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6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0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Bridge Micro-Architecture Specification 1.0</w:t>
      </w:r>
    </w:p>
    <w:p>
      <w:pPr>
        <w:pStyle w:val="Normal"/>
        <w:keepNext w:val="true"/>
        <w:spacing w:before="400" w:after="200"/>
        <w:jc w:val="center"/>
        <w:rPr/>
      </w:pPr>
      <w:r>
        <w:rPr>
          <w:rFonts w:ascii="Calibri" w:hAnsi="Calibri"/>
          <w:b/>
          <w:color w:val="000000"/>
          <w:sz w:val="32"/>
        </w:rPr>
        <w:t>January 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6071_3883475680">
            <w:r>
              <w:rPr>
                <w:webHidden/>
                <w:rStyle w:val="IndexLink"/>
              </w:rPr>
              <w:t>1 Bridge Mas Index</w:t>
              <w:tab/>
              <w:t>37</w:t>
            </w:r>
          </w:hyperlink>
        </w:p>
        <w:p>
          <w:pPr>
            <w:pStyle w:val="TOC1"/>
            <w:tabs>
              <w:tab w:val="clear" w:pos="9360"/>
              <w:tab w:val="right" w:pos="9359" w:leader="dot"/>
            </w:tabs>
            <w:rPr/>
          </w:pPr>
          <w:hyperlink w:anchor="__RefHeading___Toc26073_3883475680">
            <w:r>
              <w:rPr>
                <w:webHidden/>
                <w:rStyle w:val="IndexLink"/>
              </w:rPr>
              <w:t>2 Document Information</w:t>
              <w:tab/>
              <w:t>37</w:t>
            </w:r>
          </w:hyperlink>
        </w:p>
        <w:p>
          <w:pPr>
            <w:pStyle w:val="TOC2"/>
            <w:tabs>
              <w:tab w:val="clear" w:pos="9077"/>
              <w:tab w:val="right" w:pos="9359" w:leader="dot"/>
            </w:tabs>
            <w:rPr/>
          </w:pPr>
          <w:hyperlink w:anchor="__RefHeading___Toc26075_3883475680">
            <w:r>
              <w:rPr>
                <w:webHidden/>
                <w:rStyle w:val="IndexLink"/>
              </w:rPr>
              <w:t>2.1 Bridge Micro-Architecture Specification</w:t>
              <w:tab/>
              <w:t>37</w:t>
            </w:r>
          </w:hyperlink>
        </w:p>
        <w:p>
          <w:pPr>
            <w:pStyle w:val="TOC2"/>
            <w:tabs>
              <w:tab w:val="clear" w:pos="9077"/>
              <w:tab w:val="right" w:pos="9359" w:leader="dot"/>
            </w:tabs>
            <w:rPr/>
          </w:pPr>
          <w:hyperlink w:anchor="__RefHeading___Toc26077_3883475680">
            <w:r>
              <w:rPr>
                <w:webHidden/>
                <w:rStyle w:val="IndexLink"/>
              </w:rPr>
              <w:t>2.2 Revision History</w:t>
              <w:tab/>
              <w:t>37</w:t>
            </w:r>
          </w:hyperlink>
        </w:p>
        <w:p>
          <w:pPr>
            <w:pStyle w:val="TOC2"/>
            <w:tabs>
              <w:tab w:val="clear" w:pos="9077"/>
              <w:tab w:val="right" w:pos="9359" w:leader="dot"/>
            </w:tabs>
            <w:rPr/>
          </w:pPr>
          <w:hyperlink w:anchor="__RefHeading___Toc26079_3883475680">
            <w:r>
              <w:rPr>
                <w:webHidden/>
                <w:rStyle w:val="IndexLink"/>
              </w:rPr>
              <w:t>2.3 Document Purpose</w:t>
              <w:tab/>
              <w:t>37</w:t>
            </w:r>
          </w:hyperlink>
        </w:p>
        <w:p>
          <w:pPr>
            <w:pStyle w:val="TOC2"/>
            <w:tabs>
              <w:tab w:val="clear" w:pos="9077"/>
              <w:tab w:val="right" w:pos="9359" w:leader="dot"/>
            </w:tabs>
            <w:rPr/>
          </w:pPr>
          <w:hyperlink w:anchor="__RefHeading___Toc26081_3883475680">
            <w:r>
              <w:rPr>
                <w:webHidden/>
                <w:rStyle w:val="IndexLink"/>
              </w:rPr>
              <w:t>2.4 Intended Audience</w:t>
              <w:tab/>
              <w:t>38</w:t>
            </w:r>
          </w:hyperlink>
        </w:p>
        <w:p>
          <w:pPr>
            <w:pStyle w:val="TOC2"/>
            <w:tabs>
              <w:tab w:val="clear" w:pos="9077"/>
              <w:tab w:val="right" w:pos="9359" w:leader="dot"/>
            </w:tabs>
            <w:rPr/>
          </w:pPr>
          <w:hyperlink w:anchor="__RefHeading___Toc26083_3883475680">
            <w:r>
              <w:rPr>
                <w:webHidden/>
                <w:rStyle w:val="IndexLink"/>
              </w:rPr>
              <w:t>2.5 Related Documents</w:t>
              <w:tab/>
              <w:t>38</w:t>
            </w:r>
          </w:hyperlink>
        </w:p>
        <w:p>
          <w:pPr>
            <w:pStyle w:val="TOC1"/>
            <w:tabs>
              <w:tab w:val="clear" w:pos="9360"/>
              <w:tab w:val="right" w:pos="9359" w:leader="dot"/>
            </w:tabs>
            <w:rPr/>
          </w:pPr>
          <w:hyperlink w:anchor="__RefHeading___Toc26085_3883475680">
            <w:r>
              <w:rPr>
                <w:webHidden/>
                <w:rStyle w:val="IndexLink"/>
              </w:rPr>
              <w:t>3 Overview</w:t>
              <w:tab/>
              <w:t>38</w:t>
            </w:r>
          </w:hyperlink>
        </w:p>
        <w:p>
          <w:pPr>
            <w:pStyle w:val="TOC2"/>
            <w:tabs>
              <w:tab w:val="clear" w:pos="9077"/>
              <w:tab w:val="right" w:pos="9359" w:leader="dot"/>
            </w:tabs>
            <w:rPr/>
          </w:pPr>
          <w:hyperlink w:anchor="__RefHeading___Toc26087_3883475680">
            <w:r>
              <w:rPr>
                <w:webHidden/>
                <w:rStyle w:val="IndexLink"/>
              </w:rPr>
              <w:t>3.1 Bridge Micro-Architecture</w:t>
              <w:tab/>
              <w:t>38</w:t>
            </w:r>
          </w:hyperlink>
        </w:p>
        <w:p>
          <w:pPr>
            <w:pStyle w:val="TOC2"/>
            <w:tabs>
              <w:tab w:val="clear" w:pos="9077"/>
              <w:tab w:val="right" w:pos="9359" w:leader="dot"/>
            </w:tabs>
            <w:rPr/>
          </w:pPr>
          <w:hyperlink w:anchor="__RefHeading___Toc26089_3883475680">
            <w:r>
              <w:rPr>
                <w:webHidden/>
                <w:rStyle w:val="IndexLink"/>
              </w:rPr>
              <w:t>3.2 Key Capabilities</w:t>
              <w:tab/>
              <w:t>38</w:t>
            </w:r>
          </w:hyperlink>
        </w:p>
        <w:p>
          <w:pPr>
            <w:pStyle w:val="TOC3"/>
            <w:tabs>
              <w:tab w:val="clear" w:pos="8793"/>
              <w:tab w:val="right" w:pos="9359" w:leader="dot"/>
            </w:tabs>
            <w:rPr/>
          </w:pPr>
          <w:hyperlink w:anchor="__RefHeading___Toc26091_3883475680">
            <w:r>
              <w:rPr>
                <w:webHidden/>
                <w:rStyle w:val="IndexLink"/>
              </w:rPr>
              <w:t>3.2.1 Multi-Protocol Support</w:t>
              <w:tab/>
              <w:t>38</w:t>
            </w:r>
          </w:hyperlink>
        </w:p>
        <w:p>
          <w:pPr>
            <w:pStyle w:val="TOC3"/>
            <w:tabs>
              <w:tab w:val="clear" w:pos="8793"/>
              <w:tab w:val="right" w:pos="9359" w:leader="dot"/>
            </w:tabs>
            <w:rPr/>
          </w:pPr>
          <w:hyperlink w:anchor="__RefHeading___Toc26093_3883475680">
            <w:r>
              <w:rPr>
                <w:webHidden/>
                <w:rStyle w:val="IndexLink"/>
              </w:rPr>
              <w:t>3.2.2 Channel-Specific Masters</w:t>
              <w:tab/>
              <w:t>39</w:t>
            </w:r>
          </w:hyperlink>
        </w:p>
        <w:p>
          <w:pPr>
            <w:pStyle w:val="TOC3"/>
            <w:tabs>
              <w:tab w:val="clear" w:pos="8793"/>
              <w:tab w:val="right" w:pos="9359" w:leader="dot"/>
            </w:tabs>
            <w:rPr/>
          </w:pPr>
          <w:hyperlink w:anchor="__RefHeading___Toc26095_3883475680">
            <w:r>
              <w:rPr>
                <w:webHidden/>
                <w:rStyle w:val="IndexLink"/>
              </w:rPr>
              <w:t>3.2.3 Automatic Converters</w:t>
              <w:tab/>
              <w:t>39</w:t>
            </w:r>
          </w:hyperlink>
        </w:p>
        <w:p>
          <w:pPr>
            <w:pStyle w:val="TOC2"/>
            <w:tabs>
              <w:tab w:val="clear" w:pos="9077"/>
              <w:tab w:val="right" w:pos="9359" w:leader="dot"/>
            </w:tabs>
            <w:rPr/>
          </w:pPr>
          <w:hyperlink w:anchor="__RefHeading___Toc26097_3883475680">
            <w:r>
              <w:rPr>
                <w:webHidden/>
                <w:rStyle w:val="IndexLink"/>
              </w:rPr>
              <w:t>3.3 Architecture Summary</w:t>
              <w:tab/>
              <w:t>39</w:t>
            </w:r>
          </w:hyperlink>
        </w:p>
        <w:p>
          <w:pPr>
            <w:pStyle w:val="TOC3"/>
            <w:tabs>
              <w:tab w:val="clear" w:pos="8793"/>
              <w:tab w:val="right" w:pos="9359" w:leader="dot"/>
            </w:tabs>
            <w:rPr/>
          </w:pPr>
          <w:hyperlink w:anchor="__RefHeading___Toc26099_3883475680">
            <w:r>
              <w:rPr>
                <w:webHidden/>
                <w:rStyle w:val="IndexLink"/>
              </w:rPr>
              <w:t>3.3.1 Block Organization</w:t>
              <w:tab/>
              <w:t>39</w:t>
            </w:r>
          </w:hyperlink>
        </w:p>
        <w:p>
          <w:pPr>
            <w:pStyle w:val="TOC3"/>
            <w:tabs>
              <w:tab w:val="clear" w:pos="8793"/>
              <w:tab w:val="right" w:pos="9359" w:leader="dot"/>
            </w:tabs>
            <w:rPr/>
          </w:pPr>
          <w:hyperlink w:anchor="__RefHeading___Toc26101_3883475680">
            <w:r>
              <w:rPr>
                <w:webHidden/>
                <w:rStyle w:val="IndexLink"/>
              </w:rPr>
              <w:t>3.3.2 Signal Flow</w:t>
              <w:tab/>
              <w:t>40</w:t>
            </w:r>
          </w:hyperlink>
        </w:p>
        <w:p>
          <w:pPr>
            <w:pStyle w:val="TOC2"/>
            <w:tabs>
              <w:tab w:val="clear" w:pos="9077"/>
              <w:tab w:val="right" w:pos="9359" w:leader="dot"/>
            </w:tabs>
            <w:rPr/>
          </w:pPr>
          <w:hyperlink w:anchor="__RefHeading___Toc26103_3883475680">
            <w:r>
              <w:rPr>
                <w:webHidden/>
                <w:rStyle w:val="IndexLink"/>
              </w:rPr>
              <w:t>3.4 Document Organization</w:t>
              <w:tab/>
              <w:t>40</w:t>
            </w:r>
          </w:hyperlink>
        </w:p>
        <w:p>
          <w:pPr>
            <w:pStyle w:val="TOC2"/>
            <w:tabs>
              <w:tab w:val="clear" w:pos="9077"/>
              <w:tab w:val="right" w:pos="9359" w:leader="dot"/>
            </w:tabs>
            <w:rPr/>
          </w:pPr>
          <w:hyperlink w:anchor="__RefHeading___Toc26105_3883475680">
            <w:r>
              <w:rPr>
                <w:webHidden/>
                <w:rStyle w:val="IndexLink"/>
              </w:rPr>
              <w:t>3.5 Related Documentation</w:t>
              <w:tab/>
              <w:t>40</w:t>
            </w:r>
          </w:hyperlink>
        </w:p>
        <w:p>
          <w:pPr>
            <w:pStyle w:val="TOC1"/>
            <w:tabs>
              <w:tab w:val="clear" w:pos="9360"/>
              <w:tab w:val="right" w:pos="9359" w:leader="dot"/>
            </w:tabs>
            <w:rPr/>
          </w:pPr>
          <w:hyperlink w:anchor="__RefHeading___Toc26107_3883475680">
            <w:r>
              <w:rPr>
                <w:webHidden/>
                <w:rStyle w:val="IndexLink"/>
              </w:rPr>
              <w:t>4 2.1 Master Adapter</w:t>
              <w:tab/>
              <w:t>40</w:t>
            </w:r>
          </w:hyperlink>
        </w:p>
        <w:p>
          <w:pPr>
            <w:pStyle w:val="TOC2"/>
            <w:tabs>
              <w:tab w:val="clear" w:pos="9077"/>
              <w:tab w:val="right" w:pos="9359" w:leader="dot"/>
            </w:tabs>
            <w:rPr/>
          </w:pPr>
          <w:hyperlink w:anchor="__RefHeading___Toc26109_3883475680">
            <w:r>
              <w:rPr>
                <w:webHidden/>
                <w:rStyle w:val="IndexLink"/>
              </w:rPr>
              <w:t>4.1 2.1.1 Purpose and Function</w:t>
              <w:tab/>
              <w:t>41</w:t>
            </w:r>
          </w:hyperlink>
        </w:p>
        <w:p>
          <w:pPr>
            <w:pStyle w:val="TOC2"/>
            <w:tabs>
              <w:tab w:val="clear" w:pos="9077"/>
              <w:tab w:val="right" w:pos="9359" w:leader="dot"/>
            </w:tabs>
            <w:rPr/>
          </w:pPr>
          <w:hyperlink w:anchor="__RefHeading___Toc26111_3883475680">
            <w:r>
              <w:rPr>
                <w:webHidden/>
                <w:rStyle w:val="IndexLink"/>
              </w:rPr>
              <w:t>4.2 2.1.2 Block Diagram</w:t>
              <w:tab/>
              <w:t>41</w:t>
            </w:r>
          </w:hyperlink>
        </w:p>
        <w:p>
          <w:pPr>
            <w:pStyle w:val="TOC3"/>
            <w:tabs>
              <w:tab w:val="clear" w:pos="8793"/>
              <w:tab w:val="right" w:pos="9359" w:leader="dot"/>
            </w:tabs>
            <w:rPr/>
          </w:pPr>
          <w:hyperlink w:anchor="__RefHeading___Toc26113_3883475680">
            <w:r>
              <w:rPr>
                <w:webHidden/>
                <w:rStyle w:val="IndexLink"/>
              </w:rPr>
              <w:t>4.2.1 Figure 2.1: Master Adapter Architecture</w:t>
              <w:tab/>
              <w:t>41</w:t>
            </w:r>
          </w:hyperlink>
        </w:p>
        <w:p>
          <w:pPr>
            <w:pStyle w:val="TOC2"/>
            <w:tabs>
              <w:tab w:val="clear" w:pos="9077"/>
              <w:tab w:val="right" w:pos="9359" w:leader="dot"/>
            </w:tabs>
            <w:rPr/>
          </w:pPr>
          <w:hyperlink w:anchor="__RefHeading___Toc26115_3883475680">
            <w:r>
              <w:rPr>
                <w:webHidden/>
                <w:rStyle w:val="IndexLink"/>
              </w:rPr>
              <w:t>4.3 2.1.3 Channel Specialization</w:t>
              <w:tab/>
              <w:t>42</w:t>
            </w:r>
          </w:hyperlink>
        </w:p>
        <w:p>
          <w:pPr>
            <w:pStyle w:val="TOC3"/>
            <w:tabs>
              <w:tab w:val="clear" w:pos="8793"/>
              <w:tab w:val="right" w:pos="9359" w:leader="dot"/>
            </w:tabs>
            <w:rPr/>
          </w:pPr>
          <w:hyperlink w:anchor="__RefHeading___Toc26117_3883475680">
            <w:r>
              <w:rPr>
                <w:webHidden/>
                <w:rStyle w:val="IndexLink"/>
              </w:rPr>
              <w:t>4.3.1 Read-Only Masters</w:t>
              <w:tab/>
              <w:t>42</w:t>
            </w:r>
          </w:hyperlink>
        </w:p>
        <w:p>
          <w:pPr>
            <w:pStyle w:val="TOC3"/>
            <w:tabs>
              <w:tab w:val="clear" w:pos="8793"/>
              <w:tab w:val="right" w:pos="9359" w:leader="dot"/>
            </w:tabs>
            <w:rPr/>
          </w:pPr>
          <w:hyperlink w:anchor="__RefHeading___Toc26119_3883475680">
            <w:r>
              <w:rPr>
                <w:webHidden/>
                <w:rStyle w:val="IndexLink"/>
              </w:rPr>
              <w:t>4.3.2 Write-Only Masters</w:t>
              <w:tab/>
              <w:t>42</w:t>
            </w:r>
          </w:hyperlink>
        </w:p>
        <w:p>
          <w:pPr>
            <w:pStyle w:val="TOC3"/>
            <w:tabs>
              <w:tab w:val="clear" w:pos="8793"/>
              <w:tab w:val="right" w:pos="9359" w:leader="dot"/>
            </w:tabs>
            <w:rPr/>
          </w:pPr>
          <w:hyperlink w:anchor="__RefHeading___Toc26121_3883475680">
            <w:r>
              <w:rPr>
                <w:webHidden/>
                <w:rStyle w:val="IndexLink"/>
              </w:rPr>
              <w:t>4.3.3 Read-Write Masters</w:t>
              <w:tab/>
              <w:t>42</w:t>
            </w:r>
          </w:hyperlink>
        </w:p>
        <w:p>
          <w:pPr>
            <w:pStyle w:val="TOC2"/>
            <w:tabs>
              <w:tab w:val="clear" w:pos="9077"/>
              <w:tab w:val="right" w:pos="9359" w:leader="dot"/>
            </w:tabs>
            <w:rPr/>
          </w:pPr>
          <w:hyperlink w:anchor="__RefHeading___Toc26123_3883475680">
            <w:r>
              <w:rPr>
                <w:webHidden/>
                <w:rStyle w:val="IndexLink"/>
              </w:rPr>
              <w:t>4.4 2.1.4 Skid Buffer Architecture</w:t>
              <w:tab/>
              <w:t>42</w:t>
            </w:r>
          </w:hyperlink>
        </w:p>
        <w:p>
          <w:pPr>
            <w:pStyle w:val="TOC3"/>
            <w:tabs>
              <w:tab w:val="clear" w:pos="8793"/>
              <w:tab w:val="right" w:pos="9359" w:leader="dot"/>
            </w:tabs>
            <w:rPr/>
          </w:pPr>
          <w:hyperlink w:anchor="__RefHeading___Toc26125_3883475680">
            <w:r>
              <w:rPr>
                <w:webHidden/>
                <w:rStyle w:val="IndexLink"/>
              </w:rPr>
              <w:t>4.4.1 Registered Forward Path</w:t>
              <w:tab/>
              <w:t>43</w:t>
            </w:r>
          </w:hyperlink>
        </w:p>
        <w:p>
          <w:pPr>
            <w:pStyle w:val="TOC3"/>
            <w:tabs>
              <w:tab w:val="clear" w:pos="8793"/>
              <w:tab w:val="right" w:pos="9359" w:leader="dot"/>
            </w:tabs>
            <w:rPr/>
          </w:pPr>
          <w:hyperlink w:anchor="__RefHeading___Toc26127_3883475680">
            <w:r>
              <w:rPr>
                <w:webHidden/>
                <w:rStyle w:val="IndexLink"/>
              </w:rPr>
              <w:t>4.4.2 Single-Cycle Backpressure Response</w:t>
              <w:tab/>
              <w:t>43</w:t>
            </w:r>
          </w:hyperlink>
        </w:p>
        <w:p>
          <w:pPr>
            <w:pStyle w:val="TOC3"/>
            <w:tabs>
              <w:tab w:val="clear" w:pos="8793"/>
              <w:tab w:val="right" w:pos="9359" w:leader="dot"/>
            </w:tabs>
            <w:rPr/>
          </w:pPr>
          <w:hyperlink w:anchor="__RefHeading___Toc26129_3883475680">
            <w:r>
              <w:rPr>
                <w:webHidden/>
                <w:rStyle w:val="IndexLink"/>
              </w:rPr>
              <w:t>4.4.3 Pipeline Depth</w:t>
              <w:tab/>
              <w:t>43</w:t>
            </w:r>
          </w:hyperlink>
        </w:p>
        <w:p>
          <w:pPr>
            <w:pStyle w:val="TOC2"/>
            <w:tabs>
              <w:tab w:val="clear" w:pos="9077"/>
              <w:tab w:val="right" w:pos="9359" w:leader="dot"/>
            </w:tabs>
            <w:rPr/>
          </w:pPr>
          <w:hyperlink w:anchor="__RefHeading___Toc26131_3883475680">
            <w:r>
              <w:rPr>
                <w:webHidden/>
                <w:rStyle w:val="IndexLink"/>
              </w:rPr>
              <w:t>4.5 2.1.5 Bridge ID Management</w:t>
              <w:tab/>
              <w:t>43</w:t>
            </w:r>
          </w:hyperlink>
        </w:p>
        <w:p>
          <w:pPr>
            <w:pStyle w:val="TOC3"/>
            <w:tabs>
              <w:tab w:val="clear" w:pos="8793"/>
              <w:tab w:val="right" w:pos="9359" w:leader="dot"/>
            </w:tabs>
            <w:rPr/>
          </w:pPr>
          <w:hyperlink w:anchor="__RefHeading___Toc26133_3883475680">
            <w:r>
              <w:rPr>
                <w:webHidden/>
                <w:rStyle w:val="IndexLink"/>
              </w:rPr>
              <w:t>4.5.1 ID Width Calculation</w:t>
              <w:tab/>
              <w:t>43</w:t>
            </w:r>
          </w:hyperlink>
        </w:p>
        <w:p>
          <w:pPr>
            <w:pStyle w:val="TOC3"/>
            <w:tabs>
              <w:tab w:val="clear" w:pos="8793"/>
              <w:tab w:val="right" w:pos="9359" w:leader="dot"/>
            </w:tabs>
            <w:rPr/>
          </w:pPr>
          <w:hyperlink w:anchor="__RefHeading___Toc26135_3883475680">
            <w:r>
              <w:rPr>
                <w:webHidden/>
                <w:rStyle w:val="IndexLink"/>
              </w:rPr>
              <w:t>4.5.2 ID Injection (Request Path)</w:t>
              <w:tab/>
              <w:t>43</w:t>
            </w:r>
          </w:hyperlink>
        </w:p>
        <w:p>
          <w:pPr>
            <w:pStyle w:val="TOC3"/>
            <w:tabs>
              <w:tab w:val="clear" w:pos="8793"/>
              <w:tab w:val="right" w:pos="9359" w:leader="dot"/>
            </w:tabs>
            <w:rPr/>
          </w:pPr>
          <w:hyperlink w:anchor="__RefHeading___Toc26137_3883475680">
            <w:r>
              <w:rPr>
                <w:webHidden/>
                <w:rStyle w:val="IndexLink"/>
              </w:rPr>
              <w:t>4.5.3 ID Stripping (Response Path)</w:t>
              <w:tab/>
              <w:t>44</w:t>
            </w:r>
          </w:hyperlink>
        </w:p>
        <w:p>
          <w:pPr>
            <w:pStyle w:val="TOC2"/>
            <w:tabs>
              <w:tab w:val="clear" w:pos="9077"/>
              <w:tab w:val="right" w:pos="9359" w:leader="dot"/>
            </w:tabs>
            <w:rPr/>
          </w:pPr>
          <w:hyperlink w:anchor="__RefHeading___Toc26139_3883475680">
            <w:r>
              <w:rPr>
                <w:webHidden/>
                <w:rStyle w:val="IndexLink"/>
              </w:rPr>
              <w:t>4.6 2.1.6 Protocol Normalization</w:t>
              <w:tab/>
              <w:t>44</w:t>
            </w:r>
          </w:hyperlink>
        </w:p>
        <w:p>
          <w:pPr>
            <w:pStyle w:val="TOC3"/>
            <w:tabs>
              <w:tab w:val="clear" w:pos="8793"/>
              <w:tab w:val="right" w:pos="9359" w:leader="dot"/>
            </w:tabs>
            <w:rPr/>
          </w:pPr>
          <w:hyperlink w:anchor="__RefHeading___Toc26141_3883475680">
            <w:r>
              <w:rPr>
                <w:webHidden/>
                <w:rStyle w:val="IndexLink"/>
              </w:rPr>
              <w:t>4.6.1 Valid Address Ranges</w:t>
              <w:tab/>
              <w:t>44</w:t>
            </w:r>
          </w:hyperlink>
        </w:p>
        <w:p>
          <w:pPr>
            <w:pStyle w:val="TOC3"/>
            <w:tabs>
              <w:tab w:val="clear" w:pos="8793"/>
              <w:tab w:val="right" w:pos="9359" w:leader="dot"/>
            </w:tabs>
            <w:rPr/>
          </w:pPr>
          <w:hyperlink w:anchor="__RefHeading___Toc26143_3883475680">
            <w:r>
              <w:rPr>
                <w:webHidden/>
                <w:rStyle w:val="IndexLink"/>
              </w:rPr>
              <w:t>4.6.2 Burst Constraints</w:t>
              <w:tab/>
              <w:t>44</w:t>
            </w:r>
          </w:hyperlink>
        </w:p>
        <w:p>
          <w:pPr>
            <w:pStyle w:val="TOC3"/>
            <w:tabs>
              <w:tab w:val="clear" w:pos="8793"/>
              <w:tab w:val="right" w:pos="9359" w:leader="dot"/>
            </w:tabs>
            <w:rPr/>
          </w:pPr>
          <w:hyperlink w:anchor="__RefHeading___Toc26145_3883475680">
            <w:r>
              <w:rPr>
                <w:webHidden/>
                <w:rStyle w:val="IndexLink"/>
              </w:rPr>
              <w:t>4.6.3 Signal Defaults</w:t>
              <w:tab/>
              <w:t>45</w:t>
            </w:r>
          </w:hyperlink>
        </w:p>
        <w:p>
          <w:pPr>
            <w:pStyle w:val="TOC2"/>
            <w:tabs>
              <w:tab w:val="clear" w:pos="9077"/>
              <w:tab w:val="right" w:pos="9359" w:leader="dot"/>
            </w:tabs>
            <w:rPr/>
          </w:pPr>
          <w:hyperlink w:anchor="__RefHeading___Toc26147_3883475680">
            <w:r>
              <w:rPr>
                <w:webHidden/>
                <w:rStyle w:val="IndexLink"/>
              </w:rPr>
              <w:t>4.7 2.1.6 Response Path Slave Selection Tracking</w:t>
              <w:tab/>
              <w:t>45</w:t>
            </w:r>
          </w:hyperlink>
        </w:p>
        <w:p>
          <w:pPr>
            <w:pStyle w:val="TOC3"/>
            <w:tabs>
              <w:tab w:val="clear" w:pos="8793"/>
              <w:tab w:val="right" w:pos="9359" w:leader="dot"/>
            </w:tabs>
            <w:rPr/>
          </w:pPr>
          <w:hyperlink w:anchor="__RefHeading___Toc26149_3883475680">
            <w:r>
              <w:rPr>
                <w:webHidden/>
                <w:rStyle w:val="IndexLink"/>
              </w:rPr>
              <w:t>4.7.1 Problem: Stale Slave Select Decode</w:t>
              <w:tab/>
              <w:t>45</w:t>
            </w:r>
          </w:hyperlink>
        </w:p>
        <w:p>
          <w:pPr>
            <w:pStyle w:val="TOC3"/>
            <w:tabs>
              <w:tab w:val="clear" w:pos="8793"/>
              <w:tab w:val="right" w:pos="9359" w:leader="dot"/>
            </w:tabs>
            <w:rPr/>
          </w:pPr>
          <w:hyperlink w:anchor="__RefHeading___Toc26151_3883475680">
            <w:r>
              <w:rPr>
                <w:webHidden/>
                <w:rStyle w:val="IndexLink"/>
              </w:rPr>
              <w:t>4.7.2 Solution: Per-Channel Response-Tracking FIFOs</w:t>
              <w:tab/>
              <w:t>45</w:t>
            </w:r>
          </w:hyperlink>
        </w:p>
        <w:p>
          <w:pPr>
            <w:pStyle w:val="TOC2"/>
            <w:tabs>
              <w:tab w:val="clear" w:pos="9077"/>
              <w:tab w:val="right" w:pos="9359" w:leader="dot"/>
            </w:tabs>
            <w:rPr/>
          </w:pPr>
          <w:hyperlink w:anchor="__RefHeading___Toc26153_3883475680">
            <w:r>
              <w:rPr>
                <w:webHidden/>
                <w:rStyle w:val="IndexLink"/>
              </w:rPr>
              <w:t>4.8 2.1.7 Interface Specifications</w:t>
              <w:tab/>
              <w:t>45</w:t>
            </w:r>
          </w:hyperlink>
        </w:p>
        <w:p>
          <w:pPr>
            <w:pStyle w:val="TOC3"/>
            <w:tabs>
              <w:tab w:val="clear" w:pos="8793"/>
              <w:tab w:val="right" w:pos="9359" w:leader="dot"/>
            </w:tabs>
            <w:rPr/>
          </w:pPr>
          <w:hyperlink w:anchor="__RefHeading___Toc26155_3883475680">
            <w:r>
              <w:rPr>
                <w:webHidden/>
                <w:rStyle w:val="IndexLink"/>
              </w:rPr>
              <w:t>4.8.1 External Master Interface (per master)</w:t>
              <w:tab/>
              <w:t>45</w:t>
            </w:r>
          </w:hyperlink>
        </w:p>
        <w:p>
          <w:pPr>
            <w:pStyle w:val="TOC3"/>
            <w:tabs>
              <w:tab w:val="clear" w:pos="8793"/>
              <w:tab w:val="right" w:pos="9359" w:leader="dot"/>
            </w:tabs>
            <w:rPr/>
          </w:pPr>
          <w:hyperlink w:anchor="__RefHeading___Toc26157_3883475680">
            <w:r>
              <w:rPr>
                <w:webHidden/>
                <w:rStyle w:val="IndexLink"/>
              </w:rPr>
              <w:t>4.8.2 Internal Crossbar Interface (per master)</w:t>
              <w:tab/>
              <w:t>46</w:t>
            </w:r>
          </w:hyperlink>
        </w:p>
        <w:p>
          <w:pPr>
            <w:pStyle w:val="TOC2"/>
            <w:tabs>
              <w:tab w:val="clear" w:pos="9077"/>
              <w:tab w:val="right" w:pos="9359" w:leader="dot"/>
            </w:tabs>
            <w:rPr/>
          </w:pPr>
          <w:hyperlink w:anchor="__RefHeading___Toc26159_3883475680">
            <w:r>
              <w:rPr>
                <w:webHidden/>
                <w:rStyle w:val="IndexLink"/>
              </w:rPr>
              <w:t>4.9 2.1.8 Resource Utilization</w:t>
              <w:tab/>
              <w:t>46</w:t>
            </w:r>
          </w:hyperlink>
        </w:p>
        <w:p>
          <w:pPr>
            <w:pStyle w:val="TOC3"/>
            <w:tabs>
              <w:tab w:val="clear" w:pos="8793"/>
              <w:tab w:val="right" w:pos="9359" w:leader="dot"/>
            </w:tabs>
            <w:rPr/>
          </w:pPr>
          <w:hyperlink w:anchor="__RefHeading___Toc26161_3883475680">
            <w:r>
              <w:rPr>
                <w:webHidden/>
                <w:rStyle w:val="IndexLink"/>
              </w:rPr>
              <w:t>4.9.1 Per-Master Adapter Resources (Typical)</w:t>
              <w:tab/>
              <w:t>46</w:t>
            </w:r>
          </w:hyperlink>
        </w:p>
        <w:p>
          <w:pPr>
            <w:pStyle w:val="TOC3"/>
            <w:tabs>
              <w:tab w:val="clear" w:pos="8793"/>
              <w:tab w:val="right" w:pos="9359" w:leader="dot"/>
            </w:tabs>
            <w:rPr/>
          </w:pPr>
          <w:hyperlink w:anchor="__RefHeading___Toc26163_3883475680">
            <w:r>
              <w:rPr>
                <w:webHidden/>
                <w:rStyle w:val="IndexLink"/>
              </w:rPr>
              <w:t>4.9.2 Scaling Considerations</w:t>
              <w:tab/>
              <w:t>46</w:t>
            </w:r>
          </w:hyperlink>
        </w:p>
        <w:p>
          <w:pPr>
            <w:pStyle w:val="TOC2"/>
            <w:tabs>
              <w:tab w:val="clear" w:pos="9077"/>
              <w:tab w:val="right" w:pos="9359" w:leader="dot"/>
            </w:tabs>
            <w:rPr/>
          </w:pPr>
          <w:hyperlink w:anchor="__RefHeading___Toc26165_3883475680">
            <w:r>
              <w:rPr>
                <w:webHidden/>
                <w:rStyle w:val="IndexLink"/>
              </w:rPr>
              <w:t>4.10 2.1.9 Timing Characteristics</w:t>
              <w:tab/>
              <w:t>46</w:t>
            </w:r>
          </w:hyperlink>
        </w:p>
        <w:p>
          <w:pPr>
            <w:pStyle w:val="TOC3"/>
            <w:tabs>
              <w:tab w:val="clear" w:pos="8793"/>
              <w:tab w:val="right" w:pos="9359" w:leader="dot"/>
            </w:tabs>
            <w:rPr/>
          </w:pPr>
          <w:hyperlink w:anchor="__RefHeading___Toc26167_3883475680">
            <w:r>
              <w:rPr>
                <w:webHidden/>
                <w:rStyle w:val="IndexLink"/>
              </w:rPr>
              <w:t>4.10.1 Latency</w:t>
              <w:tab/>
              <w:t>46</w:t>
            </w:r>
          </w:hyperlink>
        </w:p>
        <w:p>
          <w:pPr>
            <w:pStyle w:val="TOC3"/>
            <w:tabs>
              <w:tab w:val="clear" w:pos="8793"/>
              <w:tab w:val="right" w:pos="9359" w:leader="dot"/>
            </w:tabs>
            <w:rPr/>
          </w:pPr>
          <w:hyperlink w:anchor="__RefHeading___Toc26169_3883475680">
            <w:r>
              <w:rPr>
                <w:webHidden/>
                <w:rStyle w:val="IndexLink"/>
              </w:rPr>
              <w:t>4.10.2 Throughput</w:t>
              <w:tab/>
              <w:t>47</w:t>
            </w:r>
          </w:hyperlink>
        </w:p>
        <w:p>
          <w:pPr>
            <w:pStyle w:val="TOC3"/>
            <w:tabs>
              <w:tab w:val="clear" w:pos="8793"/>
              <w:tab w:val="right" w:pos="9359" w:leader="dot"/>
            </w:tabs>
            <w:rPr/>
          </w:pPr>
          <w:hyperlink w:anchor="__RefHeading___Toc26171_3883475680">
            <w:r>
              <w:rPr>
                <w:webHidden/>
                <w:rStyle w:val="IndexLink"/>
              </w:rPr>
              <w:t>4.10.3 Critical Paths</w:t>
              <w:tab/>
              <w:t>47</w:t>
            </w:r>
          </w:hyperlink>
        </w:p>
        <w:p>
          <w:pPr>
            <w:pStyle w:val="TOC2"/>
            <w:tabs>
              <w:tab w:val="clear" w:pos="9077"/>
              <w:tab w:val="right" w:pos="9359" w:leader="dot"/>
            </w:tabs>
            <w:rPr/>
          </w:pPr>
          <w:hyperlink w:anchor="__RefHeading___Toc26173_3883475680">
            <w:r>
              <w:rPr>
                <w:webHidden/>
                <w:rStyle w:val="IndexLink"/>
              </w:rPr>
              <w:t>4.11 2.1.10 Configuration Parameters</w:t>
              <w:tab/>
              <w:t>47</w:t>
            </w:r>
          </w:hyperlink>
        </w:p>
        <w:p>
          <w:pPr>
            <w:pStyle w:val="TOC3"/>
            <w:tabs>
              <w:tab w:val="clear" w:pos="8793"/>
              <w:tab w:val="right" w:pos="9359" w:leader="dot"/>
            </w:tabs>
            <w:rPr/>
          </w:pPr>
          <w:hyperlink w:anchor="__RefHeading___Toc26175_3883475680">
            <w:r>
              <w:rPr>
                <w:webHidden/>
                <w:rStyle w:val="IndexLink"/>
              </w:rPr>
              <w:t>4.11.1 Per-Master Parameters (from TOML/CSV)</w:t>
              <w:tab/>
              <w:t>47</w:t>
            </w:r>
          </w:hyperlink>
        </w:p>
        <w:p>
          <w:pPr>
            <w:pStyle w:val="TOC3"/>
            <w:tabs>
              <w:tab w:val="clear" w:pos="8793"/>
              <w:tab w:val="right" w:pos="9359" w:leader="dot"/>
            </w:tabs>
            <w:rPr/>
          </w:pPr>
          <w:hyperlink w:anchor="__RefHeading___Toc26177_3883475680">
            <w:r>
              <w:rPr>
                <w:webHidden/>
                <w:rStyle w:val="IndexLink"/>
              </w:rPr>
              <w:t>4.11.2 Global Parameters (affect all adapters)</w:t>
              <w:tab/>
              <w:t>47</w:t>
            </w:r>
          </w:hyperlink>
        </w:p>
        <w:p>
          <w:pPr>
            <w:pStyle w:val="TOC2"/>
            <w:tabs>
              <w:tab w:val="clear" w:pos="9077"/>
              <w:tab w:val="right" w:pos="9359" w:leader="dot"/>
            </w:tabs>
            <w:rPr/>
          </w:pPr>
          <w:hyperlink w:anchor="__RefHeading___Toc26179_3883475680">
            <w:r>
              <w:rPr>
                <w:webHidden/>
                <w:rStyle w:val="IndexLink"/>
              </w:rPr>
              <w:t>4.12 2.1.11 Debug and Observability</w:t>
              <w:tab/>
              <w:t>47</w:t>
            </w:r>
          </w:hyperlink>
        </w:p>
        <w:p>
          <w:pPr>
            <w:pStyle w:val="TOC3"/>
            <w:tabs>
              <w:tab w:val="clear" w:pos="8793"/>
              <w:tab w:val="right" w:pos="9359" w:leader="dot"/>
            </w:tabs>
            <w:rPr/>
          </w:pPr>
          <w:hyperlink w:anchor="__RefHeading___Toc26181_3883475680">
            <w:r>
              <w:rPr>
                <w:webHidden/>
                <w:rStyle w:val="IndexLink"/>
              </w:rPr>
              <w:t>4.12.1 Recommended Debug Signals</w:t>
              <w:tab/>
              <w:t>47</w:t>
            </w:r>
          </w:hyperlink>
        </w:p>
        <w:p>
          <w:pPr>
            <w:pStyle w:val="TOC3"/>
            <w:tabs>
              <w:tab w:val="clear" w:pos="8793"/>
              <w:tab w:val="right" w:pos="9359" w:leader="dot"/>
            </w:tabs>
            <w:rPr/>
          </w:pPr>
          <w:hyperlink w:anchor="__RefHeading___Toc26183_3883475680">
            <w:r>
              <w:rPr>
                <w:webHidden/>
                <w:rStyle w:val="IndexLink"/>
              </w:rPr>
              <w:t>4.12.2 Common Issues and Debug</w:t>
              <w:tab/>
              <w:t>48</w:t>
            </w:r>
          </w:hyperlink>
        </w:p>
        <w:p>
          <w:pPr>
            <w:pStyle w:val="TOC2"/>
            <w:tabs>
              <w:tab w:val="clear" w:pos="9077"/>
              <w:tab w:val="right" w:pos="9359" w:leader="dot"/>
            </w:tabs>
            <w:rPr/>
          </w:pPr>
          <w:hyperlink w:anchor="__RefHeading___Toc26185_3883475680">
            <w:r>
              <w:rPr>
                <w:webHidden/>
                <w:rStyle w:val="IndexLink"/>
              </w:rPr>
              <w:t>4.13 2.1.12 Future Enhancements</w:t>
              <w:tab/>
              <w:t>48</w:t>
            </w:r>
          </w:hyperlink>
        </w:p>
        <w:p>
          <w:pPr>
            <w:pStyle w:val="TOC3"/>
            <w:tabs>
              <w:tab w:val="clear" w:pos="8793"/>
              <w:tab w:val="right" w:pos="9359" w:leader="dot"/>
            </w:tabs>
            <w:rPr/>
          </w:pPr>
          <w:hyperlink w:anchor="__RefHeading___Toc26187_3883475680">
            <w:r>
              <w:rPr>
                <w:webHidden/>
                <w:rStyle w:val="IndexLink"/>
              </w:rPr>
              <w:t>4.13.1 Planned Features</w:t>
              <w:tab/>
              <w:t>48</w:t>
            </w:r>
          </w:hyperlink>
        </w:p>
        <w:p>
          <w:pPr>
            <w:pStyle w:val="TOC3"/>
            <w:tabs>
              <w:tab w:val="clear" w:pos="8793"/>
              <w:tab w:val="right" w:pos="9359" w:leader="dot"/>
            </w:tabs>
            <w:rPr/>
          </w:pPr>
          <w:hyperlink w:anchor="__RefHeading___Toc26189_3883475680">
            <w:r>
              <w:rPr>
                <w:webHidden/>
                <w:rStyle w:val="IndexLink"/>
              </w:rPr>
              <w:t>4.13.2 Under Consideration</w:t>
              <w:tab/>
              <w:t>48</w:t>
            </w:r>
          </w:hyperlink>
        </w:p>
        <w:p>
          <w:pPr>
            <w:pStyle w:val="TOC1"/>
            <w:tabs>
              <w:tab w:val="clear" w:pos="9360"/>
              <w:tab w:val="right" w:pos="9359" w:leader="dot"/>
            </w:tabs>
            <w:rPr/>
          </w:pPr>
          <w:hyperlink w:anchor="__RefHeading___Toc26191_3883475680">
            <w:r>
              <w:rPr>
                <w:webHidden/>
                <w:rStyle w:val="IndexLink"/>
              </w:rPr>
              <w:t>5 2.2 Slave Router</w:t>
              <w:tab/>
              <w:t>49</w:t>
            </w:r>
          </w:hyperlink>
        </w:p>
        <w:p>
          <w:pPr>
            <w:pStyle w:val="TOC2"/>
            <w:tabs>
              <w:tab w:val="clear" w:pos="9077"/>
              <w:tab w:val="right" w:pos="9359" w:leader="dot"/>
            </w:tabs>
            <w:rPr/>
          </w:pPr>
          <w:hyperlink w:anchor="__RefHeading___Toc26193_3883475680">
            <w:r>
              <w:rPr>
                <w:webHidden/>
                <w:rStyle w:val="IndexLink"/>
              </w:rPr>
              <w:t>5.1 2.2.1 Purpose and Function</w:t>
              <w:tab/>
              <w:t>49</w:t>
            </w:r>
          </w:hyperlink>
        </w:p>
        <w:p>
          <w:pPr>
            <w:pStyle w:val="TOC2"/>
            <w:tabs>
              <w:tab w:val="clear" w:pos="9077"/>
              <w:tab w:val="right" w:pos="9359" w:leader="dot"/>
            </w:tabs>
            <w:rPr/>
          </w:pPr>
          <w:hyperlink w:anchor="__RefHeading___Toc26195_3883475680">
            <w:r>
              <w:rPr>
                <w:webHidden/>
                <w:rStyle w:val="IndexLink"/>
              </w:rPr>
              <w:t>5.2 2.2.2 Block Diagram</w:t>
              <w:tab/>
              <w:t>49</w:t>
            </w:r>
          </w:hyperlink>
        </w:p>
        <w:p>
          <w:pPr>
            <w:pStyle w:val="TOC3"/>
            <w:tabs>
              <w:tab w:val="clear" w:pos="8793"/>
              <w:tab w:val="right" w:pos="9359" w:leader="dot"/>
            </w:tabs>
            <w:rPr/>
          </w:pPr>
          <w:hyperlink w:anchor="__RefHeading___Toc26197_3883475680">
            <w:r>
              <w:rPr>
                <w:webHidden/>
                <w:rStyle w:val="IndexLink"/>
              </w:rPr>
              <w:t>5.2.1 Figure 2.2: Slave Router Architecture</w:t>
              <w:tab/>
              <w:t>49</w:t>
            </w:r>
          </w:hyperlink>
        </w:p>
        <w:p>
          <w:pPr>
            <w:pStyle w:val="TOC2"/>
            <w:tabs>
              <w:tab w:val="clear" w:pos="9077"/>
              <w:tab w:val="right" w:pos="9359" w:leader="dot"/>
            </w:tabs>
            <w:rPr/>
          </w:pPr>
          <w:hyperlink w:anchor="__RefHeading___Toc26199_3883475680">
            <w:r>
              <w:rPr>
                <w:webHidden/>
                <w:rStyle w:val="IndexLink"/>
              </w:rPr>
              <w:t>5.3 2.2.3 Address Decoding Algorithm</w:t>
              <w:tab/>
              <w:t>50</w:t>
            </w:r>
          </w:hyperlink>
        </w:p>
        <w:p>
          <w:pPr>
            <w:pStyle w:val="TOC3"/>
            <w:tabs>
              <w:tab w:val="clear" w:pos="8793"/>
              <w:tab w:val="right" w:pos="9359" w:leader="dot"/>
            </w:tabs>
            <w:rPr/>
          </w:pPr>
          <w:hyperlink w:anchor="__RefHeading___Toc26201_3883475680">
            <w:r>
              <w:rPr>
                <w:webHidden/>
                <w:rStyle w:val="IndexLink"/>
              </w:rPr>
              <w:t>5.3.1 Configuration-Based Address Maps</w:t>
              <w:tab/>
              <w:t>50</w:t>
            </w:r>
          </w:hyperlink>
        </w:p>
        <w:p>
          <w:pPr>
            <w:pStyle w:val="TOC3"/>
            <w:tabs>
              <w:tab w:val="clear" w:pos="8793"/>
              <w:tab w:val="right" w:pos="9359" w:leader="dot"/>
            </w:tabs>
            <w:rPr/>
          </w:pPr>
          <w:hyperlink w:anchor="__RefHeading___Toc26203_3883475680">
            <w:r>
              <w:rPr>
                <w:webHidden/>
                <w:rStyle w:val="IndexLink"/>
              </w:rPr>
              <w:t>5.3.2 Decoding Priority</w:t>
              <w:tab/>
              <w:t>50</w:t>
            </w:r>
          </w:hyperlink>
        </w:p>
        <w:p>
          <w:pPr>
            <w:pStyle w:val="TOC3"/>
            <w:tabs>
              <w:tab w:val="clear" w:pos="8793"/>
              <w:tab w:val="right" w:pos="9359" w:leader="dot"/>
            </w:tabs>
            <w:rPr/>
          </w:pPr>
          <w:hyperlink w:anchor="__RefHeading___Toc26205_3883475680">
            <w:r>
              <w:rPr>
                <w:webHidden/>
                <w:rStyle w:val="IndexLink"/>
              </w:rPr>
              <w:t>5.3.3 Range Checking Logic</w:t>
              <w:tab/>
              <w:t>50</w:t>
            </w:r>
          </w:hyperlink>
        </w:p>
        <w:p>
          <w:pPr>
            <w:pStyle w:val="TOC3"/>
            <w:tabs>
              <w:tab w:val="clear" w:pos="8793"/>
              <w:tab w:val="right" w:pos="9359" w:leader="dot"/>
            </w:tabs>
            <w:rPr/>
          </w:pPr>
          <w:hyperlink w:anchor="__RefHeading___Toc26207_3883475680">
            <w:r>
              <w:rPr>
                <w:webHidden/>
                <w:rStyle w:val="IndexLink"/>
              </w:rPr>
              <w:t>5.3.4 Power-of-Two Optimization</w:t>
              <w:tab/>
              <w:t>51</w:t>
            </w:r>
          </w:hyperlink>
        </w:p>
        <w:p>
          <w:pPr>
            <w:pStyle w:val="TOC2"/>
            <w:tabs>
              <w:tab w:val="clear" w:pos="9077"/>
              <w:tab w:val="right" w:pos="9359" w:leader="dot"/>
            </w:tabs>
            <w:rPr/>
          </w:pPr>
          <w:hyperlink w:anchor="__RefHeading___Toc26209_3883475680">
            <w:r>
              <w:rPr>
                <w:webHidden/>
                <w:rStyle w:val="IndexLink"/>
              </w:rPr>
              <w:t>5.4 2.2.4 Request Routing</w:t>
              <w:tab/>
              <w:t>51</w:t>
            </w:r>
          </w:hyperlink>
        </w:p>
        <w:p>
          <w:pPr>
            <w:pStyle w:val="TOC3"/>
            <w:tabs>
              <w:tab w:val="clear" w:pos="8793"/>
              <w:tab w:val="right" w:pos="9359" w:leader="dot"/>
            </w:tabs>
            <w:rPr/>
          </w:pPr>
          <w:hyperlink w:anchor="__RefHeading___Toc26211_3883475680">
            <w:r>
              <w:rPr>
                <w:webHidden/>
                <w:rStyle w:val="IndexLink"/>
              </w:rPr>
              <w:t>5.4.1 AR Channel Routing</w:t>
              <w:tab/>
              <w:t>51</w:t>
            </w:r>
          </w:hyperlink>
        </w:p>
        <w:p>
          <w:pPr>
            <w:pStyle w:val="TOC3"/>
            <w:tabs>
              <w:tab w:val="clear" w:pos="8793"/>
              <w:tab w:val="right" w:pos="9359" w:leader="dot"/>
            </w:tabs>
            <w:rPr/>
          </w:pPr>
          <w:hyperlink w:anchor="__RefHeading___Toc26213_3883475680">
            <w:r>
              <w:rPr>
                <w:webHidden/>
                <w:rStyle w:val="IndexLink"/>
              </w:rPr>
              <w:t>5.4.2 AW/W Channel Routing</w:t>
              <w:tab/>
              <w:t>51</w:t>
            </w:r>
          </w:hyperlink>
        </w:p>
        <w:p>
          <w:pPr>
            <w:pStyle w:val="TOC3"/>
            <w:tabs>
              <w:tab w:val="clear" w:pos="8793"/>
              <w:tab w:val="right" w:pos="9359" w:leader="dot"/>
            </w:tabs>
            <w:rPr/>
          </w:pPr>
          <w:hyperlink w:anchor="__RefHeading___Toc26215_3883475680">
            <w:r>
              <w:rPr>
                <w:webHidden/>
                <w:rStyle w:val="IndexLink"/>
              </w:rPr>
              <w:t>5.4.3 Write Data Tracking FSM</w:t>
              <w:tab/>
              <w:t>52</w:t>
            </w:r>
          </w:hyperlink>
        </w:p>
        <w:p>
          <w:pPr>
            <w:pStyle w:val="TOC2"/>
            <w:tabs>
              <w:tab w:val="clear" w:pos="9077"/>
              <w:tab w:val="right" w:pos="9359" w:leader="dot"/>
            </w:tabs>
            <w:rPr/>
          </w:pPr>
          <w:hyperlink w:anchor="__RefHeading___Toc26217_3883475680">
            <w:r>
              <w:rPr>
                <w:webHidden/>
                <w:rStyle w:val="IndexLink"/>
              </w:rPr>
              <w:t>5.5 2.2.5 Out-of-Range Handling</w:t>
              <w:tab/>
              <w:t>52</w:t>
            </w:r>
          </w:hyperlink>
        </w:p>
        <w:p>
          <w:pPr>
            <w:pStyle w:val="TOC3"/>
            <w:tabs>
              <w:tab w:val="clear" w:pos="8793"/>
              <w:tab w:val="right" w:pos="9359" w:leader="dot"/>
            </w:tabs>
            <w:rPr/>
          </w:pPr>
          <w:hyperlink w:anchor="__RefHeading___Toc26219_3883475680">
            <w:r>
              <w:rPr>
                <w:webHidden/>
                <w:rStyle w:val="IndexLink"/>
              </w:rPr>
              <w:t>5.5.1 Detection</w:t>
              <w:tab/>
              <w:t>52</w:t>
            </w:r>
          </w:hyperlink>
        </w:p>
        <w:p>
          <w:pPr>
            <w:pStyle w:val="TOC3"/>
            <w:tabs>
              <w:tab w:val="clear" w:pos="8793"/>
              <w:tab w:val="right" w:pos="9359" w:leader="dot"/>
            </w:tabs>
            <w:rPr/>
          </w:pPr>
          <w:hyperlink w:anchor="__RefHeading___Toc26221_3883475680">
            <w:r>
              <w:rPr>
                <w:webHidden/>
                <w:rStyle w:val="IndexLink"/>
              </w:rPr>
              <w:t>5.5.2 Error Response Generation</w:t>
              <w:tab/>
              <w:t>52</w:t>
            </w:r>
          </w:hyperlink>
        </w:p>
        <w:p>
          <w:pPr>
            <w:pStyle w:val="TOC3"/>
            <w:tabs>
              <w:tab w:val="clear" w:pos="8793"/>
              <w:tab w:val="right" w:pos="9359" w:leader="dot"/>
            </w:tabs>
            <w:rPr/>
          </w:pPr>
          <w:hyperlink w:anchor="__RefHeading___Toc26223_3883475680">
            <w:r>
              <w:rPr>
                <w:webHidden/>
                <w:rStyle w:val="IndexLink"/>
              </w:rPr>
              <w:t>5.5.3 Debug Data Patterns</w:t>
              <w:tab/>
              <w:t>53</w:t>
            </w:r>
          </w:hyperlink>
        </w:p>
        <w:p>
          <w:pPr>
            <w:pStyle w:val="TOC2"/>
            <w:tabs>
              <w:tab w:val="clear" w:pos="9077"/>
              <w:tab w:val="right" w:pos="9359" w:leader="dot"/>
            </w:tabs>
            <w:rPr/>
          </w:pPr>
          <w:hyperlink w:anchor="__RefHeading___Toc26225_3883475680">
            <w:r>
              <w:rPr>
                <w:webHidden/>
                <w:rStyle w:val="IndexLink"/>
              </w:rPr>
              <w:t>5.6 2.2.6 Default Slave Support</w:t>
              <w:tab/>
              <w:t>53</w:t>
            </w:r>
          </w:hyperlink>
        </w:p>
        <w:p>
          <w:pPr>
            <w:pStyle w:val="TOC3"/>
            <w:tabs>
              <w:tab w:val="clear" w:pos="8793"/>
              <w:tab w:val="right" w:pos="9359" w:leader="dot"/>
            </w:tabs>
            <w:rPr/>
          </w:pPr>
          <w:hyperlink w:anchor="__RefHeading___Toc26227_3883475680">
            <w:r>
              <w:rPr>
                <w:webHidden/>
                <w:rStyle w:val="IndexLink"/>
              </w:rPr>
              <w:t>5.6.1 Configuration</w:t>
              <w:tab/>
              <w:t>53</w:t>
            </w:r>
          </w:hyperlink>
        </w:p>
        <w:p>
          <w:pPr>
            <w:pStyle w:val="TOC3"/>
            <w:tabs>
              <w:tab w:val="clear" w:pos="8793"/>
              <w:tab w:val="right" w:pos="9359" w:leader="dot"/>
            </w:tabs>
            <w:rPr/>
          </w:pPr>
          <w:hyperlink w:anchor="__RefHeading___Toc26229_3883475680">
            <w:r>
              <w:rPr>
                <w:webHidden/>
                <w:rStyle w:val="IndexLink"/>
              </w:rPr>
              <w:t>5.6.2 Behavior</w:t>
              <w:tab/>
              <w:t>53</w:t>
            </w:r>
          </w:hyperlink>
        </w:p>
        <w:p>
          <w:pPr>
            <w:pStyle w:val="TOC2"/>
            <w:tabs>
              <w:tab w:val="clear" w:pos="9077"/>
              <w:tab w:val="right" w:pos="9359" w:leader="dot"/>
            </w:tabs>
            <w:rPr/>
          </w:pPr>
          <w:hyperlink w:anchor="__RefHeading___Toc26231_3883475680">
            <w:r>
              <w:rPr>
                <w:webHidden/>
                <w:rStyle w:val="IndexLink"/>
              </w:rPr>
              <w:t>5.7 2.2.7 Address Aliasing</w:t>
              <w:tab/>
              <w:t>53</w:t>
            </w:r>
          </w:hyperlink>
        </w:p>
        <w:p>
          <w:pPr>
            <w:pStyle w:val="TOC3"/>
            <w:tabs>
              <w:tab w:val="clear" w:pos="8793"/>
              <w:tab w:val="right" w:pos="9359" w:leader="dot"/>
            </w:tabs>
            <w:rPr/>
          </w:pPr>
          <w:hyperlink w:anchor="__RefHeading___Toc26233_3883475680">
            <w:r>
              <w:rPr>
                <w:webHidden/>
                <w:rStyle w:val="IndexLink"/>
              </w:rPr>
              <w:t>5.7.1 Multiple Slaves, Same Address</w:t>
              <w:tab/>
              <w:t>53</w:t>
            </w:r>
          </w:hyperlink>
        </w:p>
        <w:p>
          <w:pPr>
            <w:pStyle w:val="TOC3"/>
            <w:tabs>
              <w:tab w:val="clear" w:pos="8793"/>
              <w:tab w:val="right" w:pos="9359" w:leader="dot"/>
            </w:tabs>
            <w:rPr/>
          </w:pPr>
          <w:hyperlink w:anchor="__RefHeading___Toc26235_3883475680">
            <w:r>
              <w:rPr>
                <w:webHidden/>
                <w:rStyle w:val="IndexLink"/>
              </w:rPr>
              <w:t>5.7.2 Intentional Aliasing Use-Cases</w:t>
              <w:tab/>
              <w:t>54</w:t>
            </w:r>
          </w:hyperlink>
        </w:p>
        <w:p>
          <w:pPr>
            <w:pStyle w:val="TOC2"/>
            <w:tabs>
              <w:tab w:val="clear" w:pos="9077"/>
              <w:tab w:val="right" w:pos="9359" w:leader="dot"/>
            </w:tabs>
            <w:rPr/>
          </w:pPr>
          <w:hyperlink w:anchor="__RefHeading___Toc26237_3883475680">
            <w:r>
              <w:rPr>
                <w:webHidden/>
                <w:rStyle w:val="IndexLink"/>
              </w:rPr>
              <w:t>5.8 2.2.8 Configuration Parameters</w:t>
              <w:tab/>
              <w:t>54</w:t>
            </w:r>
          </w:hyperlink>
        </w:p>
        <w:p>
          <w:pPr>
            <w:pStyle w:val="TOC3"/>
            <w:tabs>
              <w:tab w:val="clear" w:pos="8793"/>
              <w:tab w:val="right" w:pos="9359" w:leader="dot"/>
            </w:tabs>
            <w:rPr/>
          </w:pPr>
          <w:hyperlink w:anchor="__RefHeading___Toc26239_3883475680">
            <w:r>
              <w:rPr>
                <w:webHidden/>
                <w:rStyle w:val="IndexLink"/>
              </w:rPr>
              <w:t>5.8.1 Per-Router Parameters</w:t>
              <w:tab/>
              <w:t>54</w:t>
            </w:r>
          </w:hyperlink>
        </w:p>
        <w:p>
          <w:pPr>
            <w:pStyle w:val="TOC3"/>
            <w:tabs>
              <w:tab w:val="clear" w:pos="8793"/>
              <w:tab w:val="right" w:pos="9359" w:leader="dot"/>
            </w:tabs>
            <w:rPr/>
          </w:pPr>
          <w:hyperlink w:anchor="__RefHeading___Toc26241_3883475680">
            <w:r>
              <w:rPr>
                <w:webHidden/>
                <w:rStyle w:val="IndexLink"/>
              </w:rPr>
              <w:t>5.8.2 Global Parameters</w:t>
              <w:tab/>
              <w:t>54</w:t>
            </w:r>
          </w:hyperlink>
        </w:p>
        <w:p>
          <w:pPr>
            <w:pStyle w:val="TOC2"/>
            <w:tabs>
              <w:tab w:val="clear" w:pos="9077"/>
              <w:tab w:val="right" w:pos="9359" w:leader="dot"/>
            </w:tabs>
            <w:rPr/>
          </w:pPr>
          <w:hyperlink w:anchor="__RefHeading___Toc26243_3883475680">
            <w:r>
              <w:rPr>
                <w:webHidden/>
                <w:rStyle w:val="IndexLink"/>
              </w:rPr>
              <w:t>5.9 2.2.9 Resource Utilization</w:t>
              <w:tab/>
              <w:t>54</w:t>
            </w:r>
          </w:hyperlink>
        </w:p>
        <w:p>
          <w:pPr>
            <w:pStyle w:val="TOC3"/>
            <w:tabs>
              <w:tab w:val="clear" w:pos="8793"/>
              <w:tab w:val="right" w:pos="9359" w:leader="dot"/>
            </w:tabs>
            <w:rPr/>
          </w:pPr>
          <w:hyperlink w:anchor="__RefHeading___Toc26245_3883475680">
            <w:r>
              <w:rPr>
                <w:webHidden/>
                <w:rStyle w:val="IndexLink"/>
              </w:rPr>
              <w:t>5.9.1 Per-Router Resources (Typical)</w:t>
              <w:tab/>
              <w:t>54</w:t>
            </w:r>
          </w:hyperlink>
        </w:p>
        <w:p>
          <w:pPr>
            <w:pStyle w:val="TOC3"/>
            <w:tabs>
              <w:tab w:val="clear" w:pos="8793"/>
              <w:tab w:val="right" w:pos="9359" w:leader="dot"/>
            </w:tabs>
            <w:rPr/>
          </w:pPr>
          <w:hyperlink w:anchor="__RefHeading___Toc26247_3883475680">
            <w:r>
              <w:rPr>
                <w:webHidden/>
                <w:rStyle w:val="IndexLink"/>
              </w:rPr>
              <w:t>5.9.2 Scaling Considerations</w:t>
              <w:tab/>
              <w:t>55</w:t>
            </w:r>
          </w:hyperlink>
        </w:p>
        <w:p>
          <w:pPr>
            <w:pStyle w:val="TOC2"/>
            <w:tabs>
              <w:tab w:val="clear" w:pos="9077"/>
              <w:tab w:val="right" w:pos="9359" w:leader="dot"/>
            </w:tabs>
            <w:rPr/>
          </w:pPr>
          <w:hyperlink w:anchor="__RefHeading___Toc26249_3883475680">
            <w:r>
              <w:rPr>
                <w:webHidden/>
                <w:rStyle w:val="IndexLink"/>
              </w:rPr>
              <w:t>5.10 2.2.10 Timing Characteristics</w:t>
              <w:tab/>
              <w:t>55</w:t>
            </w:r>
          </w:hyperlink>
        </w:p>
        <w:p>
          <w:pPr>
            <w:pStyle w:val="TOC3"/>
            <w:tabs>
              <w:tab w:val="clear" w:pos="8793"/>
              <w:tab w:val="right" w:pos="9359" w:leader="dot"/>
            </w:tabs>
            <w:rPr/>
          </w:pPr>
          <w:hyperlink w:anchor="__RefHeading___Toc26251_3883475680">
            <w:r>
              <w:rPr>
                <w:webHidden/>
                <w:rStyle w:val="IndexLink"/>
              </w:rPr>
              <w:t>5.10.1 Decode Latency</w:t>
              <w:tab/>
              <w:t>55</w:t>
            </w:r>
          </w:hyperlink>
        </w:p>
        <w:p>
          <w:pPr>
            <w:pStyle w:val="TOC3"/>
            <w:tabs>
              <w:tab w:val="clear" w:pos="8793"/>
              <w:tab w:val="right" w:pos="9359" w:leader="dot"/>
            </w:tabs>
            <w:rPr/>
          </w:pPr>
          <w:hyperlink w:anchor="__RefHeading___Toc26253_3883475680">
            <w:r>
              <w:rPr>
                <w:webHidden/>
                <w:rStyle w:val="IndexLink"/>
              </w:rPr>
              <w:t>5.10.2 Throughput</w:t>
              <w:tab/>
              <w:t>55</w:t>
            </w:r>
          </w:hyperlink>
        </w:p>
        <w:p>
          <w:pPr>
            <w:pStyle w:val="TOC3"/>
            <w:tabs>
              <w:tab w:val="clear" w:pos="8793"/>
              <w:tab w:val="right" w:pos="9359" w:leader="dot"/>
            </w:tabs>
            <w:rPr/>
          </w:pPr>
          <w:hyperlink w:anchor="__RefHeading___Toc26255_3883475680">
            <w:r>
              <w:rPr>
                <w:webHidden/>
                <w:rStyle w:val="IndexLink"/>
              </w:rPr>
              <w:t>5.10.3 Critical Paths</w:t>
              <w:tab/>
              <w:t>55</w:t>
            </w:r>
          </w:hyperlink>
        </w:p>
        <w:p>
          <w:pPr>
            <w:pStyle w:val="TOC2"/>
            <w:tabs>
              <w:tab w:val="clear" w:pos="9077"/>
              <w:tab w:val="right" w:pos="9359" w:leader="dot"/>
            </w:tabs>
            <w:rPr/>
          </w:pPr>
          <w:hyperlink w:anchor="__RefHeading___Toc26257_3883475680">
            <w:r>
              <w:rPr>
                <w:webHidden/>
                <w:rStyle w:val="IndexLink"/>
              </w:rPr>
              <w:t>5.11 2.2.11 Debug and Observability</w:t>
              <w:tab/>
              <w:t>55</w:t>
            </w:r>
          </w:hyperlink>
        </w:p>
        <w:p>
          <w:pPr>
            <w:pStyle w:val="TOC3"/>
            <w:tabs>
              <w:tab w:val="clear" w:pos="8793"/>
              <w:tab w:val="right" w:pos="9359" w:leader="dot"/>
            </w:tabs>
            <w:rPr/>
          </w:pPr>
          <w:hyperlink w:anchor="__RefHeading___Toc26259_3883475680">
            <w:r>
              <w:rPr>
                <w:webHidden/>
                <w:rStyle w:val="IndexLink"/>
              </w:rPr>
              <w:t>5.11.1 Recommended Debug Signals</w:t>
              <w:tab/>
              <w:t>55</w:t>
            </w:r>
          </w:hyperlink>
        </w:p>
        <w:p>
          <w:pPr>
            <w:pStyle w:val="TOC3"/>
            <w:tabs>
              <w:tab w:val="clear" w:pos="8793"/>
              <w:tab w:val="right" w:pos="9359" w:leader="dot"/>
            </w:tabs>
            <w:rPr/>
          </w:pPr>
          <w:hyperlink w:anchor="__RefHeading___Toc26261_3883475680">
            <w:r>
              <w:rPr>
                <w:webHidden/>
                <w:rStyle w:val="IndexLink"/>
              </w:rPr>
              <w:t>5.11.2 Common Issues and Debug</w:t>
              <w:tab/>
              <w:t>56</w:t>
            </w:r>
          </w:hyperlink>
        </w:p>
        <w:p>
          <w:pPr>
            <w:pStyle w:val="TOC2"/>
            <w:tabs>
              <w:tab w:val="clear" w:pos="9077"/>
              <w:tab w:val="right" w:pos="9359" w:leader="dot"/>
            </w:tabs>
            <w:rPr/>
          </w:pPr>
          <w:hyperlink w:anchor="__RefHeading___Toc26263_3883475680">
            <w:r>
              <w:rPr>
                <w:webHidden/>
                <w:rStyle w:val="IndexLink"/>
              </w:rPr>
              <w:t>5.12 2.2.12 Verification Considerations</w:t>
              <w:tab/>
              <w:t>56</w:t>
            </w:r>
          </w:hyperlink>
        </w:p>
        <w:p>
          <w:pPr>
            <w:pStyle w:val="TOC3"/>
            <w:tabs>
              <w:tab w:val="clear" w:pos="8793"/>
              <w:tab w:val="right" w:pos="9359" w:leader="dot"/>
            </w:tabs>
            <w:rPr/>
          </w:pPr>
          <w:hyperlink w:anchor="__RefHeading___Toc26265_3883475680">
            <w:r>
              <w:rPr>
                <w:webHidden/>
                <w:rStyle w:val="IndexLink"/>
              </w:rPr>
              <w:t>5.12.1 Address Decode Tests</w:t>
              <w:tab/>
              <w:t>56</w:t>
            </w:r>
          </w:hyperlink>
        </w:p>
        <w:p>
          <w:pPr>
            <w:pStyle w:val="TOC3"/>
            <w:tabs>
              <w:tab w:val="clear" w:pos="8793"/>
              <w:tab w:val="right" w:pos="9359" w:leader="dot"/>
            </w:tabs>
            <w:rPr/>
          </w:pPr>
          <w:hyperlink w:anchor="__RefHeading___Toc26267_3883475680">
            <w:r>
              <w:rPr>
                <w:webHidden/>
                <w:rStyle w:val="IndexLink"/>
              </w:rPr>
              <w:t>5.12.2 Write Tracking Tests</w:t>
              <w:tab/>
              <w:t>56</w:t>
            </w:r>
          </w:hyperlink>
        </w:p>
        <w:p>
          <w:pPr>
            <w:pStyle w:val="TOC3"/>
            <w:tabs>
              <w:tab w:val="clear" w:pos="8793"/>
              <w:tab w:val="right" w:pos="9359" w:leader="dot"/>
            </w:tabs>
            <w:rPr/>
          </w:pPr>
          <w:hyperlink w:anchor="__RefHeading___Toc26269_3883475680">
            <w:r>
              <w:rPr>
                <w:webHidden/>
                <w:rStyle w:val="IndexLink"/>
              </w:rPr>
              <w:t>5.12.3 OOR Error Tests</w:t>
              <w:tab/>
              <w:t>56</w:t>
            </w:r>
          </w:hyperlink>
        </w:p>
        <w:p>
          <w:pPr>
            <w:pStyle w:val="TOC2"/>
            <w:tabs>
              <w:tab w:val="clear" w:pos="9077"/>
              <w:tab w:val="right" w:pos="9359" w:leader="dot"/>
            </w:tabs>
            <w:rPr/>
          </w:pPr>
          <w:hyperlink w:anchor="__RefHeading___Toc26271_3883475680">
            <w:r>
              <w:rPr>
                <w:webHidden/>
                <w:rStyle w:val="IndexLink"/>
              </w:rPr>
              <w:t>5.13 2.2.13 Performance Optimization</w:t>
              <w:tab/>
              <w:t>57</w:t>
            </w:r>
          </w:hyperlink>
        </w:p>
        <w:p>
          <w:pPr>
            <w:pStyle w:val="TOC3"/>
            <w:tabs>
              <w:tab w:val="clear" w:pos="8793"/>
              <w:tab w:val="right" w:pos="9359" w:leader="dot"/>
            </w:tabs>
            <w:rPr/>
          </w:pPr>
          <w:hyperlink w:anchor="__RefHeading___Toc26273_3883475680">
            <w:r>
              <w:rPr>
                <w:webHidden/>
                <w:rStyle w:val="IndexLink"/>
              </w:rPr>
              <w:t>5.13.1 Techniques</w:t>
              <w:tab/>
              <w:t>57</w:t>
            </w:r>
          </w:hyperlink>
        </w:p>
        <w:p>
          <w:pPr>
            <w:pStyle w:val="TOC2"/>
            <w:tabs>
              <w:tab w:val="clear" w:pos="9077"/>
              <w:tab w:val="right" w:pos="9359" w:leader="dot"/>
            </w:tabs>
            <w:rPr/>
          </w:pPr>
          <w:hyperlink w:anchor="__RefHeading___Toc26275_3883475680">
            <w:r>
              <w:rPr>
                <w:webHidden/>
                <w:rStyle w:val="IndexLink"/>
              </w:rPr>
              <w:t>5.14 2.2.14 Future Enhancements</w:t>
              <w:tab/>
              <w:t>57</w:t>
            </w:r>
          </w:hyperlink>
        </w:p>
        <w:p>
          <w:pPr>
            <w:pStyle w:val="TOC3"/>
            <w:tabs>
              <w:tab w:val="clear" w:pos="8793"/>
              <w:tab w:val="right" w:pos="9359" w:leader="dot"/>
            </w:tabs>
            <w:rPr/>
          </w:pPr>
          <w:hyperlink w:anchor="__RefHeading___Toc26277_3883475680">
            <w:r>
              <w:rPr>
                <w:webHidden/>
                <w:rStyle w:val="IndexLink"/>
              </w:rPr>
              <w:t>5.14.1 Planned Features</w:t>
              <w:tab/>
              <w:t>57</w:t>
            </w:r>
          </w:hyperlink>
        </w:p>
        <w:p>
          <w:pPr>
            <w:pStyle w:val="TOC3"/>
            <w:tabs>
              <w:tab w:val="clear" w:pos="8793"/>
              <w:tab w:val="right" w:pos="9359" w:leader="dot"/>
            </w:tabs>
            <w:rPr/>
          </w:pPr>
          <w:hyperlink w:anchor="__RefHeading___Toc26279_3883475680">
            <w:r>
              <w:rPr>
                <w:webHidden/>
                <w:rStyle w:val="IndexLink"/>
              </w:rPr>
              <w:t>5.14.2 Under Consideration</w:t>
              <w:tab/>
              <w:t>57</w:t>
            </w:r>
          </w:hyperlink>
        </w:p>
        <w:p>
          <w:pPr>
            <w:pStyle w:val="TOC1"/>
            <w:tabs>
              <w:tab w:val="clear" w:pos="9360"/>
              <w:tab w:val="right" w:pos="9359" w:leader="dot"/>
            </w:tabs>
            <w:rPr/>
          </w:pPr>
          <w:hyperlink w:anchor="__RefHeading___Toc26281_3883475680">
            <w:r>
              <w:rPr>
                <w:webHidden/>
                <w:rStyle w:val="IndexLink"/>
              </w:rPr>
              <w:t>6 2.3 Crossbar Core</w:t>
              <w:tab/>
              <w:t>58</w:t>
            </w:r>
          </w:hyperlink>
        </w:p>
        <w:p>
          <w:pPr>
            <w:pStyle w:val="TOC2"/>
            <w:tabs>
              <w:tab w:val="clear" w:pos="9077"/>
              <w:tab w:val="right" w:pos="9359" w:leader="dot"/>
            </w:tabs>
            <w:rPr/>
          </w:pPr>
          <w:hyperlink w:anchor="__RefHeading___Toc26283_3883475680">
            <w:r>
              <w:rPr>
                <w:webHidden/>
                <w:rStyle w:val="IndexLink"/>
              </w:rPr>
              <w:t>6.1 2.3.1 Purpose and Function</w:t>
              <w:tab/>
              <w:t>58</w:t>
            </w:r>
          </w:hyperlink>
        </w:p>
        <w:p>
          <w:pPr>
            <w:pStyle w:val="TOC2"/>
            <w:tabs>
              <w:tab w:val="clear" w:pos="9077"/>
              <w:tab w:val="right" w:pos="9359" w:leader="dot"/>
            </w:tabs>
            <w:rPr/>
          </w:pPr>
          <w:hyperlink w:anchor="__RefHeading___Toc26285_3883475680">
            <w:r>
              <w:rPr>
                <w:webHidden/>
                <w:rStyle w:val="IndexLink"/>
              </w:rPr>
              <w:t>6.2 2.3.2 Block Diagram</w:t>
              <w:tab/>
              <w:t>59</w:t>
            </w:r>
          </w:hyperlink>
        </w:p>
        <w:p>
          <w:pPr>
            <w:pStyle w:val="TOC3"/>
            <w:tabs>
              <w:tab w:val="clear" w:pos="8793"/>
              <w:tab w:val="right" w:pos="9359" w:leader="dot"/>
            </w:tabs>
            <w:rPr/>
          </w:pPr>
          <w:hyperlink w:anchor="__RefHeading___Toc26287_3883475680">
            <w:r>
              <w:rPr>
                <w:webHidden/>
                <w:rStyle w:val="IndexLink"/>
              </w:rPr>
              <w:t>6.2.1 Figure 2.3: Crossbar Core Architecture</w:t>
              <w:tab/>
              <w:t>59</w:t>
            </w:r>
          </w:hyperlink>
        </w:p>
        <w:p>
          <w:pPr>
            <w:pStyle w:val="TOC2"/>
            <w:tabs>
              <w:tab w:val="clear" w:pos="9077"/>
              <w:tab w:val="right" w:pos="9359" w:leader="dot"/>
            </w:tabs>
            <w:rPr/>
          </w:pPr>
          <w:hyperlink w:anchor="__RefHeading___Toc26289_3883475680">
            <w:r>
              <w:rPr>
                <w:webHidden/>
                <w:rStyle w:val="IndexLink"/>
              </w:rPr>
              <w:t>6.3 2.3.3 Connectivity Matrix</w:t>
              <w:tab/>
              <w:t>61</w:t>
            </w:r>
          </w:hyperlink>
        </w:p>
        <w:p>
          <w:pPr>
            <w:pStyle w:val="TOC3"/>
            <w:tabs>
              <w:tab w:val="clear" w:pos="8793"/>
              <w:tab w:val="right" w:pos="9359" w:leader="dot"/>
            </w:tabs>
            <w:rPr/>
          </w:pPr>
          <w:hyperlink w:anchor="__RefHeading___Toc26291_3883475680">
            <w:r>
              <w:rPr>
                <w:webHidden/>
                <w:rStyle w:val="IndexLink"/>
              </w:rPr>
              <w:t>6.3.1 Full N×M Crossbar</w:t>
              <w:tab/>
              <w:t>61</w:t>
            </w:r>
          </w:hyperlink>
        </w:p>
        <w:p>
          <w:pPr>
            <w:pStyle w:val="TOC3"/>
            <w:tabs>
              <w:tab w:val="clear" w:pos="8793"/>
              <w:tab w:val="right" w:pos="9359" w:leader="dot"/>
            </w:tabs>
            <w:rPr/>
          </w:pPr>
          <w:hyperlink w:anchor="__RefHeading___Toc26293_3883475680">
            <w:r>
              <w:rPr>
                <w:webHidden/>
                <w:rStyle w:val="IndexLink"/>
              </w:rPr>
              <w:t>6.3.2 Request Path Multiplexing</w:t>
              <w:tab/>
              <w:t>61</w:t>
            </w:r>
          </w:hyperlink>
        </w:p>
        <w:p>
          <w:pPr>
            <w:pStyle w:val="TOC3"/>
            <w:tabs>
              <w:tab w:val="clear" w:pos="8793"/>
              <w:tab w:val="right" w:pos="9359" w:leader="dot"/>
            </w:tabs>
            <w:rPr/>
          </w:pPr>
          <w:hyperlink w:anchor="__RefHeading___Toc26295_3883475680">
            <w:r>
              <w:rPr>
                <w:webHidden/>
                <w:rStyle w:val="IndexLink"/>
              </w:rPr>
              <w:t>6.3.3 Response Path Demultiplexing</w:t>
              <w:tab/>
              <w:t>61</w:t>
            </w:r>
          </w:hyperlink>
        </w:p>
        <w:p>
          <w:pPr>
            <w:pStyle w:val="TOC2"/>
            <w:tabs>
              <w:tab w:val="clear" w:pos="9077"/>
              <w:tab w:val="right" w:pos="9359" w:leader="dot"/>
            </w:tabs>
            <w:rPr/>
          </w:pPr>
          <w:hyperlink w:anchor="__RefHeading___Toc26297_3883475680">
            <w:r>
              <w:rPr>
                <w:webHidden/>
                <w:rStyle w:val="IndexLink"/>
              </w:rPr>
              <w:t>6.4 2.3.4 Request Path Architecture</w:t>
              <w:tab/>
              <w:t>62</w:t>
            </w:r>
          </w:hyperlink>
        </w:p>
        <w:p>
          <w:pPr>
            <w:pStyle w:val="TOC3"/>
            <w:tabs>
              <w:tab w:val="clear" w:pos="8793"/>
              <w:tab w:val="right" w:pos="9359" w:leader="dot"/>
            </w:tabs>
            <w:rPr/>
          </w:pPr>
          <w:hyperlink w:anchor="__RefHeading___Toc26299_3883475680">
            <w:r>
              <w:rPr>
                <w:webHidden/>
                <w:rStyle w:val="IndexLink"/>
              </w:rPr>
              <w:t>6.4.1 Per-Slave Request Arbitration</w:t>
              <w:tab/>
              <w:t>62</w:t>
            </w:r>
          </w:hyperlink>
        </w:p>
        <w:p>
          <w:pPr>
            <w:pStyle w:val="TOC3"/>
            <w:tabs>
              <w:tab w:val="clear" w:pos="8793"/>
              <w:tab w:val="right" w:pos="9359" w:leader="dot"/>
            </w:tabs>
            <w:rPr/>
          </w:pPr>
          <w:hyperlink w:anchor="__RefHeading___Toc26301_3883475680">
            <w:r>
              <w:rPr>
                <w:webHidden/>
                <w:rStyle w:val="IndexLink"/>
              </w:rPr>
              <w:t>6.4.2 Request Multiplexers with Stable Address Gating</w:t>
              <w:tab/>
              <w:t>62</w:t>
            </w:r>
          </w:hyperlink>
        </w:p>
        <w:p>
          <w:pPr>
            <w:pStyle w:val="TOC3"/>
            <w:tabs>
              <w:tab w:val="clear" w:pos="8793"/>
              <w:tab w:val="right" w:pos="9359" w:leader="dot"/>
            </w:tabs>
            <w:rPr/>
          </w:pPr>
          <w:hyperlink w:anchor="__RefHeading___Toc26303_3883475680">
            <w:r>
              <w:rPr>
                <w:webHidden/>
                <w:rStyle w:val="IndexLink"/>
              </w:rPr>
              <w:t>6.4.3 AW→W Burst Tracking FIFO</w:t>
              <w:tab/>
              <w:t>63</w:t>
            </w:r>
          </w:hyperlink>
        </w:p>
        <w:p>
          <w:pPr>
            <w:pStyle w:val="TOC3"/>
            <w:tabs>
              <w:tab w:val="clear" w:pos="8793"/>
              <w:tab w:val="right" w:pos="9359" w:leader="dot"/>
            </w:tabs>
            <w:rPr/>
          </w:pPr>
          <w:hyperlink w:anchor="__RefHeading___Toc26305_3883475680">
            <w:r>
              <w:rPr>
                <w:webHidden/>
                <w:rStyle w:val="IndexLink"/>
              </w:rPr>
              <w:t>6.4.4 Backpressure Propagation</w:t>
              <w:tab/>
              <w:t>63</w:t>
            </w:r>
          </w:hyperlink>
        </w:p>
        <w:p>
          <w:pPr>
            <w:pStyle w:val="TOC2"/>
            <w:tabs>
              <w:tab w:val="clear" w:pos="9077"/>
              <w:tab w:val="right" w:pos="9359" w:leader="dot"/>
            </w:tabs>
            <w:rPr/>
          </w:pPr>
          <w:hyperlink w:anchor="__RefHeading___Toc26307_3883475680">
            <w:r>
              <w:rPr>
                <w:webHidden/>
                <w:rStyle w:val="IndexLink"/>
              </w:rPr>
              <w:t>6.5 2.3.5 Response Path Architecture</w:t>
              <w:tab/>
              <w:t>64</w:t>
            </w:r>
          </w:hyperlink>
        </w:p>
        <w:p>
          <w:pPr>
            <w:pStyle w:val="TOC3"/>
            <w:tabs>
              <w:tab w:val="clear" w:pos="8793"/>
              <w:tab w:val="right" w:pos="9359" w:leader="dot"/>
            </w:tabs>
            <w:rPr/>
          </w:pPr>
          <w:hyperlink w:anchor="__RefHeading___Toc26309_3883475680">
            <w:r>
              <w:rPr>
                <w:webHidden/>
                <w:rStyle w:val="IndexLink"/>
              </w:rPr>
              <w:t>6.5.1 Bridge ID Extraction</w:t>
              <w:tab/>
              <w:t>64</w:t>
            </w:r>
          </w:hyperlink>
        </w:p>
        <w:p>
          <w:pPr>
            <w:pStyle w:val="TOC3"/>
            <w:tabs>
              <w:tab w:val="clear" w:pos="8793"/>
              <w:tab w:val="right" w:pos="9359" w:leader="dot"/>
            </w:tabs>
            <w:rPr/>
          </w:pPr>
          <w:hyperlink w:anchor="__RefHeading___Toc26311_3883475680">
            <w:r>
              <w:rPr>
                <w:webHidden/>
                <w:rStyle w:val="IndexLink"/>
              </w:rPr>
              <w:t>6.5.2 CAM-Based Routing (Optional)</w:t>
              <w:tab/>
              <w:t>64</w:t>
            </w:r>
          </w:hyperlink>
        </w:p>
        <w:p>
          <w:pPr>
            <w:pStyle w:val="TOC3"/>
            <w:tabs>
              <w:tab w:val="clear" w:pos="8793"/>
              <w:tab w:val="right" w:pos="9359" w:leader="dot"/>
            </w:tabs>
            <w:rPr/>
          </w:pPr>
          <w:hyperlink w:anchor="__RefHeading___Toc26313_3883475680">
            <w:r>
              <w:rPr>
                <w:webHidden/>
                <w:rStyle w:val="IndexLink"/>
              </w:rPr>
              <w:t>6.5.3 Response Demultiplexers</w:t>
              <w:tab/>
              <w:t>64</w:t>
            </w:r>
          </w:hyperlink>
        </w:p>
        <w:p>
          <w:pPr>
            <w:pStyle w:val="TOC3"/>
            <w:tabs>
              <w:tab w:val="clear" w:pos="8793"/>
              <w:tab w:val="right" w:pos="9359" w:leader="dot"/>
            </w:tabs>
            <w:rPr/>
          </w:pPr>
          <w:hyperlink w:anchor="__RefHeading___Toc26315_3883475680">
            <w:r>
              <w:rPr>
                <w:webHidden/>
                <w:rStyle w:val="IndexLink"/>
              </w:rPr>
              <w:t>6.5.4 Multi-Slave Response Merging</w:t>
              <w:tab/>
              <w:t>65</w:t>
            </w:r>
          </w:hyperlink>
        </w:p>
        <w:p>
          <w:pPr>
            <w:pStyle w:val="TOC2"/>
            <w:tabs>
              <w:tab w:val="clear" w:pos="9077"/>
              <w:tab w:val="right" w:pos="9359" w:leader="dot"/>
            </w:tabs>
            <w:rPr/>
          </w:pPr>
          <w:hyperlink w:anchor="__RefHeading___Toc26317_3883475680">
            <w:r>
              <w:rPr>
                <w:webHidden/>
                <w:rStyle w:val="IndexLink"/>
              </w:rPr>
              <w:t>6.6 2.3.6 AXI Ordering Requirements</w:t>
              <w:tab/>
              <w:t>65</w:t>
            </w:r>
          </w:hyperlink>
        </w:p>
        <w:p>
          <w:pPr>
            <w:pStyle w:val="TOC3"/>
            <w:tabs>
              <w:tab w:val="clear" w:pos="8793"/>
              <w:tab w:val="right" w:pos="9359" w:leader="dot"/>
            </w:tabs>
            <w:rPr/>
          </w:pPr>
          <w:hyperlink w:anchor="__RefHeading___Toc26319_3883475680">
            <w:r>
              <w:rPr>
                <w:webHidden/>
                <w:rStyle w:val="IndexLink"/>
              </w:rPr>
              <w:t>6.6.1 Read-After-Write (RAW) Ordering</w:t>
              <w:tab/>
              <w:t>65</w:t>
            </w:r>
          </w:hyperlink>
        </w:p>
        <w:p>
          <w:pPr>
            <w:pStyle w:val="TOC3"/>
            <w:tabs>
              <w:tab w:val="clear" w:pos="8793"/>
              <w:tab w:val="right" w:pos="9359" w:leader="dot"/>
            </w:tabs>
            <w:rPr/>
          </w:pPr>
          <w:hyperlink w:anchor="__RefHeading___Toc26321_3883475680">
            <w:r>
              <w:rPr>
                <w:webHidden/>
                <w:rStyle w:val="IndexLink"/>
              </w:rPr>
              <w:t>6.6.2 Write-After-Write (WAW) Ordering</w:t>
              <w:tab/>
              <w:t>65</w:t>
            </w:r>
          </w:hyperlink>
        </w:p>
        <w:p>
          <w:pPr>
            <w:pStyle w:val="TOC3"/>
            <w:tabs>
              <w:tab w:val="clear" w:pos="8793"/>
              <w:tab w:val="right" w:pos="9359" w:leader="dot"/>
            </w:tabs>
            <w:rPr/>
          </w:pPr>
          <w:hyperlink w:anchor="__RefHeading___Toc26323_3883475680">
            <w:r>
              <w:rPr>
                <w:webHidden/>
                <w:rStyle w:val="IndexLink"/>
              </w:rPr>
              <w:t>6.6.3 Out-of-Order (OOO) Completion</w:t>
              <w:tab/>
              <w:t>66</w:t>
            </w:r>
          </w:hyperlink>
        </w:p>
        <w:p>
          <w:pPr>
            <w:pStyle w:val="TOC2"/>
            <w:tabs>
              <w:tab w:val="clear" w:pos="9077"/>
              <w:tab w:val="right" w:pos="9359" w:leader="dot"/>
            </w:tabs>
            <w:rPr/>
          </w:pPr>
          <w:hyperlink w:anchor="__RefHeading___Toc26325_3883475680">
            <w:r>
              <w:rPr>
                <w:webHidden/>
                <w:rStyle w:val="IndexLink"/>
              </w:rPr>
              <w:t>6.7 2.3.7 Resource Utilization</w:t>
              <w:tab/>
              <w:t>66</w:t>
            </w:r>
          </w:hyperlink>
        </w:p>
        <w:p>
          <w:pPr>
            <w:pStyle w:val="TOC3"/>
            <w:tabs>
              <w:tab w:val="clear" w:pos="8793"/>
              <w:tab w:val="right" w:pos="9359" w:leader="dot"/>
            </w:tabs>
            <w:rPr/>
          </w:pPr>
          <w:hyperlink w:anchor="__RefHeading___Toc26327_3883475680">
            <w:r>
              <w:rPr>
                <w:webHidden/>
                <w:rStyle w:val="IndexLink"/>
              </w:rPr>
              <w:t>6.7.1 Crossbar Core Resources</w:t>
              <w:tab/>
              <w:t>66</w:t>
            </w:r>
          </w:hyperlink>
        </w:p>
        <w:p>
          <w:pPr>
            <w:pStyle w:val="TOC3"/>
            <w:tabs>
              <w:tab w:val="clear" w:pos="8793"/>
              <w:tab w:val="right" w:pos="9359" w:leader="dot"/>
            </w:tabs>
            <w:rPr/>
          </w:pPr>
          <w:hyperlink w:anchor="__RefHeading___Toc26329_3883475680">
            <w:r>
              <w:rPr>
                <w:webHidden/>
                <w:rStyle w:val="IndexLink"/>
              </w:rPr>
              <w:t>6.7.2 Scaling with Masters and Slaves</w:t>
              <w:tab/>
              <w:t>66</w:t>
            </w:r>
          </w:hyperlink>
        </w:p>
        <w:p>
          <w:pPr>
            <w:pStyle w:val="TOC3"/>
            <w:tabs>
              <w:tab w:val="clear" w:pos="8793"/>
              <w:tab w:val="right" w:pos="9359" w:leader="dot"/>
            </w:tabs>
            <w:rPr/>
          </w:pPr>
          <w:hyperlink w:anchor="__RefHeading___Toc26331_3883475680">
            <w:r>
              <w:rPr>
                <w:webHidden/>
                <w:rStyle w:val="IndexLink"/>
              </w:rPr>
              <w:t>6.7.3 Optimization Techniques</w:t>
              <w:tab/>
              <w:t>66</w:t>
            </w:r>
          </w:hyperlink>
        </w:p>
        <w:p>
          <w:pPr>
            <w:pStyle w:val="TOC2"/>
            <w:tabs>
              <w:tab w:val="clear" w:pos="9077"/>
              <w:tab w:val="right" w:pos="9359" w:leader="dot"/>
            </w:tabs>
            <w:rPr/>
          </w:pPr>
          <w:hyperlink w:anchor="__RefHeading___Toc26333_3883475680">
            <w:r>
              <w:rPr>
                <w:webHidden/>
                <w:rStyle w:val="IndexLink"/>
              </w:rPr>
              <w:t>6.8 2.3.8 Timing Characteristics</w:t>
              <w:tab/>
              <w:t>67</w:t>
            </w:r>
          </w:hyperlink>
        </w:p>
        <w:p>
          <w:pPr>
            <w:pStyle w:val="TOC3"/>
            <w:tabs>
              <w:tab w:val="clear" w:pos="8793"/>
              <w:tab w:val="right" w:pos="9359" w:leader="dot"/>
            </w:tabs>
            <w:rPr/>
          </w:pPr>
          <w:hyperlink w:anchor="__RefHeading___Toc26335_3883475680">
            <w:r>
              <w:rPr>
                <w:webHidden/>
                <w:rStyle w:val="IndexLink"/>
              </w:rPr>
              <w:t>6.8.1 Latency</w:t>
              <w:tab/>
              <w:t>67</w:t>
            </w:r>
          </w:hyperlink>
        </w:p>
        <w:p>
          <w:pPr>
            <w:pStyle w:val="TOC3"/>
            <w:tabs>
              <w:tab w:val="clear" w:pos="8793"/>
              <w:tab w:val="right" w:pos="9359" w:leader="dot"/>
            </w:tabs>
            <w:rPr/>
          </w:pPr>
          <w:hyperlink w:anchor="__RefHeading___Toc26337_3883475680">
            <w:r>
              <w:rPr>
                <w:webHidden/>
                <w:rStyle w:val="IndexLink"/>
              </w:rPr>
              <w:t>6.8.2 Throughput</w:t>
              <w:tab/>
              <w:t>67</w:t>
            </w:r>
          </w:hyperlink>
        </w:p>
        <w:p>
          <w:pPr>
            <w:pStyle w:val="TOC2"/>
            <w:tabs>
              <w:tab w:val="clear" w:pos="9077"/>
              <w:tab w:val="right" w:pos="9359" w:leader="dot"/>
            </w:tabs>
            <w:rPr/>
          </w:pPr>
          <w:hyperlink w:anchor="__RefHeading___Toc26339_3883475680">
            <w:r>
              <w:rPr>
                <w:webHidden/>
                <w:rStyle w:val="IndexLink"/>
              </w:rPr>
              <w:t>6.9 2.3.9 Critical Paths</w:t>
              <w:tab/>
              <w:t>67</w:t>
            </w:r>
          </w:hyperlink>
        </w:p>
        <w:p>
          <w:pPr>
            <w:pStyle w:val="TOC3"/>
            <w:tabs>
              <w:tab w:val="clear" w:pos="8793"/>
              <w:tab w:val="right" w:pos="9359" w:leader="dot"/>
            </w:tabs>
            <w:rPr/>
          </w:pPr>
          <w:hyperlink w:anchor="__RefHeading___Toc26341_3883475680">
            <w:r>
              <w:rPr>
                <w:webHidden/>
                <w:rStyle w:val="IndexLink"/>
              </w:rPr>
              <w:t>6.9.1 Common Critical Paths</w:t>
              <w:tab/>
              <w:t>67</w:t>
            </w:r>
          </w:hyperlink>
        </w:p>
        <w:p>
          <w:pPr>
            <w:pStyle w:val="TOC3"/>
            <w:tabs>
              <w:tab w:val="clear" w:pos="8793"/>
              <w:tab w:val="right" w:pos="9359" w:leader="dot"/>
            </w:tabs>
            <w:rPr/>
          </w:pPr>
          <w:hyperlink w:anchor="__RefHeading___Toc26343_3883475680">
            <w:r>
              <w:rPr>
                <w:webHidden/>
                <w:rStyle w:val="IndexLink"/>
              </w:rPr>
              <w:t>6.9.2 Mitigation Strategies</w:t>
              <w:tab/>
              <w:t>67</w:t>
            </w:r>
          </w:hyperlink>
        </w:p>
        <w:p>
          <w:pPr>
            <w:pStyle w:val="TOC2"/>
            <w:tabs>
              <w:tab w:val="clear" w:pos="9077"/>
              <w:tab w:val="right" w:pos="9359" w:leader="dot"/>
            </w:tabs>
            <w:rPr/>
          </w:pPr>
          <w:hyperlink w:anchor="__RefHeading___Toc26345_3883475680">
            <w:r>
              <w:rPr>
                <w:webHidden/>
                <w:rStyle w:val="IndexLink"/>
              </w:rPr>
              <w:t>6.10 2.3.10 Configuration Parameters</w:t>
              <w:tab/>
              <w:t>68</w:t>
            </w:r>
          </w:hyperlink>
        </w:p>
        <w:p>
          <w:pPr>
            <w:pStyle w:val="TOC3"/>
            <w:tabs>
              <w:tab w:val="clear" w:pos="8793"/>
              <w:tab w:val="right" w:pos="9359" w:leader="dot"/>
            </w:tabs>
            <w:rPr/>
          </w:pPr>
          <w:hyperlink w:anchor="__RefHeading___Toc26347_3883475680">
            <w:r>
              <w:rPr>
                <w:webHidden/>
                <w:rStyle w:val="IndexLink"/>
              </w:rPr>
              <w:t>6.10.1 Crossbar Parameters (from TOML)</w:t>
              <w:tab/>
              <w:t>68</w:t>
            </w:r>
          </w:hyperlink>
        </w:p>
        <w:p>
          <w:pPr>
            <w:pStyle w:val="TOC2"/>
            <w:tabs>
              <w:tab w:val="clear" w:pos="9077"/>
              <w:tab w:val="right" w:pos="9359" w:leader="dot"/>
            </w:tabs>
            <w:rPr/>
          </w:pPr>
          <w:hyperlink w:anchor="__RefHeading___Toc26349_3883475680">
            <w:r>
              <w:rPr>
                <w:webHidden/>
                <w:rStyle w:val="IndexLink"/>
              </w:rPr>
              <w:t>6.11 2.3.11 Debug and Observability</w:t>
              <w:tab/>
              <w:t>68</w:t>
            </w:r>
          </w:hyperlink>
        </w:p>
        <w:p>
          <w:pPr>
            <w:pStyle w:val="TOC3"/>
            <w:tabs>
              <w:tab w:val="clear" w:pos="8793"/>
              <w:tab w:val="right" w:pos="9359" w:leader="dot"/>
            </w:tabs>
            <w:rPr/>
          </w:pPr>
          <w:hyperlink w:anchor="__RefHeading___Toc26351_3883475680">
            <w:r>
              <w:rPr>
                <w:webHidden/>
                <w:rStyle w:val="IndexLink"/>
              </w:rPr>
              <w:t>6.11.1 Recommended Debug Signals</w:t>
              <w:tab/>
              <w:t>68</w:t>
            </w:r>
          </w:hyperlink>
        </w:p>
        <w:p>
          <w:pPr>
            <w:pStyle w:val="TOC3"/>
            <w:tabs>
              <w:tab w:val="clear" w:pos="8793"/>
              <w:tab w:val="right" w:pos="9359" w:leader="dot"/>
            </w:tabs>
            <w:rPr/>
          </w:pPr>
          <w:hyperlink w:anchor="__RefHeading___Toc26353_3883475680">
            <w:r>
              <w:rPr>
                <w:webHidden/>
                <w:rStyle w:val="IndexLink"/>
              </w:rPr>
              <w:t>6.11.2 Performance Counters</w:t>
              <w:tab/>
              <w:t>68</w:t>
            </w:r>
          </w:hyperlink>
        </w:p>
        <w:p>
          <w:pPr>
            <w:pStyle w:val="TOC2"/>
            <w:tabs>
              <w:tab w:val="clear" w:pos="9077"/>
              <w:tab w:val="right" w:pos="9359" w:leader="dot"/>
            </w:tabs>
            <w:rPr/>
          </w:pPr>
          <w:hyperlink w:anchor="__RefHeading___Toc26355_3883475680">
            <w:r>
              <w:rPr>
                <w:webHidden/>
                <w:rStyle w:val="IndexLink"/>
              </w:rPr>
              <w:t>6.12 2.3.12 Common Issues and Debug</w:t>
              <w:tab/>
              <w:t>68</w:t>
            </w:r>
          </w:hyperlink>
        </w:p>
        <w:p>
          <w:pPr>
            <w:pStyle w:val="TOC2"/>
            <w:tabs>
              <w:tab w:val="clear" w:pos="9077"/>
              <w:tab w:val="right" w:pos="9359" w:leader="dot"/>
            </w:tabs>
            <w:rPr/>
          </w:pPr>
          <w:hyperlink w:anchor="__RefHeading___Toc26357_3883475680">
            <w:r>
              <w:rPr>
                <w:webHidden/>
                <w:rStyle w:val="IndexLink"/>
              </w:rPr>
              <w:t>6.13 2.3.13 Verification Considerations</w:t>
              <w:tab/>
              <w:t>69</w:t>
            </w:r>
          </w:hyperlink>
        </w:p>
        <w:p>
          <w:pPr>
            <w:pStyle w:val="TOC3"/>
            <w:tabs>
              <w:tab w:val="clear" w:pos="8793"/>
              <w:tab w:val="right" w:pos="9359" w:leader="dot"/>
            </w:tabs>
            <w:rPr/>
          </w:pPr>
          <w:hyperlink w:anchor="__RefHeading___Toc26359_3883475680">
            <w:r>
              <w:rPr>
                <w:webHidden/>
                <w:rStyle w:val="IndexLink"/>
              </w:rPr>
              <w:t>6.13.1 Functional Tests</w:t>
              <w:tab/>
              <w:t>69</w:t>
            </w:r>
          </w:hyperlink>
        </w:p>
        <w:p>
          <w:pPr>
            <w:pStyle w:val="TOC3"/>
            <w:tabs>
              <w:tab w:val="clear" w:pos="8793"/>
              <w:tab w:val="right" w:pos="9359" w:leader="dot"/>
            </w:tabs>
            <w:rPr/>
          </w:pPr>
          <w:hyperlink w:anchor="__RefHeading___Toc26361_3883475680">
            <w:r>
              <w:rPr>
                <w:webHidden/>
                <w:rStyle w:val="IndexLink"/>
              </w:rPr>
              <w:t>6.13.2 Corner Cases</w:t>
              <w:tab/>
              <w:t>69</w:t>
            </w:r>
          </w:hyperlink>
        </w:p>
        <w:p>
          <w:pPr>
            <w:pStyle w:val="TOC3"/>
            <w:tabs>
              <w:tab w:val="clear" w:pos="8793"/>
              <w:tab w:val="right" w:pos="9359" w:leader="dot"/>
            </w:tabs>
            <w:rPr/>
          </w:pPr>
          <w:hyperlink w:anchor="__RefHeading___Toc26363_3883475680">
            <w:r>
              <w:rPr>
                <w:webHidden/>
                <w:rStyle w:val="IndexLink"/>
              </w:rPr>
              <w:t>6.13.3 Protocol Compliance</w:t>
              <w:tab/>
              <w:t>69</w:t>
            </w:r>
          </w:hyperlink>
        </w:p>
        <w:p>
          <w:pPr>
            <w:pStyle w:val="TOC2"/>
            <w:tabs>
              <w:tab w:val="clear" w:pos="9077"/>
              <w:tab w:val="right" w:pos="9359" w:leader="dot"/>
            </w:tabs>
            <w:rPr/>
          </w:pPr>
          <w:hyperlink w:anchor="__RefHeading___Toc26365_3883475680">
            <w:r>
              <w:rPr>
                <w:webHidden/>
                <w:rStyle w:val="IndexLink"/>
              </w:rPr>
              <w:t>6.14 2.3.14 Future Enhancements</w:t>
              <w:tab/>
              <w:t>69</w:t>
            </w:r>
          </w:hyperlink>
        </w:p>
        <w:p>
          <w:pPr>
            <w:pStyle w:val="TOC3"/>
            <w:tabs>
              <w:tab w:val="clear" w:pos="8793"/>
              <w:tab w:val="right" w:pos="9359" w:leader="dot"/>
            </w:tabs>
            <w:rPr/>
          </w:pPr>
          <w:hyperlink w:anchor="__RefHeading___Toc26367_3883475680">
            <w:r>
              <w:rPr>
                <w:webHidden/>
                <w:rStyle w:val="IndexLink"/>
              </w:rPr>
              <w:t>6.14.1 Planned Features</w:t>
              <w:tab/>
              <w:t>69</w:t>
            </w:r>
          </w:hyperlink>
        </w:p>
        <w:p>
          <w:pPr>
            <w:pStyle w:val="TOC3"/>
            <w:tabs>
              <w:tab w:val="clear" w:pos="8793"/>
              <w:tab w:val="right" w:pos="9359" w:leader="dot"/>
            </w:tabs>
            <w:rPr/>
          </w:pPr>
          <w:hyperlink w:anchor="__RefHeading___Toc26369_3883475680">
            <w:r>
              <w:rPr>
                <w:webHidden/>
                <w:rStyle w:val="IndexLink"/>
              </w:rPr>
              <w:t>6.14.2 Under Consideration</w:t>
              <w:tab/>
              <w:t>69</w:t>
            </w:r>
          </w:hyperlink>
        </w:p>
        <w:p>
          <w:pPr>
            <w:pStyle w:val="TOC1"/>
            <w:tabs>
              <w:tab w:val="clear" w:pos="9360"/>
              <w:tab w:val="right" w:pos="9359" w:leader="dot"/>
            </w:tabs>
            <w:rPr/>
          </w:pPr>
          <w:hyperlink w:anchor="__RefHeading___Toc26371_3883475680">
            <w:r>
              <w:rPr>
                <w:webHidden/>
                <w:rStyle w:val="IndexLink"/>
              </w:rPr>
              <w:t>7 2.4 Arbitration</w:t>
              <w:tab/>
              <w:t>70</w:t>
            </w:r>
          </w:hyperlink>
        </w:p>
        <w:p>
          <w:pPr>
            <w:pStyle w:val="TOC2"/>
            <w:tabs>
              <w:tab w:val="clear" w:pos="9077"/>
              <w:tab w:val="right" w:pos="9359" w:leader="dot"/>
            </w:tabs>
            <w:rPr/>
          </w:pPr>
          <w:hyperlink w:anchor="__RefHeading___Toc26373_3883475680">
            <w:r>
              <w:rPr>
                <w:webHidden/>
                <w:rStyle w:val="IndexLink"/>
              </w:rPr>
              <w:t>7.1 2.4.1 Purpose and Function</w:t>
              <w:tab/>
              <w:t>70</w:t>
            </w:r>
          </w:hyperlink>
        </w:p>
        <w:p>
          <w:pPr>
            <w:pStyle w:val="TOC2"/>
            <w:tabs>
              <w:tab w:val="clear" w:pos="9077"/>
              <w:tab w:val="right" w:pos="9359" w:leader="dot"/>
            </w:tabs>
            <w:rPr/>
          </w:pPr>
          <w:hyperlink w:anchor="__RefHeading___Toc26375_3883475680">
            <w:r>
              <w:rPr>
                <w:webHidden/>
                <w:rStyle w:val="IndexLink"/>
              </w:rPr>
              <w:t>7.2 2.4.2 Arbitration Architecture</w:t>
              <w:tab/>
              <w:t>70</w:t>
            </w:r>
          </w:hyperlink>
        </w:p>
        <w:p>
          <w:pPr>
            <w:pStyle w:val="TOC3"/>
            <w:tabs>
              <w:tab w:val="clear" w:pos="8793"/>
              <w:tab w:val="right" w:pos="9359" w:leader="dot"/>
            </w:tabs>
            <w:rPr/>
          </w:pPr>
          <w:hyperlink w:anchor="__RefHeading___Toc26377_3883475680">
            <w:r>
              <w:rPr>
                <w:webHidden/>
                <w:rStyle w:val="IndexLink"/>
              </w:rPr>
              <w:t>7.2.1 Per-Slave, Per-Channel Arbiters</w:t>
              <w:tab/>
              <w:t>70</w:t>
            </w:r>
          </w:hyperlink>
        </w:p>
        <w:p>
          <w:pPr>
            <w:pStyle w:val="TOC3"/>
            <w:tabs>
              <w:tab w:val="clear" w:pos="8793"/>
              <w:tab w:val="right" w:pos="9359" w:leader="dot"/>
            </w:tabs>
            <w:rPr/>
          </w:pPr>
          <w:hyperlink w:anchor="__RefHeading___Toc26379_3883475680">
            <w:r>
              <w:rPr>
                <w:webHidden/>
                <w:rStyle w:val="IndexLink"/>
              </w:rPr>
              <w:t>7.2.2 Block Diagram</w:t>
              <w:tab/>
              <w:t>71</w:t>
            </w:r>
          </w:hyperlink>
        </w:p>
        <w:p>
          <w:pPr>
            <w:pStyle w:val="TOC2"/>
            <w:tabs>
              <w:tab w:val="clear" w:pos="9077"/>
              <w:tab w:val="right" w:pos="9359" w:leader="dot"/>
            </w:tabs>
            <w:rPr/>
          </w:pPr>
          <w:hyperlink w:anchor="__RefHeading___Toc26381_3883475680">
            <w:r>
              <w:rPr>
                <w:webHidden/>
                <w:rStyle w:val="IndexLink"/>
              </w:rPr>
              <w:t>7.3 2.4.3 Round-Robin Arbitration</w:t>
              <w:tab/>
              <w:t>72</w:t>
            </w:r>
          </w:hyperlink>
        </w:p>
        <w:p>
          <w:pPr>
            <w:pStyle w:val="TOC3"/>
            <w:tabs>
              <w:tab w:val="clear" w:pos="8793"/>
              <w:tab w:val="right" w:pos="9359" w:leader="dot"/>
            </w:tabs>
            <w:rPr/>
          </w:pPr>
          <w:hyperlink w:anchor="__RefHeading___Toc26383_3883475680">
            <w:r>
              <w:rPr>
                <w:webHidden/>
                <w:rStyle w:val="IndexLink"/>
              </w:rPr>
              <w:t>7.3.1 Algorithm</w:t>
              <w:tab/>
              <w:t>72</w:t>
            </w:r>
          </w:hyperlink>
        </w:p>
        <w:p>
          <w:pPr>
            <w:pStyle w:val="TOC3"/>
            <w:tabs>
              <w:tab w:val="clear" w:pos="8793"/>
              <w:tab w:val="right" w:pos="9359" w:leader="dot"/>
            </w:tabs>
            <w:rPr/>
          </w:pPr>
          <w:hyperlink w:anchor="__RefHeading___Toc26385_3883475680">
            <w:r>
              <w:rPr>
                <w:webHidden/>
                <w:rStyle w:val="IndexLink"/>
              </w:rPr>
              <w:t>7.3.2 Implementation</w:t>
              <w:tab/>
              <w:t>72</w:t>
            </w:r>
          </w:hyperlink>
        </w:p>
        <w:p>
          <w:pPr>
            <w:pStyle w:val="TOC3"/>
            <w:tabs>
              <w:tab w:val="clear" w:pos="8793"/>
              <w:tab w:val="right" w:pos="9359" w:leader="dot"/>
            </w:tabs>
            <w:rPr/>
          </w:pPr>
          <w:hyperlink w:anchor="__RefHeading___Toc26387_3883475680">
            <w:r>
              <w:rPr>
                <w:webHidden/>
                <w:rStyle w:val="IndexLink"/>
              </w:rPr>
              <w:t>7.3.3 Characteristics</w:t>
              <w:tab/>
              <w:t>73</w:t>
            </w:r>
          </w:hyperlink>
        </w:p>
        <w:p>
          <w:pPr>
            <w:pStyle w:val="TOC2"/>
            <w:tabs>
              <w:tab w:val="clear" w:pos="9077"/>
              <w:tab w:val="right" w:pos="9359" w:leader="dot"/>
            </w:tabs>
            <w:rPr/>
          </w:pPr>
          <w:hyperlink w:anchor="__RefHeading___Toc26389_3883475680">
            <w:r>
              <w:rPr>
                <w:webHidden/>
                <w:rStyle w:val="IndexLink"/>
              </w:rPr>
              <w:t>7.4 2.4.4 Fixed-Priority Arbitration</w:t>
              <w:tab/>
              <w:t>73</w:t>
            </w:r>
          </w:hyperlink>
        </w:p>
        <w:p>
          <w:pPr>
            <w:pStyle w:val="TOC3"/>
            <w:tabs>
              <w:tab w:val="clear" w:pos="8793"/>
              <w:tab w:val="right" w:pos="9359" w:leader="dot"/>
            </w:tabs>
            <w:rPr/>
          </w:pPr>
          <w:hyperlink w:anchor="__RefHeading___Toc26391_3883475680">
            <w:r>
              <w:rPr>
                <w:webHidden/>
                <w:rStyle w:val="IndexLink"/>
              </w:rPr>
              <w:t>7.4.1 Algorithm</w:t>
              <w:tab/>
              <w:t>73</w:t>
            </w:r>
          </w:hyperlink>
        </w:p>
        <w:p>
          <w:pPr>
            <w:pStyle w:val="TOC3"/>
            <w:tabs>
              <w:tab w:val="clear" w:pos="8793"/>
              <w:tab w:val="right" w:pos="9359" w:leader="dot"/>
            </w:tabs>
            <w:rPr/>
          </w:pPr>
          <w:hyperlink w:anchor="__RefHeading___Toc26393_3883475680">
            <w:r>
              <w:rPr>
                <w:webHidden/>
                <w:rStyle w:val="IndexLink"/>
              </w:rPr>
              <w:t>7.4.2 Implementation</w:t>
              <w:tab/>
              <w:t>73</w:t>
            </w:r>
          </w:hyperlink>
        </w:p>
        <w:p>
          <w:pPr>
            <w:pStyle w:val="TOC3"/>
            <w:tabs>
              <w:tab w:val="clear" w:pos="8793"/>
              <w:tab w:val="right" w:pos="9359" w:leader="dot"/>
            </w:tabs>
            <w:rPr/>
          </w:pPr>
          <w:hyperlink w:anchor="__RefHeading___Toc26395_3883475680">
            <w:r>
              <w:rPr>
                <w:webHidden/>
                <w:rStyle w:val="IndexLink"/>
              </w:rPr>
              <w:t>7.4.3 Characteristics</w:t>
              <w:tab/>
              <w:t>74</w:t>
            </w:r>
          </w:hyperlink>
        </w:p>
        <w:p>
          <w:pPr>
            <w:pStyle w:val="TOC3"/>
            <w:tabs>
              <w:tab w:val="clear" w:pos="8793"/>
              <w:tab w:val="right" w:pos="9359" w:leader="dot"/>
            </w:tabs>
            <w:rPr/>
          </w:pPr>
          <w:hyperlink w:anchor="__RefHeading___Toc26397_3883475680">
            <w:r>
              <w:rPr>
                <w:webHidden/>
                <w:rStyle w:val="IndexLink"/>
              </w:rPr>
              <w:t>7.4.4 Starvation Prevention</w:t>
              <w:tab/>
              <w:t>74</w:t>
            </w:r>
          </w:hyperlink>
        </w:p>
        <w:p>
          <w:pPr>
            <w:pStyle w:val="TOC2"/>
            <w:tabs>
              <w:tab w:val="clear" w:pos="9077"/>
              <w:tab w:val="right" w:pos="9359" w:leader="dot"/>
            </w:tabs>
            <w:rPr/>
          </w:pPr>
          <w:hyperlink w:anchor="__RefHeading___Toc26399_3883475680">
            <w:r>
              <w:rPr>
                <w:webHidden/>
                <w:rStyle w:val="IndexLink"/>
              </w:rPr>
              <w:t>7.5 2.4.5 Weighted Arbitration</w:t>
              <w:tab/>
              <w:t>74</w:t>
            </w:r>
          </w:hyperlink>
        </w:p>
        <w:p>
          <w:pPr>
            <w:pStyle w:val="TOC3"/>
            <w:tabs>
              <w:tab w:val="clear" w:pos="8793"/>
              <w:tab w:val="right" w:pos="9359" w:leader="dot"/>
            </w:tabs>
            <w:rPr/>
          </w:pPr>
          <w:hyperlink w:anchor="__RefHeading___Toc26401_3883475680">
            <w:r>
              <w:rPr>
                <w:webHidden/>
                <w:rStyle w:val="IndexLink"/>
              </w:rPr>
              <w:t>7.5.1 Algorithm</w:t>
              <w:tab/>
              <w:t>74</w:t>
            </w:r>
          </w:hyperlink>
        </w:p>
        <w:p>
          <w:pPr>
            <w:pStyle w:val="TOC3"/>
            <w:tabs>
              <w:tab w:val="clear" w:pos="8793"/>
              <w:tab w:val="right" w:pos="9359" w:leader="dot"/>
            </w:tabs>
            <w:rPr/>
          </w:pPr>
          <w:hyperlink w:anchor="__RefHeading___Toc26403_3883475680">
            <w:r>
              <w:rPr>
                <w:webHidden/>
                <w:rStyle w:val="IndexLink"/>
              </w:rPr>
              <w:t>7.5.2 Implementation</w:t>
              <w:tab/>
              <w:t>74</w:t>
            </w:r>
          </w:hyperlink>
        </w:p>
        <w:p>
          <w:pPr>
            <w:pStyle w:val="TOC3"/>
            <w:tabs>
              <w:tab w:val="clear" w:pos="8793"/>
              <w:tab w:val="right" w:pos="9359" w:leader="dot"/>
            </w:tabs>
            <w:rPr/>
          </w:pPr>
          <w:hyperlink w:anchor="__RefHeading___Toc26405_3883475680">
            <w:r>
              <w:rPr>
                <w:webHidden/>
                <w:rStyle w:val="IndexLink"/>
              </w:rPr>
              <w:t>7.5.3 Characteristics</w:t>
              <w:tab/>
              <w:t>75</w:t>
            </w:r>
          </w:hyperlink>
        </w:p>
        <w:p>
          <w:pPr>
            <w:pStyle w:val="TOC2"/>
            <w:tabs>
              <w:tab w:val="clear" w:pos="9077"/>
              <w:tab w:val="right" w:pos="9359" w:leader="dot"/>
            </w:tabs>
            <w:rPr/>
          </w:pPr>
          <w:hyperlink w:anchor="__RefHeading___Toc26407_3883475680">
            <w:r>
              <w:rPr>
                <w:webHidden/>
                <w:rStyle w:val="IndexLink"/>
              </w:rPr>
              <w:t>7.6 2.4.6 Burst Handling</w:t>
              <w:tab/>
              <w:t>75</w:t>
            </w:r>
          </w:hyperlink>
        </w:p>
        <w:p>
          <w:pPr>
            <w:pStyle w:val="TOC3"/>
            <w:tabs>
              <w:tab w:val="clear" w:pos="8793"/>
              <w:tab w:val="right" w:pos="9359" w:leader="dot"/>
            </w:tabs>
            <w:rPr/>
          </w:pPr>
          <w:hyperlink w:anchor="__RefHeading___Toc26409_3883475680">
            <w:r>
              <w:rPr>
                <w:webHidden/>
                <w:rStyle w:val="IndexLink"/>
              </w:rPr>
              <w:t>7.6.1 Grant Locking</w:t>
              <w:tab/>
              <w:t>75</w:t>
            </w:r>
          </w:hyperlink>
        </w:p>
        <w:p>
          <w:pPr>
            <w:pStyle w:val="TOC3"/>
            <w:tabs>
              <w:tab w:val="clear" w:pos="8793"/>
              <w:tab w:val="right" w:pos="9359" w:leader="dot"/>
            </w:tabs>
            <w:rPr/>
          </w:pPr>
          <w:hyperlink w:anchor="__RefHeading___Toc26411_3883475680">
            <w:r>
              <w:rPr>
                <w:webHidden/>
                <w:rStyle w:val="IndexLink"/>
              </w:rPr>
              <w:t>7.6.2 Implementation</w:t>
              <w:tab/>
              <w:t>76</w:t>
            </w:r>
          </w:hyperlink>
        </w:p>
        <w:p>
          <w:pPr>
            <w:pStyle w:val="TOC3"/>
            <w:tabs>
              <w:tab w:val="clear" w:pos="8793"/>
              <w:tab w:val="right" w:pos="9359" w:leader="dot"/>
            </w:tabs>
            <w:rPr/>
          </w:pPr>
          <w:hyperlink w:anchor="__RefHeading___Toc26413_3883475680">
            <w:r>
              <w:rPr>
                <w:webHidden/>
                <w:rStyle w:val="IndexLink"/>
              </w:rPr>
              <w:t>7.6.3 Fairness Considerations</w:t>
              <w:tab/>
              <w:t>76</w:t>
            </w:r>
          </w:hyperlink>
        </w:p>
        <w:p>
          <w:pPr>
            <w:pStyle w:val="TOC2"/>
            <w:tabs>
              <w:tab w:val="clear" w:pos="9077"/>
              <w:tab w:val="right" w:pos="9359" w:leader="dot"/>
            </w:tabs>
            <w:rPr/>
          </w:pPr>
          <w:hyperlink w:anchor="__RefHeading___Toc26415_3883475680">
            <w:r>
              <w:rPr>
                <w:webHidden/>
                <w:rStyle w:val="IndexLink"/>
              </w:rPr>
              <w:t>7.7 2.4.7 Resource Utilization</w:t>
              <w:tab/>
              <w:t>76</w:t>
            </w:r>
          </w:hyperlink>
        </w:p>
        <w:p>
          <w:pPr>
            <w:pStyle w:val="TOC3"/>
            <w:tabs>
              <w:tab w:val="clear" w:pos="8793"/>
              <w:tab w:val="right" w:pos="9359" w:leader="dot"/>
            </w:tabs>
            <w:rPr/>
          </w:pPr>
          <w:hyperlink w:anchor="__RefHeading___Toc26417_3883475680">
            <w:r>
              <w:rPr>
                <w:webHidden/>
                <w:rStyle w:val="IndexLink"/>
              </w:rPr>
              <w:t>7.7.1 Per-Arbiter Resources</w:t>
              <w:tab/>
              <w:t>76</w:t>
            </w:r>
          </w:hyperlink>
        </w:p>
        <w:p>
          <w:pPr>
            <w:pStyle w:val="TOC3"/>
            <w:tabs>
              <w:tab w:val="clear" w:pos="8793"/>
              <w:tab w:val="right" w:pos="9359" w:leader="dot"/>
            </w:tabs>
            <w:rPr/>
          </w:pPr>
          <w:hyperlink w:anchor="__RefHeading___Toc26419_3883475680">
            <w:r>
              <w:rPr>
                <w:webHidden/>
                <w:rStyle w:val="IndexLink"/>
              </w:rPr>
              <w:t>7.7.2 Scaling with Master Count</w:t>
              <w:tab/>
              <w:t>77</w:t>
            </w:r>
          </w:hyperlink>
        </w:p>
        <w:p>
          <w:pPr>
            <w:pStyle w:val="TOC2"/>
            <w:tabs>
              <w:tab w:val="clear" w:pos="9077"/>
              <w:tab w:val="right" w:pos="9359" w:leader="dot"/>
            </w:tabs>
            <w:rPr/>
          </w:pPr>
          <w:hyperlink w:anchor="__RefHeading___Toc26421_3883475680">
            <w:r>
              <w:rPr>
                <w:webHidden/>
                <w:rStyle w:val="IndexLink"/>
              </w:rPr>
              <w:t>7.8 2.4.8 Timing Characteristics</w:t>
              <w:tab/>
              <w:t>77</w:t>
            </w:r>
          </w:hyperlink>
        </w:p>
        <w:p>
          <w:pPr>
            <w:pStyle w:val="TOC3"/>
            <w:tabs>
              <w:tab w:val="clear" w:pos="8793"/>
              <w:tab w:val="right" w:pos="9359" w:leader="dot"/>
            </w:tabs>
            <w:rPr/>
          </w:pPr>
          <w:hyperlink w:anchor="__RefHeading___Toc26423_3883475680">
            <w:r>
              <w:rPr>
                <w:webHidden/>
                <w:rStyle w:val="IndexLink"/>
              </w:rPr>
              <w:t>7.8.1 Arbitration Latency</w:t>
              <w:tab/>
              <w:t>77</w:t>
            </w:r>
          </w:hyperlink>
        </w:p>
        <w:p>
          <w:pPr>
            <w:pStyle w:val="TOC3"/>
            <w:tabs>
              <w:tab w:val="clear" w:pos="8793"/>
              <w:tab w:val="right" w:pos="9359" w:leader="dot"/>
            </w:tabs>
            <w:rPr/>
          </w:pPr>
          <w:hyperlink w:anchor="__RefHeading___Toc26425_3883475680">
            <w:r>
              <w:rPr>
                <w:webHidden/>
                <w:rStyle w:val="IndexLink"/>
              </w:rPr>
              <w:t>7.8.2 Critical Paths</w:t>
              <w:tab/>
              <w:t>77</w:t>
            </w:r>
          </w:hyperlink>
        </w:p>
        <w:p>
          <w:pPr>
            <w:pStyle w:val="TOC2"/>
            <w:tabs>
              <w:tab w:val="clear" w:pos="9077"/>
              <w:tab w:val="right" w:pos="9359" w:leader="dot"/>
            </w:tabs>
            <w:rPr/>
          </w:pPr>
          <w:hyperlink w:anchor="__RefHeading___Toc26427_3883475680">
            <w:r>
              <w:rPr>
                <w:webHidden/>
                <w:rStyle w:val="IndexLink"/>
              </w:rPr>
              <w:t>7.9 2.4.9 Configuration Parameters</w:t>
              <w:tab/>
              <w:t>78</w:t>
            </w:r>
          </w:hyperlink>
        </w:p>
        <w:p>
          <w:pPr>
            <w:pStyle w:val="TOC3"/>
            <w:tabs>
              <w:tab w:val="clear" w:pos="8793"/>
              <w:tab w:val="right" w:pos="9359" w:leader="dot"/>
            </w:tabs>
            <w:rPr/>
          </w:pPr>
          <w:hyperlink w:anchor="__RefHeading___Toc26429_3883475680">
            <w:r>
              <w:rPr>
                <w:webHidden/>
                <w:rStyle w:val="IndexLink"/>
              </w:rPr>
              <w:t>7.9.1 Arbiter Configuration (TOML)</w:t>
              <w:tab/>
              <w:t>78</w:t>
            </w:r>
          </w:hyperlink>
        </w:p>
        <w:p>
          <w:pPr>
            <w:pStyle w:val="TOC2"/>
            <w:tabs>
              <w:tab w:val="clear" w:pos="9077"/>
              <w:tab w:val="right" w:pos="9359" w:leader="dot"/>
            </w:tabs>
            <w:rPr/>
          </w:pPr>
          <w:hyperlink w:anchor="__RefHeading___Toc26431_3883475680">
            <w:r>
              <w:rPr>
                <w:webHidden/>
                <w:rStyle w:val="IndexLink"/>
              </w:rPr>
              <w:t>7.10 2.4.10 Debug and Observability</w:t>
              <w:tab/>
              <w:t>78</w:t>
            </w:r>
          </w:hyperlink>
        </w:p>
        <w:p>
          <w:pPr>
            <w:pStyle w:val="TOC3"/>
            <w:tabs>
              <w:tab w:val="clear" w:pos="8793"/>
              <w:tab w:val="right" w:pos="9359" w:leader="dot"/>
            </w:tabs>
            <w:rPr/>
          </w:pPr>
          <w:hyperlink w:anchor="__RefHeading___Toc26433_3883475680">
            <w:r>
              <w:rPr>
                <w:webHidden/>
                <w:rStyle w:val="IndexLink"/>
              </w:rPr>
              <w:t>7.10.1 Recommended Debug Signals</w:t>
              <w:tab/>
              <w:t>78</w:t>
            </w:r>
          </w:hyperlink>
        </w:p>
        <w:p>
          <w:pPr>
            <w:pStyle w:val="TOC3"/>
            <w:tabs>
              <w:tab w:val="clear" w:pos="8793"/>
              <w:tab w:val="right" w:pos="9359" w:leader="dot"/>
            </w:tabs>
            <w:rPr/>
          </w:pPr>
          <w:hyperlink w:anchor="__RefHeading___Toc26435_3883475680">
            <w:r>
              <w:rPr>
                <w:webHidden/>
                <w:rStyle w:val="IndexLink"/>
              </w:rPr>
              <w:t>7.10.2 Common Issues and Debug</w:t>
              <w:tab/>
              <w:t>79</w:t>
            </w:r>
          </w:hyperlink>
        </w:p>
        <w:p>
          <w:pPr>
            <w:pStyle w:val="TOC2"/>
            <w:tabs>
              <w:tab w:val="clear" w:pos="9077"/>
              <w:tab w:val="right" w:pos="9359" w:leader="dot"/>
            </w:tabs>
            <w:rPr/>
          </w:pPr>
          <w:hyperlink w:anchor="__RefHeading___Toc26437_3883475680">
            <w:r>
              <w:rPr>
                <w:webHidden/>
                <w:rStyle w:val="IndexLink"/>
              </w:rPr>
              <w:t>7.11 2.4.11 Verification Considerations</w:t>
              <w:tab/>
              <w:t>79</w:t>
            </w:r>
          </w:hyperlink>
        </w:p>
        <w:p>
          <w:pPr>
            <w:pStyle w:val="TOC3"/>
            <w:tabs>
              <w:tab w:val="clear" w:pos="8793"/>
              <w:tab w:val="right" w:pos="9359" w:leader="dot"/>
            </w:tabs>
            <w:rPr/>
          </w:pPr>
          <w:hyperlink w:anchor="__RefHeading___Toc26439_3883475680">
            <w:r>
              <w:rPr>
                <w:webHidden/>
                <w:rStyle w:val="IndexLink"/>
              </w:rPr>
              <w:t>7.11.1 Test Scenarios</w:t>
              <w:tab/>
              <w:t>79</w:t>
            </w:r>
          </w:hyperlink>
        </w:p>
        <w:p>
          <w:pPr>
            <w:pStyle w:val="TOC3"/>
            <w:tabs>
              <w:tab w:val="clear" w:pos="8793"/>
              <w:tab w:val="right" w:pos="9359" w:leader="dot"/>
            </w:tabs>
            <w:rPr/>
          </w:pPr>
          <w:hyperlink w:anchor="__RefHeading___Toc26441_3883475680">
            <w:r>
              <w:rPr>
                <w:webHidden/>
                <w:rStyle w:val="IndexLink"/>
              </w:rPr>
              <w:t>7.11.2 Corner Cases</w:t>
              <w:tab/>
              <w:t>79</w:t>
            </w:r>
          </w:hyperlink>
        </w:p>
        <w:p>
          <w:pPr>
            <w:pStyle w:val="TOC2"/>
            <w:tabs>
              <w:tab w:val="clear" w:pos="9077"/>
              <w:tab w:val="right" w:pos="9359" w:leader="dot"/>
            </w:tabs>
            <w:rPr/>
          </w:pPr>
          <w:hyperlink w:anchor="__RefHeading___Toc26443_3883475680">
            <w:r>
              <w:rPr>
                <w:webHidden/>
                <w:rStyle w:val="IndexLink"/>
              </w:rPr>
              <w:t>7.12 2.4.12 Performance Impact</w:t>
              <w:tab/>
              <w:t>80</w:t>
            </w:r>
          </w:hyperlink>
        </w:p>
        <w:p>
          <w:pPr>
            <w:pStyle w:val="TOC3"/>
            <w:tabs>
              <w:tab w:val="clear" w:pos="8793"/>
              <w:tab w:val="right" w:pos="9359" w:leader="dot"/>
            </w:tabs>
            <w:rPr/>
          </w:pPr>
          <w:hyperlink w:anchor="__RefHeading___Toc26445_3883475680">
            <w:r>
              <w:rPr>
                <w:webHidden/>
                <w:rStyle w:val="IndexLink"/>
              </w:rPr>
              <w:t>7.12.1 Arbiter Choice Impact</w:t>
              <w:tab/>
              <w:t>80</w:t>
            </w:r>
          </w:hyperlink>
        </w:p>
        <w:p>
          <w:pPr>
            <w:pStyle w:val="TOC3"/>
            <w:tabs>
              <w:tab w:val="clear" w:pos="8793"/>
              <w:tab w:val="right" w:pos="9359" w:leader="dot"/>
            </w:tabs>
            <w:rPr/>
          </w:pPr>
          <w:hyperlink w:anchor="__RefHeading___Toc26447_3883475680">
            <w:r>
              <w:rPr>
                <w:webHidden/>
                <w:rStyle w:val="IndexLink"/>
              </w:rPr>
              <w:t>7.12.2 Arbiter Efficiency</w:t>
              <w:tab/>
              <w:t>80</w:t>
            </w:r>
          </w:hyperlink>
        </w:p>
        <w:p>
          <w:pPr>
            <w:pStyle w:val="TOC2"/>
            <w:tabs>
              <w:tab w:val="clear" w:pos="9077"/>
              <w:tab w:val="right" w:pos="9359" w:leader="dot"/>
            </w:tabs>
            <w:rPr/>
          </w:pPr>
          <w:hyperlink w:anchor="__RefHeading___Toc26449_3883475680">
            <w:r>
              <w:rPr>
                <w:webHidden/>
                <w:rStyle w:val="IndexLink"/>
              </w:rPr>
              <w:t>7.13 2.4.13 Future Enhancements</w:t>
              <w:tab/>
              <w:t>80</w:t>
            </w:r>
          </w:hyperlink>
        </w:p>
        <w:p>
          <w:pPr>
            <w:pStyle w:val="TOC3"/>
            <w:tabs>
              <w:tab w:val="clear" w:pos="8793"/>
              <w:tab w:val="right" w:pos="9359" w:leader="dot"/>
            </w:tabs>
            <w:rPr/>
          </w:pPr>
          <w:hyperlink w:anchor="__RefHeading___Toc26451_3883475680">
            <w:r>
              <w:rPr>
                <w:webHidden/>
                <w:rStyle w:val="IndexLink"/>
              </w:rPr>
              <w:t>7.13.1 Planned Features</w:t>
              <w:tab/>
              <w:t>80</w:t>
            </w:r>
          </w:hyperlink>
        </w:p>
        <w:p>
          <w:pPr>
            <w:pStyle w:val="TOC3"/>
            <w:tabs>
              <w:tab w:val="clear" w:pos="8793"/>
              <w:tab w:val="right" w:pos="9359" w:leader="dot"/>
            </w:tabs>
            <w:rPr/>
          </w:pPr>
          <w:hyperlink w:anchor="__RefHeading___Toc26453_3883475680">
            <w:r>
              <w:rPr>
                <w:webHidden/>
                <w:rStyle w:val="IndexLink"/>
              </w:rPr>
              <w:t>7.13.2 Under Consideration</w:t>
              <w:tab/>
              <w:t>80</w:t>
            </w:r>
          </w:hyperlink>
        </w:p>
        <w:p>
          <w:pPr>
            <w:pStyle w:val="TOC1"/>
            <w:tabs>
              <w:tab w:val="clear" w:pos="9360"/>
              <w:tab w:val="right" w:pos="9359" w:leader="dot"/>
            </w:tabs>
            <w:rPr/>
          </w:pPr>
          <w:hyperlink w:anchor="__RefHeading___Toc26455_3883475680">
            <w:r>
              <w:rPr>
                <w:webHidden/>
                <w:rStyle w:val="IndexLink"/>
              </w:rPr>
              <w:t>8 2.5 ID Management</w:t>
              <w:tab/>
              <w:t>81</w:t>
            </w:r>
          </w:hyperlink>
        </w:p>
        <w:p>
          <w:pPr>
            <w:pStyle w:val="TOC2"/>
            <w:tabs>
              <w:tab w:val="clear" w:pos="9077"/>
              <w:tab w:val="right" w:pos="9359" w:leader="dot"/>
            </w:tabs>
            <w:rPr/>
          </w:pPr>
          <w:hyperlink w:anchor="__RefHeading___Toc26457_3883475680">
            <w:r>
              <w:rPr>
                <w:webHidden/>
                <w:rStyle w:val="IndexLink"/>
              </w:rPr>
              <w:t>8.1 2.5.1 Purpose and Function</w:t>
              <w:tab/>
              <w:t>81</w:t>
            </w:r>
          </w:hyperlink>
        </w:p>
        <w:p>
          <w:pPr>
            <w:pStyle w:val="TOC2"/>
            <w:tabs>
              <w:tab w:val="clear" w:pos="9077"/>
              <w:tab w:val="right" w:pos="9359" w:leader="dot"/>
            </w:tabs>
            <w:rPr/>
          </w:pPr>
          <w:hyperlink w:anchor="__RefHeading___Toc26459_3883475680">
            <w:r>
              <w:rPr>
                <w:webHidden/>
                <w:rStyle w:val="IndexLink"/>
              </w:rPr>
              <w:t>8.2 2.5.2 Bridge ID Concept</w:t>
              <w:tab/>
              <w:t>81</w:t>
            </w:r>
          </w:hyperlink>
        </w:p>
        <w:p>
          <w:pPr>
            <w:pStyle w:val="TOC3"/>
            <w:tabs>
              <w:tab w:val="clear" w:pos="8793"/>
              <w:tab w:val="right" w:pos="9359" w:leader="dot"/>
            </w:tabs>
            <w:rPr/>
          </w:pPr>
          <w:hyperlink w:anchor="__RefHeading___Toc26461_3883475680">
            <w:r>
              <w:rPr>
                <w:webHidden/>
                <w:rStyle w:val="IndexLink"/>
              </w:rPr>
              <w:t>8.2.1 Problem Statement</w:t>
              <w:tab/>
              <w:t>81</w:t>
            </w:r>
          </w:hyperlink>
        </w:p>
        <w:p>
          <w:pPr>
            <w:pStyle w:val="TOC3"/>
            <w:tabs>
              <w:tab w:val="clear" w:pos="8793"/>
              <w:tab w:val="right" w:pos="9359" w:leader="dot"/>
            </w:tabs>
            <w:rPr/>
          </w:pPr>
          <w:hyperlink w:anchor="__RefHeading___Toc26463_3883475680">
            <w:r>
              <w:rPr>
                <w:webHidden/>
                <w:rStyle w:val="IndexLink"/>
              </w:rPr>
              <w:t>8.2.2 Solution: Bridge ID Injection</w:t>
              <w:tab/>
              <w:t>82</w:t>
            </w:r>
          </w:hyperlink>
        </w:p>
        <w:p>
          <w:pPr>
            <w:pStyle w:val="TOC2"/>
            <w:tabs>
              <w:tab w:val="clear" w:pos="9077"/>
              <w:tab w:val="right" w:pos="9359" w:leader="dot"/>
            </w:tabs>
            <w:rPr/>
          </w:pPr>
          <w:hyperlink w:anchor="__RefHeading___Toc26465_3883475680">
            <w:r>
              <w:rPr>
                <w:webHidden/>
                <w:rStyle w:val="IndexLink"/>
              </w:rPr>
              <w:t>8.3 2.5.3 Block Diagram</w:t>
              <w:tab/>
              <w:t>83</w:t>
            </w:r>
          </w:hyperlink>
        </w:p>
        <w:p>
          <w:pPr>
            <w:pStyle w:val="TOC3"/>
            <w:tabs>
              <w:tab w:val="clear" w:pos="8793"/>
              <w:tab w:val="right" w:pos="9359" w:leader="dot"/>
            </w:tabs>
            <w:rPr/>
          </w:pPr>
          <w:hyperlink w:anchor="__RefHeading___Toc26467_3883475680">
            <w:r>
              <w:rPr>
                <w:webHidden/>
                <w:rStyle w:val="IndexLink"/>
              </w:rPr>
              <w:t>8.3.1 Figure 2.5: ID Management Architecture</w:t>
              <w:tab/>
              <w:t>83</w:t>
            </w:r>
          </w:hyperlink>
        </w:p>
        <w:p>
          <w:pPr>
            <w:pStyle w:val="TOC2"/>
            <w:tabs>
              <w:tab w:val="clear" w:pos="9077"/>
              <w:tab w:val="right" w:pos="9359" w:leader="dot"/>
            </w:tabs>
            <w:rPr/>
          </w:pPr>
          <w:hyperlink w:anchor="__RefHeading___Toc26469_3883475680">
            <w:r>
              <w:rPr>
                <w:webHidden/>
                <w:rStyle w:val="IndexLink"/>
              </w:rPr>
              <w:t>8.4 2.5.4 Bridge ID Width Calculation</w:t>
              <w:tab/>
              <w:t>85</w:t>
            </w:r>
          </w:hyperlink>
        </w:p>
        <w:p>
          <w:pPr>
            <w:pStyle w:val="TOC3"/>
            <w:tabs>
              <w:tab w:val="clear" w:pos="8793"/>
              <w:tab w:val="right" w:pos="9359" w:leader="dot"/>
            </w:tabs>
            <w:rPr/>
          </w:pPr>
          <w:hyperlink w:anchor="__RefHeading___Toc26471_3883475680">
            <w:r>
              <w:rPr>
                <w:webHidden/>
                <w:rStyle w:val="IndexLink"/>
              </w:rPr>
              <w:t>8.4.1 Formula</w:t>
              <w:tab/>
              <w:t>85</w:t>
            </w:r>
          </w:hyperlink>
        </w:p>
        <w:p>
          <w:pPr>
            <w:pStyle w:val="TOC3"/>
            <w:tabs>
              <w:tab w:val="clear" w:pos="8793"/>
              <w:tab w:val="right" w:pos="9359" w:leader="dot"/>
            </w:tabs>
            <w:rPr/>
          </w:pPr>
          <w:hyperlink w:anchor="__RefHeading___Toc26473_3883475680">
            <w:r>
              <w:rPr>
                <w:webHidden/>
                <w:rStyle w:val="IndexLink"/>
              </w:rPr>
              <w:t>8.4.2 Examples</w:t>
              <w:tab/>
              <w:t>85</w:t>
            </w:r>
          </w:hyperlink>
        </w:p>
        <w:p>
          <w:pPr>
            <w:pStyle w:val="TOC3"/>
            <w:tabs>
              <w:tab w:val="clear" w:pos="8793"/>
              <w:tab w:val="right" w:pos="9359" w:leader="dot"/>
            </w:tabs>
            <w:rPr/>
          </w:pPr>
          <w:hyperlink w:anchor="__RefHeading___Toc26475_3883475680">
            <w:r>
              <w:rPr>
                <w:webHidden/>
                <w:rStyle w:val="IndexLink"/>
              </w:rPr>
              <w:t>8.4.3 ID Width Growth</w:t>
              <w:tab/>
              <w:t>85</w:t>
            </w:r>
          </w:hyperlink>
        </w:p>
        <w:p>
          <w:pPr>
            <w:pStyle w:val="TOC2"/>
            <w:tabs>
              <w:tab w:val="clear" w:pos="9077"/>
              <w:tab w:val="right" w:pos="9359" w:leader="dot"/>
            </w:tabs>
            <w:rPr/>
          </w:pPr>
          <w:hyperlink w:anchor="__RefHeading___Toc26477_3883475680">
            <w:r>
              <w:rPr>
                <w:webHidden/>
                <w:rStyle w:val="IndexLink"/>
              </w:rPr>
              <w:t>8.5 2.5.4a Multi-Master OR-Merge Gating</w:t>
              <w:tab/>
              <w:t>85</w:t>
            </w:r>
          </w:hyperlink>
        </w:p>
        <w:p>
          <w:pPr>
            <w:pStyle w:val="TOC2"/>
            <w:tabs>
              <w:tab w:val="clear" w:pos="9077"/>
              <w:tab w:val="right" w:pos="9359" w:leader="dot"/>
            </w:tabs>
            <w:rPr/>
          </w:pPr>
          <w:hyperlink w:anchor="__RefHeading___Toc26479_3883475680">
            <w:r>
              <w:rPr>
                <w:webHidden/>
                <w:rStyle w:val="IndexLink"/>
              </w:rPr>
              <w:t>8.6 2.5.5 ID Injection (Request Path)</w:t>
              <w:tab/>
              <w:t>86</w:t>
            </w:r>
          </w:hyperlink>
        </w:p>
        <w:p>
          <w:pPr>
            <w:pStyle w:val="TOC3"/>
            <w:tabs>
              <w:tab w:val="clear" w:pos="8793"/>
              <w:tab w:val="right" w:pos="9359" w:leader="dot"/>
            </w:tabs>
            <w:rPr/>
          </w:pPr>
          <w:hyperlink w:anchor="__RefHeading___Toc26481_3883475680">
            <w:r>
              <w:rPr>
                <w:webHidden/>
                <w:rStyle w:val="IndexLink"/>
              </w:rPr>
              <w:t>8.6.1 Read Address Channel (AR)</w:t>
              <w:tab/>
              <w:t>86</w:t>
            </w:r>
          </w:hyperlink>
        </w:p>
        <w:p>
          <w:pPr>
            <w:pStyle w:val="TOC3"/>
            <w:tabs>
              <w:tab w:val="clear" w:pos="8793"/>
              <w:tab w:val="right" w:pos="9359" w:leader="dot"/>
            </w:tabs>
            <w:rPr/>
          </w:pPr>
          <w:hyperlink w:anchor="__RefHeading___Toc26483_3883475680">
            <w:r>
              <w:rPr>
                <w:webHidden/>
                <w:rStyle w:val="IndexLink"/>
              </w:rPr>
              <w:t>8.6.2 Write Address Channel (AW)</w:t>
              <w:tab/>
              <w:t>86</w:t>
            </w:r>
          </w:hyperlink>
        </w:p>
        <w:p>
          <w:pPr>
            <w:pStyle w:val="TOC3"/>
            <w:tabs>
              <w:tab w:val="clear" w:pos="8793"/>
              <w:tab w:val="right" w:pos="9359" w:leader="dot"/>
            </w:tabs>
            <w:rPr/>
          </w:pPr>
          <w:hyperlink w:anchor="__RefHeading___Toc26485_3883475680">
            <w:r>
              <w:rPr>
                <w:webHidden/>
                <w:rStyle w:val="IndexLink"/>
              </w:rPr>
              <w:t>8.6.3 Injection Timing</w:t>
              <w:tab/>
              <w:t>86</w:t>
            </w:r>
          </w:hyperlink>
        </w:p>
        <w:p>
          <w:pPr>
            <w:pStyle w:val="TOC2"/>
            <w:tabs>
              <w:tab w:val="clear" w:pos="9077"/>
              <w:tab w:val="right" w:pos="9359" w:leader="dot"/>
            </w:tabs>
            <w:rPr/>
          </w:pPr>
          <w:hyperlink w:anchor="__RefHeading___Toc26487_3883475680">
            <w:r>
              <w:rPr>
                <w:webHidden/>
                <w:rStyle w:val="IndexLink"/>
              </w:rPr>
              <w:t>8.7 2.5.6 ID Extraction (Response Path)</w:t>
              <w:tab/>
              <w:t>87</w:t>
            </w:r>
          </w:hyperlink>
        </w:p>
        <w:p>
          <w:pPr>
            <w:pStyle w:val="TOC3"/>
            <w:tabs>
              <w:tab w:val="clear" w:pos="8793"/>
              <w:tab w:val="right" w:pos="9359" w:leader="dot"/>
            </w:tabs>
            <w:rPr/>
          </w:pPr>
          <w:hyperlink w:anchor="__RefHeading___Toc26489_3883475680">
            <w:r>
              <w:rPr>
                <w:webHidden/>
                <w:rStyle w:val="IndexLink"/>
              </w:rPr>
              <w:t>8.7.1 Read Data Channel (R)</w:t>
              <w:tab/>
              <w:t>87</w:t>
            </w:r>
          </w:hyperlink>
        </w:p>
        <w:p>
          <w:pPr>
            <w:pStyle w:val="TOC3"/>
            <w:tabs>
              <w:tab w:val="clear" w:pos="8793"/>
              <w:tab w:val="right" w:pos="9359" w:leader="dot"/>
            </w:tabs>
            <w:rPr/>
          </w:pPr>
          <w:hyperlink w:anchor="__RefHeading___Toc26491_3883475680">
            <w:r>
              <w:rPr>
                <w:webHidden/>
                <w:rStyle w:val="IndexLink"/>
              </w:rPr>
              <w:t>8.7.2 Write Response Channel (B)</w:t>
              <w:tab/>
              <w:t>87</w:t>
            </w:r>
          </w:hyperlink>
        </w:p>
        <w:p>
          <w:pPr>
            <w:pStyle w:val="TOC2"/>
            <w:tabs>
              <w:tab w:val="clear" w:pos="9077"/>
              <w:tab w:val="right" w:pos="9359" w:leader="dot"/>
            </w:tabs>
            <w:rPr/>
          </w:pPr>
          <w:hyperlink w:anchor="__RefHeading___Toc26493_3883475680">
            <w:r>
              <w:rPr>
                <w:webHidden/>
                <w:rStyle w:val="IndexLink"/>
              </w:rPr>
              <w:t>8.8 2.5.7 Content Addressable Memory (CAM)</w:t>
              <w:tab/>
              <w:t>87</w:t>
            </w:r>
          </w:hyperlink>
        </w:p>
        <w:p>
          <w:pPr>
            <w:pStyle w:val="TOC3"/>
            <w:tabs>
              <w:tab w:val="clear" w:pos="8793"/>
              <w:tab w:val="right" w:pos="9359" w:leader="dot"/>
            </w:tabs>
            <w:rPr/>
          </w:pPr>
          <w:hyperlink w:anchor="__RefHeading___Toc26495_3883475680">
            <w:r>
              <w:rPr>
                <w:webHidden/>
                <w:rStyle w:val="IndexLink"/>
              </w:rPr>
              <w:t>8.8.1 When to Use CAM</w:t>
              <w:tab/>
              <w:t>87</w:t>
            </w:r>
          </w:hyperlink>
        </w:p>
        <w:p>
          <w:pPr>
            <w:pStyle w:val="TOC3"/>
            <w:tabs>
              <w:tab w:val="clear" w:pos="8793"/>
              <w:tab w:val="right" w:pos="9359" w:leader="dot"/>
            </w:tabs>
            <w:rPr/>
          </w:pPr>
          <w:hyperlink w:anchor="__RefHeading___Toc26497_3883475680">
            <w:r>
              <w:rPr>
                <w:webHidden/>
                <w:rStyle w:val="IndexLink"/>
              </w:rPr>
              <w:t>8.8.2 CAM Structure</w:t>
              <w:tab/>
              <w:t>88</w:t>
            </w:r>
          </w:hyperlink>
        </w:p>
        <w:p>
          <w:pPr>
            <w:pStyle w:val="TOC3"/>
            <w:tabs>
              <w:tab w:val="clear" w:pos="8793"/>
              <w:tab w:val="right" w:pos="9359" w:leader="dot"/>
            </w:tabs>
            <w:rPr/>
          </w:pPr>
          <w:hyperlink w:anchor="__RefHeading___Toc26499_3883475680">
            <w:r>
              <w:rPr>
                <w:webHidden/>
                <w:rStyle w:val="IndexLink"/>
              </w:rPr>
              <w:t>8.8.3 CAM Operations</w:t>
              <w:tab/>
              <w:t>88</w:t>
            </w:r>
          </w:hyperlink>
        </w:p>
        <w:p>
          <w:pPr>
            <w:pStyle w:val="TOC2"/>
            <w:tabs>
              <w:tab w:val="clear" w:pos="9077"/>
              <w:tab w:val="right" w:pos="9359" w:leader="dot"/>
            </w:tabs>
            <w:rPr/>
          </w:pPr>
          <w:hyperlink w:anchor="__RefHeading___Toc26501_3883475680">
            <w:r>
              <w:rPr>
                <w:webHidden/>
                <w:rStyle w:val="IndexLink"/>
              </w:rPr>
              <w:t>8.9 2.5.8 CAM Implementation</w:t>
              <w:tab/>
              <w:t>88</w:t>
            </w:r>
          </w:hyperlink>
        </w:p>
        <w:p>
          <w:pPr>
            <w:pStyle w:val="TOC3"/>
            <w:tabs>
              <w:tab w:val="clear" w:pos="8793"/>
              <w:tab w:val="right" w:pos="9359" w:leader="dot"/>
            </w:tabs>
            <w:rPr/>
          </w:pPr>
          <w:hyperlink w:anchor="__RefHeading___Toc26503_3883475680">
            <w:r>
              <w:rPr>
                <w:webHidden/>
                <w:rStyle w:val="IndexLink"/>
              </w:rPr>
              <w:t>8.9.1 Parallel CAM (Fast, Resource-Intensive)</w:t>
              <w:tab/>
              <w:t>88</w:t>
            </w:r>
          </w:hyperlink>
        </w:p>
        <w:p>
          <w:pPr>
            <w:pStyle w:val="TOC3"/>
            <w:tabs>
              <w:tab w:val="clear" w:pos="8793"/>
              <w:tab w:val="right" w:pos="9359" w:leader="dot"/>
            </w:tabs>
            <w:rPr/>
          </w:pPr>
          <w:hyperlink w:anchor="__RefHeading___Toc26505_3883475680">
            <w:r>
              <w:rPr>
                <w:webHidden/>
                <w:rStyle w:val="IndexLink"/>
              </w:rPr>
              <w:t>8.9.2 Sequential CAM (Slow, Resource-Efficient)</w:t>
              <w:tab/>
              <w:t>89</w:t>
            </w:r>
          </w:hyperlink>
        </w:p>
        <w:p>
          <w:pPr>
            <w:pStyle w:val="TOC2"/>
            <w:tabs>
              <w:tab w:val="clear" w:pos="9077"/>
              <w:tab w:val="right" w:pos="9359" w:leader="dot"/>
            </w:tabs>
            <w:rPr/>
          </w:pPr>
          <w:hyperlink w:anchor="__RefHeading___Toc26507_3883475680">
            <w:r>
              <w:rPr>
                <w:webHidden/>
                <w:rStyle w:val="IndexLink"/>
              </w:rPr>
              <w:t>8.10 2.5.9 Outstanding Transaction Limits</w:t>
              <w:tab/>
              <w:t>90</w:t>
            </w:r>
          </w:hyperlink>
        </w:p>
        <w:p>
          <w:pPr>
            <w:pStyle w:val="TOC3"/>
            <w:tabs>
              <w:tab w:val="clear" w:pos="8793"/>
              <w:tab w:val="right" w:pos="9359" w:leader="dot"/>
            </w:tabs>
            <w:rPr/>
          </w:pPr>
          <w:hyperlink w:anchor="__RefHeading___Toc26509_3883475680">
            <w:r>
              <w:rPr>
                <w:webHidden/>
                <w:rStyle w:val="IndexLink"/>
              </w:rPr>
              <w:t>8.10.1 Configuration</w:t>
              <w:tab/>
              <w:t>90</w:t>
            </w:r>
          </w:hyperlink>
        </w:p>
        <w:p>
          <w:pPr>
            <w:pStyle w:val="TOC3"/>
            <w:tabs>
              <w:tab w:val="clear" w:pos="8793"/>
              <w:tab w:val="right" w:pos="9359" w:leader="dot"/>
            </w:tabs>
            <w:rPr/>
          </w:pPr>
          <w:hyperlink w:anchor="__RefHeading___Toc26511_3883475680">
            <w:r>
              <w:rPr>
                <w:webHidden/>
                <w:rStyle w:val="IndexLink"/>
              </w:rPr>
              <w:t>8.10.2 Enforcement</w:t>
              <w:tab/>
              <w:t>90</w:t>
            </w:r>
          </w:hyperlink>
        </w:p>
        <w:p>
          <w:pPr>
            <w:pStyle w:val="TOC3"/>
            <w:tabs>
              <w:tab w:val="clear" w:pos="8793"/>
              <w:tab w:val="right" w:pos="9359" w:leader="dot"/>
            </w:tabs>
            <w:rPr/>
          </w:pPr>
          <w:hyperlink w:anchor="__RefHeading___Toc26513_3883475680">
            <w:r>
              <w:rPr>
                <w:webHidden/>
                <w:rStyle w:val="IndexLink"/>
              </w:rPr>
              <w:t>8.10.3 Sizing Guidelines</w:t>
              <w:tab/>
              <w:t>90</w:t>
            </w:r>
          </w:hyperlink>
        </w:p>
        <w:p>
          <w:pPr>
            <w:pStyle w:val="TOC2"/>
            <w:tabs>
              <w:tab w:val="clear" w:pos="9077"/>
              <w:tab w:val="right" w:pos="9359" w:leader="dot"/>
            </w:tabs>
            <w:rPr/>
          </w:pPr>
          <w:hyperlink w:anchor="__RefHeading___Toc26515_3883475680">
            <w:r>
              <w:rPr>
                <w:webHidden/>
                <w:rStyle w:val="IndexLink"/>
              </w:rPr>
              <w:t>8.11 2.5.10 Resource Utilization</w:t>
              <w:tab/>
              <w:t>90</w:t>
            </w:r>
          </w:hyperlink>
        </w:p>
        <w:p>
          <w:pPr>
            <w:pStyle w:val="TOC3"/>
            <w:tabs>
              <w:tab w:val="clear" w:pos="8793"/>
              <w:tab w:val="right" w:pos="9359" w:leader="dot"/>
            </w:tabs>
            <w:rPr/>
          </w:pPr>
          <w:hyperlink w:anchor="__RefHeading___Toc26517_3883475680">
            <w:r>
              <w:rPr>
                <w:webHidden/>
                <w:rStyle w:val="IndexLink"/>
              </w:rPr>
              <w:t>8.11.1 ID Injection/Extraction Only</w:t>
              <w:tab/>
              <w:t>90</w:t>
            </w:r>
          </w:hyperlink>
        </w:p>
        <w:p>
          <w:pPr>
            <w:pStyle w:val="TOC3"/>
            <w:tabs>
              <w:tab w:val="clear" w:pos="8793"/>
              <w:tab w:val="right" w:pos="9359" w:leader="dot"/>
            </w:tabs>
            <w:rPr/>
          </w:pPr>
          <w:hyperlink w:anchor="__RefHeading___Toc26519_3883475680">
            <w:r>
              <w:rPr>
                <w:webHidden/>
                <w:rStyle w:val="IndexLink"/>
              </w:rPr>
              <w:t>8.11.2 With CAM</w:t>
              <w:tab/>
              <w:t>90</w:t>
            </w:r>
          </w:hyperlink>
        </w:p>
        <w:p>
          <w:pPr>
            <w:pStyle w:val="TOC3"/>
            <w:tabs>
              <w:tab w:val="clear" w:pos="8793"/>
              <w:tab w:val="right" w:pos="9359" w:leader="dot"/>
            </w:tabs>
            <w:rPr/>
          </w:pPr>
          <w:hyperlink w:anchor="__RefHeading___Toc26521_3883475680">
            <w:r>
              <w:rPr>
                <w:webHidden/>
                <w:rStyle w:val="IndexLink"/>
              </w:rPr>
              <w:t>8.11.3 Scaling</w:t>
              <w:tab/>
              <w:t>91</w:t>
            </w:r>
          </w:hyperlink>
        </w:p>
        <w:p>
          <w:pPr>
            <w:pStyle w:val="TOC2"/>
            <w:tabs>
              <w:tab w:val="clear" w:pos="9077"/>
              <w:tab w:val="right" w:pos="9359" w:leader="dot"/>
            </w:tabs>
            <w:rPr/>
          </w:pPr>
          <w:hyperlink w:anchor="__RefHeading___Toc26523_3883475680">
            <w:r>
              <w:rPr>
                <w:webHidden/>
                <w:rStyle w:val="IndexLink"/>
              </w:rPr>
              <w:t>8.12 2.5.11 Timing Characteristics</w:t>
              <w:tab/>
              <w:t>91</w:t>
            </w:r>
          </w:hyperlink>
        </w:p>
        <w:p>
          <w:pPr>
            <w:pStyle w:val="TOC3"/>
            <w:tabs>
              <w:tab w:val="clear" w:pos="8793"/>
              <w:tab w:val="right" w:pos="9359" w:leader="dot"/>
            </w:tabs>
            <w:rPr/>
          </w:pPr>
          <w:hyperlink w:anchor="__RefHeading___Toc26525_3883475680">
            <w:r>
              <w:rPr>
                <w:webHidden/>
                <w:rStyle w:val="IndexLink"/>
              </w:rPr>
              <w:t>8.12.1 ID Injection Latency</w:t>
              <w:tab/>
              <w:t>91</w:t>
            </w:r>
          </w:hyperlink>
        </w:p>
        <w:p>
          <w:pPr>
            <w:pStyle w:val="TOC3"/>
            <w:tabs>
              <w:tab w:val="clear" w:pos="8793"/>
              <w:tab w:val="right" w:pos="9359" w:leader="dot"/>
            </w:tabs>
            <w:rPr/>
          </w:pPr>
          <w:hyperlink w:anchor="__RefHeading___Toc26527_3883475680">
            <w:r>
              <w:rPr>
                <w:webHidden/>
                <w:rStyle w:val="IndexLink"/>
              </w:rPr>
              <w:t>8.12.2 ID Extraction/Routing Latency</w:t>
              <w:tab/>
              <w:t>91</w:t>
            </w:r>
          </w:hyperlink>
        </w:p>
        <w:p>
          <w:pPr>
            <w:pStyle w:val="TOC3"/>
            <w:tabs>
              <w:tab w:val="clear" w:pos="8793"/>
              <w:tab w:val="right" w:pos="9359" w:leader="dot"/>
            </w:tabs>
            <w:rPr/>
          </w:pPr>
          <w:hyperlink w:anchor="__RefHeading___Toc26529_3883475680">
            <w:r>
              <w:rPr>
                <w:webHidden/>
                <w:rStyle w:val="IndexLink"/>
              </w:rPr>
              <w:t>8.12.3 End-to-End Impact</w:t>
              <w:tab/>
              <w:t>91</w:t>
            </w:r>
          </w:hyperlink>
        </w:p>
        <w:p>
          <w:pPr>
            <w:pStyle w:val="TOC2"/>
            <w:tabs>
              <w:tab w:val="clear" w:pos="9077"/>
              <w:tab w:val="right" w:pos="9359" w:leader="dot"/>
            </w:tabs>
            <w:rPr/>
          </w:pPr>
          <w:hyperlink w:anchor="__RefHeading___Toc26531_3883475680">
            <w:r>
              <w:rPr>
                <w:webHidden/>
                <w:rStyle w:val="IndexLink"/>
              </w:rPr>
              <w:t>8.13 2.5.12 Configuration Parameters</w:t>
              <w:tab/>
              <w:t>92</w:t>
            </w:r>
          </w:hyperlink>
        </w:p>
        <w:p>
          <w:pPr>
            <w:pStyle w:val="TOC3"/>
            <w:tabs>
              <w:tab w:val="clear" w:pos="8793"/>
              <w:tab w:val="right" w:pos="9359" w:leader="dot"/>
            </w:tabs>
            <w:rPr/>
          </w:pPr>
          <w:hyperlink w:anchor="__RefHeading___Toc26533_3883475680">
            <w:r>
              <w:rPr>
                <w:webHidden/>
                <w:rStyle w:val="IndexLink"/>
              </w:rPr>
              <w:t>8.13.1 ID Management Configuration (TOML)</w:t>
              <w:tab/>
              <w:t>92</w:t>
            </w:r>
          </w:hyperlink>
        </w:p>
        <w:p>
          <w:pPr>
            <w:pStyle w:val="TOC2"/>
            <w:tabs>
              <w:tab w:val="clear" w:pos="9077"/>
              <w:tab w:val="right" w:pos="9359" w:leader="dot"/>
            </w:tabs>
            <w:rPr/>
          </w:pPr>
          <w:hyperlink w:anchor="__RefHeading___Toc26535_3883475680">
            <w:r>
              <w:rPr>
                <w:webHidden/>
                <w:rStyle w:val="IndexLink"/>
              </w:rPr>
              <w:t>8.14 2.5.13 Debug and Observability</w:t>
              <w:tab/>
              <w:t>92</w:t>
            </w:r>
          </w:hyperlink>
        </w:p>
        <w:p>
          <w:pPr>
            <w:pStyle w:val="TOC3"/>
            <w:tabs>
              <w:tab w:val="clear" w:pos="8793"/>
              <w:tab w:val="right" w:pos="9359" w:leader="dot"/>
            </w:tabs>
            <w:rPr/>
          </w:pPr>
          <w:hyperlink w:anchor="__RefHeading___Toc26537_3883475680">
            <w:r>
              <w:rPr>
                <w:webHidden/>
                <w:rStyle w:val="IndexLink"/>
              </w:rPr>
              <w:t>8.14.1 Recommended Debug Signals</w:t>
              <w:tab/>
              <w:t>92</w:t>
            </w:r>
          </w:hyperlink>
        </w:p>
        <w:p>
          <w:pPr>
            <w:pStyle w:val="TOC3"/>
            <w:tabs>
              <w:tab w:val="clear" w:pos="8793"/>
              <w:tab w:val="right" w:pos="9359" w:leader="dot"/>
            </w:tabs>
            <w:rPr/>
          </w:pPr>
          <w:hyperlink w:anchor="__RefHeading___Toc26539_3883475680">
            <w:r>
              <w:rPr>
                <w:webHidden/>
                <w:rStyle w:val="IndexLink"/>
              </w:rPr>
              <w:t>8.14.2 Performance Counters</w:t>
              <w:tab/>
              <w:t>92</w:t>
            </w:r>
          </w:hyperlink>
        </w:p>
        <w:p>
          <w:pPr>
            <w:pStyle w:val="TOC2"/>
            <w:tabs>
              <w:tab w:val="clear" w:pos="9077"/>
              <w:tab w:val="right" w:pos="9359" w:leader="dot"/>
            </w:tabs>
            <w:rPr/>
          </w:pPr>
          <w:hyperlink w:anchor="__RefHeading___Toc26541_3883475680">
            <w:r>
              <w:rPr>
                <w:webHidden/>
                <w:rStyle w:val="IndexLink"/>
              </w:rPr>
              <w:t>8.15 2.5.14 Common Issues and Debug</w:t>
              <w:tab/>
              <w:t>93</w:t>
            </w:r>
          </w:hyperlink>
        </w:p>
        <w:p>
          <w:pPr>
            <w:pStyle w:val="TOC2"/>
            <w:tabs>
              <w:tab w:val="clear" w:pos="9077"/>
              <w:tab w:val="right" w:pos="9359" w:leader="dot"/>
            </w:tabs>
            <w:rPr/>
          </w:pPr>
          <w:hyperlink w:anchor="__RefHeading___Toc26543_3883475680">
            <w:r>
              <w:rPr>
                <w:webHidden/>
                <w:rStyle w:val="IndexLink"/>
              </w:rPr>
              <w:t>8.16 2.5.15 Verification Considerations</w:t>
              <w:tab/>
              <w:t>93</w:t>
            </w:r>
          </w:hyperlink>
        </w:p>
        <w:p>
          <w:pPr>
            <w:pStyle w:val="TOC3"/>
            <w:tabs>
              <w:tab w:val="clear" w:pos="8793"/>
              <w:tab w:val="right" w:pos="9359" w:leader="dot"/>
            </w:tabs>
            <w:rPr/>
          </w:pPr>
          <w:hyperlink w:anchor="__RefHeading___Toc26545_3883475680">
            <w:r>
              <w:rPr>
                <w:webHidden/>
                <w:rStyle w:val="IndexLink"/>
              </w:rPr>
              <w:t>8.16.1 Test Scenarios</w:t>
              <w:tab/>
              <w:t>93</w:t>
            </w:r>
          </w:hyperlink>
        </w:p>
        <w:p>
          <w:pPr>
            <w:pStyle w:val="TOC2"/>
            <w:tabs>
              <w:tab w:val="clear" w:pos="9077"/>
              <w:tab w:val="right" w:pos="9359" w:leader="dot"/>
            </w:tabs>
            <w:rPr/>
          </w:pPr>
          <w:hyperlink w:anchor="__RefHeading___Toc26547_3883475680">
            <w:r>
              <w:rPr>
                <w:webHidden/>
                <w:rStyle w:val="IndexLink"/>
              </w:rPr>
              <w:t>8.17 2.5.16 Future Enhancements</w:t>
              <w:tab/>
              <w:t>94</w:t>
            </w:r>
          </w:hyperlink>
        </w:p>
        <w:p>
          <w:pPr>
            <w:pStyle w:val="TOC3"/>
            <w:tabs>
              <w:tab w:val="clear" w:pos="8793"/>
              <w:tab w:val="right" w:pos="9359" w:leader="dot"/>
            </w:tabs>
            <w:rPr/>
          </w:pPr>
          <w:hyperlink w:anchor="__RefHeading___Toc26549_3883475680">
            <w:r>
              <w:rPr>
                <w:webHidden/>
                <w:rStyle w:val="IndexLink"/>
              </w:rPr>
              <w:t>8.17.1 Planned Features</w:t>
              <w:tab/>
              <w:t>94</w:t>
            </w:r>
          </w:hyperlink>
        </w:p>
        <w:p>
          <w:pPr>
            <w:pStyle w:val="TOC3"/>
            <w:tabs>
              <w:tab w:val="clear" w:pos="8793"/>
              <w:tab w:val="right" w:pos="9359" w:leader="dot"/>
            </w:tabs>
            <w:rPr/>
          </w:pPr>
          <w:hyperlink w:anchor="__RefHeading___Toc26551_3883475680">
            <w:r>
              <w:rPr>
                <w:webHidden/>
                <w:rStyle w:val="IndexLink"/>
              </w:rPr>
              <w:t>8.17.2 Under Consideration</w:t>
              <w:tab/>
              <w:t>94</w:t>
            </w:r>
          </w:hyperlink>
        </w:p>
        <w:p>
          <w:pPr>
            <w:pStyle w:val="TOC1"/>
            <w:tabs>
              <w:tab w:val="clear" w:pos="9360"/>
              <w:tab w:val="right" w:pos="9359" w:leader="dot"/>
            </w:tabs>
            <w:rPr/>
          </w:pPr>
          <w:hyperlink w:anchor="__RefHeading___Toc26553_3883475680">
            <w:r>
              <w:rPr>
                <w:webHidden/>
                <w:rStyle w:val="IndexLink"/>
              </w:rPr>
              <w:t>9 2.6 Width Conversion</w:t>
              <w:tab/>
              <w:t>94</w:t>
            </w:r>
          </w:hyperlink>
        </w:p>
        <w:p>
          <w:pPr>
            <w:pStyle w:val="TOC2"/>
            <w:tabs>
              <w:tab w:val="clear" w:pos="9077"/>
              <w:tab w:val="right" w:pos="9359" w:leader="dot"/>
            </w:tabs>
            <w:rPr/>
          </w:pPr>
          <w:hyperlink w:anchor="__RefHeading___Toc26555_3883475680">
            <w:r>
              <w:rPr>
                <w:webHidden/>
                <w:rStyle w:val="IndexLink"/>
              </w:rPr>
              <w:t>9.1 2.6.1 Purpose and Function</w:t>
              <w:tab/>
              <w:t>94</w:t>
            </w:r>
          </w:hyperlink>
        </w:p>
        <w:p>
          <w:pPr>
            <w:pStyle w:val="TOC2"/>
            <w:tabs>
              <w:tab w:val="clear" w:pos="9077"/>
              <w:tab w:val="right" w:pos="9359" w:leader="dot"/>
            </w:tabs>
            <w:rPr/>
          </w:pPr>
          <w:hyperlink w:anchor="__RefHeading___Toc26557_3883475680">
            <w:r>
              <w:rPr>
                <w:webHidden/>
                <w:rStyle w:val="IndexLink"/>
              </w:rPr>
              <w:t>9.2 2.6.2 Internal Data Width</w:t>
              <w:tab/>
              <w:t>95</w:t>
            </w:r>
          </w:hyperlink>
        </w:p>
        <w:p>
          <w:pPr>
            <w:pStyle w:val="TOC3"/>
            <w:tabs>
              <w:tab w:val="clear" w:pos="8793"/>
              <w:tab w:val="right" w:pos="9359" w:leader="dot"/>
            </w:tabs>
            <w:rPr/>
          </w:pPr>
          <w:hyperlink w:anchor="__RefHeading___Toc26559_3883475680">
            <w:r>
              <w:rPr>
                <w:webHidden/>
                <w:rStyle w:val="IndexLink"/>
              </w:rPr>
              <w:t>9.2.1 64-Bit Standard</w:t>
              <w:tab/>
              <w:t>95</w:t>
            </w:r>
          </w:hyperlink>
        </w:p>
        <w:p>
          <w:pPr>
            <w:pStyle w:val="TOC3"/>
            <w:tabs>
              <w:tab w:val="clear" w:pos="8793"/>
              <w:tab w:val="right" w:pos="9359" w:leader="dot"/>
            </w:tabs>
            <w:rPr/>
          </w:pPr>
          <w:hyperlink w:anchor="__RefHeading___Toc26561_3883475680">
            <w:r>
              <w:rPr>
                <w:webHidden/>
                <w:rStyle w:val="IndexLink"/>
              </w:rPr>
              <w:t>9.2.2 Width Conversion Locations</w:t>
              <w:tab/>
              <w:t>95</w:t>
            </w:r>
          </w:hyperlink>
        </w:p>
        <w:p>
          <w:pPr>
            <w:pStyle w:val="TOC2"/>
            <w:tabs>
              <w:tab w:val="clear" w:pos="9077"/>
              <w:tab w:val="right" w:pos="9359" w:leader="dot"/>
            </w:tabs>
            <w:rPr/>
          </w:pPr>
          <w:hyperlink w:anchor="__RefHeading___Toc26563_3883475680">
            <w:r>
              <w:rPr>
                <w:webHidden/>
                <w:rStyle w:val="IndexLink"/>
              </w:rPr>
              <w:t>9.3 2.6.3 Block Diagram</w:t>
              <w:tab/>
              <w:t>96</w:t>
            </w:r>
          </w:hyperlink>
        </w:p>
        <w:p>
          <w:pPr>
            <w:pStyle w:val="TOC3"/>
            <w:tabs>
              <w:tab w:val="clear" w:pos="8793"/>
              <w:tab w:val="right" w:pos="9359" w:leader="dot"/>
            </w:tabs>
            <w:rPr/>
          </w:pPr>
          <w:hyperlink w:anchor="__RefHeading___Toc26565_3883475680">
            <w:r>
              <w:rPr>
                <w:webHidden/>
                <w:rStyle w:val="IndexLink"/>
              </w:rPr>
              <w:t>9.3.1 Figure 2.6: Width Conversion Architecture</w:t>
              <w:tab/>
              <w:t>96</w:t>
            </w:r>
          </w:hyperlink>
        </w:p>
        <w:p>
          <w:pPr>
            <w:pStyle w:val="TOC2"/>
            <w:tabs>
              <w:tab w:val="clear" w:pos="9077"/>
              <w:tab w:val="right" w:pos="9359" w:leader="dot"/>
            </w:tabs>
            <w:rPr/>
          </w:pPr>
          <w:hyperlink w:anchor="__RefHeading___Toc26567_3883475680">
            <w:r>
              <w:rPr>
                <w:webHidden/>
                <w:rStyle w:val="IndexLink"/>
              </w:rPr>
              <w:t>9.4 2.6.4 Upsizing (Narrow to Wide)</w:t>
              <w:tab/>
              <w:t>97</w:t>
            </w:r>
          </w:hyperlink>
        </w:p>
        <w:p>
          <w:pPr>
            <w:pStyle w:val="TOC3"/>
            <w:tabs>
              <w:tab w:val="clear" w:pos="8793"/>
              <w:tab w:val="right" w:pos="9359" w:leader="dot"/>
            </w:tabs>
            <w:rPr/>
          </w:pPr>
          <w:hyperlink w:anchor="__RefHeading___Toc26569_3883475680">
            <w:r>
              <w:rPr>
                <w:webHidden/>
                <w:rStyle w:val="IndexLink"/>
              </w:rPr>
              <w:t>9.4.1 Overview</w:t>
              <w:tab/>
              <w:t>97</w:t>
            </w:r>
          </w:hyperlink>
        </w:p>
        <w:p>
          <w:pPr>
            <w:pStyle w:val="TOC3"/>
            <w:tabs>
              <w:tab w:val="clear" w:pos="8793"/>
              <w:tab w:val="right" w:pos="9359" w:leader="dot"/>
            </w:tabs>
            <w:rPr/>
          </w:pPr>
          <w:hyperlink w:anchor="__RefHeading___Toc26571_3883475680">
            <w:r>
              <w:rPr>
                <w:webHidden/>
                <w:rStyle w:val="IndexLink"/>
              </w:rPr>
              <w:t>9.4.2 Write Upsizing</w:t>
              <w:tab/>
              <w:t>97</w:t>
            </w:r>
          </w:hyperlink>
        </w:p>
        <w:p>
          <w:pPr>
            <w:pStyle w:val="TOC3"/>
            <w:tabs>
              <w:tab w:val="clear" w:pos="8793"/>
              <w:tab w:val="right" w:pos="9359" w:leader="dot"/>
            </w:tabs>
            <w:rPr/>
          </w:pPr>
          <w:hyperlink w:anchor="__RefHeading___Toc26573_3883475680">
            <w:r>
              <w:rPr>
                <w:webHidden/>
                <w:rStyle w:val="IndexLink"/>
              </w:rPr>
              <w:t>9.4.3 Read Upsizing</w:t>
              <w:tab/>
              <w:t>97</w:t>
            </w:r>
          </w:hyperlink>
        </w:p>
        <w:p>
          <w:pPr>
            <w:pStyle w:val="TOC3"/>
            <w:tabs>
              <w:tab w:val="clear" w:pos="8793"/>
              <w:tab w:val="right" w:pos="9359" w:leader="dot"/>
            </w:tabs>
            <w:rPr/>
          </w:pPr>
          <w:hyperlink w:anchor="__RefHeading___Toc26575_3883475680">
            <w:r>
              <w:rPr>
                <w:webHidden/>
                <w:rStyle w:val="IndexLink"/>
              </w:rPr>
              <w:t>9.4.4 Strobe Mapping (Upsizing)</w:t>
              <w:tab/>
              <w:t>98</w:t>
            </w:r>
          </w:hyperlink>
        </w:p>
        <w:p>
          <w:pPr>
            <w:pStyle w:val="TOC2"/>
            <w:tabs>
              <w:tab w:val="clear" w:pos="9077"/>
              <w:tab w:val="right" w:pos="9359" w:leader="dot"/>
            </w:tabs>
            <w:rPr/>
          </w:pPr>
          <w:hyperlink w:anchor="__RefHeading___Toc26577_3883475680">
            <w:r>
              <w:rPr>
                <w:webHidden/>
                <w:rStyle w:val="IndexLink"/>
              </w:rPr>
              <w:t>9.5 2.6.5 Downsizing (Wide to Narrow)</w:t>
              <w:tab/>
              <w:t>98</w:t>
            </w:r>
          </w:hyperlink>
        </w:p>
        <w:p>
          <w:pPr>
            <w:pStyle w:val="TOC3"/>
            <w:tabs>
              <w:tab w:val="clear" w:pos="8793"/>
              <w:tab w:val="right" w:pos="9359" w:leader="dot"/>
            </w:tabs>
            <w:rPr/>
          </w:pPr>
          <w:hyperlink w:anchor="__RefHeading___Toc26579_3883475680">
            <w:r>
              <w:rPr>
                <w:webHidden/>
                <w:rStyle w:val="IndexLink"/>
              </w:rPr>
              <w:t>9.5.1 Overview</w:t>
              <w:tab/>
              <w:t>98</w:t>
            </w:r>
          </w:hyperlink>
        </w:p>
        <w:p>
          <w:pPr>
            <w:pStyle w:val="TOC3"/>
            <w:tabs>
              <w:tab w:val="clear" w:pos="8793"/>
              <w:tab w:val="right" w:pos="9359" w:leader="dot"/>
            </w:tabs>
            <w:rPr/>
          </w:pPr>
          <w:hyperlink w:anchor="__RefHeading___Toc26581_3883475680">
            <w:r>
              <w:rPr>
                <w:webHidden/>
                <w:rStyle w:val="IndexLink"/>
              </w:rPr>
              <w:t>9.5.2 Write Downsizing</w:t>
              <w:tab/>
              <w:t>98</w:t>
            </w:r>
          </w:hyperlink>
        </w:p>
        <w:p>
          <w:pPr>
            <w:pStyle w:val="TOC3"/>
            <w:tabs>
              <w:tab w:val="clear" w:pos="8793"/>
              <w:tab w:val="right" w:pos="9359" w:leader="dot"/>
            </w:tabs>
            <w:rPr/>
          </w:pPr>
          <w:hyperlink w:anchor="__RefHeading___Toc26583_3883475680">
            <w:r>
              <w:rPr>
                <w:webHidden/>
                <w:rStyle w:val="IndexLink"/>
              </w:rPr>
              <w:t>9.5.3 Read Downsizing</w:t>
              <w:tab/>
              <w:t>98</w:t>
            </w:r>
          </w:hyperlink>
        </w:p>
        <w:p>
          <w:pPr>
            <w:pStyle w:val="TOC3"/>
            <w:tabs>
              <w:tab w:val="clear" w:pos="8793"/>
              <w:tab w:val="right" w:pos="9359" w:leader="dot"/>
            </w:tabs>
            <w:rPr/>
          </w:pPr>
          <w:hyperlink w:anchor="__RefHeading___Toc26585_3883475680">
            <w:r>
              <w:rPr>
                <w:webHidden/>
                <w:rStyle w:val="IndexLink"/>
              </w:rPr>
              <w:t>9.5.4 Strobe Mapping (Downsizing)</w:t>
              <w:tab/>
              <w:t>99</w:t>
            </w:r>
          </w:hyperlink>
        </w:p>
        <w:p>
          <w:pPr>
            <w:pStyle w:val="TOC2"/>
            <w:tabs>
              <w:tab w:val="clear" w:pos="9077"/>
              <w:tab w:val="right" w:pos="9359" w:leader="dot"/>
            </w:tabs>
            <w:rPr/>
          </w:pPr>
          <w:hyperlink w:anchor="__RefHeading___Toc26587_3883475680">
            <w:r>
              <w:rPr>
                <w:webHidden/>
                <w:rStyle w:val="IndexLink"/>
              </w:rPr>
              <w:t>9.6 2.6.6 Address Alignment</w:t>
              <w:tab/>
              <w:t>99</w:t>
            </w:r>
          </w:hyperlink>
        </w:p>
        <w:p>
          <w:pPr>
            <w:pStyle w:val="TOC3"/>
            <w:tabs>
              <w:tab w:val="clear" w:pos="8793"/>
              <w:tab w:val="right" w:pos="9359" w:leader="dot"/>
            </w:tabs>
            <w:rPr/>
          </w:pPr>
          <w:hyperlink w:anchor="__RefHeading___Toc26589_3883475680">
            <w:r>
              <w:rPr>
                <w:webHidden/>
                <w:rStyle w:val="IndexLink"/>
              </w:rPr>
              <w:t>9.6.1 Address Adjustment for Width</w:t>
              <w:tab/>
              <w:t>99</w:t>
            </w:r>
          </w:hyperlink>
        </w:p>
        <w:p>
          <w:pPr>
            <w:pStyle w:val="TOC3"/>
            <w:tabs>
              <w:tab w:val="clear" w:pos="8793"/>
              <w:tab w:val="right" w:pos="9359" w:leader="dot"/>
            </w:tabs>
            <w:rPr/>
          </w:pPr>
          <w:hyperlink w:anchor="__RefHeading___Toc26591_3883475680">
            <w:r>
              <w:rPr>
                <w:webHidden/>
                <w:rStyle w:val="IndexLink"/>
              </w:rPr>
              <w:t>9.6.2 Unaligned Access Handling</w:t>
              <w:tab/>
              <w:t>99</w:t>
            </w:r>
          </w:hyperlink>
        </w:p>
        <w:p>
          <w:pPr>
            <w:pStyle w:val="TOC2"/>
            <w:tabs>
              <w:tab w:val="clear" w:pos="9077"/>
              <w:tab w:val="right" w:pos="9359" w:leader="dot"/>
            </w:tabs>
            <w:rPr/>
          </w:pPr>
          <w:hyperlink w:anchor="__RefHeading___Toc26593_3883475680">
            <w:r>
              <w:rPr>
                <w:webHidden/>
                <w:rStyle w:val="IndexLink"/>
              </w:rPr>
              <w:t>9.7 2.6.7 Burst Length Adjustment</w:t>
              <w:tab/>
              <w:t>100</w:t>
            </w:r>
          </w:hyperlink>
        </w:p>
        <w:p>
          <w:pPr>
            <w:pStyle w:val="TOC3"/>
            <w:tabs>
              <w:tab w:val="clear" w:pos="8793"/>
              <w:tab w:val="right" w:pos="9359" w:leader="dot"/>
            </w:tabs>
            <w:rPr/>
          </w:pPr>
          <w:hyperlink w:anchor="__RefHeading___Toc26595_3883475680">
            <w:r>
              <w:rPr>
                <w:webHidden/>
                <w:rStyle w:val="IndexLink"/>
              </w:rPr>
              <w:t>9.7.1 Length Calculation</w:t>
              <w:tab/>
              <w:t>100</w:t>
            </w:r>
          </w:hyperlink>
        </w:p>
        <w:p>
          <w:pPr>
            <w:pStyle w:val="TOC3"/>
            <w:tabs>
              <w:tab w:val="clear" w:pos="8793"/>
              <w:tab w:val="right" w:pos="9359" w:leader="dot"/>
            </w:tabs>
            <w:rPr/>
          </w:pPr>
          <w:hyperlink w:anchor="__RefHeading___Toc26597_3883475680">
            <w:r>
              <w:rPr>
                <w:webHidden/>
                <w:rStyle w:val="IndexLink"/>
              </w:rPr>
              <w:t>9.7.2 Odd Burst Lengths</w:t>
              <w:tab/>
              <w:t>100</w:t>
            </w:r>
          </w:hyperlink>
        </w:p>
        <w:p>
          <w:pPr>
            <w:pStyle w:val="TOC2"/>
            <w:tabs>
              <w:tab w:val="clear" w:pos="9077"/>
              <w:tab w:val="right" w:pos="9359" w:leader="dot"/>
            </w:tabs>
            <w:rPr/>
          </w:pPr>
          <w:hyperlink w:anchor="__RefHeading___Toc26599_3883475680">
            <w:r>
              <w:rPr>
                <w:webHidden/>
                <w:rStyle w:val="IndexLink"/>
              </w:rPr>
              <w:t>9.8 2.6.8 Resource Utilization</w:t>
              <w:tab/>
              <w:t>100</w:t>
            </w:r>
          </w:hyperlink>
        </w:p>
        <w:p>
          <w:pPr>
            <w:pStyle w:val="TOC3"/>
            <w:tabs>
              <w:tab w:val="clear" w:pos="8793"/>
              <w:tab w:val="right" w:pos="9359" w:leader="dot"/>
            </w:tabs>
            <w:rPr/>
          </w:pPr>
          <w:hyperlink w:anchor="__RefHeading___Toc26601_3883475680">
            <w:r>
              <w:rPr>
                <w:webHidden/>
                <w:rStyle w:val="IndexLink"/>
              </w:rPr>
              <w:t>9.8.1 Per-Converter Resources</w:t>
              <w:tab/>
              <w:t>100</w:t>
            </w:r>
          </w:hyperlink>
        </w:p>
        <w:p>
          <w:pPr>
            <w:pStyle w:val="TOC3"/>
            <w:tabs>
              <w:tab w:val="clear" w:pos="8793"/>
              <w:tab w:val="right" w:pos="9359" w:leader="dot"/>
            </w:tabs>
            <w:rPr/>
          </w:pPr>
          <w:hyperlink w:anchor="__RefHeading___Toc26603_3883475680">
            <w:r>
              <w:rPr>
                <w:webHidden/>
                <w:rStyle w:val="IndexLink"/>
              </w:rPr>
              <w:t>9.8.2 Scaling</w:t>
              <w:tab/>
              <w:t>101</w:t>
            </w:r>
          </w:hyperlink>
        </w:p>
        <w:p>
          <w:pPr>
            <w:pStyle w:val="TOC2"/>
            <w:tabs>
              <w:tab w:val="clear" w:pos="9077"/>
              <w:tab w:val="right" w:pos="9359" w:leader="dot"/>
            </w:tabs>
            <w:rPr/>
          </w:pPr>
          <w:hyperlink w:anchor="__RefHeading___Toc26605_3883475680">
            <w:r>
              <w:rPr>
                <w:webHidden/>
                <w:rStyle w:val="IndexLink"/>
              </w:rPr>
              <w:t>9.9 2.6.9 Timing Characteristics</w:t>
              <w:tab/>
              <w:t>101</w:t>
            </w:r>
          </w:hyperlink>
        </w:p>
        <w:p>
          <w:pPr>
            <w:pStyle w:val="TOC3"/>
            <w:tabs>
              <w:tab w:val="clear" w:pos="8793"/>
              <w:tab w:val="right" w:pos="9359" w:leader="dot"/>
            </w:tabs>
            <w:rPr/>
          </w:pPr>
          <w:hyperlink w:anchor="__RefHeading___Toc26607_3883475680">
            <w:r>
              <w:rPr>
                <w:webHidden/>
                <w:rStyle w:val="IndexLink"/>
              </w:rPr>
              <w:t>9.9.1 Latency</w:t>
              <w:tab/>
              <w:t>101</w:t>
            </w:r>
          </w:hyperlink>
        </w:p>
        <w:p>
          <w:pPr>
            <w:pStyle w:val="TOC3"/>
            <w:tabs>
              <w:tab w:val="clear" w:pos="8793"/>
              <w:tab w:val="right" w:pos="9359" w:leader="dot"/>
            </w:tabs>
            <w:rPr/>
          </w:pPr>
          <w:hyperlink w:anchor="__RefHeading___Toc26609_3883475680">
            <w:r>
              <w:rPr>
                <w:webHidden/>
                <w:rStyle w:val="IndexLink"/>
              </w:rPr>
              <w:t>9.9.2 Throughput</w:t>
              <w:tab/>
              <w:t>101</w:t>
            </w:r>
          </w:hyperlink>
        </w:p>
        <w:p>
          <w:pPr>
            <w:pStyle w:val="TOC2"/>
            <w:tabs>
              <w:tab w:val="clear" w:pos="9077"/>
              <w:tab w:val="right" w:pos="9359" w:leader="dot"/>
            </w:tabs>
            <w:rPr/>
          </w:pPr>
          <w:hyperlink w:anchor="__RefHeading___Toc26611_3883475680">
            <w:r>
              <w:rPr>
                <w:webHidden/>
                <w:rStyle w:val="IndexLink"/>
              </w:rPr>
              <w:t>9.10 2.6.10 Configuration Parameters</w:t>
              <w:tab/>
              <w:t>102</w:t>
            </w:r>
          </w:hyperlink>
        </w:p>
        <w:p>
          <w:pPr>
            <w:pStyle w:val="TOC3"/>
            <w:tabs>
              <w:tab w:val="clear" w:pos="8793"/>
              <w:tab w:val="right" w:pos="9359" w:leader="dot"/>
            </w:tabs>
            <w:rPr/>
          </w:pPr>
          <w:hyperlink w:anchor="__RefHeading___Toc26613_3883475680">
            <w:r>
              <w:rPr>
                <w:webHidden/>
                <w:rStyle w:val="IndexLink"/>
              </w:rPr>
              <w:t>9.10.1 Width Conversion Configuration (TOML)</w:t>
              <w:tab/>
              <w:t>102</w:t>
            </w:r>
          </w:hyperlink>
        </w:p>
        <w:p>
          <w:pPr>
            <w:pStyle w:val="TOC2"/>
            <w:tabs>
              <w:tab w:val="clear" w:pos="9077"/>
              <w:tab w:val="right" w:pos="9359" w:leader="dot"/>
            </w:tabs>
            <w:rPr/>
          </w:pPr>
          <w:hyperlink w:anchor="__RefHeading___Toc26615_3883475680">
            <w:r>
              <w:rPr>
                <w:webHidden/>
                <w:rStyle w:val="IndexLink"/>
              </w:rPr>
              <w:t>9.11 2.6.11 Debug and Observability</w:t>
              <w:tab/>
              <w:t>102</w:t>
            </w:r>
          </w:hyperlink>
        </w:p>
        <w:p>
          <w:pPr>
            <w:pStyle w:val="TOC3"/>
            <w:tabs>
              <w:tab w:val="clear" w:pos="8793"/>
              <w:tab w:val="right" w:pos="9359" w:leader="dot"/>
            </w:tabs>
            <w:rPr/>
          </w:pPr>
          <w:hyperlink w:anchor="__RefHeading___Toc26617_3883475680">
            <w:r>
              <w:rPr>
                <w:webHidden/>
                <w:rStyle w:val="IndexLink"/>
              </w:rPr>
              <w:t>9.11.1 Recommended Debug Signals</w:t>
              <w:tab/>
              <w:t>102</w:t>
            </w:r>
          </w:hyperlink>
        </w:p>
        <w:p>
          <w:pPr>
            <w:pStyle w:val="TOC3"/>
            <w:tabs>
              <w:tab w:val="clear" w:pos="8793"/>
              <w:tab w:val="right" w:pos="9359" w:leader="dot"/>
            </w:tabs>
            <w:rPr/>
          </w:pPr>
          <w:hyperlink w:anchor="__RefHeading___Toc26619_3883475680">
            <w:r>
              <w:rPr>
                <w:webHidden/>
                <w:rStyle w:val="IndexLink"/>
              </w:rPr>
              <w:t>9.11.2 Common Issues and Debug</w:t>
              <w:tab/>
              <w:t>103</w:t>
            </w:r>
          </w:hyperlink>
        </w:p>
        <w:p>
          <w:pPr>
            <w:pStyle w:val="TOC2"/>
            <w:tabs>
              <w:tab w:val="clear" w:pos="9077"/>
              <w:tab w:val="right" w:pos="9359" w:leader="dot"/>
            </w:tabs>
            <w:rPr/>
          </w:pPr>
          <w:hyperlink w:anchor="__RefHeading___Toc26621_3883475680">
            <w:r>
              <w:rPr>
                <w:webHidden/>
                <w:rStyle w:val="IndexLink"/>
              </w:rPr>
              <w:t>9.12 2.6.12 Verification Considerations</w:t>
              <w:tab/>
              <w:t>103</w:t>
            </w:r>
          </w:hyperlink>
        </w:p>
        <w:p>
          <w:pPr>
            <w:pStyle w:val="TOC3"/>
            <w:tabs>
              <w:tab w:val="clear" w:pos="8793"/>
              <w:tab w:val="right" w:pos="9359" w:leader="dot"/>
            </w:tabs>
            <w:rPr/>
          </w:pPr>
          <w:hyperlink w:anchor="__RefHeading___Toc26623_3883475680">
            <w:r>
              <w:rPr>
                <w:webHidden/>
                <w:rStyle w:val="IndexLink"/>
              </w:rPr>
              <w:t>9.12.1 Test Scenarios</w:t>
              <w:tab/>
              <w:t>103</w:t>
            </w:r>
          </w:hyperlink>
        </w:p>
        <w:p>
          <w:pPr>
            <w:pStyle w:val="TOC2"/>
            <w:tabs>
              <w:tab w:val="clear" w:pos="9077"/>
              <w:tab w:val="right" w:pos="9359" w:leader="dot"/>
            </w:tabs>
            <w:rPr/>
          </w:pPr>
          <w:hyperlink w:anchor="__RefHeading___Toc26625_3883475680">
            <w:r>
              <w:rPr>
                <w:webHidden/>
                <w:rStyle w:val="IndexLink"/>
              </w:rPr>
              <w:t>9.13 2.6.13 Performance Considerations</w:t>
              <w:tab/>
              <w:t>103</w:t>
            </w:r>
          </w:hyperlink>
        </w:p>
        <w:p>
          <w:pPr>
            <w:pStyle w:val="TOC3"/>
            <w:tabs>
              <w:tab w:val="clear" w:pos="8793"/>
              <w:tab w:val="right" w:pos="9359" w:leader="dot"/>
            </w:tabs>
            <w:rPr/>
          </w:pPr>
          <w:hyperlink w:anchor="__RefHeading___Toc26627_3883475680">
            <w:r>
              <w:rPr>
                <w:webHidden/>
                <w:rStyle w:val="IndexLink"/>
              </w:rPr>
              <w:t>9.13.1 Conversion Overhead</w:t>
              <w:tab/>
              <w:t>103</w:t>
            </w:r>
          </w:hyperlink>
        </w:p>
        <w:p>
          <w:pPr>
            <w:pStyle w:val="TOC3"/>
            <w:tabs>
              <w:tab w:val="clear" w:pos="8793"/>
              <w:tab w:val="right" w:pos="9359" w:leader="dot"/>
            </w:tabs>
            <w:rPr/>
          </w:pPr>
          <w:hyperlink w:anchor="__RefHeading___Toc26629_3883475680">
            <w:r>
              <w:rPr>
                <w:webHidden/>
                <w:rStyle w:val="IndexLink"/>
              </w:rPr>
              <w:t>9.13.2 Optimization Strategies</w:t>
              <w:tab/>
              <w:t>104</w:t>
            </w:r>
          </w:hyperlink>
        </w:p>
        <w:p>
          <w:pPr>
            <w:pStyle w:val="TOC2"/>
            <w:tabs>
              <w:tab w:val="clear" w:pos="9077"/>
              <w:tab w:val="right" w:pos="9359" w:leader="dot"/>
            </w:tabs>
            <w:rPr/>
          </w:pPr>
          <w:hyperlink w:anchor="__RefHeading___Toc26631_3883475680">
            <w:r>
              <w:rPr>
                <w:webHidden/>
                <w:rStyle w:val="IndexLink"/>
              </w:rPr>
              <w:t>9.14 2.6.14 Future Enhancements</w:t>
              <w:tab/>
              <w:t>104</w:t>
            </w:r>
          </w:hyperlink>
        </w:p>
        <w:p>
          <w:pPr>
            <w:pStyle w:val="TOC3"/>
            <w:tabs>
              <w:tab w:val="clear" w:pos="8793"/>
              <w:tab w:val="right" w:pos="9359" w:leader="dot"/>
            </w:tabs>
            <w:rPr/>
          </w:pPr>
          <w:hyperlink w:anchor="__RefHeading___Toc26633_3883475680">
            <w:r>
              <w:rPr>
                <w:webHidden/>
                <w:rStyle w:val="IndexLink"/>
              </w:rPr>
              <w:t>9.14.1 Planned Features</w:t>
              <w:tab/>
              <w:t>104</w:t>
            </w:r>
          </w:hyperlink>
        </w:p>
        <w:p>
          <w:pPr>
            <w:pStyle w:val="TOC3"/>
            <w:tabs>
              <w:tab w:val="clear" w:pos="8793"/>
              <w:tab w:val="right" w:pos="9359" w:leader="dot"/>
            </w:tabs>
            <w:rPr/>
          </w:pPr>
          <w:hyperlink w:anchor="__RefHeading___Toc26635_3883475680">
            <w:r>
              <w:rPr>
                <w:webHidden/>
                <w:rStyle w:val="IndexLink"/>
              </w:rPr>
              <w:t>9.14.2 Under Consideration</w:t>
              <w:tab/>
              <w:t>104</w:t>
            </w:r>
          </w:hyperlink>
        </w:p>
        <w:p>
          <w:pPr>
            <w:pStyle w:val="TOC1"/>
            <w:tabs>
              <w:tab w:val="clear" w:pos="9360"/>
              <w:tab w:val="right" w:pos="9359" w:leader="dot"/>
            </w:tabs>
            <w:rPr/>
          </w:pPr>
          <w:hyperlink w:anchor="__RefHeading___Toc26637_3883475680">
            <w:r>
              <w:rPr>
                <w:webHidden/>
                <w:rStyle w:val="IndexLink"/>
              </w:rPr>
              <w:t>10 2.7 Protocol Conversion</w:t>
              <w:tab/>
              <w:t>104</w:t>
            </w:r>
          </w:hyperlink>
        </w:p>
        <w:p>
          <w:pPr>
            <w:pStyle w:val="TOC2"/>
            <w:tabs>
              <w:tab w:val="clear" w:pos="9077"/>
              <w:tab w:val="right" w:pos="9359" w:leader="dot"/>
            </w:tabs>
            <w:rPr/>
          </w:pPr>
          <w:hyperlink w:anchor="__RefHeading___Toc26639_3883475680">
            <w:r>
              <w:rPr>
                <w:webHidden/>
                <w:rStyle w:val="IndexLink"/>
              </w:rPr>
              <w:t>10.1 2.7.1 Purpose and Function</w:t>
              <w:tab/>
              <w:t>105</w:t>
            </w:r>
          </w:hyperlink>
        </w:p>
        <w:p>
          <w:pPr>
            <w:pStyle w:val="TOC2"/>
            <w:tabs>
              <w:tab w:val="clear" w:pos="9077"/>
              <w:tab w:val="right" w:pos="9359" w:leader="dot"/>
            </w:tabs>
            <w:rPr/>
          </w:pPr>
          <w:hyperlink w:anchor="__RefHeading___Toc26641_3883475680">
            <w:r>
              <w:rPr>
                <w:webHidden/>
                <w:rStyle w:val="IndexLink"/>
              </w:rPr>
              <w:t>10.2 2.7.2 Supported Protocols</w:t>
              <w:tab/>
              <w:t>105</w:t>
            </w:r>
          </w:hyperlink>
        </w:p>
        <w:p>
          <w:pPr>
            <w:pStyle w:val="TOC3"/>
            <w:tabs>
              <w:tab w:val="clear" w:pos="8793"/>
              <w:tab w:val="right" w:pos="9359" w:leader="dot"/>
            </w:tabs>
            <w:rPr/>
          </w:pPr>
          <w:hyperlink w:anchor="__RefHeading___Toc26643_3883475680">
            <w:r>
              <w:rPr>
                <w:webHidden/>
                <w:rStyle w:val="IndexLink"/>
              </w:rPr>
              <w:t>10.2.1 Current Support (Phase 2)</w:t>
              <w:tab/>
              <w:t>105</w:t>
            </w:r>
          </w:hyperlink>
        </w:p>
        <w:p>
          <w:pPr>
            <w:pStyle w:val="TOC3"/>
            <w:tabs>
              <w:tab w:val="clear" w:pos="8793"/>
              <w:tab w:val="right" w:pos="9359" w:leader="dot"/>
            </w:tabs>
            <w:rPr/>
          </w:pPr>
          <w:hyperlink w:anchor="__RefHeading___Toc26645_3883475680">
            <w:r>
              <w:rPr>
                <w:webHidden/>
                <w:rStyle w:val="IndexLink"/>
              </w:rPr>
              <w:t>10.2.2 Current Limitation: AXI4-Lite Conversion</w:t>
              <w:tab/>
              <w:t>105</w:t>
            </w:r>
          </w:hyperlink>
        </w:p>
        <w:p>
          <w:pPr>
            <w:pStyle w:val="TOC3"/>
            <w:tabs>
              <w:tab w:val="clear" w:pos="8793"/>
              <w:tab w:val="right" w:pos="9359" w:leader="dot"/>
            </w:tabs>
            <w:rPr/>
          </w:pPr>
          <w:hyperlink w:anchor="__RefHeading___Toc26647_3883475680">
            <w:r>
              <w:rPr>
                <w:webHidden/>
                <w:rStyle w:val="IndexLink"/>
              </w:rPr>
              <w:t>10.2.3 Future Support (Phase 2+)</w:t>
              <w:tab/>
              <w:t>105</w:t>
            </w:r>
          </w:hyperlink>
        </w:p>
        <w:p>
          <w:pPr>
            <w:pStyle w:val="TOC2"/>
            <w:tabs>
              <w:tab w:val="clear" w:pos="9077"/>
              <w:tab w:val="right" w:pos="9359" w:leader="dot"/>
            </w:tabs>
            <w:rPr/>
          </w:pPr>
          <w:hyperlink w:anchor="__RefHeading___Toc26649_3883475680">
            <w:r>
              <w:rPr>
                <w:webHidden/>
                <w:rStyle w:val="IndexLink"/>
              </w:rPr>
              <w:t>10.3 2.7.3 Conversion Architecture Overview</w:t>
              <w:tab/>
              <w:t>106</w:t>
            </w:r>
          </w:hyperlink>
        </w:p>
        <w:p>
          <w:pPr>
            <w:pStyle w:val="TOC3"/>
            <w:tabs>
              <w:tab w:val="clear" w:pos="8793"/>
              <w:tab w:val="right" w:pos="9359" w:leader="dot"/>
            </w:tabs>
            <w:rPr/>
          </w:pPr>
          <w:hyperlink w:anchor="__RefHeading___Toc26651_3883475680">
            <w:r>
              <w:rPr>
                <w:webHidden/>
                <w:rStyle w:val="IndexLink"/>
              </w:rPr>
              <w:t>10.3.1 Figure 2.7.1: Protocol Conversion Architecture</w:t>
              <w:tab/>
              <w:t>106</w:t>
            </w:r>
          </w:hyperlink>
        </w:p>
        <w:p>
          <w:pPr>
            <w:pStyle w:val="TOC2"/>
            <w:tabs>
              <w:tab w:val="clear" w:pos="9077"/>
              <w:tab w:val="right" w:pos="9359" w:leader="dot"/>
            </w:tabs>
            <w:rPr/>
          </w:pPr>
          <w:hyperlink w:anchor="__RefHeading___Toc26653_3883475680">
            <w:r>
              <w:rPr>
                <w:webHidden/>
                <w:rStyle w:val="IndexLink"/>
              </w:rPr>
              <w:t>10.4 2.7.4 Block Diagram</w:t>
              <w:tab/>
              <w:t>106</w:t>
            </w:r>
          </w:hyperlink>
        </w:p>
        <w:p>
          <w:pPr>
            <w:pStyle w:val="TOC3"/>
            <w:tabs>
              <w:tab w:val="clear" w:pos="8793"/>
              <w:tab w:val="right" w:pos="9359" w:leader="dot"/>
            </w:tabs>
            <w:rPr/>
          </w:pPr>
          <w:hyperlink w:anchor="__RefHeading___Toc26655_3883475680">
            <w:r>
              <w:rPr>
                <w:webHidden/>
                <w:rStyle w:val="IndexLink"/>
              </w:rPr>
              <w:t>10.4.1 Figure 2.7: Protocol Conversion Architecture</w:t>
              <w:tab/>
              <w:t>106</w:t>
            </w:r>
          </w:hyperlink>
        </w:p>
        <w:p>
          <w:pPr>
            <w:pStyle w:val="TOC2"/>
            <w:tabs>
              <w:tab w:val="clear" w:pos="9077"/>
              <w:tab w:val="right" w:pos="9359" w:leader="dot"/>
            </w:tabs>
            <w:rPr/>
          </w:pPr>
          <w:hyperlink w:anchor="__RefHeading___Toc26657_3883475680">
            <w:r>
              <w:rPr>
                <w:webHidden/>
                <w:rStyle w:val="IndexLink"/>
              </w:rPr>
              <w:t>10.5 2.7.5 AXI4-Lite to AXI4 Conversion (Master-Side)</w:t>
              <w:tab/>
              <w:t>107</w:t>
            </w:r>
          </w:hyperlink>
        </w:p>
        <w:p>
          <w:pPr>
            <w:pStyle w:val="TOC3"/>
            <w:tabs>
              <w:tab w:val="clear" w:pos="8793"/>
              <w:tab w:val="right" w:pos="9359" w:leader="dot"/>
            </w:tabs>
            <w:rPr/>
          </w:pPr>
          <w:hyperlink w:anchor="__RefHeading___Toc26659_3883475680">
            <w:r>
              <w:rPr>
                <w:webHidden/>
                <w:rStyle w:val="IndexLink"/>
              </w:rPr>
              <w:t>10.5.1 AXI4-Lite Protocol Overview</w:t>
              <w:tab/>
              <w:t>107</w:t>
            </w:r>
          </w:hyperlink>
        </w:p>
        <w:p>
          <w:pPr>
            <w:pStyle w:val="TOC3"/>
            <w:tabs>
              <w:tab w:val="clear" w:pos="8793"/>
              <w:tab w:val="right" w:pos="9359" w:leader="dot"/>
            </w:tabs>
            <w:rPr/>
          </w:pPr>
          <w:hyperlink w:anchor="__RefHeading___Toc26661_3883475680">
            <w:r>
              <w:rPr>
                <w:webHidden/>
                <w:rStyle w:val="IndexLink"/>
              </w:rPr>
              <w:t>10.5.2 Conversion Requirements</w:t>
              <w:tab/>
              <w:t>107</w:t>
            </w:r>
          </w:hyperlink>
        </w:p>
        <w:p>
          <w:pPr>
            <w:pStyle w:val="TOC3"/>
            <w:tabs>
              <w:tab w:val="clear" w:pos="8793"/>
              <w:tab w:val="right" w:pos="9359" w:leader="dot"/>
            </w:tabs>
            <w:rPr/>
          </w:pPr>
          <w:hyperlink w:anchor="__RefHeading___Toc26663_3883475680">
            <w:r>
              <w:rPr>
                <w:webHidden/>
                <w:rStyle w:val="IndexLink"/>
              </w:rPr>
              <w:t>10.5.3 Signal Mapping</w:t>
              <w:tab/>
              <w:t>107</w:t>
            </w:r>
          </w:hyperlink>
        </w:p>
        <w:p>
          <w:pPr>
            <w:pStyle w:val="TOC3"/>
            <w:tabs>
              <w:tab w:val="clear" w:pos="8793"/>
              <w:tab w:val="right" w:pos="9359" w:leader="dot"/>
            </w:tabs>
            <w:rPr/>
          </w:pPr>
          <w:hyperlink w:anchor="__RefHeading___Toc26665_3883475680">
            <w:r>
              <w:rPr>
                <w:webHidden/>
                <w:rStyle w:val="IndexLink"/>
              </w:rPr>
              <w:t>10.5.4 Implementation</w:t>
              <w:tab/>
              <w:t>109</w:t>
            </w:r>
          </w:hyperlink>
        </w:p>
        <w:p>
          <w:pPr>
            <w:pStyle w:val="TOC3"/>
            <w:tabs>
              <w:tab w:val="clear" w:pos="8793"/>
              <w:tab w:val="right" w:pos="9359" w:leader="dot"/>
            </w:tabs>
            <w:rPr/>
          </w:pPr>
          <w:hyperlink w:anchor="__RefHeading___Toc26667_3883475680">
            <w:r>
              <w:rPr>
                <w:webHidden/>
                <w:rStyle w:val="IndexLink"/>
              </w:rPr>
              <w:t>10.5.5 Resource Utilization</w:t>
              <w:tab/>
              <w:t>111</w:t>
            </w:r>
          </w:hyperlink>
        </w:p>
        <w:p>
          <w:pPr>
            <w:pStyle w:val="TOC3"/>
            <w:tabs>
              <w:tab w:val="clear" w:pos="8793"/>
              <w:tab w:val="right" w:pos="9359" w:leader="dot"/>
            </w:tabs>
            <w:rPr/>
          </w:pPr>
          <w:hyperlink w:anchor="__RefHeading___Toc26669_3883475680">
            <w:r>
              <w:rPr>
                <w:webHidden/>
                <w:rStyle w:val="IndexLink"/>
              </w:rPr>
              <w:t>10.5.6 Performance Impact</w:t>
              <w:tab/>
              <w:t>111</w:t>
            </w:r>
          </w:hyperlink>
        </w:p>
        <w:p>
          <w:pPr>
            <w:pStyle w:val="TOC3"/>
            <w:tabs>
              <w:tab w:val="clear" w:pos="8793"/>
              <w:tab w:val="right" w:pos="9359" w:leader="dot"/>
            </w:tabs>
            <w:rPr/>
          </w:pPr>
          <w:hyperlink w:anchor="__RefHeading___Toc26671_3883475680">
            <w:r>
              <w:rPr>
                <w:webHidden/>
                <w:rStyle w:val="IndexLink"/>
              </w:rPr>
              <w:t>10.5.7 Configuration</w:t>
              <w:tab/>
              <w:t>112</w:t>
            </w:r>
          </w:hyperlink>
        </w:p>
        <w:p>
          <w:pPr>
            <w:pStyle w:val="TOC3"/>
            <w:tabs>
              <w:tab w:val="clear" w:pos="8793"/>
              <w:tab w:val="right" w:pos="9359" w:leader="dot"/>
            </w:tabs>
            <w:rPr/>
          </w:pPr>
          <w:hyperlink w:anchor="__RefHeading___Toc26673_3883475680">
            <w:r>
              <w:rPr>
                <w:webHidden/>
                <w:rStyle w:val="IndexLink"/>
              </w:rPr>
              <w:t>10.5.8 Common Issues and Debug</w:t>
              <w:tab/>
              <w:t>112</w:t>
            </w:r>
          </w:hyperlink>
        </w:p>
        <w:p>
          <w:pPr>
            <w:pStyle w:val="TOC2"/>
            <w:tabs>
              <w:tab w:val="clear" w:pos="9077"/>
              <w:tab w:val="right" w:pos="9359" w:leader="dot"/>
            </w:tabs>
            <w:rPr/>
          </w:pPr>
          <w:hyperlink w:anchor="__RefHeading___Toc26675_3883475680">
            <w:r>
              <w:rPr>
                <w:webHidden/>
                <w:rStyle w:val="IndexLink"/>
              </w:rPr>
              <w:t>10.6 2.7.6 AXI4 to APB Conversion (Slave-Side)</w:t>
              <w:tab/>
              <w:t>112</w:t>
            </w:r>
          </w:hyperlink>
        </w:p>
        <w:p>
          <w:pPr>
            <w:pStyle w:val="TOC3"/>
            <w:tabs>
              <w:tab w:val="clear" w:pos="8793"/>
              <w:tab w:val="right" w:pos="9359" w:leader="dot"/>
            </w:tabs>
            <w:rPr/>
          </w:pPr>
          <w:hyperlink w:anchor="__RefHeading___Toc26677_3883475680">
            <w:r>
              <w:rPr>
                <w:webHidden/>
                <w:rStyle w:val="IndexLink"/>
              </w:rPr>
              <w:t>10.6.1 APB Protocol Overview</w:t>
              <w:tab/>
              <w:t>112</w:t>
            </w:r>
          </w:hyperlink>
        </w:p>
        <w:p>
          <w:pPr>
            <w:pStyle w:val="TOC3"/>
            <w:tabs>
              <w:tab w:val="clear" w:pos="8793"/>
              <w:tab w:val="right" w:pos="9359" w:leader="dot"/>
            </w:tabs>
            <w:rPr/>
          </w:pPr>
          <w:hyperlink w:anchor="__RefHeading___Toc26679_3883475680">
            <w:r>
              <w:rPr>
                <w:webHidden/>
                <w:rStyle w:val="IndexLink"/>
              </w:rPr>
              <w:t>10.6.2 APB Signals</w:t>
              <w:tab/>
              <w:t>112</w:t>
            </w:r>
          </w:hyperlink>
        </w:p>
        <w:p>
          <w:pPr>
            <w:pStyle w:val="TOC3"/>
            <w:tabs>
              <w:tab w:val="clear" w:pos="8793"/>
              <w:tab w:val="right" w:pos="9359" w:leader="dot"/>
            </w:tabs>
            <w:rPr/>
          </w:pPr>
          <w:hyperlink w:anchor="__RefHeading___Toc26681_3883475680">
            <w:r>
              <w:rPr>
                <w:webHidden/>
                <w:rStyle w:val="IndexLink"/>
              </w:rPr>
              <w:t>10.6.3 APB State Machine</w:t>
              <w:tab/>
              <w:t>113</w:t>
            </w:r>
          </w:hyperlink>
        </w:p>
        <w:p>
          <w:pPr>
            <w:pStyle w:val="TOC3"/>
            <w:tabs>
              <w:tab w:val="clear" w:pos="8793"/>
              <w:tab w:val="right" w:pos="9359" w:leader="dot"/>
            </w:tabs>
            <w:rPr/>
          </w:pPr>
          <w:hyperlink w:anchor="__RefHeading___Toc26683_3883475680">
            <w:r>
              <w:rPr>
                <w:webHidden/>
                <w:rStyle w:val="IndexLink"/>
              </w:rPr>
              <w:t>10.6.4 Read Transaction Conversion</w:t>
              <w:tab/>
              <w:t>113</w:t>
            </w:r>
          </w:hyperlink>
        </w:p>
        <w:p>
          <w:pPr>
            <w:pStyle w:val="TOC3"/>
            <w:tabs>
              <w:tab w:val="clear" w:pos="8793"/>
              <w:tab w:val="right" w:pos="9359" w:leader="dot"/>
            </w:tabs>
            <w:rPr/>
          </w:pPr>
          <w:hyperlink w:anchor="__RefHeading___Toc26685_3883475680">
            <w:r>
              <w:rPr>
                <w:webHidden/>
                <w:rStyle w:val="IndexLink"/>
              </w:rPr>
              <w:t>10.6.5 Write Transaction Conversion</w:t>
              <w:tab/>
              <w:t>114</w:t>
            </w:r>
          </w:hyperlink>
        </w:p>
        <w:p>
          <w:pPr>
            <w:pStyle w:val="TOC3"/>
            <w:tabs>
              <w:tab w:val="clear" w:pos="8793"/>
              <w:tab w:val="right" w:pos="9359" w:leader="dot"/>
            </w:tabs>
            <w:rPr/>
          </w:pPr>
          <w:hyperlink w:anchor="__RefHeading___Toc26687_3883475680">
            <w:r>
              <w:rPr>
                <w:webHidden/>
                <w:rStyle w:val="IndexLink"/>
              </w:rPr>
              <w:t>10.6.6 Burst Handling</w:t>
              <w:tab/>
              <w:t>114</w:t>
            </w:r>
          </w:hyperlink>
        </w:p>
        <w:p>
          <w:pPr>
            <w:pStyle w:val="TOC3"/>
            <w:tabs>
              <w:tab w:val="clear" w:pos="8793"/>
              <w:tab w:val="right" w:pos="9359" w:leader="dot"/>
            </w:tabs>
            <w:rPr/>
          </w:pPr>
          <w:hyperlink w:anchor="__RefHeading___Toc26689_3883475680">
            <w:r>
              <w:rPr>
                <w:webHidden/>
                <w:rStyle w:val="IndexLink"/>
              </w:rPr>
              <w:t>10.6.7 Response Mapping</w:t>
              <w:tab/>
              <w:t>115</w:t>
            </w:r>
          </w:hyperlink>
        </w:p>
        <w:p>
          <w:pPr>
            <w:pStyle w:val="TOC2"/>
            <w:tabs>
              <w:tab w:val="clear" w:pos="9077"/>
              <w:tab w:val="right" w:pos="9359" w:leader="dot"/>
            </w:tabs>
            <w:rPr/>
          </w:pPr>
          <w:hyperlink w:anchor="__RefHeading___Toc26691_3883475680">
            <w:r>
              <w:rPr>
                <w:webHidden/>
                <w:rStyle w:val="IndexLink"/>
              </w:rPr>
              <w:t>10.7 2.7.5 Implementation</w:t>
              <w:tab/>
              <w:t>115</w:t>
            </w:r>
          </w:hyperlink>
        </w:p>
        <w:p>
          <w:pPr>
            <w:pStyle w:val="TOC3"/>
            <w:tabs>
              <w:tab w:val="clear" w:pos="8793"/>
              <w:tab w:val="right" w:pos="9359" w:leader="dot"/>
            </w:tabs>
            <w:rPr/>
          </w:pPr>
          <w:hyperlink w:anchor="__RefHeading___Toc26693_3883475680">
            <w:r>
              <w:rPr>
                <w:webHidden/>
                <w:rStyle w:val="IndexLink"/>
              </w:rPr>
              <w:t>10.7.1 AXI4-to-APB Converter FSM</w:t>
              <w:tab/>
              <w:t>115</w:t>
            </w:r>
          </w:hyperlink>
        </w:p>
        <w:p>
          <w:pPr>
            <w:pStyle w:val="TOC3"/>
            <w:tabs>
              <w:tab w:val="clear" w:pos="8793"/>
              <w:tab w:val="right" w:pos="9359" w:leader="dot"/>
            </w:tabs>
            <w:rPr/>
          </w:pPr>
          <w:hyperlink w:anchor="__RefHeading___Toc26695_3883475680">
            <w:r>
              <w:rPr>
                <w:webHidden/>
                <w:rStyle w:val="IndexLink"/>
              </w:rPr>
              <w:t>10.7.2 Address Generation</w:t>
              <w:tab/>
              <w:t>116</w:t>
            </w:r>
          </w:hyperlink>
        </w:p>
        <w:p>
          <w:pPr>
            <w:pStyle w:val="TOC2"/>
            <w:tabs>
              <w:tab w:val="clear" w:pos="9077"/>
              <w:tab w:val="right" w:pos="9359" w:leader="dot"/>
            </w:tabs>
            <w:rPr/>
          </w:pPr>
          <w:hyperlink w:anchor="__RefHeading___Toc26697_3883475680">
            <w:r>
              <w:rPr>
                <w:webHidden/>
                <w:rStyle w:val="IndexLink"/>
              </w:rPr>
              <w:t>10.8 2.7.6 Resource Utilization</w:t>
              <w:tab/>
              <w:t>117</w:t>
            </w:r>
          </w:hyperlink>
        </w:p>
        <w:p>
          <w:pPr>
            <w:pStyle w:val="TOC3"/>
            <w:tabs>
              <w:tab w:val="clear" w:pos="8793"/>
              <w:tab w:val="right" w:pos="9359" w:leader="dot"/>
            </w:tabs>
            <w:rPr/>
          </w:pPr>
          <w:hyperlink w:anchor="__RefHeading___Toc26699_3883475680">
            <w:r>
              <w:rPr>
                <w:webHidden/>
                <w:rStyle w:val="IndexLink"/>
              </w:rPr>
              <w:t>10.8.1 APB Converter Resources</w:t>
              <w:tab/>
              <w:t>117</w:t>
            </w:r>
          </w:hyperlink>
        </w:p>
        <w:p>
          <w:pPr>
            <w:pStyle w:val="TOC3"/>
            <w:tabs>
              <w:tab w:val="clear" w:pos="8793"/>
              <w:tab w:val="right" w:pos="9359" w:leader="dot"/>
            </w:tabs>
            <w:rPr/>
          </w:pPr>
          <w:hyperlink w:anchor="__RefHeading___Toc26701_3883475680">
            <w:r>
              <w:rPr>
                <w:webHidden/>
                <w:rStyle w:val="IndexLink"/>
              </w:rPr>
              <w:t>10.8.2 Scaling</w:t>
              <w:tab/>
              <w:t>117</w:t>
            </w:r>
          </w:hyperlink>
        </w:p>
        <w:p>
          <w:pPr>
            <w:pStyle w:val="TOC2"/>
            <w:tabs>
              <w:tab w:val="clear" w:pos="9077"/>
              <w:tab w:val="right" w:pos="9359" w:leader="dot"/>
            </w:tabs>
            <w:rPr/>
          </w:pPr>
          <w:hyperlink w:anchor="__RefHeading___Toc26703_3883475680">
            <w:r>
              <w:rPr>
                <w:webHidden/>
                <w:rStyle w:val="IndexLink"/>
              </w:rPr>
              <w:t>10.9 2.7.7 Timing Characteristics</w:t>
              <w:tab/>
              <w:t>117</w:t>
            </w:r>
          </w:hyperlink>
        </w:p>
        <w:p>
          <w:pPr>
            <w:pStyle w:val="TOC3"/>
            <w:tabs>
              <w:tab w:val="clear" w:pos="8793"/>
              <w:tab w:val="right" w:pos="9359" w:leader="dot"/>
            </w:tabs>
            <w:rPr/>
          </w:pPr>
          <w:hyperlink w:anchor="__RefHeading___Toc26705_3883475680">
            <w:r>
              <w:rPr>
                <w:webHidden/>
                <w:rStyle w:val="IndexLink"/>
              </w:rPr>
              <w:t>10.9.1 Latency</w:t>
              <w:tab/>
              <w:t>117</w:t>
            </w:r>
          </w:hyperlink>
        </w:p>
        <w:p>
          <w:pPr>
            <w:pStyle w:val="TOC3"/>
            <w:tabs>
              <w:tab w:val="clear" w:pos="8793"/>
              <w:tab w:val="right" w:pos="9359" w:leader="dot"/>
            </w:tabs>
            <w:rPr/>
          </w:pPr>
          <w:hyperlink w:anchor="__RefHeading___Toc26707_3883475680">
            <w:r>
              <w:rPr>
                <w:webHidden/>
                <w:rStyle w:val="IndexLink"/>
              </w:rPr>
              <w:t>10.9.2 Throughput</w:t>
              <w:tab/>
              <w:t>117</w:t>
            </w:r>
          </w:hyperlink>
        </w:p>
        <w:p>
          <w:pPr>
            <w:pStyle w:val="TOC2"/>
            <w:tabs>
              <w:tab w:val="clear" w:pos="9077"/>
              <w:tab w:val="right" w:pos="9359" w:leader="dot"/>
            </w:tabs>
            <w:rPr/>
          </w:pPr>
          <w:hyperlink w:anchor="__RefHeading___Toc26709_3883475680">
            <w:r>
              <w:rPr>
                <w:webHidden/>
                <w:rStyle w:val="IndexLink"/>
              </w:rPr>
              <w:t>10.10 2.7.8 Configuration Parameters</w:t>
              <w:tab/>
              <w:t>118</w:t>
            </w:r>
          </w:hyperlink>
        </w:p>
        <w:p>
          <w:pPr>
            <w:pStyle w:val="TOC3"/>
            <w:tabs>
              <w:tab w:val="clear" w:pos="8793"/>
              <w:tab w:val="right" w:pos="9359" w:leader="dot"/>
            </w:tabs>
            <w:rPr/>
          </w:pPr>
          <w:hyperlink w:anchor="__RefHeading___Toc26711_3883475680">
            <w:r>
              <w:rPr>
                <w:webHidden/>
                <w:rStyle w:val="IndexLink"/>
              </w:rPr>
              <w:t>10.10.1 Protocol Conversion Configuration (TOML)</w:t>
              <w:tab/>
              <w:t>118</w:t>
            </w:r>
          </w:hyperlink>
        </w:p>
        <w:p>
          <w:pPr>
            <w:pStyle w:val="TOC2"/>
            <w:tabs>
              <w:tab w:val="clear" w:pos="9077"/>
              <w:tab w:val="right" w:pos="9359" w:leader="dot"/>
            </w:tabs>
            <w:rPr/>
          </w:pPr>
          <w:hyperlink w:anchor="__RefHeading___Toc26713_3883475680">
            <w:r>
              <w:rPr>
                <w:webHidden/>
                <w:rStyle w:val="IndexLink"/>
              </w:rPr>
              <w:t>10.11 2.7.9 Debug and Observability</w:t>
              <w:tab/>
              <w:t>118</w:t>
            </w:r>
          </w:hyperlink>
        </w:p>
        <w:p>
          <w:pPr>
            <w:pStyle w:val="TOC3"/>
            <w:tabs>
              <w:tab w:val="clear" w:pos="8793"/>
              <w:tab w:val="right" w:pos="9359" w:leader="dot"/>
            </w:tabs>
            <w:rPr/>
          </w:pPr>
          <w:hyperlink w:anchor="__RefHeading___Toc26715_3883475680">
            <w:r>
              <w:rPr>
                <w:webHidden/>
                <w:rStyle w:val="IndexLink"/>
              </w:rPr>
              <w:t>10.11.1 Recommended Debug Signals</w:t>
              <w:tab/>
              <w:t>118</w:t>
            </w:r>
          </w:hyperlink>
        </w:p>
        <w:p>
          <w:pPr>
            <w:pStyle w:val="TOC3"/>
            <w:tabs>
              <w:tab w:val="clear" w:pos="8793"/>
              <w:tab w:val="right" w:pos="9359" w:leader="dot"/>
            </w:tabs>
            <w:rPr/>
          </w:pPr>
          <w:hyperlink w:anchor="__RefHeading___Toc26717_3883475680">
            <w:r>
              <w:rPr>
                <w:webHidden/>
                <w:rStyle w:val="IndexLink"/>
              </w:rPr>
              <w:t>10.11.2 Common Issues and Debug</w:t>
              <w:tab/>
              <w:t>118</w:t>
            </w:r>
          </w:hyperlink>
        </w:p>
        <w:p>
          <w:pPr>
            <w:pStyle w:val="TOC2"/>
            <w:tabs>
              <w:tab w:val="clear" w:pos="9077"/>
              <w:tab w:val="right" w:pos="9359" w:leader="dot"/>
            </w:tabs>
            <w:rPr/>
          </w:pPr>
          <w:hyperlink w:anchor="__RefHeading___Toc26719_3883475680">
            <w:r>
              <w:rPr>
                <w:webHidden/>
                <w:rStyle w:val="IndexLink"/>
              </w:rPr>
              <w:t>10.12 2.7.10 Verification Considerations</w:t>
              <w:tab/>
              <w:t>119</w:t>
            </w:r>
          </w:hyperlink>
        </w:p>
        <w:p>
          <w:pPr>
            <w:pStyle w:val="TOC3"/>
            <w:tabs>
              <w:tab w:val="clear" w:pos="8793"/>
              <w:tab w:val="right" w:pos="9359" w:leader="dot"/>
            </w:tabs>
            <w:rPr/>
          </w:pPr>
          <w:hyperlink w:anchor="__RefHeading___Toc26721_3883475680">
            <w:r>
              <w:rPr>
                <w:webHidden/>
                <w:rStyle w:val="IndexLink"/>
              </w:rPr>
              <w:t>10.12.1 Test Scenarios</w:t>
              <w:tab/>
              <w:t>119</w:t>
            </w:r>
          </w:hyperlink>
        </w:p>
        <w:p>
          <w:pPr>
            <w:pStyle w:val="TOC2"/>
            <w:tabs>
              <w:tab w:val="clear" w:pos="9077"/>
              <w:tab w:val="right" w:pos="9359" w:leader="dot"/>
            </w:tabs>
            <w:rPr/>
          </w:pPr>
          <w:hyperlink w:anchor="__RefHeading___Toc26723_3883475680">
            <w:r>
              <w:rPr>
                <w:webHidden/>
                <w:rStyle w:val="IndexLink"/>
              </w:rPr>
              <w:t>10.13 2.7.11 Performance Considerations</w:t>
              <w:tab/>
              <w:t>119</w:t>
            </w:r>
          </w:hyperlink>
        </w:p>
        <w:p>
          <w:pPr>
            <w:pStyle w:val="TOC3"/>
            <w:tabs>
              <w:tab w:val="clear" w:pos="8793"/>
              <w:tab w:val="right" w:pos="9359" w:leader="dot"/>
            </w:tabs>
            <w:rPr/>
          </w:pPr>
          <w:hyperlink w:anchor="__RefHeading___Toc26725_3883475680">
            <w:r>
              <w:rPr>
                <w:webHidden/>
                <w:rStyle w:val="IndexLink"/>
              </w:rPr>
              <w:t>10.13.1 When to Use APB</w:t>
              <w:tab/>
              <w:t>119</w:t>
            </w:r>
          </w:hyperlink>
        </w:p>
        <w:p>
          <w:pPr>
            <w:pStyle w:val="TOC3"/>
            <w:tabs>
              <w:tab w:val="clear" w:pos="8793"/>
              <w:tab w:val="right" w:pos="9359" w:leader="dot"/>
            </w:tabs>
            <w:rPr/>
          </w:pPr>
          <w:hyperlink w:anchor="__RefHeading___Toc26727_3883475680">
            <w:r>
              <w:rPr>
                <w:webHidden/>
                <w:rStyle w:val="IndexLink"/>
              </w:rPr>
              <w:t>10.13.2 APB vs. AXI4 Comparison</w:t>
              <w:tab/>
              <w:t>119</w:t>
            </w:r>
          </w:hyperlink>
        </w:p>
        <w:p>
          <w:pPr>
            <w:pStyle w:val="TOC2"/>
            <w:tabs>
              <w:tab w:val="clear" w:pos="9077"/>
              <w:tab w:val="right" w:pos="9359" w:leader="dot"/>
            </w:tabs>
            <w:rPr/>
          </w:pPr>
          <w:hyperlink w:anchor="__RefHeading___Toc26729_3883475680">
            <w:r>
              <w:rPr>
                <w:webHidden/>
                <w:rStyle w:val="IndexLink"/>
              </w:rPr>
              <w:t>10.14 2.7.12 Mixed Protocol Bridges</w:t>
              <w:tab/>
              <w:t>120</w:t>
            </w:r>
          </w:hyperlink>
        </w:p>
        <w:p>
          <w:pPr>
            <w:pStyle w:val="TOC3"/>
            <w:tabs>
              <w:tab w:val="clear" w:pos="8793"/>
              <w:tab w:val="right" w:pos="9359" w:leader="dot"/>
            </w:tabs>
            <w:rPr/>
          </w:pPr>
          <w:hyperlink w:anchor="__RefHeading___Toc26731_3883475680">
            <w:r>
              <w:rPr>
                <w:webHidden/>
                <w:rStyle w:val="IndexLink"/>
              </w:rPr>
              <w:t>10.14.1 Example Configuration</w:t>
              <w:tab/>
              <w:t>120</w:t>
            </w:r>
          </w:hyperlink>
        </w:p>
        <w:p>
          <w:pPr>
            <w:pStyle w:val="TOC3"/>
            <w:tabs>
              <w:tab w:val="clear" w:pos="8793"/>
              <w:tab w:val="right" w:pos="9359" w:leader="dot"/>
            </w:tabs>
            <w:rPr/>
          </w:pPr>
          <w:hyperlink w:anchor="__RefHeading___Toc26733_3883475680">
            <w:r>
              <w:rPr>
                <w:webHidden/>
                <w:rStyle w:val="IndexLink"/>
              </w:rPr>
              <w:t>10.14.2 Routing Optimization</w:t>
              <w:tab/>
              <w:t>120</w:t>
            </w:r>
          </w:hyperlink>
        </w:p>
        <w:p>
          <w:pPr>
            <w:pStyle w:val="TOC2"/>
            <w:tabs>
              <w:tab w:val="clear" w:pos="9077"/>
              <w:tab w:val="right" w:pos="9359" w:leader="dot"/>
            </w:tabs>
            <w:rPr/>
          </w:pPr>
          <w:hyperlink w:anchor="__RefHeading___Toc26735_3883475680">
            <w:r>
              <w:rPr>
                <w:webHidden/>
                <w:rStyle w:val="IndexLink"/>
              </w:rPr>
              <w:t>10.15 2.7.13 Master-Side vs Slave-Side Conversion</w:t>
              <w:tab/>
              <w:t>121</w:t>
            </w:r>
          </w:hyperlink>
        </w:p>
        <w:p>
          <w:pPr>
            <w:pStyle w:val="TOC3"/>
            <w:tabs>
              <w:tab w:val="clear" w:pos="8793"/>
              <w:tab w:val="right" w:pos="9359" w:leader="dot"/>
            </w:tabs>
            <w:rPr/>
          </w:pPr>
          <w:hyperlink w:anchor="__RefHeading___Toc26737_3883475680">
            <w:r>
              <w:rPr>
                <w:webHidden/>
                <w:rStyle w:val="IndexLink"/>
              </w:rPr>
              <w:t>10.15.1 Comparison</w:t>
              <w:tab/>
              <w:t>121</w:t>
            </w:r>
          </w:hyperlink>
        </w:p>
        <w:p>
          <w:pPr>
            <w:pStyle w:val="TOC3"/>
            <w:tabs>
              <w:tab w:val="clear" w:pos="8793"/>
              <w:tab w:val="right" w:pos="9359" w:leader="dot"/>
            </w:tabs>
            <w:rPr/>
          </w:pPr>
          <w:hyperlink w:anchor="__RefHeading___Toc26739_3883475680">
            <w:r>
              <w:rPr>
                <w:webHidden/>
                <w:rStyle w:val="IndexLink"/>
              </w:rPr>
              <w:t>10.15.2 When to Use Each</w:t>
              <w:tab/>
              <w:t>121</w:t>
            </w:r>
          </w:hyperlink>
        </w:p>
        <w:p>
          <w:pPr>
            <w:pStyle w:val="TOC2"/>
            <w:tabs>
              <w:tab w:val="clear" w:pos="9077"/>
              <w:tab w:val="right" w:pos="9359" w:leader="dot"/>
            </w:tabs>
            <w:rPr/>
          </w:pPr>
          <w:hyperlink w:anchor="__RefHeading___Toc26741_3883475680">
            <w:r>
              <w:rPr>
                <w:webHidden/>
                <w:rStyle w:val="IndexLink"/>
              </w:rPr>
              <w:t>10.16 2.7.14 Future Protocol Support</w:t>
              <w:tab/>
              <w:t>121</w:t>
            </w:r>
          </w:hyperlink>
        </w:p>
        <w:p>
          <w:pPr>
            <w:pStyle w:val="TOC3"/>
            <w:tabs>
              <w:tab w:val="clear" w:pos="8793"/>
              <w:tab w:val="right" w:pos="9359" w:leader="dot"/>
            </w:tabs>
            <w:rPr/>
          </w:pPr>
          <w:hyperlink w:anchor="__RefHeading___Toc26743_3883475680">
            <w:r>
              <w:rPr>
                <w:webHidden/>
                <w:rStyle w:val="IndexLink"/>
              </w:rPr>
              <w:t>10.16.1 Planned Features</w:t>
              <w:tab/>
              <w:t>121</w:t>
            </w:r>
          </w:hyperlink>
        </w:p>
        <w:p>
          <w:pPr>
            <w:pStyle w:val="TOC3"/>
            <w:tabs>
              <w:tab w:val="clear" w:pos="8793"/>
              <w:tab w:val="right" w:pos="9359" w:leader="dot"/>
            </w:tabs>
            <w:rPr/>
          </w:pPr>
          <w:hyperlink w:anchor="__RefHeading___Toc26745_3883475680">
            <w:r>
              <w:rPr>
                <w:webHidden/>
                <w:rStyle w:val="IndexLink"/>
              </w:rPr>
              <w:t>10.16.2 Under Consideration</w:t>
              <w:tab/>
              <w:t>121</w:t>
            </w:r>
          </w:hyperlink>
        </w:p>
        <w:p>
          <w:pPr>
            <w:pStyle w:val="TOC2"/>
            <w:tabs>
              <w:tab w:val="clear" w:pos="9077"/>
              <w:tab w:val="right" w:pos="9359" w:leader="dot"/>
            </w:tabs>
            <w:rPr/>
          </w:pPr>
          <w:hyperlink w:anchor="__RefHeading___Toc26747_3883475680">
            <w:r>
              <w:rPr>
                <w:webHidden/>
                <w:rStyle w:val="IndexLink"/>
              </w:rPr>
              <w:t>10.17 2.7.14 Best Practices</w:t>
              <w:tab/>
              <w:t>122</w:t>
            </w:r>
          </w:hyperlink>
        </w:p>
        <w:p>
          <w:pPr>
            <w:pStyle w:val="TOC3"/>
            <w:tabs>
              <w:tab w:val="clear" w:pos="8793"/>
              <w:tab w:val="right" w:pos="9359" w:leader="dot"/>
            </w:tabs>
            <w:rPr/>
          </w:pPr>
          <w:hyperlink w:anchor="__RefHeading___Toc26749_3883475680">
            <w:r>
              <w:rPr>
                <w:webHidden/>
                <w:rStyle w:val="IndexLink"/>
              </w:rPr>
              <w:t>10.17.1 Design Recommendations</w:t>
              <w:tab/>
              <w:t>122</w:t>
            </w:r>
          </w:hyperlink>
        </w:p>
        <w:p>
          <w:pPr>
            <w:pStyle w:val="TOC3"/>
            <w:tabs>
              <w:tab w:val="clear" w:pos="8793"/>
              <w:tab w:val="right" w:pos="9359" w:leader="dot"/>
            </w:tabs>
            <w:rPr/>
          </w:pPr>
          <w:hyperlink w:anchor="__RefHeading___Toc26751_3883475680">
            <w:r>
              <w:rPr>
                <w:webHidden/>
                <w:rStyle w:val="IndexLink"/>
              </w:rPr>
              <w:t>10.17.2 Performance Tips</w:t>
              <w:tab/>
              <w:t>122</w:t>
            </w:r>
          </w:hyperlink>
        </w:p>
        <w:p>
          <w:pPr>
            <w:pStyle w:val="TOC1"/>
            <w:tabs>
              <w:tab w:val="clear" w:pos="9360"/>
              <w:tab w:val="right" w:pos="9359" w:leader="dot"/>
            </w:tabs>
            <w:rPr/>
          </w:pPr>
          <w:hyperlink w:anchor="__RefHeading___Toc26753_3883475680">
            <w:r>
              <w:rPr>
                <w:webHidden/>
                <w:rStyle w:val="IndexLink"/>
              </w:rPr>
              <w:t>11 2.8 Response Routing</w:t>
              <w:tab/>
              <w:t>122</w:t>
            </w:r>
          </w:hyperlink>
        </w:p>
        <w:p>
          <w:pPr>
            <w:pStyle w:val="TOC2"/>
            <w:tabs>
              <w:tab w:val="clear" w:pos="9077"/>
              <w:tab w:val="right" w:pos="9359" w:leader="dot"/>
            </w:tabs>
            <w:rPr/>
          </w:pPr>
          <w:hyperlink w:anchor="__RefHeading___Toc26755_3883475680">
            <w:r>
              <w:rPr>
                <w:webHidden/>
                <w:rStyle w:val="IndexLink"/>
              </w:rPr>
              <w:t>11.1 2.8.1 Purpose and Function</w:t>
              <w:tab/>
              <w:t>123</w:t>
            </w:r>
          </w:hyperlink>
        </w:p>
        <w:p>
          <w:pPr>
            <w:pStyle w:val="TOC2"/>
            <w:tabs>
              <w:tab w:val="clear" w:pos="9077"/>
              <w:tab w:val="right" w:pos="9359" w:leader="dot"/>
            </w:tabs>
            <w:rPr/>
          </w:pPr>
          <w:hyperlink w:anchor="__RefHeading___Toc26757_3883475680">
            <w:r>
              <w:rPr>
                <w:webHidden/>
                <w:rStyle w:val="IndexLink"/>
              </w:rPr>
              <w:t>11.2 2.8.2 Block Diagram</w:t>
              <w:tab/>
              <w:t>124</w:t>
            </w:r>
          </w:hyperlink>
        </w:p>
        <w:p>
          <w:pPr>
            <w:pStyle w:val="TOC3"/>
            <w:tabs>
              <w:tab w:val="clear" w:pos="8793"/>
              <w:tab w:val="right" w:pos="9359" w:leader="dot"/>
            </w:tabs>
            <w:rPr/>
          </w:pPr>
          <w:hyperlink w:anchor="__RefHeading___Toc26759_3883475680">
            <w:r>
              <w:rPr>
                <w:webHidden/>
                <w:rStyle w:val="IndexLink"/>
              </w:rPr>
              <w:t>11.2.1 Figure 2.8: Response Routing Architecture</w:t>
              <w:tab/>
              <w:t>124</w:t>
            </w:r>
          </w:hyperlink>
        </w:p>
        <w:p>
          <w:pPr>
            <w:pStyle w:val="TOC2"/>
            <w:tabs>
              <w:tab w:val="clear" w:pos="9077"/>
              <w:tab w:val="right" w:pos="9359" w:leader="dot"/>
            </w:tabs>
            <w:rPr/>
          </w:pPr>
          <w:hyperlink w:anchor="__RefHeading___Toc26761_3883475680">
            <w:r>
              <w:rPr>
                <w:webHidden/>
                <w:rStyle w:val="IndexLink"/>
              </w:rPr>
              <w:t>11.3 2.8.3 Stable Response Routing via FIFO-Tracked Slave Select</w:t>
              <w:tab/>
              <w:t>125</w:t>
            </w:r>
          </w:hyperlink>
        </w:p>
        <w:p>
          <w:pPr>
            <w:pStyle w:val="TOC3"/>
            <w:tabs>
              <w:tab w:val="clear" w:pos="8793"/>
              <w:tab w:val="right" w:pos="9359" w:leader="dot"/>
            </w:tabs>
            <w:rPr/>
          </w:pPr>
          <w:hyperlink w:anchor="__RefHeading___Toc26763_3883475680">
            <w:r>
              <w:rPr>
                <w:webHidden/>
                <w:rStyle w:val="IndexLink"/>
              </w:rPr>
              <w:t>11.3.1 Architecture: FIFO-Tracked Master Routing</w:t>
              <w:tab/>
              <w:t>125</w:t>
            </w:r>
          </w:hyperlink>
        </w:p>
        <w:p>
          <w:pPr>
            <w:pStyle w:val="TOC3"/>
            <w:tabs>
              <w:tab w:val="clear" w:pos="8793"/>
              <w:tab w:val="right" w:pos="9359" w:leader="dot"/>
            </w:tabs>
            <w:rPr/>
          </w:pPr>
          <w:hyperlink w:anchor="__RefHeading___Toc26765_3883475680">
            <w:r>
              <w:rPr>
                <w:webHidden/>
                <w:rStyle w:val="IndexLink"/>
              </w:rPr>
              <w:t>11.3.2 BID Extraction</w:t>
              <w:tab/>
              <w:t>125</w:t>
            </w:r>
          </w:hyperlink>
        </w:p>
        <w:p>
          <w:pPr>
            <w:pStyle w:val="TOC3"/>
            <w:tabs>
              <w:tab w:val="clear" w:pos="8793"/>
              <w:tab w:val="right" w:pos="9359" w:leader="dot"/>
            </w:tabs>
            <w:rPr/>
          </w:pPr>
          <w:hyperlink w:anchor="__RefHeading___Toc26767_3883475680">
            <w:r>
              <w:rPr>
                <w:webHidden/>
                <w:rStyle w:val="IndexLink"/>
              </w:rPr>
              <w:t>11.3.3 CAM-Based Extraction</w:t>
              <w:tab/>
              <w:t>126</w:t>
            </w:r>
          </w:hyperlink>
        </w:p>
        <w:p>
          <w:pPr>
            <w:pStyle w:val="TOC2"/>
            <w:tabs>
              <w:tab w:val="clear" w:pos="9077"/>
              <w:tab w:val="right" w:pos="9359" w:leader="dot"/>
            </w:tabs>
            <w:rPr/>
          </w:pPr>
          <w:hyperlink w:anchor="__RefHeading___Toc26769_3883475680">
            <w:r>
              <w:rPr>
                <w:webHidden/>
                <w:rStyle w:val="IndexLink"/>
              </w:rPr>
              <w:t>11.4 2.8.4 Response Demultiplexing</w:t>
              <w:tab/>
              <w:t>126</w:t>
            </w:r>
          </w:hyperlink>
        </w:p>
        <w:p>
          <w:pPr>
            <w:pStyle w:val="TOC3"/>
            <w:tabs>
              <w:tab w:val="clear" w:pos="8793"/>
              <w:tab w:val="right" w:pos="9359" w:leader="dot"/>
            </w:tabs>
            <w:rPr/>
          </w:pPr>
          <w:hyperlink w:anchor="__RefHeading___Toc26771_3883475680">
            <w:r>
              <w:rPr>
                <w:webHidden/>
                <w:rStyle w:val="IndexLink"/>
              </w:rPr>
              <w:t>11.4.1 Per-Master Response Paths</w:t>
              <w:tab/>
              <w:t>126</w:t>
            </w:r>
          </w:hyperlink>
        </w:p>
        <w:p>
          <w:pPr>
            <w:pStyle w:val="TOC3"/>
            <w:tabs>
              <w:tab w:val="clear" w:pos="8793"/>
              <w:tab w:val="right" w:pos="9359" w:leader="dot"/>
            </w:tabs>
            <w:rPr/>
          </w:pPr>
          <w:hyperlink w:anchor="__RefHeading___Toc26773_3883475680">
            <w:r>
              <w:rPr>
                <w:webHidden/>
                <w:rStyle w:val="IndexLink"/>
              </w:rPr>
              <w:t>11.4.2 Demux Implementation</w:t>
              <w:tab/>
              <w:t>126</w:t>
            </w:r>
          </w:hyperlink>
        </w:p>
        <w:p>
          <w:pPr>
            <w:pStyle w:val="TOC2"/>
            <w:tabs>
              <w:tab w:val="clear" w:pos="9077"/>
              <w:tab w:val="right" w:pos="9359" w:leader="dot"/>
            </w:tabs>
            <w:rPr/>
          </w:pPr>
          <w:hyperlink w:anchor="__RefHeading___Toc26775_3883475680">
            <w:r>
              <w:rPr>
                <w:webHidden/>
                <w:rStyle w:val="IndexLink"/>
              </w:rPr>
              <w:t>11.5 2.8.5 Multi-Slave Response Merging</w:t>
              <w:tab/>
              <w:t>127</w:t>
            </w:r>
          </w:hyperlink>
        </w:p>
        <w:p>
          <w:pPr>
            <w:pStyle w:val="TOC3"/>
            <w:tabs>
              <w:tab w:val="clear" w:pos="8793"/>
              <w:tab w:val="right" w:pos="9359" w:leader="dot"/>
            </w:tabs>
            <w:rPr/>
          </w:pPr>
          <w:hyperlink w:anchor="__RefHeading___Toc26777_3883475680">
            <w:r>
              <w:rPr>
                <w:webHidden/>
                <w:rStyle w:val="IndexLink"/>
              </w:rPr>
              <w:t>11.5.1 Problem Statement</w:t>
              <w:tab/>
              <w:t>127</w:t>
            </w:r>
          </w:hyperlink>
        </w:p>
        <w:p>
          <w:pPr>
            <w:pStyle w:val="TOC3"/>
            <w:tabs>
              <w:tab w:val="clear" w:pos="8793"/>
              <w:tab w:val="right" w:pos="9359" w:leader="dot"/>
            </w:tabs>
            <w:rPr/>
          </w:pPr>
          <w:hyperlink w:anchor="__RefHeading___Toc26779_3883475680">
            <w:r>
              <w:rPr>
                <w:webHidden/>
                <w:rStyle w:val="IndexLink"/>
              </w:rPr>
              <w:t>11.5.2 Response Arbitration</w:t>
              <w:tab/>
              <w:t>127</w:t>
            </w:r>
          </w:hyperlink>
        </w:p>
        <w:p>
          <w:pPr>
            <w:pStyle w:val="TOC3"/>
            <w:tabs>
              <w:tab w:val="clear" w:pos="8793"/>
              <w:tab w:val="right" w:pos="9359" w:leader="dot"/>
            </w:tabs>
            <w:rPr/>
          </w:pPr>
          <w:hyperlink w:anchor="__RefHeading___Toc26781_3883475680">
            <w:r>
              <w:rPr>
                <w:webHidden/>
                <w:rStyle w:val="IndexLink"/>
              </w:rPr>
              <w:t>11.5.3 Response Buffering</w:t>
              <w:tab/>
              <w:t>128</w:t>
            </w:r>
          </w:hyperlink>
        </w:p>
        <w:p>
          <w:pPr>
            <w:pStyle w:val="TOC2"/>
            <w:tabs>
              <w:tab w:val="clear" w:pos="9077"/>
              <w:tab w:val="right" w:pos="9359" w:leader="dot"/>
            </w:tabs>
            <w:rPr/>
          </w:pPr>
          <w:hyperlink w:anchor="__RefHeading___Toc26783_3883475680">
            <w:r>
              <w:rPr>
                <w:webHidden/>
                <w:rStyle w:val="IndexLink"/>
              </w:rPr>
              <w:t>11.6 2.8.6 Backpressure Management</w:t>
              <w:tab/>
              <w:t>128</w:t>
            </w:r>
          </w:hyperlink>
        </w:p>
        <w:p>
          <w:pPr>
            <w:pStyle w:val="TOC3"/>
            <w:tabs>
              <w:tab w:val="clear" w:pos="8793"/>
              <w:tab w:val="right" w:pos="9359" w:leader="dot"/>
            </w:tabs>
            <w:rPr/>
          </w:pPr>
          <w:hyperlink w:anchor="__RefHeading___Toc26785_3883475680">
            <w:r>
              <w:rPr>
                <w:webHidden/>
                <w:rStyle w:val="IndexLink"/>
              </w:rPr>
              <w:t>11.6.1 Ready Signal Routing</w:t>
              <w:tab/>
              <w:t>128</w:t>
            </w:r>
          </w:hyperlink>
        </w:p>
        <w:p>
          <w:pPr>
            <w:pStyle w:val="TOC3"/>
            <w:tabs>
              <w:tab w:val="clear" w:pos="8793"/>
              <w:tab w:val="right" w:pos="9359" w:leader="dot"/>
            </w:tabs>
            <w:rPr/>
          </w:pPr>
          <w:hyperlink w:anchor="__RefHeading___Toc26787_3883475680">
            <w:r>
              <w:rPr>
                <w:webHidden/>
                <w:rStyle w:val="IndexLink"/>
              </w:rPr>
              <w:t>11.6.2 Stall Conditions</w:t>
              <w:tab/>
              <w:t>129</w:t>
            </w:r>
          </w:hyperlink>
        </w:p>
        <w:p>
          <w:pPr>
            <w:pStyle w:val="TOC2"/>
            <w:tabs>
              <w:tab w:val="clear" w:pos="9077"/>
              <w:tab w:val="right" w:pos="9359" w:leader="dot"/>
            </w:tabs>
            <w:rPr/>
          </w:pPr>
          <w:hyperlink w:anchor="__RefHeading___Toc26789_3883475680">
            <w:r>
              <w:rPr>
                <w:webHidden/>
                <w:rStyle w:val="IndexLink"/>
              </w:rPr>
              <w:t>11.7 2.8.7 Response Path Latency</w:t>
              <w:tab/>
              <w:t>129</w:t>
            </w:r>
          </w:hyperlink>
        </w:p>
        <w:p>
          <w:pPr>
            <w:pStyle w:val="TOC3"/>
            <w:tabs>
              <w:tab w:val="clear" w:pos="8793"/>
              <w:tab w:val="right" w:pos="9359" w:leader="dot"/>
            </w:tabs>
            <w:rPr/>
          </w:pPr>
          <w:hyperlink w:anchor="__RefHeading___Toc26791_3883475680">
            <w:r>
              <w:rPr>
                <w:webHidden/>
                <w:rStyle w:val="IndexLink"/>
              </w:rPr>
              <w:t>11.7.1 End-to-End R Channel</w:t>
              <w:tab/>
              <w:t>129</w:t>
            </w:r>
          </w:hyperlink>
        </w:p>
        <w:p>
          <w:pPr>
            <w:pStyle w:val="TOC3"/>
            <w:tabs>
              <w:tab w:val="clear" w:pos="8793"/>
              <w:tab w:val="right" w:pos="9359" w:leader="dot"/>
            </w:tabs>
            <w:rPr/>
          </w:pPr>
          <w:hyperlink w:anchor="__RefHeading___Toc26793_3883475680">
            <w:r>
              <w:rPr>
                <w:webHidden/>
                <w:rStyle w:val="IndexLink"/>
              </w:rPr>
              <w:t>11.7.2 End-to-End B Channel</w:t>
              <w:tab/>
              <w:t>129</w:t>
            </w:r>
          </w:hyperlink>
        </w:p>
        <w:p>
          <w:pPr>
            <w:pStyle w:val="TOC2"/>
            <w:tabs>
              <w:tab w:val="clear" w:pos="9077"/>
              <w:tab w:val="right" w:pos="9359" w:leader="dot"/>
            </w:tabs>
            <w:rPr/>
          </w:pPr>
          <w:hyperlink w:anchor="__RefHeading___Toc26795_3883475680">
            <w:r>
              <w:rPr>
                <w:webHidden/>
                <w:rStyle w:val="IndexLink"/>
              </w:rPr>
              <w:t>11.8 2.8.8 Error Response Routing</w:t>
              <w:tab/>
              <w:t>130</w:t>
            </w:r>
          </w:hyperlink>
        </w:p>
        <w:p>
          <w:pPr>
            <w:pStyle w:val="TOC3"/>
            <w:tabs>
              <w:tab w:val="clear" w:pos="8793"/>
              <w:tab w:val="right" w:pos="9359" w:leader="dot"/>
            </w:tabs>
            <w:rPr/>
          </w:pPr>
          <w:hyperlink w:anchor="__RefHeading___Toc26797_3883475680">
            <w:r>
              <w:rPr>
                <w:webHidden/>
                <w:rStyle w:val="IndexLink"/>
              </w:rPr>
              <w:t>11.8.1 Slave Error Responses</w:t>
              <w:tab/>
              <w:t>130</w:t>
            </w:r>
          </w:hyperlink>
        </w:p>
        <w:p>
          <w:pPr>
            <w:pStyle w:val="TOC3"/>
            <w:tabs>
              <w:tab w:val="clear" w:pos="8793"/>
              <w:tab w:val="right" w:pos="9359" w:leader="dot"/>
            </w:tabs>
            <w:rPr/>
          </w:pPr>
          <w:hyperlink w:anchor="__RefHeading___Toc26799_3883475680">
            <w:r>
              <w:rPr>
                <w:webHidden/>
                <w:rStyle w:val="IndexLink"/>
              </w:rPr>
              <w:t>11.8.2 Out-of-Range Error Responses</w:t>
              <w:tab/>
              <w:t>130</w:t>
            </w:r>
          </w:hyperlink>
        </w:p>
        <w:p>
          <w:pPr>
            <w:pStyle w:val="TOC2"/>
            <w:tabs>
              <w:tab w:val="clear" w:pos="9077"/>
              <w:tab w:val="right" w:pos="9359" w:leader="dot"/>
            </w:tabs>
            <w:rPr/>
          </w:pPr>
          <w:hyperlink w:anchor="__RefHeading___Toc26801_3883475680">
            <w:r>
              <w:rPr>
                <w:webHidden/>
                <w:rStyle w:val="IndexLink"/>
              </w:rPr>
              <w:t>11.9 2.8.9 Resource Utilization</w:t>
              <w:tab/>
              <w:t>130</w:t>
            </w:r>
          </w:hyperlink>
        </w:p>
        <w:p>
          <w:pPr>
            <w:pStyle w:val="TOC3"/>
            <w:tabs>
              <w:tab w:val="clear" w:pos="8793"/>
              <w:tab w:val="right" w:pos="9359" w:leader="dot"/>
            </w:tabs>
            <w:rPr/>
          </w:pPr>
          <w:hyperlink w:anchor="__RefHeading___Toc26803_3883475680">
            <w:r>
              <w:rPr>
                <w:webHidden/>
                <w:rStyle w:val="IndexLink"/>
              </w:rPr>
              <w:t>11.9.1 Response Router Resources</w:t>
              <w:tab/>
              <w:t>130</w:t>
            </w:r>
          </w:hyperlink>
        </w:p>
        <w:p>
          <w:pPr>
            <w:pStyle w:val="TOC3"/>
            <w:tabs>
              <w:tab w:val="clear" w:pos="8793"/>
              <w:tab w:val="right" w:pos="9359" w:leader="dot"/>
            </w:tabs>
            <w:rPr/>
          </w:pPr>
          <w:hyperlink w:anchor="__RefHeading___Toc26805_3883475680">
            <w:r>
              <w:rPr>
                <w:webHidden/>
                <w:rStyle w:val="IndexLink"/>
              </w:rPr>
              <w:t>11.9.2 Scaling</w:t>
              <w:tab/>
              <w:t>131</w:t>
            </w:r>
          </w:hyperlink>
        </w:p>
        <w:p>
          <w:pPr>
            <w:pStyle w:val="TOC2"/>
            <w:tabs>
              <w:tab w:val="clear" w:pos="9077"/>
              <w:tab w:val="right" w:pos="9359" w:leader="dot"/>
            </w:tabs>
            <w:rPr/>
          </w:pPr>
          <w:hyperlink w:anchor="__RefHeading___Toc26807_3883475680">
            <w:r>
              <w:rPr>
                <w:webHidden/>
                <w:rStyle w:val="IndexLink"/>
              </w:rPr>
              <w:t>11.10 2.8.10 Configuration Parameters</w:t>
              <w:tab/>
              <w:t>131</w:t>
            </w:r>
          </w:hyperlink>
        </w:p>
        <w:p>
          <w:pPr>
            <w:pStyle w:val="TOC3"/>
            <w:tabs>
              <w:tab w:val="clear" w:pos="8793"/>
              <w:tab w:val="right" w:pos="9359" w:leader="dot"/>
            </w:tabs>
            <w:rPr/>
          </w:pPr>
          <w:hyperlink w:anchor="__RefHeading___Toc26809_3883475680">
            <w:r>
              <w:rPr>
                <w:webHidden/>
                <w:rStyle w:val="IndexLink"/>
              </w:rPr>
              <w:t>11.10.1 Response Routing Configuration (TOML)</w:t>
              <w:tab/>
              <w:t>131</w:t>
            </w:r>
          </w:hyperlink>
        </w:p>
        <w:p>
          <w:pPr>
            <w:pStyle w:val="TOC2"/>
            <w:tabs>
              <w:tab w:val="clear" w:pos="9077"/>
              <w:tab w:val="right" w:pos="9359" w:leader="dot"/>
            </w:tabs>
            <w:rPr/>
          </w:pPr>
          <w:hyperlink w:anchor="__RefHeading___Toc26811_3883475680">
            <w:r>
              <w:rPr>
                <w:webHidden/>
                <w:rStyle w:val="IndexLink"/>
              </w:rPr>
              <w:t>11.11 2.8.11 Debug and Observability</w:t>
              <w:tab/>
              <w:t>131</w:t>
            </w:r>
          </w:hyperlink>
        </w:p>
        <w:p>
          <w:pPr>
            <w:pStyle w:val="TOC3"/>
            <w:tabs>
              <w:tab w:val="clear" w:pos="8793"/>
              <w:tab w:val="right" w:pos="9359" w:leader="dot"/>
            </w:tabs>
            <w:rPr/>
          </w:pPr>
          <w:hyperlink w:anchor="__RefHeading___Toc26813_3883475680">
            <w:r>
              <w:rPr>
                <w:webHidden/>
                <w:rStyle w:val="IndexLink"/>
              </w:rPr>
              <w:t>11.11.1 Recommended Debug Signals</w:t>
              <w:tab/>
              <w:t>131</w:t>
            </w:r>
          </w:hyperlink>
        </w:p>
        <w:p>
          <w:pPr>
            <w:pStyle w:val="TOC3"/>
            <w:tabs>
              <w:tab w:val="clear" w:pos="8793"/>
              <w:tab w:val="right" w:pos="9359" w:leader="dot"/>
            </w:tabs>
            <w:rPr/>
          </w:pPr>
          <w:hyperlink w:anchor="__RefHeading___Toc26815_3883475680">
            <w:r>
              <w:rPr>
                <w:webHidden/>
                <w:rStyle w:val="IndexLink"/>
              </w:rPr>
              <w:t>11.11.2 Performance Counters</w:t>
              <w:tab/>
              <w:t>132</w:t>
            </w:r>
          </w:hyperlink>
        </w:p>
        <w:p>
          <w:pPr>
            <w:pStyle w:val="TOC2"/>
            <w:tabs>
              <w:tab w:val="clear" w:pos="9077"/>
              <w:tab w:val="right" w:pos="9359" w:leader="dot"/>
            </w:tabs>
            <w:rPr/>
          </w:pPr>
          <w:hyperlink w:anchor="__RefHeading___Toc26817_3883475680">
            <w:r>
              <w:rPr>
                <w:webHidden/>
                <w:rStyle w:val="IndexLink"/>
              </w:rPr>
              <w:t>11.12 2.8.12 Common Issues and Debug</w:t>
              <w:tab/>
              <w:t>132</w:t>
            </w:r>
          </w:hyperlink>
        </w:p>
        <w:p>
          <w:pPr>
            <w:pStyle w:val="TOC2"/>
            <w:tabs>
              <w:tab w:val="clear" w:pos="9077"/>
              <w:tab w:val="right" w:pos="9359" w:leader="dot"/>
            </w:tabs>
            <w:rPr/>
          </w:pPr>
          <w:hyperlink w:anchor="__RefHeading___Toc26819_3883475680">
            <w:r>
              <w:rPr>
                <w:webHidden/>
                <w:rStyle w:val="IndexLink"/>
              </w:rPr>
              <w:t>11.13 2.8.13 Verification Considerations</w:t>
              <w:tab/>
              <w:t>132</w:t>
            </w:r>
          </w:hyperlink>
        </w:p>
        <w:p>
          <w:pPr>
            <w:pStyle w:val="TOC3"/>
            <w:tabs>
              <w:tab w:val="clear" w:pos="8793"/>
              <w:tab w:val="right" w:pos="9359" w:leader="dot"/>
            </w:tabs>
            <w:rPr/>
          </w:pPr>
          <w:hyperlink w:anchor="__RefHeading___Toc26821_3883475680">
            <w:r>
              <w:rPr>
                <w:webHidden/>
                <w:rStyle w:val="IndexLink"/>
              </w:rPr>
              <w:t>11.13.1 Test Scenarios</w:t>
              <w:tab/>
              <w:t>132</w:t>
            </w:r>
          </w:hyperlink>
        </w:p>
        <w:p>
          <w:pPr>
            <w:pStyle w:val="TOC2"/>
            <w:tabs>
              <w:tab w:val="clear" w:pos="9077"/>
              <w:tab w:val="right" w:pos="9359" w:leader="dot"/>
            </w:tabs>
            <w:rPr/>
          </w:pPr>
          <w:hyperlink w:anchor="__RefHeading___Toc26823_3883475680">
            <w:r>
              <w:rPr>
                <w:webHidden/>
                <w:rStyle w:val="IndexLink"/>
              </w:rPr>
              <w:t>11.14 2.8.14 Performance Optimization</w:t>
              <w:tab/>
              <w:t>133</w:t>
            </w:r>
          </w:hyperlink>
        </w:p>
        <w:p>
          <w:pPr>
            <w:pStyle w:val="TOC3"/>
            <w:tabs>
              <w:tab w:val="clear" w:pos="8793"/>
              <w:tab w:val="right" w:pos="9359" w:leader="dot"/>
            </w:tabs>
            <w:rPr/>
          </w:pPr>
          <w:hyperlink w:anchor="__RefHeading___Toc26825_3883475680">
            <w:r>
              <w:rPr>
                <w:webHidden/>
                <w:rStyle w:val="IndexLink"/>
              </w:rPr>
              <w:t>11.14.1 Techniques</w:t>
              <w:tab/>
              <w:t>133</w:t>
            </w:r>
          </w:hyperlink>
        </w:p>
        <w:p>
          <w:pPr>
            <w:pStyle w:val="TOC2"/>
            <w:tabs>
              <w:tab w:val="clear" w:pos="9077"/>
              <w:tab w:val="right" w:pos="9359" w:leader="dot"/>
            </w:tabs>
            <w:rPr/>
          </w:pPr>
          <w:hyperlink w:anchor="__RefHeading___Toc26827_3883475680">
            <w:r>
              <w:rPr>
                <w:webHidden/>
                <w:rStyle w:val="IndexLink"/>
              </w:rPr>
              <w:t>11.15 2.8.15 Advanced Features</w:t>
              <w:tab/>
              <w:t>134</w:t>
            </w:r>
          </w:hyperlink>
        </w:p>
        <w:p>
          <w:pPr>
            <w:pStyle w:val="TOC3"/>
            <w:tabs>
              <w:tab w:val="clear" w:pos="8793"/>
              <w:tab w:val="right" w:pos="9359" w:leader="dot"/>
            </w:tabs>
            <w:rPr/>
          </w:pPr>
          <w:hyperlink w:anchor="__RefHeading___Toc26829_3883475680">
            <w:r>
              <w:rPr>
                <w:webHidden/>
                <w:rStyle w:val="IndexLink"/>
              </w:rPr>
              <w:t>11.15.1 Response Reordering (Future)</w:t>
              <w:tab/>
              <w:t>134</w:t>
            </w:r>
          </w:hyperlink>
        </w:p>
        <w:p>
          <w:pPr>
            <w:pStyle w:val="TOC3"/>
            <w:tabs>
              <w:tab w:val="clear" w:pos="8793"/>
              <w:tab w:val="right" w:pos="9359" w:leader="dot"/>
            </w:tabs>
            <w:rPr/>
          </w:pPr>
          <w:hyperlink w:anchor="__RefHeading___Toc26831_3883475680">
            <w:r>
              <w:rPr>
                <w:webHidden/>
                <w:rStyle w:val="IndexLink"/>
              </w:rPr>
              <w:t>11.15.2 Response Coalescing (Future)</w:t>
              <w:tab/>
              <w:t>134</w:t>
            </w:r>
          </w:hyperlink>
        </w:p>
        <w:p>
          <w:pPr>
            <w:pStyle w:val="TOC3"/>
            <w:tabs>
              <w:tab w:val="clear" w:pos="8793"/>
              <w:tab w:val="right" w:pos="9359" w:leader="dot"/>
            </w:tabs>
            <w:rPr/>
          </w:pPr>
          <w:hyperlink w:anchor="__RefHeading___Toc26833_3883475680">
            <w:r>
              <w:rPr>
                <w:webHidden/>
                <w:rStyle w:val="IndexLink"/>
              </w:rPr>
              <w:t>11.15.3 Response QoS (Future)</w:t>
              <w:tab/>
              <w:t>134</w:t>
            </w:r>
          </w:hyperlink>
        </w:p>
        <w:p>
          <w:pPr>
            <w:pStyle w:val="TOC2"/>
            <w:tabs>
              <w:tab w:val="clear" w:pos="9077"/>
              <w:tab w:val="right" w:pos="9359" w:leader="dot"/>
            </w:tabs>
            <w:rPr/>
          </w:pPr>
          <w:hyperlink w:anchor="__RefHeading___Toc26835_3883475680">
            <w:r>
              <w:rPr>
                <w:webHidden/>
                <w:rStyle w:val="IndexLink"/>
              </w:rPr>
              <w:t>11.16 2.8.16 Timing Considerations</w:t>
              <w:tab/>
              <w:t>134</w:t>
            </w:r>
          </w:hyperlink>
        </w:p>
        <w:p>
          <w:pPr>
            <w:pStyle w:val="TOC3"/>
            <w:tabs>
              <w:tab w:val="clear" w:pos="8793"/>
              <w:tab w:val="right" w:pos="9359" w:leader="dot"/>
            </w:tabs>
            <w:rPr/>
          </w:pPr>
          <w:hyperlink w:anchor="__RefHeading___Toc26837_3883475680">
            <w:r>
              <w:rPr>
                <w:webHidden/>
                <w:rStyle w:val="IndexLink"/>
              </w:rPr>
              <w:t>11.16.1 Critical Paths</w:t>
              <w:tab/>
              <w:t>134</w:t>
            </w:r>
          </w:hyperlink>
        </w:p>
        <w:p>
          <w:pPr>
            <w:pStyle w:val="TOC3"/>
            <w:tabs>
              <w:tab w:val="clear" w:pos="8793"/>
              <w:tab w:val="right" w:pos="9359" w:leader="dot"/>
            </w:tabs>
            <w:rPr/>
          </w:pPr>
          <w:hyperlink w:anchor="__RefHeading___Toc26839_3883475680">
            <w:r>
              <w:rPr>
                <w:webHidden/>
                <w:rStyle w:val="IndexLink"/>
              </w:rPr>
              <w:t>11.16.2 Optimization Strategies</w:t>
              <w:tab/>
              <w:t>135</w:t>
            </w:r>
          </w:hyperlink>
        </w:p>
        <w:p>
          <w:pPr>
            <w:pStyle w:val="TOC2"/>
            <w:tabs>
              <w:tab w:val="clear" w:pos="9077"/>
              <w:tab w:val="right" w:pos="9359" w:leader="dot"/>
            </w:tabs>
            <w:rPr/>
          </w:pPr>
          <w:hyperlink w:anchor="__RefHeading___Toc26841_3883475680">
            <w:r>
              <w:rPr>
                <w:webHidden/>
                <w:rStyle w:val="IndexLink"/>
              </w:rPr>
              <w:t>11.17 2.8.17 Future Enhancements</w:t>
              <w:tab/>
              <w:t>135</w:t>
            </w:r>
          </w:hyperlink>
        </w:p>
        <w:p>
          <w:pPr>
            <w:pStyle w:val="TOC3"/>
            <w:tabs>
              <w:tab w:val="clear" w:pos="8793"/>
              <w:tab w:val="right" w:pos="9359" w:leader="dot"/>
            </w:tabs>
            <w:rPr/>
          </w:pPr>
          <w:hyperlink w:anchor="__RefHeading___Toc26843_3883475680">
            <w:r>
              <w:rPr>
                <w:webHidden/>
                <w:rStyle w:val="IndexLink"/>
              </w:rPr>
              <w:t>11.17.1 Planned Features</w:t>
              <w:tab/>
              <w:t>135</w:t>
            </w:r>
          </w:hyperlink>
        </w:p>
        <w:p>
          <w:pPr>
            <w:pStyle w:val="TOC3"/>
            <w:tabs>
              <w:tab w:val="clear" w:pos="8793"/>
              <w:tab w:val="right" w:pos="9359" w:leader="dot"/>
            </w:tabs>
            <w:rPr/>
          </w:pPr>
          <w:hyperlink w:anchor="__RefHeading___Toc26845_3883475680">
            <w:r>
              <w:rPr>
                <w:webHidden/>
                <w:rStyle w:val="IndexLink"/>
              </w:rPr>
              <w:t>11.17.2 Under Consideration</w:t>
              <w:tab/>
              <w:t>135</w:t>
            </w:r>
          </w:hyperlink>
        </w:p>
        <w:p>
          <w:pPr>
            <w:pStyle w:val="TOC1"/>
            <w:tabs>
              <w:tab w:val="clear" w:pos="9360"/>
              <w:tab w:val="right" w:pos="9359" w:leader="dot"/>
            </w:tabs>
            <w:rPr/>
          </w:pPr>
          <w:hyperlink w:anchor="__RefHeading___Toc26847_3883475680">
            <w:r>
              <w:rPr>
                <w:webHidden/>
                <w:rStyle w:val="IndexLink"/>
              </w:rPr>
              <w:t>12 2.9 Error Handling</w:t>
              <w:tab/>
              <w:t>135</w:t>
            </w:r>
          </w:hyperlink>
        </w:p>
        <w:p>
          <w:pPr>
            <w:pStyle w:val="TOC2"/>
            <w:tabs>
              <w:tab w:val="clear" w:pos="9077"/>
              <w:tab w:val="right" w:pos="9359" w:leader="dot"/>
            </w:tabs>
            <w:rPr/>
          </w:pPr>
          <w:hyperlink w:anchor="__RefHeading___Toc26849_3883475680">
            <w:r>
              <w:rPr>
                <w:webHidden/>
                <w:rStyle w:val="IndexLink"/>
              </w:rPr>
              <w:t>12.1 2.9.1 Purpose and Function</w:t>
              <w:tab/>
              <w:t>135</w:t>
            </w:r>
          </w:hyperlink>
        </w:p>
        <w:p>
          <w:pPr>
            <w:pStyle w:val="TOC2"/>
            <w:tabs>
              <w:tab w:val="clear" w:pos="9077"/>
              <w:tab w:val="right" w:pos="9359" w:leader="dot"/>
            </w:tabs>
            <w:rPr/>
          </w:pPr>
          <w:hyperlink w:anchor="__RefHeading___Toc26851_3883475680">
            <w:r>
              <w:rPr>
                <w:webHidden/>
                <w:rStyle w:val="IndexLink"/>
              </w:rPr>
              <w:t>12.2 2.9.2 Error Categories</w:t>
              <w:tab/>
              <w:t>136</w:t>
            </w:r>
          </w:hyperlink>
        </w:p>
        <w:p>
          <w:pPr>
            <w:pStyle w:val="TOC3"/>
            <w:tabs>
              <w:tab w:val="clear" w:pos="8793"/>
              <w:tab w:val="right" w:pos="9359" w:leader="dot"/>
            </w:tabs>
            <w:rPr/>
          </w:pPr>
          <w:hyperlink w:anchor="__RefHeading___Toc26853_3883475680">
            <w:r>
              <w:rPr>
                <w:webHidden/>
                <w:rStyle w:val="IndexLink"/>
              </w:rPr>
              <w:t>12.2.1 Transaction Errors</w:t>
              <w:tab/>
              <w:t>136</w:t>
            </w:r>
          </w:hyperlink>
        </w:p>
        <w:p>
          <w:pPr>
            <w:pStyle w:val="TOC3"/>
            <w:tabs>
              <w:tab w:val="clear" w:pos="8793"/>
              <w:tab w:val="right" w:pos="9359" w:leader="dot"/>
            </w:tabs>
            <w:rPr/>
          </w:pPr>
          <w:hyperlink w:anchor="__RefHeading___Toc26855_3883475680">
            <w:r>
              <w:rPr>
                <w:webHidden/>
                <w:rStyle w:val="IndexLink"/>
              </w:rPr>
              <w:t>12.2.2 System Errors</w:t>
              <w:tab/>
              <w:t>136</w:t>
            </w:r>
          </w:hyperlink>
        </w:p>
        <w:p>
          <w:pPr>
            <w:pStyle w:val="TOC2"/>
            <w:tabs>
              <w:tab w:val="clear" w:pos="9077"/>
              <w:tab w:val="right" w:pos="9359" w:leader="dot"/>
            </w:tabs>
            <w:rPr/>
          </w:pPr>
          <w:hyperlink w:anchor="__RefHeading___Toc26857_3883475680">
            <w:r>
              <w:rPr>
                <w:webHidden/>
                <w:rStyle w:val="IndexLink"/>
              </w:rPr>
              <w:t>12.3 2.9.3 Block Diagram</w:t>
              <w:tab/>
              <w:t>137</w:t>
            </w:r>
          </w:hyperlink>
        </w:p>
        <w:p>
          <w:pPr>
            <w:pStyle w:val="TOC3"/>
            <w:tabs>
              <w:tab w:val="clear" w:pos="8793"/>
              <w:tab w:val="right" w:pos="9359" w:leader="dot"/>
            </w:tabs>
            <w:rPr/>
          </w:pPr>
          <w:hyperlink w:anchor="__RefHeading___Toc26859_3883475680">
            <w:r>
              <w:rPr>
                <w:webHidden/>
                <w:rStyle w:val="IndexLink"/>
              </w:rPr>
              <w:t>12.3.1 Figure 2.9: Error Handling Architecture</w:t>
              <w:tab/>
              <w:t>137</w:t>
            </w:r>
          </w:hyperlink>
        </w:p>
        <w:p>
          <w:pPr>
            <w:pStyle w:val="TOC2"/>
            <w:tabs>
              <w:tab w:val="clear" w:pos="9077"/>
              <w:tab w:val="right" w:pos="9359" w:leader="dot"/>
            </w:tabs>
            <w:rPr/>
          </w:pPr>
          <w:hyperlink w:anchor="__RefHeading___Toc26861_3883475680">
            <w:r>
              <w:rPr>
                <w:webHidden/>
                <w:rStyle w:val="IndexLink"/>
              </w:rPr>
              <w:t>12.4 2.9.4 Out-of-Range Address Handling</w:t>
              <w:tab/>
              <w:t>137</w:t>
            </w:r>
          </w:hyperlink>
        </w:p>
        <w:p>
          <w:pPr>
            <w:pStyle w:val="TOC3"/>
            <w:tabs>
              <w:tab w:val="clear" w:pos="8793"/>
              <w:tab w:val="right" w:pos="9359" w:leader="dot"/>
            </w:tabs>
            <w:rPr/>
          </w:pPr>
          <w:hyperlink w:anchor="__RefHeading___Toc26863_3883475680">
            <w:r>
              <w:rPr>
                <w:webHidden/>
                <w:rStyle w:val="IndexLink"/>
              </w:rPr>
              <w:t>12.4.1 Detection</w:t>
              <w:tab/>
              <w:t>137</w:t>
            </w:r>
          </w:hyperlink>
        </w:p>
        <w:p>
          <w:pPr>
            <w:pStyle w:val="TOC3"/>
            <w:tabs>
              <w:tab w:val="clear" w:pos="8793"/>
              <w:tab w:val="right" w:pos="9359" w:leader="dot"/>
            </w:tabs>
            <w:rPr/>
          </w:pPr>
          <w:hyperlink w:anchor="__RefHeading___Toc26865_3883475680">
            <w:r>
              <w:rPr>
                <w:webHidden/>
                <w:rStyle w:val="IndexLink"/>
              </w:rPr>
              <w:t>12.4.2 Error Response Generation</w:t>
              <w:tab/>
              <w:t>138</w:t>
            </w:r>
          </w:hyperlink>
        </w:p>
        <w:p>
          <w:pPr>
            <w:pStyle w:val="TOC3"/>
            <w:tabs>
              <w:tab w:val="clear" w:pos="8793"/>
              <w:tab w:val="right" w:pos="9359" w:leader="dot"/>
            </w:tabs>
            <w:rPr/>
          </w:pPr>
          <w:hyperlink w:anchor="__RefHeading___Toc26867_3883475680">
            <w:r>
              <w:rPr>
                <w:webHidden/>
                <w:rStyle w:val="IndexLink"/>
              </w:rPr>
              <w:t>12.4.3 Configurable Data Patterns</w:t>
              <w:tab/>
              <w:t>139</w:t>
            </w:r>
          </w:hyperlink>
        </w:p>
        <w:p>
          <w:pPr>
            <w:pStyle w:val="TOC2"/>
            <w:tabs>
              <w:tab w:val="clear" w:pos="9077"/>
              <w:tab w:val="right" w:pos="9359" w:leader="dot"/>
            </w:tabs>
            <w:rPr/>
          </w:pPr>
          <w:hyperlink w:anchor="__RefHeading___Toc26869_3883475680">
            <w:r>
              <w:rPr>
                <w:webHidden/>
                <w:rStyle w:val="IndexLink"/>
              </w:rPr>
              <w:t>12.5 2.9.5 Protocol Violation Handling</w:t>
              <w:tab/>
              <w:t>139</w:t>
            </w:r>
          </w:hyperlink>
        </w:p>
        <w:p>
          <w:pPr>
            <w:pStyle w:val="TOC3"/>
            <w:tabs>
              <w:tab w:val="clear" w:pos="8793"/>
              <w:tab w:val="right" w:pos="9359" w:leader="dot"/>
            </w:tabs>
            <w:rPr/>
          </w:pPr>
          <w:hyperlink w:anchor="__RefHeading___Toc26871_3883475680">
            <w:r>
              <w:rPr>
                <w:webHidden/>
                <w:rStyle w:val="IndexLink"/>
              </w:rPr>
              <w:t>12.5.1 Common Violations</w:t>
              <w:tab/>
              <w:t>139</w:t>
            </w:r>
          </w:hyperlink>
        </w:p>
        <w:p>
          <w:pPr>
            <w:pStyle w:val="TOC3"/>
            <w:tabs>
              <w:tab w:val="clear" w:pos="8793"/>
              <w:tab w:val="right" w:pos="9359" w:leader="dot"/>
            </w:tabs>
            <w:rPr/>
          </w:pPr>
          <w:hyperlink w:anchor="__RefHeading___Toc26873_3883475680">
            <w:r>
              <w:rPr>
                <w:webHidden/>
                <w:rStyle w:val="IndexLink"/>
              </w:rPr>
              <w:t>12.5.2 Protocol Checker Implementation</w:t>
              <w:tab/>
              <w:t>139</w:t>
            </w:r>
          </w:hyperlink>
        </w:p>
        <w:p>
          <w:pPr>
            <w:pStyle w:val="TOC2"/>
            <w:tabs>
              <w:tab w:val="clear" w:pos="9077"/>
              <w:tab w:val="right" w:pos="9359" w:leader="dot"/>
            </w:tabs>
            <w:rPr/>
          </w:pPr>
          <w:hyperlink w:anchor="__RefHeading___Toc26875_3883475680">
            <w:r>
              <w:rPr>
                <w:webHidden/>
                <w:rStyle w:val="IndexLink"/>
              </w:rPr>
              <w:t>12.6 2.9.6 Timeout Detection</w:t>
              <w:tab/>
              <w:t>140</w:t>
            </w:r>
          </w:hyperlink>
        </w:p>
        <w:p>
          <w:pPr>
            <w:pStyle w:val="TOC3"/>
            <w:tabs>
              <w:tab w:val="clear" w:pos="8793"/>
              <w:tab w:val="right" w:pos="9359" w:leader="dot"/>
            </w:tabs>
            <w:rPr/>
          </w:pPr>
          <w:hyperlink w:anchor="__RefHeading___Toc26877_3883475680">
            <w:r>
              <w:rPr>
                <w:webHidden/>
                <w:rStyle w:val="IndexLink"/>
              </w:rPr>
              <w:t>12.6.1 Per-Transaction Watchdog</w:t>
              <w:tab/>
              <w:t>140</w:t>
            </w:r>
          </w:hyperlink>
        </w:p>
        <w:p>
          <w:pPr>
            <w:pStyle w:val="TOC3"/>
            <w:tabs>
              <w:tab w:val="clear" w:pos="8793"/>
              <w:tab w:val="right" w:pos="9359" w:leader="dot"/>
            </w:tabs>
            <w:rPr/>
          </w:pPr>
          <w:hyperlink w:anchor="__RefHeading___Toc26879_3883475680">
            <w:r>
              <w:rPr>
                <w:webHidden/>
                <w:rStyle w:val="IndexLink"/>
              </w:rPr>
              <w:t>12.6.2 Timeout Configuration</w:t>
              <w:tab/>
              <w:t>141</w:t>
            </w:r>
          </w:hyperlink>
        </w:p>
        <w:p>
          <w:pPr>
            <w:pStyle w:val="TOC2"/>
            <w:tabs>
              <w:tab w:val="clear" w:pos="9077"/>
              <w:tab w:val="right" w:pos="9359" w:leader="dot"/>
            </w:tabs>
            <w:rPr/>
          </w:pPr>
          <w:hyperlink w:anchor="__RefHeading___Toc26881_3883475680">
            <w:r>
              <w:rPr>
                <w:webHidden/>
                <w:rStyle w:val="IndexLink"/>
              </w:rPr>
              <w:t>12.7 2.9.7 Error Logging and Reporting</w:t>
              <w:tab/>
              <w:t>142</w:t>
            </w:r>
          </w:hyperlink>
        </w:p>
        <w:p>
          <w:pPr>
            <w:pStyle w:val="TOC3"/>
            <w:tabs>
              <w:tab w:val="clear" w:pos="8793"/>
              <w:tab w:val="right" w:pos="9359" w:leader="dot"/>
            </w:tabs>
            <w:rPr/>
          </w:pPr>
          <w:hyperlink w:anchor="__RefHeading___Toc26883_3883475680">
            <w:r>
              <w:rPr>
                <w:webHidden/>
                <w:rStyle w:val="IndexLink"/>
              </w:rPr>
              <w:t>12.7.1 Error Status Register</w:t>
              <w:tab/>
              <w:t>142</w:t>
            </w:r>
          </w:hyperlink>
        </w:p>
        <w:p>
          <w:pPr>
            <w:pStyle w:val="TOC3"/>
            <w:tabs>
              <w:tab w:val="clear" w:pos="8793"/>
              <w:tab w:val="right" w:pos="9359" w:leader="dot"/>
            </w:tabs>
            <w:rPr/>
          </w:pPr>
          <w:hyperlink w:anchor="__RefHeading___Toc26885_3883475680">
            <w:r>
              <w:rPr>
                <w:webHidden/>
                <w:rStyle w:val="IndexLink"/>
              </w:rPr>
              <w:t>12.7.2 Error History Buffer</w:t>
              <w:tab/>
              <w:t>142</w:t>
            </w:r>
          </w:hyperlink>
        </w:p>
        <w:p>
          <w:pPr>
            <w:pStyle w:val="TOC3"/>
            <w:tabs>
              <w:tab w:val="clear" w:pos="8793"/>
              <w:tab w:val="right" w:pos="9359" w:leader="dot"/>
            </w:tabs>
            <w:rPr/>
          </w:pPr>
          <w:hyperlink w:anchor="__RefHeading___Toc26887_3883475680">
            <w:r>
              <w:rPr>
                <w:webHidden/>
                <w:rStyle w:val="IndexLink"/>
              </w:rPr>
              <w:t>12.7.3 Error Interrupts</w:t>
              <w:tab/>
              <w:t>143</w:t>
            </w:r>
          </w:hyperlink>
        </w:p>
        <w:p>
          <w:pPr>
            <w:pStyle w:val="TOC2"/>
            <w:tabs>
              <w:tab w:val="clear" w:pos="9077"/>
              <w:tab w:val="right" w:pos="9359" w:leader="dot"/>
            </w:tabs>
            <w:rPr/>
          </w:pPr>
          <w:hyperlink w:anchor="__RefHeading___Toc26889_3883475680">
            <w:r>
              <w:rPr>
                <w:webHidden/>
                <w:rStyle w:val="IndexLink"/>
              </w:rPr>
              <w:t>12.8 2.9.8 Resource Utilization</w:t>
              <w:tab/>
              <w:t>143</w:t>
            </w:r>
          </w:hyperlink>
        </w:p>
        <w:p>
          <w:pPr>
            <w:pStyle w:val="TOC3"/>
            <w:tabs>
              <w:tab w:val="clear" w:pos="8793"/>
              <w:tab w:val="right" w:pos="9359" w:leader="dot"/>
            </w:tabs>
            <w:rPr/>
          </w:pPr>
          <w:hyperlink w:anchor="__RefHeading___Toc26891_3883475680">
            <w:r>
              <w:rPr>
                <w:webHidden/>
                <w:rStyle w:val="IndexLink"/>
              </w:rPr>
              <w:t>12.8.1 Error Handling Resources</w:t>
              <w:tab/>
              <w:t>143</w:t>
            </w:r>
          </w:hyperlink>
        </w:p>
        <w:p>
          <w:pPr>
            <w:pStyle w:val="TOC2"/>
            <w:tabs>
              <w:tab w:val="clear" w:pos="9077"/>
              <w:tab w:val="right" w:pos="9359" w:leader="dot"/>
            </w:tabs>
            <w:rPr/>
          </w:pPr>
          <w:hyperlink w:anchor="__RefHeading___Toc26893_3883475680">
            <w:r>
              <w:rPr>
                <w:webHidden/>
                <w:rStyle w:val="IndexLink"/>
              </w:rPr>
              <w:t>12.9 2.9.9 Configuration Parameters</w:t>
              <w:tab/>
              <w:t>143</w:t>
            </w:r>
          </w:hyperlink>
        </w:p>
        <w:p>
          <w:pPr>
            <w:pStyle w:val="TOC3"/>
            <w:tabs>
              <w:tab w:val="clear" w:pos="8793"/>
              <w:tab w:val="right" w:pos="9359" w:leader="dot"/>
            </w:tabs>
            <w:rPr/>
          </w:pPr>
          <w:hyperlink w:anchor="__RefHeading___Toc26895_3883475680">
            <w:r>
              <w:rPr>
                <w:webHidden/>
                <w:rStyle w:val="IndexLink"/>
              </w:rPr>
              <w:t>12.9.1 Error Handling Configuration (TOML)</w:t>
              <w:tab/>
              <w:t>143</w:t>
            </w:r>
          </w:hyperlink>
        </w:p>
        <w:p>
          <w:pPr>
            <w:pStyle w:val="TOC2"/>
            <w:tabs>
              <w:tab w:val="clear" w:pos="9077"/>
              <w:tab w:val="right" w:pos="9359" w:leader="dot"/>
            </w:tabs>
            <w:rPr/>
          </w:pPr>
          <w:hyperlink w:anchor="__RefHeading___Toc26897_3883475680">
            <w:r>
              <w:rPr>
                <w:webHidden/>
                <w:rStyle w:val="IndexLink"/>
              </w:rPr>
              <w:t>12.10 2.9.10 Debug and Observability</w:t>
              <w:tab/>
              <w:t>144</w:t>
            </w:r>
          </w:hyperlink>
        </w:p>
        <w:p>
          <w:pPr>
            <w:pStyle w:val="TOC3"/>
            <w:tabs>
              <w:tab w:val="clear" w:pos="8793"/>
              <w:tab w:val="right" w:pos="9359" w:leader="dot"/>
            </w:tabs>
            <w:rPr/>
          </w:pPr>
          <w:hyperlink w:anchor="__RefHeading___Toc26899_3883475680">
            <w:r>
              <w:rPr>
                <w:webHidden/>
                <w:rStyle w:val="IndexLink"/>
              </w:rPr>
              <w:t>12.10.1 Recommended Debug Signals</w:t>
              <w:tab/>
              <w:t>144</w:t>
            </w:r>
          </w:hyperlink>
        </w:p>
        <w:p>
          <w:pPr>
            <w:pStyle w:val="TOC2"/>
            <w:tabs>
              <w:tab w:val="clear" w:pos="9077"/>
              <w:tab w:val="right" w:pos="9359" w:leader="dot"/>
            </w:tabs>
            <w:rPr/>
          </w:pPr>
          <w:hyperlink w:anchor="__RefHeading___Toc26901_3883475680">
            <w:r>
              <w:rPr>
                <w:webHidden/>
                <w:rStyle w:val="IndexLink"/>
              </w:rPr>
              <w:t>12.11 2.9.11 Common Issues and Debug</w:t>
              <w:tab/>
              <w:t>144</w:t>
            </w:r>
          </w:hyperlink>
        </w:p>
        <w:p>
          <w:pPr>
            <w:pStyle w:val="TOC2"/>
            <w:tabs>
              <w:tab w:val="clear" w:pos="9077"/>
              <w:tab w:val="right" w:pos="9359" w:leader="dot"/>
            </w:tabs>
            <w:rPr/>
          </w:pPr>
          <w:hyperlink w:anchor="__RefHeading___Toc26903_3883475680">
            <w:r>
              <w:rPr>
                <w:webHidden/>
                <w:rStyle w:val="IndexLink"/>
              </w:rPr>
              <w:t>12.12 2.9.12 Verification Considerations</w:t>
              <w:tab/>
              <w:t>145</w:t>
            </w:r>
          </w:hyperlink>
        </w:p>
        <w:p>
          <w:pPr>
            <w:pStyle w:val="TOC3"/>
            <w:tabs>
              <w:tab w:val="clear" w:pos="8793"/>
              <w:tab w:val="right" w:pos="9359" w:leader="dot"/>
            </w:tabs>
            <w:rPr/>
          </w:pPr>
          <w:hyperlink w:anchor="__RefHeading___Toc26905_3883475680">
            <w:r>
              <w:rPr>
                <w:webHidden/>
                <w:rStyle w:val="IndexLink"/>
              </w:rPr>
              <w:t>12.12.1 Test Scenarios</w:t>
              <w:tab/>
              <w:t>145</w:t>
            </w:r>
          </w:hyperlink>
        </w:p>
        <w:p>
          <w:pPr>
            <w:pStyle w:val="TOC2"/>
            <w:tabs>
              <w:tab w:val="clear" w:pos="9077"/>
              <w:tab w:val="right" w:pos="9359" w:leader="dot"/>
            </w:tabs>
            <w:rPr/>
          </w:pPr>
          <w:hyperlink w:anchor="__RefHeading___Toc26907_3883475680">
            <w:r>
              <w:rPr>
                <w:webHidden/>
                <w:rStyle w:val="IndexLink"/>
              </w:rPr>
              <w:t>12.13 2.9.13 Recovery Mechanisms</w:t>
              <w:tab/>
              <w:t>145</w:t>
            </w:r>
          </w:hyperlink>
        </w:p>
        <w:p>
          <w:pPr>
            <w:pStyle w:val="TOC3"/>
            <w:tabs>
              <w:tab w:val="clear" w:pos="8793"/>
              <w:tab w:val="right" w:pos="9359" w:leader="dot"/>
            </w:tabs>
            <w:rPr/>
          </w:pPr>
          <w:hyperlink w:anchor="__RefHeading___Toc26909_3883475680">
            <w:r>
              <w:rPr>
                <w:webHidden/>
                <w:rStyle w:val="IndexLink"/>
              </w:rPr>
              <w:t>12.13.1 Automatic Recovery</w:t>
              <w:tab/>
              <w:t>145</w:t>
            </w:r>
          </w:hyperlink>
        </w:p>
        <w:p>
          <w:pPr>
            <w:pStyle w:val="TOC3"/>
            <w:tabs>
              <w:tab w:val="clear" w:pos="8793"/>
              <w:tab w:val="right" w:pos="9359" w:leader="dot"/>
            </w:tabs>
            <w:rPr/>
          </w:pPr>
          <w:hyperlink w:anchor="__RefHeading___Toc26911_3883475680">
            <w:r>
              <w:rPr>
                <w:webHidden/>
                <w:rStyle w:val="IndexLink"/>
              </w:rPr>
              <w:t>12.13.2 Manual Recovery</w:t>
              <w:tab/>
              <w:t>146</w:t>
            </w:r>
          </w:hyperlink>
        </w:p>
        <w:p>
          <w:pPr>
            <w:pStyle w:val="TOC2"/>
            <w:tabs>
              <w:tab w:val="clear" w:pos="9077"/>
              <w:tab w:val="right" w:pos="9359" w:leader="dot"/>
            </w:tabs>
            <w:rPr/>
          </w:pPr>
          <w:hyperlink w:anchor="__RefHeading___Toc26913_3883475680">
            <w:r>
              <w:rPr>
                <w:webHidden/>
                <w:rStyle w:val="IndexLink"/>
              </w:rPr>
              <w:t>12.14 2.9.14 Safety and Reliability</w:t>
              <w:tab/>
              <w:t>146</w:t>
            </w:r>
          </w:hyperlink>
        </w:p>
        <w:p>
          <w:pPr>
            <w:pStyle w:val="TOC3"/>
            <w:tabs>
              <w:tab w:val="clear" w:pos="8793"/>
              <w:tab w:val="right" w:pos="9359" w:leader="dot"/>
            </w:tabs>
            <w:rPr/>
          </w:pPr>
          <w:hyperlink w:anchor="__RefHeading___Toc26915_3883475680">
            <w:r>
              <w:rPr>
                <w:webHidden/>
                <w:rStyle w:val="IndexLink"/>
              </w:rPr>
              <w:t>12.14.1 Error Containment</w:t>
              <w:tab/>
              <w:t>146</w:t>
            </w:r>
          </w:hyperlink>
        </w:p>
        <w:p>
          <w:pPr>
            <w:pStyle w:val="TOC3"/>
            <w:tabs>
              <w:tab w:val="clear" w:pos="8793"/>
              <w:tab w:val="right" w:pos="9359" w:leader="dot"/>
            </w:tabs>
            <w:rPr/>
          </w:pPr>
          <w:hyperlink w:anchor="__RefHeading___Toc26917_3883475680">
            <w:r>
              <w:rPr>
                <w:webHidden/>
                <w:rStyle w:val="IndexLink"/>
              </w:rPr>
              <w:t>12.14.2 Fail-Safe Behavior</w:t>
              <w:tab/>
              <w:t>146</w:t>
            </w:r>
          </w:hyperlink>
        </w:p>
        <w:p>
          <w:pPr>
            <w:pStyle w:val="TOC3"/>
            <w:tabs>
              <w:tab w:val="clear" w:pos="8793"/>
              <w:tab w:val="right" w:pos="9359" w:leader="dot"/>
            </w:tabs>
            <w:rPr/>
          </w:pPr>
          <w:hyperlink w:anchor="__RefHeading___Toc26919_3883475680">
            <w:r>
              <w:rPr>
                <w:webHidden/>
                <w:rStyle w:val="IndexLink"/>
              </w:rPr>
              <w:t>12.14.3 Error Injection (Debug/Test)</w:t>
              <w:tab/>
              <w:t>146</w:t>
            </w:r>
          </w:hyperlink>
        </w:p>
        <w:p>
          <w:pPr>
            <w:pStyle w:val="TOC2"/>
            <w:tabs>
              <w:tab w:val="clear" w:pos="9077"/>
              <w:tab w:val="right" w:pos="9359" w:leader="dot"/>
            </w:tabs>
            <w:rPr/>
          </w:pPr>
          <w:hyperlink w:anchor="__RefHeading___Toc26921_3883475680">
            <w:r>
              <w:rPr>
                <w:webHidden/>
                <w:rStyle w:val="IndexLink"/>
              </w:rPr>
              <w:t>12.15 2.9.15 Future Enhancements</w:t>
              <w:tab/>
              <w:t>147</w:t>
            </w:r>
          </w:hyperlink>
        </w:p>
        <w:p>
          <w:pPr>
            <w:pStyle w:val="TOC3"/>
            <w:tabs>
              <w:tab w:val="clear" w:pos="8793"/>
              <w:tab w:val="right" w:pos="9359" w:leader="dot"/>
            </w:tabs>
            <w:rPr/>
          </w:pPr>
          <w:hyperlink w:anchor="__RefHeading___Toc26923_3883475680">
            <w:r>
              <w:rPr>
                <w:webHidden/>
                <w:rStyle w:val="IndexLink"/>
              </w:rPr>
              <w:t>12.15.1 Planned Features</w:t>
              <w:tab/>
              <w:t>147</w:t>
            </w:r>
          </w:hyperlink>
        </w:p>
        <w:p>
          <w:pPr>
            <w:pStyle w:val="TOC3"/>
            <w:tabs>
              <w:tab w:val="clear" w:pos="8793"/>
              <w:tab w:val="right" w:pos="9359" w:leader="dot"/>
            </w:tabs>
            <w:rPr/>
          </w:pPr>
          <w:hyperlink w:anchor="__RefHeading___Toc26925_3883475680">
            <w:r>
              <w:rPr>
                <w:webHidden/>
                <w:rStyle w:val="IndexLink"/>
              </w:rPr>
              <w:t>12.15.2 Under Consideration</w:t>
              <w:tab/>
              <w:t>147</w:t>
            </w:r>
          </w:hyperlink>
        </w:p>
        <w:p>
          <w:pPr>
            <w:pStyle w:val="TOC3"/>
            <w:tabs>
              <w:tab w:val="clear" w:pos="8793"/>
              <w:tab w:val="right" w:pos="9359" w:leader="dot"/>
            </w:tabs>
            <w:rPr/>
          </w:pPr>
          <w:hyperlink w:anchor="__RefHeading___Toc26927_3883475680">
            <w:r>
              <w:rPr>
                <w:webHidden/>
                <w:rStyle w:val="IndexLink"/>
              </w:rPr>
              <w:t>12.15.3 Bridge Arbiter Finite State Machines</w:t>
              <w:tab/>
              <w:t>147</w:t>
            </w:r>
          </w:hyperlink>
        </w:p>
        <w:p>
          <w:pPr>
            <w:pStyle w:val="TOC3"/>
            <w:tabs>
              <w:tab w:val="clear" w:pos="8793"/>
              <w:tab w:val="right" w:pos="9359" w:leader="dot"/>
            </w:tabs>
            <w:rPr/>
          </w:pPr>
          <w:hyperlink w:anchor="__RefHeading___Toc26929_3883475680">
            <w:r>
              <w:rPr>
                <w:webHidden/>
                <w:rStyle w:val="IndexLink"/>
              </w:rPr>
              <w:t>12.15.4 Figure 5.3: AW Arbiter FSM</w:t>
              <w:tab/>
              <w:t>148</w:t>
            </w:r>
          </w:hyperlink>
        </w:p>
        <w:p>
          <w:pPr>
            <w:pStyle w:val="TOC3"/>
            <w:tabs>
              <w:tab w:val="clear" w:pos="8793"/>
              <w:tab w:val="right" w:pos="9359" w:leader="dot"/>
            </w:tabs>
            <w:rPr/>
          </w:pPr>
          <w:hyperlink w:anchor="__RefHeading___Toc26931_3883475680">
            <w:r>
              <w:rPr>
                <w:webHidden/>
                <w:rStyle w:val="IndexLink"/>
              </w:rPr>
              <w:t>12.15.5 Figure 5.4: AR Arbiter FSM</w:t>
              <w:tab/>
              <w:t>149</w:t>
            </w:r>
          </w:hyperlink>
        </w:p>
        <w:p>
          <w:pPr>
            <w:pStyle w:val="TOC1"/>
            <w:tabs>
              <w:tab w:val="clear" w:pos="9360"/>
              <w:tab w:val="right" w:pos="9359" w:leader="dot"/>
            </w:tabs>
            <w:rPr/>
          </w:pPr>
          <w:hyperlink w:anchor="__RefHeading___Toc26933_3883475680">
            <w:r>
              <w:rPr>
                <w:webHidden/>
                <w:rStyle w:val="IndexLink"/>
              </w:rPr>
              <w:t>13 Transaction Tracking FSMs</w:t>
              <w:tab/>
              <w:t>155</w:t>
            </w:r>
          </w:hyperlink>
        </w:p>
        <w:p>
          <w:pPr>
            <w:pStyle w:val="TOC2"/>
            <w:tabs>
              <w:tab w:val="clear" w:pos="9077"/>
              <w:tab w:val="right" w:pos="9359" w:leader="dot"/>
            </w:tabs>
            <w:rPr/>
          </w:pPr>
          <w:hyperlink w:anchor="__RefHeading___Toc26935_3883475680">
            <w:r>
              <w:rPr>
                <w:webHidden/>
                <w:rStyle w:val="IndexLink"/>
              </w:rPr>
              <w:t>13.1 Overview</w:t>
              <w:tab/>
              <w:t>155</w:t>
            </w:r>
          </w:hyperlink>
        </w:p>
        <w:p>
          <w:pPr>
            <w:pStyle w:val="TOC2"/>
            <w:tabs>
              <w:tab w:val="clear" w:pos="9077"/>
              <w:tab w:val="right" w:pos="9359" w:leader="dot"/>
            </w:tabs>
            <w:rPr/>
          </w:pPr>
          <w:hyperlink w:anchor="__RefHeading___Toc26937_3883475680">
            <w:r>
              <w:rPr>
                <w:webHidden/>
                <w:rStyle w:val="IndexLink"/>
              </w:rPr>
              <w:t>13.2 Write Data Tracking FSM</w:t>
              <w:tab/>
              <w:t>155</w:t>
            </w:r>
          </w:hyperlink>
        </w:p>
        <w:p>
          <w:pPr>
            <w:pStyle w:val="TOC3"/>
            <w:tabs>
              <w:tab w:val="clear" w:pos="8793"/>
              <w:tab w:val="right" w:pos="9359" w:leader="dot"/>
            </w:tabs>
            <w:rPr/>
          </w:pPr>
          <w:hyperlink w:anchor="__RefHeading___Toc26939_3883475680">
            <w:r>
              <w:rPr>
                <w:webHidden/>
                <w:rStyle w:val="IndexLink"/>
              </w:rPr>
              <w:t>13.2.1 Purpose</w:t>
              <w:tab/>
              <w:t>155</w:t>
            </w:r>
          </w:hyperlink>
        </w:p>
        <w:p>
          <w:pPr>
            <w:pStyle w:val="TOC3"/>
            <w:tabs>
              <w:tab w:val="clear" w:pos="8793"/>
              <w:tab w:val="right" w:pos="9359" w:leader="dot"/>
            </w:tabs>
            <w:rPr/>
          </w:pPr>
          <w:hyperlink w:anchor="__RefHeading___Toc26941_3883475680">
            <w:r>
              <w:rPr>
                <w:webHidden/>
                <w:rStyle w:val="IndexLink"/>
              </w:rPr>
              <w:t>13.2.2 States</w:t>
              <w:tab/>
              <w:t>156</w:t>
            </w:r>
          </w:hyperlink>
        </w:p>
        <w:p>
          <w:pPr>
            <w:pStyle w:val="TOC3"/>
            <w:tabs>
              <w:tab w:val="clear" w:pos="8793"/>
              <w:tab w:val="right" w:pos="9359" w:leader="dot"/>
            </w:tabs>
            <w:rPr/>
          </w:pPr>
          <w:hyperlink w:anchor="__RefHeading___Toc26943_3883475680">
            <w:r>
              <w:rPr>
                <w:webHidden/>
                <w:rStyle w:val="IndexLink"/>
              </w:rPr>
              <w:t>13.2.3 Figure 3.1: Write Data Tracking FSM</w:t>
              <w:tab/>
              <w:t>156</w:t>
            </w:r>
          </w:hyperlink>
        </w:p>
        <w:p>
          <w:pPr>
            <w:pStyle w:val="TOC3"/>
            <w:tabs>
              <w:tab w:val="clear" w:pos="8793"/>
              <w:tab w:val="right" w:pos="9359" w:leader="dot"/>
            </w:tabs>
            <w:rPr/>
          </w:pPr>
          <w:hyperlink w:anchor="__RefHeading___Toc26945_3883475680">
            <w:r>
              <w:rPr>
                <w:webHidden/>
                <w:rStyle w:val="IndexLink"/>
              </w:rPr>
              <w:t>13.2.4 Implementation</w:t>
              <w:tab/>
              <w:t>156</w:t>
            </w:r>
          </w:hyperlink>
        </w:p>
        <w:p>
          <w:pPr>
            <w:pStyle w:val="TOC2"/>
            <w:tabs>
              <w:tab w:val="clear" w:pos="9077"/>
              <w:tab w:val="right" w:pos="9359" w:leader="dot"/>
            </w:tabs>
            <w:rPr/>
          </w:pPr>
          <w:hyperlink w:anchor="__RefHeading___Toc26947_3883475680">
            <w:r>
              <w:rPr>
                <w:webHidden/>
                <w:rStyle w:val="IndexLink"/>
              </w:rPr>
              <w:t>13.3 Response Pending Counter</w:t>
              <w:tab/>
              <w:t>157</w:t>
            </w:r>
          </w:hyperlink>
        </w:p>
        <w:p>
          <w:pPr>
            <w:pStyle w:val="TOC3"/>
            <w:tabs>
              <w:tab w:val="clear" w:pos="8793"/>
              <w:tab w:val="right" w:pos="9359" w:leader="dot"/>
            </w:tabs>
            <w:rPr/>
          </w:pPr>
          <w:hyperlink w:anchor="__RefHeading___Toc26949_3883475680">
            <w:r>
              <w:rPr>
                <w:webHidden/>
                <w:rStyle w:val="IndexLink"/>
              </w:rPr>
              <w:t>13.3.1 Purpose</w:t>
              <w:tab/>
              <w:t>157</w:t>
            </w:r>
          </w:hyperlink>
        </w:p>
        <w:p>
          <w:pPr>
            <w:pStyle w:val="TOC3"/>
            <w:tabs>
              <w:tab w:val="clear" w:pos="8793"/>
              <w:tab w:val="right" w:pos="9359" w:leader="dot"/>
            </w:tabs>
            <w:rPr/>
          </w:pPr>
          <w:hyperlink w:anchor="__RefHeading___Toc26951_3883475680">
            <w:r>
              <w:rPr>
                <w:webHidden/>
                <w:rStyle w:val="IndexLink"/>
              </w:rPr>
              <w:t>13.3.2 Implementation</w:t>
              <w:tab/>
              <w:t>157</w:t>
            </w:r>
          </w:hyperlink>
        </w:p>
        <w:p>
          <w:pPr>
            <w:pStyle w:val="TOC2"/>
            <w:tabs>
              <w:tab w:val="clear" w:pos="9077"/>
              <w:tab w:val="right" w:pos="9359" w:leader="dot"/>
            </w:tabs>
            <w:rPr/>
          </w:pPr>
          <w:hyperlink w:anchor="__RefHeading___Toc26953_3883475680">
            <w:r>
              <w:rPr>
                <w:webHidden/>
                <w:rStyle w:val="IndexLink"/>
              </w:rPr>
              <w:t>13.4 Burst Counter FSM</w:t>
              <w:tab/>
              <w:t>158</w:t>
            </w:r>
          </w:hyperlink>
        </w:p>
        <w:p>
          <w:pPr>
            <w:pStyle w:val="TOC3"/>
            <w:tabs>
              <w:tab w:val="clear" w:pos="8793"/>
              <w:tab w:val="right" w:pos="9359" w:leader="dot"/>
            </w:tabs>
            <w:rPr/>
          </w:pPr>
          <w:hyperlink w:anchor="__RefHeading___Toc26955_3883475680">
            <w:r>
              <w:rPr>
                <w:webHidden/>
                <w:rStyle w:val="IndexLink"/>
              </w:rPr>
              <w:t>13.4.1 Purpose</w:t>
              <w:tab/>
              <w:t>158</w:t>
            </w:r>
          </w:hyperlink>
        </w:p>
        <w:p>
          <w:pPr>
            <w:pStyle w:val="TOC3"/>
            <w:tabs>
              <w:tab w:val="clear" w:pos="8793"/>
              <w:tab w:val="right" w:pos="9359" w:leader="dot"/>
            </w:tabs>
            <w:rPr/>
          </w:pPr>
          <w:hyperlink w:anchor="__RefHeading___Toc26957_3883475680">
            <w:r>
              <w:rPr>
                <w:webHidden/>
                <w:rStyle w:val="IndexLink"/>
              </w:rPr>
              <w:t>13.4.2 States</w:t>
              <w:tab/>
              <w:t>158</w:t>
            </w:r>
          </w:hyperlink>
        </w:p>
        <w:p>
          <w:pPr>
            <w:pStyle w:val="TOC3"/>
            <w:tabs>
              <w:tab w:val="clear" w:pos="8793"/>
              <w:tab w:val="right" w:pos="9359" w:leader="dot"/>
            </w:tabs>
            <w:rPr/>
          </w:pPr>
          <w:hyperlink w:anchor="__RefHeading___Toc26959_3883475680">
            <w:r>
              <w:rPr>
                <w:webHidden/>
                <w:rStyle w:val="IndexLink"/>
              </w:rPr>
              <w:t>13.4.3 Implementation</w:t>
              <w:tab/>
              <w:t>158</w:t>
            </w:r>
          </w:hyperlink>
        </w:p>
        <w:p>
          <w:pPr>
            <w:pStyle w:val="TOC2"/>
            <w:tabs>
              <w:tab w:val="clear" w:pos="9077"/>
              <w:tab w:val="right" w:pos="9359" w:leader="dot"/>
            </w:tabs>
            <w:rPr/>
          </w:pPr>
          <w:hyperlink w:anchor="__RefHeading___Toc26961_3883475680">
            <w:r>
              <w:rPr>
                <w:webHidden/>
                <w:rStyle w:val="IndexLink"/>
              </w:rPr>
              <w:t>13.5 Related Documentation</w:t>
              <w:tab/>
              <w:t>158</w:t>
            </w:r>
          </w:hyperlink>
        </w:p>
        <w:p>
          <w:pPr>
            <w:pStyle w:val="TOC1"/>
            <w:tabs>
              <w:tab w:val="clear" w:pos="9360"/>
              <w:tab w:val="right" w:pos="9359" w:leader="dot"/>
            </w:tabs>
            <w:rPr/>
          </w:pPr>
          <w:hyperlink w:anchor="__RefHeading___Toc26963_3883475680">
            <w:r>
              <w:rPr>
                <w:webHidden/>
                <w:rStyle w:val="IndexLink"/>
              </w:rPr>
              <w:t>14 CAM Architecture</w:t>
              <w:tab/>
              <w:t>159</w:t>
            </w:r>
          </w:hyperlink>
        </w:p>
        <w:p>
          <w:pPr>
            <w:pStyle w:val="TOC2"/>
            <w:tabs>
              <w:tab w:val="clear" w:pos="9077"/>
              <w:tab w:val="right" w:pos="9359" w:leader="dot"/>
            </w:tabs>
            <w:rPr/>
          </w:pPr>
          <w:hyperlink w:anchor="__RefHeading___Toc26965_3883475680">
            <w:r>
              <w:rPr>
                <w:webHidden/>
                <w:rStyle w:val="IndexLink"/>
              </w:rPr>
              <w:t>14.1 Overview</w:t>
              <w:tab/>
              <w:t>159</w:t>
            </w:r>
          </w:hyperlink>
        </w:p>
        <w:p>
          <w:pPr>
            <w:pStyle w:val="TOC2"/>
            <w:tabs>
              <w:tab w:val="clear" w:pos="9077"/>
              <w:tab w:val="right" w:pos="9359" w:leader="dot"/>
            </w:tabs>
            <w:rPr/>
          </w:pPr>
          <w:hyperlink w:anchor="__RefHeading___Toc26967_3883475680">
            <w:r>
              <w:rPr>
                <w:webHidden/>
                <w:rStyle w:val="IndexLink"/>
              </w:rPr>
              <w:t>14.2 CAM Purpose</w:t>
              <w:tab/>
              <w:t>159</w:t>
            </w:r>
          </w:hyperlink>
        </w:p>
        <w:p>
          <w:pPr>
            <w:pStyle w:val="TOC3"/>
            <w:tabs>
              <w:tab w:val="clear" w:pos="8793"/>
              <w:tab w:val="right" w:pos="9359" w:leader="dot"/>
            </w:tabs>
            <w:rPr/>
          </w:pPr>
          <w:hyperlink w:anchor="__RefHeading___Toc26969_3883475680">
            <w:r>
              <w:rPr>
                <w:webHidden/>
                <w:rStyle w:val="IndexLink"/>
              </w:rPr>
              <w:t>14.2.1 Transaction Tracking</w:t>
              <w:tab/>
              <w:t>159</w:t>
            </w:r>
          </w:hyperlink>
        </w:p>
        <w:p>
          <w:pPr>
            <w:pStyle w:val="TOC3"/>
            <w:tabs>
              <w:tab w:val="clear" w:pos="8793"/>
              <w:tab w:val="right" w:pos="9359" w:leader="dot"/>
            </w:tabs>
            <w:rPr/>
          </w:pPr>
          <w:hyperlink w:anchor="__RefHeading___Toc26971_3883475680">
            <w:r>
              <w:rPr>
                <w:webHidden/>
                <w:rStyle w:val="IndexLink"/>
              </w:rPr>
              <w:t>14.2.2 Response Routing</w:t>
              <w:tab/>
              <w:t>159</w:t>
            </w:r>
          </w:hyperlink>
        </w:p>
        <w:p>
          <w:pPr>
            <w:pStyle w:val="TOC2"/>
            <w:tabs>
              <w:tab w:val="clear" w:pos="9077"/>
              <w:tab w:val="right" w:pos="9359" w:leader="dot"/>
            </w:tabs>
            <w:rPr/>
          </w:pPr>
          <w:hyperlink w:anchor="__RefHeading___Toc26973_3883475680">
            <w:r>
              <w:rPr>
                <w:webHidden/>
                <w:rStyle w:val="IndexLink"/>
              </w:rPr>
              <w:t>14.3 CAM Structure</w:t>
              <w:tab/>
              <w:t>159</w:t>
            </w:r>
          </w:hyperlink>
        </w:p>
        <w:p>
          <w:pPr>
            <w:pStyle w:val="TOC3"/>
            <w:tabs>
              <w:tab w:val="clear" w:pos="8793"/>
              <w:tab w:val="right" w:pos="9359" w:leader="dot"/>
            </w:tabs>
            <w:rPr/>
          </w:pPr>
          <w:hyperlink w:anchor="__RefHeading___Toc26975_3883475680">
            <w:r>
              <w:rPr>
                <w:webHidden/>
                <w:rStyle w:val="IndexLink"/>
              </w:rPr>
              <w:t>14.3.1 Figure 4.1: CAM Entry Format</w:t>
              <w:tab/>
              <w:t>159</w:t>
            </w:r>
          </w:hyperlink>
        </w:p>
        <w:p>
          <w:pPr>
            <w:pStyle w:val="TOC3"/>
            <w:tabs>
              <w:tab w:val="clear" w:pos="8793"/>
              <w:tab w:val="right" w:pos="9359" w:leader="dot"/>
            </w:tabs>
            <w:rPr/>
          </w:pPr>
          <w:hyperlink w:anchor="__RefHeading___Toc26977_3883475680">
            <w:r>
              <w:rPr>
                <w:webHidden/>
                <w:rStyle w:val="IndexLink"/>
              </w:rPr>
              <w:t>14.3.2 CAM Sizing</w:t>
              <w:tab/>
              <w:t>159</w:t>
            </w:r>
          </w:hyperlink>
        </w:p>
        <w:p>
          <w:pPr>
            <w:pStyle w:val="TOC3"/>
            <w:tabs>
              <w:tab w:val="clear" w:pos="8793"/>
              <w:tab w:val="right" w:pos="9359" w:leader="dot"/>
            </w:tabs>
            <w:rPr/>
          </w:pPr>
          <w:hyperlink w:anchor="__RefHeading___Toc26979_3883475680">
            <w:r>
              <w:rPr>
                <w:webHidden/>
                <w:rStyle w:val="IndexLink"/>
              </w:rPr>
              <w:t>14.3.3 Example Configuration</w:t>
              <w:tab/>
              <w:t>159</w:t>
            </w:r>
          </w:hyperlink>
        </w:p>
        <w:p>
          <w:pPr>
            <w:pStyle w:val="TOC2"/>
            <w:tabs>
              <w:tab w:val="clear" w:pos="9077"/>
              <w:tab w:val="right" w:pos="9359" w:leader="dot"/>
            </w:tabs>
            <w:rPr/>
          </w:pPr>
          <w:hyperlink w:anchor="__RefHeading___Toc26981_3883475680">
            <w:r>
              <w:rPr>
                <w:webHidden/>
                <w:rStyle w:val="IndexLink"/>
              </w:rPr>
              <w:t>14.4 CAM Operations</w:t>
              <w:tab/>
              <w:t>160</w:t>
            </w:r>
          </w:hyperlink>
        </w:p>
        <w:p>
          <w:pPr>
            <w:pStyle w:val="TOC3"/>
            <w:tabs>
              <w:tab w:val="clear" w:pos="8793"/>
              <w:tab w:val="right" w:pos="9359" w:leader="dot"/>
            </w:tabs>
            <w:rPr/>
          </w:pPr>
          <w:hyperlink w:anchor="__RefHeading___Toc26983_3883475680">
            <w:r>
              <w:rPr>
                <w:webHidden/>
                <w:rStyle w:val="IndexLink"/>
              </w:rPr>
              <w:t>14.4.1 Insertion (AR/AW Acceptance)</w:t>
              <w:tab/>
              <w:t>160</w:t>
            </w:r>
          </w:hyperlink>
        </w:p>
        <w:p>
          <w:pPr>
            <w:pStyle w:val="TOC3"/>
            <w:tabs>
              <w:tab w:val="clear" w:pos="8793"/>
              <w:tab w:val="right" w:pos="9359" w:leader="dot"/>
            </w:tabs>
            <w:rPr/>
          </w:pPr>
          <w:hyperlink w:anchor="__RefHeading___Toc26985_3883475680">
            <w:r>
              <w:rPr>
                <w:webHidden/>
                <w:rStyle w:val="IndexLink"/>
              </w:rPr>
              <w:t>14.4.2 Lookup (R/B Response)</w:t>
              <w:tab/>
              <w:t>160</w:t>
            </w:r>
          </w:hyperlink>
        </w:p>
        <w:p>
          <w:pPr>
            <w:pStyle w:val="TOC3"/>
            <w:tabs>
              <w:tab w:val="clear" w:pos="8793"/>
              <w:tab w:val="right" w:pos="9359" w:leader="dot"/>
            </w:tabs>
            <w:rPr/>
          </w:pPr>
          <w:hyperlink w:anchor="__RefHeading___Toc26987_3883475680">
            <w:r>
              <w:rPr>
                <w:webHidden/>
                <w:rStyle w:val="IndexLink"/>
              </w:rPr>
              <w:t>14.4.3 Deletion (Response Complete)</w:t>
              <w:tab/>
              <w:t>160</w:t>
            </w:r>
          </w:hyperlink>
        </w:p>
        <w:p>
          <w:pPr>
            <w:pStyle w:val="TOC2"/>
            <w:tabs>
              <w:tab w:val="clear" w:pos="9077"/>
              <w:tab w:val="right" w:pos="9359" w:leader="dot"/>
            </w:tabs>
            <w:rPr/>
          </w:pPr>
          <w:hyperlink w:anchor="__RefHeading___Toc26989_3883475680">
            <w:r>
              <w:rPr>
                <w:webHidden/>
                <w:rStyle w:val="IndexLink"/>
              </w:rPr>
              <w:t>14.5 Implementation Options</w:t>
              <w:tab/>
              <w:t>160</w:t>
            </w:r>
          </w:hyperlink>
        </w:p>
        <w:p>
          <w:pPr>
            <w:pStyle w:val="TOC3"/>
            <w:tabs>
              <w:tab w:val="clear" w:pos="8793"/>
              <w:tab w:val="right" w:pos="9359" w:leader="dot"/>
            </w:tabs>
            <w:rPr/>
          </w:pPr>
          <w:hyperlink w:anchor="__RefHeading___Toc26991_3883475680">
            <w:r>
              <w:rPr>
                <w:webHidden/>
                <w:rStyle w:val="IndexLink"/>
              </w:rPr>
              <w:t>14.5.1 Distributed RAM CAM</w:t>
              <w:tab/>
              <w:t>160</w:t>
            </w:r>
          </w:hyperlink>
        </w:p>
        <w:p>
          <w:pPr>
            <w:pStyle w:val="TOC3"/>
            <w:tabs>
              <w:tab w:val="clear" w:pos="8793"/>
              <w:tab w:val="right" w:pos="9359" w:leader="dot"/>
            </w:tabs>
            <w:rPr/>
          </w:pPr>
          <w:hyperlink w:anchor="__RefHeading___Toc26993_3883475680">
            <w:r>
              <w:rPr>
                <w:webHidden/>
                <w:rStyle w:val="IndexLink"/>
              </w:rPr>
              <w:t>14.5.2 Block RAM CAM</w:t>
              <w:tab/>
              <w:t>161</w:t>
            </w:r>
          </w:hyperlink>
        </w:p>
        <w:p>
          <w:pPr>
            <w:pStyle w:val="TOC2"/>
            <w:tabs>
              <w:tab w:val="clear" w:pos="9077"/>
              <w:tab w:val="right" w:pos="9359" w:leader="dot"/>
            </w:tabs>
            <w:rPr/>
          </w:pPr>
          <w:hyperlink w:anchor="__RefHeading___Toc26995_3883475680">
            <w:r>
              <w:rPr>
                <w:webHidden/>
                <w:rStyle w:val="IndexLink"/>
              </w:rPr>
              <w:t>14.6 CAM Overflow Handling</w:t>
              <w:tab/>
              <w:t>161</w:t>
            </w:r>
          </w:hyperlink>
        </w:p>
        <w:p>
          <w:pPr>
            <w:pStyle w:val="TOC3"/>
            <w:tabs>
              <w:tab w:val="clear" w:pos="8793"/>
              <w:tab w:val="right" w:pos="9359" w:leader="dot"/>
            </w:tabs>
            <w:rPr/>
          </w:pPr>
          <w:hyperlink w:anchor="__RefHeading___Toc26997_3883475680">
            <w:r>
              <w:rPr>
                <w:webHidden/>
                <w:rStyle w:val="IndexLink"/>
              </w:rPr>
              <w:t>14.6.1 Prevention</w:t>
              <w:tab/>
              <w:t>161</w:t>
            </w:r>
          </w:hyperlink>
        </w:p>
        <w:p>
          <w:pPr>
            <w:pStyle w:val="TOC3"/>
            <w:tabs>
              <w:tab w:val="clear" w:pos="8793"/>
              <w:tab w:val="right" w:pos="9359" w:leader="dot"/>
            </w:tabs>
            <w:rPr/>
          </w:pPr>
          <w:hyperlink w:anchor="__RefHeading___Toc26999_3883475680">
            <w:r>
              <w:rPr>
                <w:webHidden/>
                <w:rStyle w:val="IndexLink"/>
              </w:rPr>
              <w:t>14.6.2 Error Response</w:t>
              <w:tab/>
              <w:t>161</w:t>
            </w:r>
          </w:hyperlink>
        </w:p>
        <w:p>
          <w:pPr>
            <w:pStyle w:val="TOC2"/>
            <w:tabs>
              <w:tab w:val="clear" w:pos="9077"/>
              <w:tab w:val="right" w:pos="9359" w:leader="dot"/>
            </w:tabs>
            <w:rPr/>
          </w:pPr>
          <w:hyperlink w:anchor="__RefHeading___Toc27001_3883475680">
            <w:r>
              <w:rPr>
                <w:webHidden/>
                <w:rStyle w:val="IndexLink"/>
              </w:rPr>
              <w:t>14.7 Related Documentation</w:t>
              <w:tab/>
              <w:t>161</w:t>
            </w:r>
          </w:hyperlink>
        </w:p>
        <w:p>
          <w:pPr>
            <w:pStyle w:val="TOC1"/>
            <w:tabs>
              <w:tab w:val="clear" w:pos="9360"/>
              <w:tab w:val="right" w:pos="9359" w:leader="dot"/>
            </w:tabs>
            <w:rPr/>
          </w:pPr>
          <w:hyperlink w:anchor="__RefHeading___Toc27003_3883475680">
            <w:r>
              <w:rPr>
                <w:webHidden/>
                <w:rStyle w:val="IndexLink"/>
              </w:rPr>
              <w:t>15 ID Tracking Tables</w:t>
              <w:tab/>
              <w:t>162</w:t>
            </w:r>
          </w:hyperlink>
        </w:p>
        <w:p>
          <w:pPr>
            <w:pStyle w:val="TOC2"/>
            <w:tabs>
              <w:tab w:val="clear" w:pos="9077"/>
              <w:tab w:val="right" w:pos="9359" w:leader="dot"/>
            </w:tabs>
            <w:rPr/>
          </w:pPr>
          <w:hyperlink w:anchor="__RefHeading___Toc27005_3883475680">
            <w:r>
              <w:rPr>
                <w:webHidden/>
                <w:rStyle w:val="IndexLink"/>
              </w:rPr>
              <w:t>15.1 Overview</w:t>
              <w:tab/>
              <w:t>162</w:t>
            </w:r>
          </w:hyperlink>
        </w:p>
        <w:p>
          <w:pPr>
            <w:pStyle w:val="TOC2"/>
            <w:tabs>
              <w:tab w:val="clear" w:pos="9077"/>
              <w:tab w:val="right" w:pos="9359" w:leader="dot"/>
            </w:tabs>
            <w:rPr/>
          </w:pPr>
          <w:hyperlink w:anchor="__RefHeading___Toc27007_3883475680">
            <w:r>
              <w:rPr>
                <w:webHidden/>
                <w:rStyle w:val="IndexLink"/>
              </w:rPr>
              <w:t>15.2 Table Structure</w:t>
              <w:tab/>
              <w:t>162</w:t>
            </w:r>
          </w:hyperlink>
        </w:p>
        <w:p>
          <w:pPr>
            <w:pStyle w:val="TOC3"/>
            <w:tabs>
              <w:tab w:val="clear" w:pos="8793"/>
              <w:tab w:val="right" w:pos="9359" w:leader="dot"/>
            </w:tabs>
            <w:rPr/>
          </w:pPr>
          <w:hyperlink w:anchor="__RefHeading___Toc27009_3883475680">
            <w:r>
              <w:rPr>
                <w:webHidden/>
                <w:rStyle w:val="IndexLink"/>
              </w:rPr>
              <w:t>15.2.1 Per-Slave ID Table</w:t>
              <w:tab/>
              <w:t>162</w:t>
            </w:r>
          </w:hyperlink>
        </w:p>
        <w:p>
          <w:pPr>
            <w:pStyle w:val="TOC3"/>
            <w:tabs>
              <w:tab w:val="clear" w:pos="8793"/>
              <w:tab w:val="right" w:pos="9359" w:leader="dot"/>
            </w:tabs>
            <w:rPr/>
          </w:pPr>
          <w:hyperlink w:anchor="__RefHeading___Toc27011_3883475680">
            <w:r>
              <w:rPr>
                <w:webHidden/>
                <w:rStyle w:val="IndexLink"/>
              </w:rPr>
              <w:t>15.2.2 Figure 4.2: ID Table Structure</w:t>
              <w:tab/>
              <w:t>163</w:t>
            </w:r>
          </w:hyperlink>
        </w:p>
        <w:p>
          <w:pPr>
            <w:pStyle w:val="TOC3"/>
            <w:tabs>
              <w:tab w:val="clear" w:pos="8793"/>
              <w:tab w:val="right" w:pos="9359" w:leader="dot"/>
            </w:tabs>
            <w:rPr/>
          </w:pPr>
          <w:hyperlink w:anchor="__RefHeading___Toc27013_3883475680">
            <w:r>
              <w:rPr>
                <w:webHidden/>
                <w:rStyle w:val="IndexLink"/>
              </w:rPr>
              <w:t>15.2.3 Table Sizing</w:t>
              <w:tab/>
              <w:t>165</w:t>
            </w:r>
          </w:hyperlink>
        </w:p>
        <w:p>
          <w:pPr>
            <w:pStyle w:val="TOC2"/>
            <w:tabs>
              <w:tab w:val="clear" w:pos="9077"/>
              <w:tab w:val="right" w:pos="9359" w:leader="dot"/>
            </w:tabs>
            <w:rPr/>
          </w:pPr>
          <w:hyperlink w:anchor="__RefHeading___Toc27015_3883475680">
            <w:r>
              <w:rPr>
                <w:webHidden/>
                <w:rStyle w:val="IndexLink"/>
              </w:rPr>
              <w:t>15.3 ID Extension</w:t>
              <w:tab/>
              <w:t>165</w:t>
            </w:r>
          </w:hyperlink>
        </w:p>
        <w:p>
          <w:pPr>
            <w:pStyle w:val="TOC3"/>
            <w:tabs>
              <w:tab w:val="clear" w:pos="8793"/>
              <w:tab w:val="right" w:pos="9359" w:leader="dot"/>
            </w:tabs>
            <w:rPr/>
          </w:pPr>
          <w:hyperlink w:anchor="__RefHeading___Toc27017_3883475680">
            <w:r>
              <w:rPr>
                <w:webHidden/>
                <w:rStyle w:val="IndexLink"/>
              </w:rPr>
              <w:t>15.3.1 Master-Side Extension</w:t>
              <w:tab/>
              <w:t>165</w:t>
            </w:r>
          </w:hyperlink>
        </w:p>
        <w:p>
          <w:pPr>
            <w:pStyle w:val="TOC3"/>
            <w:tabs>
              <w:tab w:val="clear" w:pos="8793"/>
              <w:tab w:val="right" w:pos="9359" w:leader="dot"/>
            </w:tabs>
            <w:rPr/>
          </w:pPr>
          <w:hyperlink w:anchor="__RefHeading___Toc27019_3883475680">
            <w:r>
              <w:rPr>
                <w:webHidden/>
                <w:rStyle w:val="IndexLink"/>
              </w:rPr>
              <w:t>15.3.2 Slave-Side Presentation</w:t>
              <w:tab/>
              <w:t>165</w:t>
            </w:r>
          </w:hyperlink>
        </w:p>
        <w:p>
          <w:pPr>
            <w:pStyle w:val="TOC2"/>
            <w:tabs>
              <w:tab w:val="clear" w:pos="9077"/>
              <w:tab w:val="right" w:pos="9359" w:leader="dot"/>
            </w:tabs>
            <w:rPr/>
          </w:pPr>
          <w:hyperlink w:anchor="__RefHeading___Toc27021_3883475680">
            <w:r>
              <w:rPr>
                <w:webHidden/>
                <w:rStyle w:val="IndexLink"/>
              </w:rPr>
              <w:t>15.4 ID Extraction</w:t>
              <w:tab/>
              <w:t>165</w:t>
            </w:r>
          </w:hyperlink>
        </w:p>
        <w:p>
          <w:pPr>
            <w:pStyle w:val="TOC3"/>
            <w:tabs>
              <w:tab w:val="clear" w:pos="8793"/>
              <w:tab w:val="right" w:pos="9359" w:leader="dot"/>
            </w:tabs>
            <w:rPr/>
          </w:pPr>
          <w:hyperlink w:anchor="__RefHeading___Toc27023_3883475680">
            <w:r>
              <w:rPr>
                <w:webHidden/>
                <w:rStyle w:val="IndexLink"/>
              </w:rPr>
              <w:t>15.4.1 Response Parsing</w:t>
              <w:tab/>
              <w:t>165</w:t>
            </w:r>
          </w:hyperlink>
        </w:p>
        <w:p>
          <w:pPr>
            <w:pStyle w:val="TOC2"/>
            <w:tabs>
              <w:tab w:val="clear" w:pos="9077"/>
              <w:tab w:val="right" w:pos="9359" w:leader="dot"/>
            </w:tabs>
            <w:rPr/>
          </w:pPr>
          <w:hyperlink w:anchor="__RefHeading___Toc27025_3883475680">
            <w:r>
              <w:rPr>
                <w:webHidden/>
                <w:rStyle w:val="IndexLink"/>
              </w:rPr>
              <w:t>15.5 Table Operations</w:t>
              <w:tab/>
              <w:t>166</w:t>
            </w:r>
          </w:hyperlink>
        </w:p>
        <w:p>
          <w:pPr>
            <w:pStyle w:val="TOC3"/>
            <w:tabs>
              <w:tab w:val="clear" w:pos="8793"/>
              <w:tab w:val="right" w:pos="9359" w:leader="dot"/>
            </w:tabs>
            <w:rPr/>
          </w:pPr>
          <w:hyperlink w:anchor="__RefHeading___Toc27027_3883475680">
            <w:r>
              <w:rPr>
                <w:webHidden/>
                <w:rStyle w:val="IndexLink"/>
              </w:rPr>
              <w:t>15.5.1 Allocation (AR/AW Phase)</w:t>
              <w:tab/>
              <w:t>166</w:t>
            </w:r>
          </w:hyperlink>
        </w:p>
        <w:p>
          <w:pPr>
            <w:pStyle w:val="TOC3"/>
            <w:tabs>
              <w:tab w:val="clear" w:pos="8793"/>
              <w:tab w:val="right" w:pos="9359" w:leader="dot"/>
            </w:tabs>
            <w:rPr/>
          </w:pPr>
          <w:hyperlink w:anchor="__RefHeading___Toc27029_3883475680">
            <w:r>
              <w:rPr>
                <w:webHidden/>
                <w:rStyle w:val="IndexLink"/>
              </w:rPr>
              <w:t>15.5.2 Lookup (R/B Phase)</w:t>
              <w:tab/>
              <w:t>166</w:t>
            </w:r>
          </w:hyperlink>
        </w:p>
        <w:p>
          <w:pPr>
            <w:pStyle w:val="TOC3"/>
            <w:tabs>
              <w:tab w:val="clear" w:pos="8793"/>
              <w:tab w:val="right" w:pos="9359" w:leader="dot"/>
            </w:tabs>
            <w:rPr/>
          </w:pPr>
          <w:hyperlink w:anchor="__RefHeading___Toc27031_3883475680">
            <w:r>
              <w:rPr>
                <w:webHidden/>
                <w:rStyle w:val="IndexLink"/>
              </w:rPr>
              <w:t>15.5.3 Deallocation (Response Complete)</w:t>
              <w:tab/>
              <w:t>166</w:t>
            </w:r>
          </w:hyperlink>
        </w:p>
        <w:p>
          <w:pPr>
            <w:pStyle w:val="TOC2"/>
            <w:tabs>
              <w:tab w:val="clear" w:pos="9077"/>
              <w:tab w:val="right" w:pos="9359" w:leader="dot"/>
            </w:tabs>
            <w:rPr/>
          </w:pPr>
          <w:hyperlink w:anchor="__RefHeading___Toc27033_3883475680">
            <w:r>
              <w:rPr>
                <w:webHidden/>
                <w:rStyle w:val="IndexLink"/>
              </w:rPr>
              <w:t>15.6 Multi-ID Considerations</w:t>
              <w:tab/>
              <w:t>167</w:t>
            </w:r>
          </w:hyperlink>
        </w:p>
        <w:p>
          <w:pPr>
            <w:pStyle w:val="TOC3"/>
            <w:tabs>
              <w:tab w:val="clear" w:pos="8793"/>
              <w:tab w:val="right" w:pos="9359" w:leader="dot"/>
            </w:tabs>
            <w:rPr/>
          </w:pPr>
          <w:hyperlink w:anchor="__RefHeading___Toc27035_3883475680">
            <w:r>
              <w:rPr>
                <w:webHidden/>
                <w:rStyle w:val="IndexLink"/>
              </w:rPr>
              <w:t>15.6.1 Same External ID, Different Masters</w:t>
              <w:tab/>
              <w:t>167</w:t>
            </w:r>
          </w:hyperlink>
        </w:p>
        <w:p>
          <w:pPr>
            <w:pStyle w:val="TOC3"/>
            <w:tabs>
              <w:tab w:val="clear" w:pos="8793"/>
              <w:tab w:val="right" w:pos="9359" w:leader="dot"/>
            </w:tabs>
            <w:rPr/>
          </w:pPr>
          <w:hyperlink w:anchor="__RefHeading___Toc27037_3883475680">
            <w:r>
              <w:rPr>
                <w:webHidden/>
                <w:rStyle w:val="IndexLink"/>
              </w:rPr>
              <w:t>15.6.2 Same Extended ID (Error)</w:t>
              <w:tab/>
              <w:t>167</w:t>
            </w:r>
          </w:hyperlink>
        </w:p>
        <w:p>
          <w:pPr>
            <w:pStyle w:val="TOC2"/>
            <w:tabs>
              <w:tab w:val="clear" w:pos="9077"/>
              <w:tab w:val="right" w:pos="9359" w:leader="dot"/>
            </w:tabs>
            <w:rPr/>
          </w:pPr>
          <w:hyperlink w:anchor="__RefHeading___Toc27039_3883475680">
            <w:r>
              <w:rPr>
                <w:webHidden/>
                <w:rStyle w:val="IndexLink"/>
              </w:rPr>
              <w:t>15.7 Resource Utilization</w:t>
              <w:tab/>
              <w:t>167</w:t>
            </w:r>
          </w:hyperlink>
        </w:p>
        <w:p>
          <w:pPr>
            <w:pStyle w:val="TOC3"/>
            <w:tabs>
              <w:tab w:val="clear" w:pos="8793"/>
              <w:tab w:val="right" w:pos="9359" w:leader="dot"/>
            </w:tabs>
            <w:rPr/>
          </w:pPr>
          <w:hyperlink w:anchor="__RefHeading___Toc27041_3883475680">
            <w:r>
              <w:rPr>
                <w:webHidden/>
                <w:rStyle w:val="IndexLink"/>
              </w:rPr>
              <w:t>15.7.1 Table Resources</w:t>
              <w:tab/>
              <w:t>167</w:t>
            </w:r>
          </w:hyperlink>
        </w:p>
        <w:p>
          <w:pPr>
            <w:pStyle w:val="TOC2"/>
            <w:tabs>
              <w:tab w:val="clear" w:pos="9077"/>
              <w:tab w:val="right" w:pos="9359" w:leader="dot"/>
            </w:tabs>
            <w:rPr/>
          </w:pPr>
          <w:hyperlink w:anchor="__RefHeading___Toc27043_3883475680">
            <w:r>
              <w:rPr>
                <w:webHidden/>
                <w:rStyle w:val="IndexLink"/>
              </w:rPr>
              <w:t>15.8 Related Documentation</w:t>
              <w:tab/>
              <w:t>167</w:t>
            </w:r>
          </w:hyperlink>
        </w:p>
        <w:p>
          <w:pPr>
            <w:pStyle w:val="TOC1"/>
            <w:tabs>
              <w:tab w:val="clear" w:pos="9360"/>
              <w:tab w:val="right" w:pos="9359" w:leader="dot"/>
            </w:tabs>
            <w:rPr/>
          </w:pPr>
          <w:hyperlink w:anchor="__RefHeading___Toc27045_3883475680">
            <w:r>
              <w:rPr>
                <w:webHidden/>
                <w:rStyle w:val="IndexLink"/>
              </w:rPr>
              <w:t>16 Width Converters</w:t>
              <w:tab/>
              <w:t>168</w:t>
            </w:r>
          </w:hyperlink>
        </w:p>
        <w:p>
          <w:pPr>
            <w:pStyle w:val="TOC2"/>
            <w:tabs>
              <w:tab w:val="clear" w:pos="9077"/>
              <w:tab w:val="right" w:pos="9359" w:leader="dot"/>
            </w:tabs>
            <w:rPr/>
          </w:pPr>
          <w:hyperlink w:anchor="__RefHeading___Toc27047_3883475680">
            <w:r>
              <w:rPr>
                <w:webHidden/>
                <w:rStyle w:val="IndexLink"/>
              </w:rPr>
              <w:t>16.1 Overview</w:t>
              <w:tab/>
              <w:t>168</w:t>
            </w:r>
          </w:hyperlink>
        </w:p>
        <w:p>
          <w:pPr>
            <w:pStyle w:val="TOC2"/>
            <w:tabs>
              <w:tab w:val="clear" w:pos="9077"/>
              <w:tab w:val="right" w:pos="9359" w:leader="dot"/>
            </w:tabs>
            <w:rPr/>
          </w:pPr>
          <w:hyperlink w:anchor="__RefHeading___Toc27049_3883475680">
            <w:r>
              <w:rPr>
                <w:webHidden/>
                <w:rStyle w:val="IndexLink"/>
              </w:rPr>
              <w:t>16.2 Upsize Converter</w:t>
              <w:tab/>
              <w:t>168</w:t>
            </w:r>
          </w:hyperlink>
        </w:p>
        <w:p>
          <w:pPr>
            <w:pStyle w:val="TOC3"/>
            <w:tabs>
              <w:tab w:val="clear" w:pos="8793"/>
              <w:tab w:val="right" w:pos="9359" w:leader="dot"/>
            </w:tabs>
            <w:rPr/>
          </w:pPr>
          <w:hyperlink w:anchor="__RefHeading___Toc27051_3883475680">
            <w:r>
              <w:rPr>
                <w:webHidden/>
                <w:rStyle w:val="IndexLink"/>
              </w:rPr>
              <w:t>16.2.1 Purpose</w:t>
              <w:tab/>
              <w:t>168</w:t>
            </w:r>
          </w:hyperlink>
        </w:p>
        <w:p>
          <w:pPr>
            <w:pStyle w:val="TOC3"/>
            <w:tabs>
              <w:tab w:val="clear" w:pos="8793"/>
              <w:tab w:val="right" w:pos="9359" w:leader="dot"/>
            </w:tabs>
            <w:rPr/>
          </w:pPr>
          <w:hyperlink w:anchor="__RefHeading___Toc27053_3883475680">
            <w:r>
              <w:rPr>
                <w:webHidden/>
                <w:rStyle w:val="IndexLink"/>
              </w:rPr>
              <w:t>16.2.2 Figure 5.1: Upsize Converter (64-bit to 512-bit)</w:t>
              <w:tab/>
              <w:t>168</w:t>
            </w:r>
          </w:hyperlink>
        </w:p>
        <w:p>
          <w:pPr>
            <w:pStyle w:val="TOC3"/>
            <w:tabs>
              <w:tab w:val="clear" w:pos="8793"/>
              <w:tab w:val="right" w:pos="9359" w:leader="dot"/>
            </w:tabs>
            <w:rPr/>
          </w:pPr>
          <w:hyperlink w:anchor="__RefHeading___Toc27055_3883475680">
            <w:r>
              <w:rPr>
                <w:webHidden/>
                <w:rStyle w:val="IndexLink"/>
              </w:rPr>
              <w:t>16.2.3 Implementation</w:t>
              <w:tab/>
              <w:t>168</w:t>
            </w:r>
          </w:hyperlink>
        </w:p>
        <w:p>
          <w:pPr>
            <w:pStyle w:val="TOC3"/>
            <w:tabs>
              <w:tab w:val="clear" w:pos="8793"/>
              <w:tab w:val="right" w:pos="9359" w:leader="dot"/>
            </w:tabs>
            <w:rPr/>
          </w:pPr>
          <w:hyperlink w:anchor="__RefHeading___Toc27057_3883475680">
            <w:r>
              <w:rPr>
                <w:webHidden/>
                <w:rStyle w:val="IndexLink"/>
              </w:rPr>
              <w:t>16.2.4 Burst Length Conversion</w:t>
              <w:tab/>
              <w:t>169</w:t>
            </w:r>
          </w:hyperlink>
        </w:p>
        <w:p>
          <w:pPr>
            <w:pStyle w:val="TOC2"/>
            <w:tabs>
              <w:tab w:val="clear" w:pos="9077"/>
              <w:tab w:val="right" w:pos="9359" w:leader="dot"/>
            </w:tabs>
            <w:rPr/>
          </w:pPr>
          <w:hyperlink w:anchor="__RefHeading___Toc27059_3883475680">
            <w:r>
              <w:rPr>
                <w:webHidden/>
                <w:rStyle w:val="IndexLink"/>
              </w:rPr>
              <w:t>16.3 Downsize Converter</w:t>
              <w:tab/>
              <w:t>169</w:t>
            </w:r>
          </w:hyperlink>
        </w:p>
        <w:p>
          <w:pPr>
            <w:pStyle w:val="TOC3"/>
            <w:tabs>
              <w:tab w:val="clear" w:pos="8793"/>
              <w:tab w:val="right" w:pos="9359" w:leader="dot"/>
            </w:tabs>
            <w:rPr/>
          </w:pPr>
          <w:hyperlink w:anchor="__RefHeading___Toc27061_3883475680">
            <w:r>
              <w:rPr>
                <w:webHidden/>
                <w:rStyle w:val="IndexLink"/>
              </w:rPr>
              <w:t>16.3.1 Purpose</w:t>
              <w:tab/>
              <w:t>169</w:t>
            </w:r>
          </w:hyperlink>
        </w:p>
        <w:p>
          <w:pPr>
            <w:pStyle w:val="TOC3"/>
            <w:tabs>
              <w:tab w:val="clear" w:pos="8793"/>
              <w:tab w:val="right" w:pos="9359" w:leader="dot"/>
            </w:tabs>
            <w:rPr/>
          </w:pPr>
          <w:hyperlink w:anchor="__RefHeading___Toc27063_3883475680">
            <w:r>
              <w:rPr>
                <w:webHidden/>
                <w:rStyle w:val="IndexLink"/>
              </w:rPr>
              <w:t>16.3.2 Figure 5.2: Downsize Converter (512-bit to 64-bit)</w:t>
              <w:tab/>
              <w:t>170</w:t>
            </w:r>
          </w:hyperlink>
        </w:p>
        <w:p>
          <w:pPr>
            <w:pStyle w:val="TOC3"/>
            <w:tabs>
              <w:tab w:val="clear" w:pos="8793"/>
              <w:tab w:val="right" w:pos="9359" w:leader="dot"/>
            </w:tabs>
            <w:rPr/>
          </w:pPr>
          <w:hyperlink w:anchor="__RefHeading___Toc27065_3883475680">
            <w:r>
              <w:rPr>
                <w:webHidden/>
                <w:rStyle w:val="IndexLink"/>
              </w:rPr>
              <w:t>16.3.3 Implementation</w:t>
              <w:tab/>
              <w:t>170</w:t>
            </w:r>
          </w:hyperlink>
        </w:p>
        <w:p>
          <w:pPr>
            <w:pStyle w:val="TOC2"/>
            <w:tabs>
              <w:tab w:val="clear" w:pos="9077"/>
              <w:tab w:val="right" w:pos="9359" w:leader="dot"/>
            </w:tabs>
            <w:rPr/>
          </w:pPr>
          <w:hyperlink w:anchor="__RefHeading___Toc27067_3883475680">
            <w:r>
              <w:rPr>
                <w:webHidden/>
                <w:rStyle w:val="IndexLink"/>
              </w:rPr>
              <w:t>16.4 Strobe Handling</w:t>
              <w:tab/>
              <w:t>171</w:t>
            </w:r>
          </w:hyperlink>
        </w:p>
        <w:p>
          <w:pPr>
            <w:pStyle w:val="TOC3"/>
            <w:tabs>
              <w:tab w:val="clear" w:pos="8793"/>
              <w:tab w:val="right" w:pos="9359" w:leader="dot"/>
            </w:tabs>
            <w:rPr/>
          </w:pPr>
          <w:hyperlink w:anchor="__RefHeading___Toc27069_3883475680">
            <w:r>
              <w:rPr>
                <w:webHidden/>
                <w:rStyle w:val="IndexLink"/>
              </w:rPr>
              <w:t>16.4.1 Upsize Strobe Packing</w:t>
              <w:tab/>
              <w:t>171</w:t>
            </w:r>
          </w:hyperlink>
        </w:p>
        <w:p>
          <w:pPr>
            <w:pStyle w:val="TOC3"/>
            <w:tabs>
              <w:tab w:val="clear" w:pos="8793"/>
              <w:tab w:val="right" w:pos="9359" w:leader="dot"/>
            </w:tabs>
            <w:rPr/>
          </w:pPr>
          <w:hyperlink w:anchor="__RefHeading___Toc27071_3883475680">
            <w:r>
              <w:rPr>
                <w:webHidden/>
                <w:rStyle w:val="IndexLink"/>
              </w:rPr>
              <w:t>16.4.2 Downsize Strobe Splitting</w:t>
              <w:tab/>
              <w:t>171</w:t>
            </w:r>
          </w:hyperlink>
        </w:p>
        <w:p>
          <w:pPr>
            <w:pStyle w:val="TOC2"/>
            <w:tabs>
              <w:tab w:val="clear" w:pos="9077"/>
              <w:tab w:val="right" w:pos="9359" w:leader="dot"/>
            </w:tabs>
            <w:rPr/>
          </w:pPr>
          <w:hyperlink w:anchor="__RefHeading___Toc27073_3883475680">
            <w:r>
              <w:rPr>
                <w:webHidden/>
                <w:rStyle w:val="IndexLink"/>
              </w:rPr>
              <w:t>16.5 Resource Utilization</w:t>
              <w:tab/>
              <w:t>172</w:t>
            </w:r>
          </w:hyperlink>
        </w:p>
        <w:p>
          <w:pPr>
            <w:pStyle w:val="TOC3"/>
            <w:tabs>
              <w:tab w:val="clear" w:pos="8793"/>
              <w:tab w:val="right" w:pos="9359" w:leader="dot"/>
            </w:tabs>
            <w:rPr/>
          </w:pPr>
          <w:hyperlink w:anchor="__RefHeading___Toc27075_3883475680">
            <w:r>
              <w:rPr>
                <w:webHidden/>
                <w:rStyle w:val="IndexLink"/>
              </w:rPr>
              <w:t>16.5.1 Upsize Converter (64 to 512)</w:t>
              <w:tab/>
              <w:t>172</w:t>
            </w:r>
          </w:hyperlink>
        </w:p>
        <w:p>
          <w:pPr>
            <w:pStyle w:val="TOC3"/>
            <w:tabs>
              <w:tab w:val="clear" w:pos="8793"/>
              <w:tab w:val="right" w:pos="9359" w:leader="dot"/>
            </w:tabs>
            <w:rPr/>
          </w:pPr>
          <w:hyperlink w:anchor="__RefHeading___Toc27077_3883475680">
            <w:r>
              <w:rPr>
                <w:webHidden/>
                <w:rStyle w:val="IndexLink"/>
              </w:rPr>
              <w:t>16.5.2 Downsize Converter (512 to 64)</w:t>
              <w:tab/>
              <w:t>172</w:t>
            </w:r>
          </w:hyperlink>
        </w:p>
        <w:p>
          <w:pPr>
            <w:pStyle w:val="TOC2"/>
            <w:tabs>
              <w:tab w:val="clear" w:pos="9077"/>
              <w:tab w:val="right" w:pos="9359" w:leader="dot"/>
            </w:tabs>
            <w:rPr/>
          </w:pPr>
          <w:hyperlink w:anchor="__RefHeading___Toc27079_3883475680">
            <w:r>
              <w:rPr>
                <w:webHidden/>
                <w:rStyle w:val="IndexLink"/>
              </w:rPr>
              <w:t>16.6 Related Documentation</w:t>
              <w:tab/>
              <w:t>172</w:t>
            </w:r>
          </w:hyperlink>
        </w:p>
        <w:p>
          <w:pPr>
            <w:pStyle w:val="TOC1"/>
            <w:tabs>
              <w:tab w:val="clear" w:pos="9360"/>
              <w:tab w:val="right" w:pos="9359" w:leader="dot"/>
            </w:tabs>
            <w:rPr/>
          </w:pPr>
          <w:hyperlink w:anchor="__RefHeading___Toc27081_3883475680">
            <w:r>
              <w:rPr>
                <w:webHidden/>
                <w:rStyle w:val="IndexLink"/>
              </w:rPr>
              <w:t>17 APB Converters</w:t>
              <w:tab/>
              <w:t>172</w:t>
            </w:r>
          </w:hyperlink>
        </w:p>
        <w:p>
          <w:pPr>
            <w:pStyle w:val="TOC2"/>
            <w:tabs>
              <w:tab w:val="clear" w:pos="9077"/>
              <w:tab w:val="right" w:pos="9359" w:leader="dot"/>
            </w:tabs>
            <w:rPr/>
          </w:pPr>
          <w:hyperlink w:anchor="__RefHeading___Toc27083_3883475680">
            <w:r>
              <w:rPr>
                <w:webHidden/>
                <w:rStyle w:val="IndexLink"/>
              </w:rPr>
              <w:t>17.1 Overview</w:t>
              <w:tab/>
              <w:t>172</w:t>
            </w:r>
          </w:hyperlink>
        </w:p>
        <w:p>
          <w:pPr>
            <w:pStyle w:val="TOC2"/>
            <w:tabs>
              <w:tab w:val="clear" w:pos="9077"/>
              <w:tab w:val="right" w:pos="9359" w:leader="dot"/>
            </w:tabs>
            <w:rPr/>
          </w:pPr>
          <w:hyperlink w:anchor="__RefHeading___Toc27085_3883475680">
            <w:r>
              <w:rPr>
                <w:webHidden/>
                <w:rStyle w:val="IndexLink"/>
              </w:rPr>
              <w:t>17.2 Conversion Requirements</w:t>
              <w:tab/>
              <w:t>172</w:t>
            </w:r>
          </w:hyperlink>
        </w:p>
        <w:p>
          <w:pPr>
            <w:pStyle w:val="TOC3"/>
            <w:tabs>
              <w:tab w:val="clear" w:pos="8793"/>
              <w:tab w:val="right" w:pos="9359" w:leader="dot"/>
            </w:tabs>
            <w:rPr/>
          </w:pPr>
          <w:hyperlink w:anchor="__RefHeading___Toc27087_3883475680">
            <w:r>
              <w:rPr>
                <w:webHidden/>
                <w:rStyle w:val="IndexLink"/>
              </w:rPr>
              <w:t>17.2.1 Protocol Differences</w:t>
              <w:tab/>
              <w:t>172</w:t>
            </w:r>
          </w:hyperlink>
        </w:p>
        <w:p>
          <w:pPr>
            <w:pStyle w:val="TOC3"/>
            <w:tabs>
              <w:tab w:val="clear" w:pos="8793"/>
              <w:tab w:val="right" w:pos="9359" w:leader="dot"/>
            </w:tabs>
            <w:rPr/>
          </w:pPr>
          <w:hyperlink w:anchor="__RefHeading___Toc27089_3883475680">
            <w:r>
              <w:rPr>
                <w:webHidden/>
                <w:rStyle w:val="IndexLink"/>
              </w:rPr>
              <w:t>17.2.2 Conversion Strategy</w:t>
              <w:tab/>
              <w:t>173</w:t>
            </w:r>
          </w:hyperlink>
        </w:p>
        <w:p>
          <w:pPr>
            <w:pStyle w:val="TOC2"/>
            <w:tabs>
              <w:tab w:val="clear" w:pos="9077"/>
              <w:tab w:val="right" w:pos="9359" w:leader="dot"/>
            </w:tabs>
            <w:rPr/>
          </w:pPr>
          <w:hyperlink w:anchor="__RefHeading___Toc27091_3883475680">
            <w:r>
              <w:rPr>
                <w:webHidden/>
                <w:rStyle w:val="IndexLink"/>
              </w:rPr>
              <w:t>17.3 Write Conversion</w:t>
              <w:tab/>
              <w:t>173</w:t>
            </w:r>
          </w:hyperlink>
        </w:p>
        <w:p>
          <w:pPr>
            <w:pStyle w:val="TOC3"/>
            <w:tabs>
              <w:tab w:val="clear" w:pos="8793"/>
              <w:tab w:val="right" w:pos="9359" w:leader="dot"/>
            </w:tabs>
            <w:rPr/>
          </w:pPr>
          <w:hyperlink w:anchor="__RefHeading___Toc27093_3883475680">
            <w:r>
              <w:rPr>
                <w:webHidden/>
                <w:rStyle w:val="IndexLink"/>
              </w:rPr>
              <w:t>17.3.1 Figure 5.3: AXI4 Write to APB Write</w:t>
              <w:tab/>
              <w:t>173</w:t>
            </w:r>
          </w:hyperlink>
        </w:p>
        <w:p>
          <w:pPr>
            <w:pStyle w:val="TOC3"/>
            <w:tabs>
              <w:tab w:val="clear" w:pos="8793"/>
              <w:tab w:val="right" w:pos="9359" w:leader="dot"/>
            </w:tabs>
            <w:rPr/>
          </w:pPr>
          <w:hyperlink w:anchor="__RefHeading___Toc27095_3883475680">
            <w:r>
              <w:rPr>
                <w:webHidden/>
                <w:rStyle w:val="IndexLink"/>
              </w:rPr>
              <w:t>17.3.2 State Machine</w:t>
              <w:tab/>
              <w:t>174</w:t>
            </w:r>
          </w:hyperlink>
        </w:p>
        <w:p>
          <w:pPr>
            <w:pStyle w:val="TOC2"/>
            <w:tabs>
              <w:tab w:val="clear" w:pos="9077"/>
              <w:tab w:val="right" w:pos="9359" w:leader="dot"/>
            </w:tabs>
            <w:rPr/>
          </w:pPr>
          <w:hyperlink w:anchor="__RefHeading___Toc27097_3883475680">
            <w:r>
              <w:rPr>
                <w:webHidden/>
                <w:rStyle w:val="IndexLink"/>
              </w:rPr>
              <w:t>17.4 Read Conversion</w:t>
              <w:tab/>
              <w:t>175</w:t>
            </w:r>
          </w:hyperlink>
        </w:p>
        <w:p>
          <w:pPr>
            <w:pStyle w:val="TOC3"/>
            <w:tabs>
              <w:tab w:val="clear" w:pos="8793"/>
              <w:tab w:val="right" w:pos="9359" w:leader="dot"/>
            </w:tabs>
            <w:rPr/>
          </w:pPr>
          <w:hyperlink w:anchor="__RefHeading___Toc27099_3883475680">
            <w:r>
              <w:rPr>
                <w:webHidden/>
                <w:rStyle w:val="IndexLink"/>
              </w:rPr>
              <w:t>17.4.1 Figure 5.4: AXI4 Read to APB Read</w:t>
              <w:tab/>
              <w:t>175</w:t>
            </w:r>
          </w:hyperlink>
        </w:p>
        <w:p>
          <w:pPr>
            <w:pStyle w:val="TOC3"/>
            <w:tabs>
              <w:tab w:val="clear" w:pos="8793"/>
              <w:tab w:val="right" w:pos="9359" w:leader="dot"/>
            </w:tabs>
            <w:rPr/>
          </w:pPr>
          <w:hyperlink w:anchor="__RefHeading___Toc27101_3883475680">
            <w:r>
              <w:rPr>
                <w:webHidden/>
                <w:rStyle w:val="IndexLink"/>
              </w:rPr>
              <w:t>17.4.2 Read State Machine</w:t>
              <w:tab/>
              <w:t>175</w:t>
            </w:r>
          </w:hyperlink>
        </w:p>
        <w:p>
          <w:pPr>
            <w:pStyle w:val="TOC2"/>
            <w:tabs>
              <w:tab w:val="clear" w:pos="9077"/>
              <w:tab w:val="right" w:pos="9359" w:leader="dot"/>
            </w:tabs>
            <w:rPr/>
          </w:pPr>
          <w:hyperlink w:anchor="__RefHeading___Toc27103_3883475680">
            <w:r>
              <w:rPr>
                <w:webHidden/>
                <w:rStyle w:val="IndexLink"/>
              </w:rPr>
              <w:t>17.5 Burst Handling</w:t>
              <w:tab/>
              <w:t>176</w:t>
            </w:r>
          </w:hyperlink>
        </w:p>
        <w:p>
          <w:pPr>
            <w:pStyle w:val="TOC3"/>
            <w:tabs>
              <w:tab w:val="clear" w:pos="8793"/>
              <w:tab w:val="right" w:pos="9359" w:leader="dot"/>
            </w:tabs>
            <w:rPr/>
          </w:pPr>
          <w:hyperlink w:anchor="__RefHeading___Toc27105_3883475680">
            <w:r>
              <w:rPr>
                <w:webHidden/>
                <w:rStyle w:val="IndexLink"/>
              </w:rPr>
              <w:t>17.5.1 Burst to Single Conversion</w:t>
              <w:tab/>
              <w:t>176</w:t>
            </w:r>
          </w:hyperlink>
        </w:p>
        <w:p>
          <w:pPr>
            <w:pStyle w:val="TOC3"/>
            <w:tabs>
              <w:tab w:val="clear" w:pos="8793"/>
              <w:tab w:val="right" w:pos="9359" w:leader="dot"/>
            </w:tabs>
            <w:rPr/>
          </w:pPr>
          <w:hyperlink w:anchor="__RefHeading___Toc27107_3883475680">
            <w:r>
              <w:rPr>
                <w:webHidden/>
                <w:rStyle w:val="IndexLink"/>
              </w:rPr>
              <w:t>17.5.2 Address Calculation</w:t>
              <w:tab/>
              <w:t>176</w:t>
            </w:r>
          </w:hyperlink>
        </w:p>
        <w:p>
          <w:pPr>
            <w:pStyle w:val="TOC2"/>
            <w:tabs>
              <w:tab w:val="clear" w:pos="9077"/>
              <w:tab w:val="right" w:pos="9359" w:leader="dot"/>
            </w:tabs>
            <w:rPr/>
          </w:pPr>
          <w:hyperlink w:anchor="__RefHeading___Toc27109_3883475680">
            <w:r>
              <w:rPr>
                <w:webHidden/>
                <w:rStyle w:val="IndexLink"/>
              </w:rPr>
              <w:t>17.6 Error Handling</w:t>
              <w:tab/>
              <w:t>176</w:t>
            </w:r>
          </w:hyperlink>
        </w:p>
        <w:p>
          <w:pPr>
            <w:pStyle w:val="TOC3"/>
            <w:tabs>
              <w:tab w:val="clear" w:pos="8793"/>
              <w:tab w:val="right" w:pos="9359" w:leader="dot"/>
            </w:tabs>
            <w:rPr/>
          </w:pPr>
          <w:hyperlink w:anchor="__RefHeading___Toc27111_3883475680">
            <w:r>
              <w:rPr>
                <w:webHidden/>
                <w:rStyle w:val="IndexLink"/>
              </w:rPr>
              <w:t>17.6.1 APB Error to AXI4 Response</w:t>
              <w:tab/>
              <w:t>176</w:t>
            </w:r>
          </w:hyperlink>
        </w:p>
        <w:p>
          <w:pPr>
            <w:pStyle w:val="TOC3"/>
            <w:tabs>
              <w:tab w:val="clear" w:pos="8793"/>
              <w:tab w:val="right" w:pos="9359" w:leader="dot"/>
            </w:tabs>
            <w:rPr/>
          </w:pPr>
          <w:hyperlink w:anchor="__RefHeading___Toc27113_3883475680">
            <w:r>
              <w:rPr>
                <w:webHidden/>
                <w:rStyle w:val="IndexLink"/>
              </w:rPr>
              <w:t>17.6.2 Error Propagation</w:t>
              <w:tab/>
              <w:t>176</w:t>
            </w:r>
          </w:hyperlink>
        </w:p>
        <w:p>
          <w:pPr>
            <w:pStyle w:val="TOC2"/>
            <w:tabs>
              <w:tab w:val="clear" w:pos="9077"/>
              <w:tab w:val="right" w:pos="9359" w:leader="dot"/>
            </w:tabs>
            <w:rPr/>
          </w:pPr>
          <w:hyperlink w:anchor="__RefHeading___Toc27115_3883475680">
            <w:r>
              <w:rPr>
                <w:webHidden/>
                <w:rStyle w:val="IndexLink"/>
              </w:rPr>
              <w:t>17.7 Performance Considerations</w:t>
              <w:tab/>
              <w:t>177</w:t>
            </w:r>
          </w:hyperlink>
        </w:p>
        <w:p>
          <w:pPr>
            <w:pStyle w:val="TOC3"/>
            <w:tabs>
              <w:tab w:val="clear" w:pos="8793"/>
              <w:tab w:val="right" w:pos="9359" w:leader="dot"/>
            </w:tabs>
            <w:rPr/>
          </w:pPr>
          <w:hyperlink w:anchor="__RefHeading___Toc27117_3883475680">
            <w:r>
              <w:rPr>
                <w:webHidden/>
                <w:rStyle w:val="IndexLink"/>
              </w:rPr>
              <w:t>17.7.1 Throughput Impact</w:t>
              <w:tab/>
              <w:t>177</w:t>
            </w:r>
          </w:hyperlink>
        </w:p>
        <w:p>
          <w:pPr>
            <w:pStyle w:val="TOC3"/>
            <w:tabs>
              <w:tab w:val="clear" w:pos="8793"/>
              <w:tab w:val="right" w:pos="9359" w:leader="dot"/>
            </w:tabs>
            <w:rPr/>
          </w:pPr>
          <w:hyperlink w:anchor="__RefHeading___Toc27119_3883475680">
            <w:r>
              <w:rPr>
                <w:webHidden/>
                <w:rStyle w:val="IndexLink"/>
              </w:rPr>
              <w:t>17.7.2 Latency Impact</w:t>
              <w:tab/>
              <w:t>177</w:t>
            </w:r>
          </w:hyperlink>
        </w:p>
        <w:p>
          <w:pPr>
            <w:pStyle w:val="TOC2"/>
            <w:tabs>
              <w:tab w:val="clear" w:pos="9077"/>
              <w:tab w:val="right" w:pos="9359" w:leader="dot"/>
            </w:tabs>
            <w:rPr/>
          </w:pPr>
          <w:hyperlink w:anchor="__RefHeading___Toc27121_3883475680">
            <w:r>
              <w:rPr>
                <w:webHidden/>
                <w:rStyle w:val="IndexLink"/>
              </w:rPr>
              <w:t>17.8 Resource Utilization</w:t>
              <w:tab/>
              <w:t>177</w:t>
            </w:r>
          </w:hyperlink>
        </w:p>
        <w:p>
          <w:pPr>
            <w:pStyle w:val="TOC3"/>
            <w:tabs>
              <w:tab w:val="clear" w:pos="8793"/>
              <w:tab w:val="right" w:pos="9359" w:leader="dot"/>
            </w:tabs>
            <w:rPr/>
          </w:pPr>
          <w:hyperlink w:anchor="__RefHeading___Toc27123_3883475680">
            <w:r>
              <w:rPr>
                <w:webHidden/>
                <w:rStyle w:val="IndexLink"/>
              </w:rPr>
              <w:t>17.8.1 APB Converter Resources</w:t>
              <w:tab/>
              <w:t>177</w:t>
            </w:r>
          </w:hyperlink>
        </w:p>
        <w:p>
          <w:pPr>
            <w:pStyle w:val="TOC2"/>
            <w:tabs>
              <w:tab w:val="clear" w:pos="9077"/>
              <w:tab w:val="right" w:pos="9359" w:leader="dot"/>
            </w:tabs>
            <w:rPr/>
          </w:pPr>
          <w:hyperlink w:anchor="__RefHeading___Toc27125_3883475680">
            <w:r>
              <w:rPr>
                <w:webHidden/>
                <w:rStyle w:val="IndexLink"/>
              </w:rPr>
              <w:t>17.9 Related Documentation</w:t>
              <w:tab/>
              <w:t>177</w:t>
            </w:r>
          </w:hyperlink>
        </w:p>
        <w:p>
          <w:pPr>
            <w:pStyle w:val="TOC1"/>
            <w:tabs>
              <w:tab w:val="clear" w:pos="9360"/>
              <w:tab w:val="right" w:pos="9359" w:leader="dot"/>
            </w:tabs>
            <w:rPr/>
          </w:pPr>
          <w:hyperlink w:anchor="__RefHeading___Toc27127_3883475680">
            <w:r>
              <w:rPr>
                <w:webHidden/>
                <w:rStyle w:val="IndexLink"/>
              </w:rPr>
              <w:t>18 Module Structure</w:t>
              <w:tab/>
              <w:t>178</w:t>
            </w:r>
          </w:hyperlink>
        </w:p>
        <w:p>
          <w:pPr>
            <w:pStyle w:val="TOC2"/>
            <w:tabs>
              <w:tab w:val="clear" w:pos="9077"/>
              <w:tab w:val="right" w:pos="9359" w:leader="dot"/>
            </w:tabs>
            <w:rPr/>
          </w:pPr>
          <w:hyperlink w:anchor="__RefHeading___Toc27129_3883475680">
            <w:r>
              <w:rPr>
                <w:webHidden/>
                <w:rStyle w:val="IndexLink"/>
              </w:rPr>
              <w:t>18.1 Generated RTL Overview</w:t>
              <w:tab/>
              <w:t>178</w:t>
            </w:r>
          </w:hyperlink>
        </w:p>
        <w:p>
          <w:pPr>
            <w:pStyle w:val="TOC2"/>
            <w:tabs>
              <w:tab w:val="clear" w:pos="9077"/>
              <w:tab w:val="right" w:pos="9359" w:leader="dot"/>
            </w:tabs>
            <w:rPr/>
          </w:pPr>
          <w:hyperlink w:anchor="__RefHeading___Toc27131_3883475680">
            <w:r>
              <w:rPr>
                <w:webHidden/>
                <w:rStyle w:val="IndexLink"/>
              </w:rPr>
              <w:t>18.2 Top-Level Module</w:t>
              <w:tab/>
              <w:t>178</w:t>
            </w:r>
          </w:hyperlink>
        </w:p>
        <w:p>
          <w:pPr>
            <w:pStyle w:val="TOC3"/>
            <w:tabs>
              <w:tab w:val="clear" w:pos="8793"/>
              <w:tab w:val="right" w:pos="9359" w:leader="dot"/>
            </w:tabs>
            <w:rPr/>
          </w:pPr>
          <w:hyperlink w:anchor="__RefHeading___Toc27133_3883475680">
            <w:r>
              <w:rPr>
                <w:webHidden/>
                <w:rStyle w:val="IndexLink"/>
              </w:rPr>
              <w:t>18.2.1 Module Declaration</w:t>
              <w:tab/>
              <w:t>178</w:t>
            </w:r>
          </w:hyperlink>
        </w:p>
        <w:p>
          <w:pPr>
            <w:pStyle w:val="TOC3"/>
            <w:tabs>
              <w:tab w:val="clear" w:pos="8793"/>
              <w:tab w:val="right" w:pos="9359" w:leader="dot"/>
            </w:tabs>
            <w:rPr/>
          </w:pPr>
          <w:hyperlink w:anchor="__RefHeading___Toc27135_3883475680">
            <w:r>
              <w:rPr>
                <w:webHidden/>
                <w:rStyle w:val="IndexLink"/>
              </w:rPr>
              <w:t>18.2.2 Port Organization</w:t>
              <w:tab/>
              <w:t>178</w:t>
            </w:r>
          </w:hyperlink>
        </w:p>
        <w:p>
          <w:pPr>
            <w:pStyle w:val="TOC2"/>
            <w:tabs>
              <w:tab w:val="clear" w:pos="9077"/>
              <w:tab w:val="right" w:pos="9359" w:leader="dot"/>
            </w:tabs>
            <w:rPr/>
          </w:pPr>
          <w:hyperlink w:anchor="__RefHeading___Toc27137_3883475680">
            <w:r>
              <w:rPr>
                <w:webHidden/>
                <w:rStyle w:val="IndexLink"/>
              </w:rPr>
              <w:t>18.3 Internal Structure</w:t>
              <w:tab/>
              <w:t>179</w:t>
            </w:r>
          </w:hyperlink>
        </w:p>
        <w:p>
          <w:pPr>
            <w:pStyle w:val="TOC3"/>
            <w:tabs>
              <w:tab w:val="clear" w:pos="8793"/>
              <w:tab w:val="right" w:pos="9359" w:leader="dot"/>
            </w:tabs>
            <w:rPr/>
          </w:pPr>
          <w:hyperlink w:anchor="__RefHeading___Toc27139_3883475680">
            <w:r>
              <w:rPr>
                <w:webHidden/>
                <w:rStyle w:val="IndexLink"/>
              </w:rPr>
              <w:t>18.3.1 Component Instantiation</w:t>
              <w:tab/>
              <w:t>179</w:t>
            </w:r>
          </w:hyperlink>
        </w:p>
        <w:p>
          <w:pPr>
            <w:pStyle w:val="TOC2"/>
            <w:tabs>
              <w:tab w:val="clear" w:pos="9077"/>
              <w:tab w:val="right" w:pos="9359" w:leader="dot"/>
            </w:tabs>
            <w:rPr/>
          </w:pPr>
          <w:hyperlink w:anchor="__RefHeading___Toc27141_3883475680">
            <w:r>
              <w:rPr>
                <w:webHidden/>
                <w:rStyle w:val="IndexLink"/>
              </w:rPr>
              <w:t>18.4 Signal Naming Convention</w:t>
              <w:tab/>
              <w:t>179</w:t>
            </w:r>
          </w:hyperlink>
        </w:p>
        <w:p>
          <w:pPr>
            <w:pStyle w:val="TOC3"/>
            <w:tabs>
              <w:tab w:val="clear" w:pos="8793"/>
              <w:tab w:val="right" w:pos="9359" w:leader="dot"/>
            </w:tabs>
            <w:rPr/>
          </w:pPr>
          <w:hyperlink w:anchor="__RefHeading___Toc27143_3883475680">
            <w:r>
              <w:rPr>
                <w:webHidden/>
                <w:rStyle w:val="IndexLink"/>
              </w:rPr>
              <w:t>18.4.1 Master-Side Signals (External)</w:t>
              <w:tab/>
              <w:t>179</w:t>
            </w:r>
          </w:hyperlink>
        </w:p>
        <w:p>
          <w:pPr>
            <w:pStyle w:val="TOC3"/>
            <w:tabs>
              <w:tab w:val="clear" w:pos="8793"/>
              <w:tab w:val="right" w:pos="9359" w:leader="dot"/>
            </w:tabs>
            <w:rPr/>
          </w:pPr>
          <w:hyperlink w:anchor="__RefHeading___Toc27145_3883475680">
            <w:r>
              <w:rPr>
                <w:webHidden/>
                <w:rStyle w:val="IndexLink"/>
              </w:rPr>
              <w:t>18.4.2 Slave-Side Signals (External)</w:t>
              <w:tab/>
              <w:t>180</w:t>
            </w:r>
          </w:hyperlink>
        </w:p>
        <w:p>
          <w:pPr>
            <w:pStyle w:val="TOC3"/>
            <w:tabs>
              <w:tab w:val="clear" w:pos="8793"/>
              <w:tab w:val="right" w:pos="9359" w:leader="dot"/>
            </w:tabs>
            <w:rPr/>
          </w:pPr>
          <w:hyperlink w:anchor="__RefHeading___Toc27147_3883475680">
            <w:r>
              <w:rPr>
                <w:webHidden/>
                <w:rStyle w:val="IndexLink"/>
              </w:rPr>
              <w:t>18.4.3 Internal Signals</w:t>
              <w:tab/>
              <w:t>180</w:t>
            </w:r>
          </w:hyperlink>
        </w:p>
        <w:p>
          <w:pPr>
            <w:pStyle w:val="TOC2"/>
            <w:tabs>
              <w:tab w:val="clear" w:pos="9077"/>
              <w:tab w:val="right" w:pos="9359" w:leader="dot"/>
            </w:tabs>
            <w:rPr/>
          </w:pPr>
          <w:hyperlink w:anchor="__RefHeading___Toc27149_3883475680">
            <w:r>
              <w:rPr>
                <w:webHidden/>
                <w:rStyle w:val="IndexLink"/>
              </w:rPr>
              <w:t>18.5 Generated File Structure</w:t>
              <w:tab/>
              <w:t>180</w:t>
            </w:r>
          </w:hyperlink>
        </w:p>
        <w:p>
          <w:pPr>
            <w:pStyle w:val="TOC3"/>
            <w:tabs>
              <w:tab w:val="clear" w:pos="8793"/>
              <w:tab w:val="right" w:pos="9359" w:leader="dot"/>
            </w:tabs>
            <w:rPr/>
          </w:pPr>
          <w:hyperlink w:anchor="__RefHeading___Toc27151_3883475680">
            <w:r>
              <w:rPr>
                <w:webHidden/>
                <w:rStyle w:val="IndexLink"/>
              </w:rPr>
              <w:t>18.5.1 Single-File Output</w:t>
              <w:tab/>
              <w:t>180</w:t>
            </w:r>
          </w:hyperlink>
        </w:p>
        <w:p>
          <w:pPr>
            <w:pStyle w:val="TOC3"/>
            <w:tabs>
              <w:tab w:val="clear" w:pos="8793"/>
              <w:tab w:val="right" w:pos="9359" w:leader="dot"/>
            </w:tabs>
            <w:rPr/>
          </w:pPr>
          <w:hyperlink w:anchor="__RefHeading___Toc27153_3883475680">
            <w:r>
              <w:rPr>
                <w:webHidden/>
                <w:rStyle w:val="IndexLink"/>
              </w:rPr>
              <w:t>18.5.2 Multi-File Output (Optional)</w:t>
              <w:tab/>
              <w:t>181</w:t>
            </w:r>
          </w:hyperlink>
        </w:p>
        <w:p>
          <w:pPr>
            <w:pStyle w:val="TOC2"/>
            <w:tabs>
              <w:tab w:val="clear" w:pos="9077"/>
              <w:tab w:val="right" w:pos="9359" w:leader="dot"/>
            </w:tabs>
            <w:rPr/>
          </w:pPr>
          <w:hyperlink w:anchor="__RefHeading___Toc27155_3883475680">
            <w:r>
              <w:rPr>
                <w:webHidden/>
                <w:rStyle w:val="IndexLink"/>
              </w:rPr>
              <w:t>18.6 Parameterization</w:t>
              <w:tab/>
              <w:t>181</w:t>
            </w:r>
          </w:hyperlink>
        </w:p>
        <w:p>
          <w:pPr>
            <w:pStyle w:val="TOC3"/>
            <w:tabs>
              <w:tab w:val="clear" w:pos="8793"/>
              <w:tab w:val="right" w:pos="9359" w:leader="dot"/>
            </w:tabs>
            <w:rPr/>
          </w:pPr>
          <w:hyperlink w:anchor="__RefHeading___Toc27157_3883475680">
            <w:r>
              <w:rPr>
                <w:webHidden/>
                <w:rStyle w:val="IndexLink"/>
              </w:rPr>
              <w:t>18.6.1 Compile-Time Parameters</w:t>
              <w:tab/>
              <w:t>181</w:t>
            </w:r>
          </w:hyperlink>
        </w:p>
        <w:p>
          <w:pPr>
            <w:pStyle w:val="TOC3"/>
            <w:tabs>
              <w:tab w:val="clear" w:pos="8793"/>
              <w:tab w:val="right" w:pos="9359" w:leader="dot"/>
            </w:tabs>
            <w:rPr/>
          </w:pPr>
          <w:hyperlink w:anchor="__RefHeading___Toc27159_3883475680">
            <w:r>
              <w:rPr>
                <w:webHidden/>
                <w:rStyle w:val="IndexLink"/>
              </w:rPr>
              <w:t>18.6.2 Per-Port Parameters</w:t>
              <w:tab/>
              <w:t>181</w:t>
            </w:r>
          </w:hyperlink>
        </w:p>
        <w:p>
          <w:pPr>
            <w:pStyle w:val="TOC2"/>
            <w:tabs>
              <w:tab w:val="clear" w:pos="9077"/>
              <w:tab w:val="right" w:pos="9359" w:leader="dot"/>
            </w:tabs>
            <w:rPr/>
          </w:pPr>
          <w:hyperlink w:anchor="__RefHeading___Toc27161_3883475680">
            <w:r>
              <w:rPr>
                <w:webHidden/>
                <w:rStyle w:val="IndexLink"/>
              </w:rPr>
              <w:t>18.7 Related Documentation</w:t>
              <w:tab/>
              <w:t>181</w:t>
            </w:r>
          </w:hyperlink>
        </w:p>
        <w:p>
          <w:pPr>
            <w:pStyle w:val="TOC1"/>
            <w:tabs>
              <w:tab w:val="clear" w:pos="9360"/>
              <w:tab w:val="right" w:pos="9359" w:leader="dot"/>
            </w:tabs>
            <w:rPr/>
          </w:pPr>
          <w:hyperlink w:anchor="__RefHeading___Toc27163_3883475680">
            <w:r>
              <w:rPr>
                <w:webHidden/>
                <w:rStyle w:val="IndexLink"/>
              </w:rPr>
              <w:t>19 Signal Naming</w:t>
              <w:tab/>
              <w:t>182</w:t>
            </w:r>
          </w:hyperlink>
        </w:p>
        <w:p>
          <w:pPr>
            <w:pStyle w:val="TOC2"/>
            <w:tabs>
              <w:tab w:val="clear" w:pos="9077"/>
              <w:tab w:val="right" w:pos="9359" w:leader="dot"/>
            </w:tabs>
            <w:rPr/>
          </w:pPr>
          <w:hyperlink w:anchor="__RefHeading___Toc27165_3883475680">
            <w:r>
              <w:rPr>
                <w:webHidden/>
                <w:rStyle w:val="IndexLink"/>
              </w:rPr>
              <w:t>19.1 Naming Convention Overview</w:t>
              <w:tab/>
              <w:t>182</w:t>
            </w:r>
          </w:hyperlink>
        </w:p>
        <w:p>
          <w:pPr>
            <w:pStyle w:val="TOC2"/>
            <w:tabs>
              <w:tab w:val="clear" w:pos="9077"/>
              <w:tab w:val="right" w:pos="9359" w:leader="dot"/>
            </w:tabs>
            <w:rPr/>
          </w:pPr>
          <w:hyperlink w:anchor="__RefHeading___Toc27167_3883475680">
            <w:r>
              <w:rPr>
                <w:webHidden/>
                <w:rStyle w:val="IndexLink"/>
              </w:rPr>
              <w:t>19.2 External Port Naming</w:t>
              <w:tab/>
              <w:t>182</w:t>
            </w:r>
          </w:hyperlink>
        </w:p>
        <w:p>
          <w:pPr>
            <w:pStyle w:val="TOC3"/>
            <w:tabs>
              <w:tab w:val="clear" w:pos="8793"/>
              <w:tab w:val="right" w:pos="9359" w:leader="dot"/>
            </w:tabs>
            <w:rPr/>
          </w:pPr>
          <w:hyperlink w:anchor="__RefHeading___Toc27169_3883475680">
            <w:r>
              <w:rPr>
                <w:webHidden/>
                <w:rStyle w:val="IndexLink"/>
              </w:rPr>
              <w:t>19.2.1 Pattern</w:t>
              <w:tab/>
              <w:t>182</w:t>
            </w:r>
          </w:hyperlink>
        </w:p>
        <w:p>
          <w:pPr>
            <w:pStyle w:val="TOC3"/>
            <w:tabs>
              <w:tab w:val="clear" w:pos="8793"/>
              <w:tab w:val="right" w:pos="9359" w:leader="dot"/>
            </w:tabs>
            <w:rPr/>
          </w:pPr>
          <w:hyperlink w:anchor="__RefHeading___Toc27171_3883475680">
            <w:r>
              <w:rPr>
                <w:webHidden/>
                <w:rStyle w:val="IndexLink"/>
              </w:rPr>
              <w:t>19.2.2 Components</w:t>
              <w:tab/>
              <w:t>182</w:t>
            </w:r>
          </w:hyperlink>
        </w:p>
        <w:p>
          <w:pPr>
            <w:pStyle w:val="TOC3"/>
            <w:tabs>
              <w:tab w:val="clear" w:pos="8793"/>
              <w:tab w:val="right" w:pos="9359" w:leader="dot"/>
            </w:tabs>
            <w:rPr/>
          </w:pPr>
          <w:hyperlink w:anchor="__RefHeading___Toc27173_3883475680">
            <w:r>
              <w:rPr>
                <w:webHidden/>
                <w:rStyle w:val="IndexLink"/>
              </w:rPr>
              <w:t>19.2.3 Master Port Examples</w:t>
              <w:tab/>
              <w:t>182</w:t>
            </w:r>
          </w:hyperlink>
        </w:p>
        <w:p>
          <w:pPr>
            <w:pStyle w:val="TOC3"/>
            <w:tabs>
              <w:tab w:val="clear" w:pos="8793"/>
              <w:tab w:val="right" w:pos="9359" w:leader="dot"/>
            </w:tabs>
            <w:rPr/>
          </w:pPr>
          <w:hyperlink w:anchor="__RefHeading___Toc27175_3883475680">
            <w:r>
              <w:rPr>
                <w:webHidden/>
                <w:rStyle w:val="IndexLink"/>
              </w:rPr>
              <w:t>19.2.4 Slave Port Examples</w:t>
              <w:tab/>
              <w:t>183</w:t>
            </w:r>
          </w:hyperlink>
        </w:p>
        <w:p>
          <w:pPr>
            <w:pStyle w:val="TOC2"/>
            <w:tabs>
              <w:tab w:val="clear" w:pos="9077"/>
              <w:tab w:val="right" w:pos="9359" w:leader="dot"/>
            </w:tabs>
            <w:rPr/>
          </w:pPr>
          <w:hyperlink w:anchor="__RefHeading___Toc27177_3883475680">
            <w:r>
              <w:rPr>
                <w:webHidden/>
                <w:rStyle w:val="IndexLink"/>
              </w:rPr>
              <w:t>19.3 APB Port Naming</w:t>
              <w:tab/>
              <w:t>183</w:t>
            </w:r>
          </w:hyperlink>
        </w:p>
        <w:p>
          <w:pPr>
            <w:pStyle w:val="TOC3"/>
            <w:tabs>
              <w:tab w:val="clear" w:pos="8793"/>
              <w:tab w:val="right" w:pos="9359" w:leader="dot"/>
            </w:tabs>
            <w:rPr/>
          </w:pPr>
          <w:hyperlink w:anchor="__RefHeading___Toc27179_3883475680">
            <w:r>
              <w:rPr>
                <w:webHidden/>
                <w:rStyle w:val="IndexLink"/>
              </w:rPr>
              <w:t>19.3.1 Pattern</w:t>
              <w:tab/>
              <w:t>183</w:t>
            </w:r>
          </w:hyperlink>
        </w:p>
        <w:p>
          <w:pPr>
            <w:pStyle w:val="TOC3"/>
            <w:tabs>
              <w:tab w:val="clear" w:pos="8793"/>
              <w:tab w:val="right" w:pos="9359" w:leader="dot"/>
            </w:tabs>
            <w:rPr/>
          </w:pPr>
          <w:hyperlink w:anchor="__RefHeading___Toc27181_3883475680">
            <w:r>
              <w:rPr>
                <w:webHidden/>
                <w:rStyle w:val="IndexLink"/>
              </w:rPr>
              <w:t>19.3.2 APB Signal Examples</w:t>
              <w:tab/>
              <w:t>183</w:t>
            </w:r>
          </w:hyperlink>
        </w:p>
        <w:p>
          <w:pPr>
            <w:pStyle w:val="TOC2"/>
            <w:tabs>
              <w:tab w:val="clear" w:pos="9077"/>
              <w:tab w:val="right" w:pos="9359" w:leader="dot"/>
            </w:tabs>
            <w:rPr/>
          </w:pPr>
          <w:hyperlink w:anchor="__RefHeading___Toc27183_3883475680">
            <w:r>
              <w:rPr>
                <w:webHidden/>
                <w:rStyle w:val="IndexLink"/>
              </w:rPr>
              <w:t>19.4 Internal Signal Naming</w:t>
              <w:tab/>
              <w:t>183</w:t>
            </w:r>
          </w:hyperlink>
        </w:p>
        <w:p>
          <w:pPr>
            <w:pStyle w:val="TOC3"/>
            <w:tabs>
              <w:tab w:val="clear" w:pos="8793"/>
              <w:tab w:val="right" w:pos="9359" w:leader="dot"/>
            </w:tabs>
            <w:rPr/>
          </w:pPr>
          <w:hyperlink w:anchor="__RefHeading___Toc27185_3883475680">
            <w:r>
              <w:rPr>
                <w:webHidden/>
                <w:rStyle w:val="IndexLink"/>
              </w:rPr>
              <w:t>19.4.1 Crossbar Signals</w:t>
              <w:tab/>
              <w:t>183</w:t>
            </w:r>
          </w:hyperlink>
        </w:p>
        <w:p>
          <w:pPr>
            <w:pStyle w:val="TOC3"/>
            <w:tabs>
              <w:tab w:val="clear" w:pos="8793"/>
              <w:tab w:val="right" w:pos="9359" w:leader="dot"/>
            </w:tabs>
            <w:rPr/>
          </w:pPr>
          <w:hyperlink w:anchor="__RefHeading___Toc27187_3883475680">
            <w:r>
              <w:rPr>
                <w:webHidden/>
                <w:rStyle w:val="IndexLink"/>
              </w:rPr>
              <w:t>19.4.2 Arbitration Signals</w:t>
              <w:tab/>
              <w:t>183</w:t>
            </w:r>
          </w:hyperlink>
        </w:p>
        <w:p>
          <w:pPr>
            <w:pStyle w:val="TOC3"/>
            <w:tabs>
              <w:tab w:val="clear" w:pos="8793"/>
              <w:tab w:val="right" w:pos="9359" w:leader="dot"/>
            </w:tabs>
            <w:rPr/>
          </w:pPr>
          <w:hyperlink w:anchor="__RefHeading___Toc27189_3883475680">
            <w:r>
              <w:rPr>
                <w:webHidden/>
                <w:rStyle w:val="IndexLink"/>
              </w:rPr>
              <w:t>19.4.3 ID Signals</w:t>
              <w:tab/>
              <w:t>184</w:t>
            </w:r>
          </w:hyperlink>
        </w:p>
        <w:p>
          <w:pPr>
            <w:pStyle w:val="TOC2"/>
            <w:tabs>
              <w:tab w:val="clear" w:pos="9077"/>
              <w:tab w:val="right" w:pos="9359" w:leader="dot"/>
            </w:tabs>
            <w:rPr/>
          </w:pPr>
          <w:hyperlink w:anchor="__RefHeading___Toc27191_3883475680">
            <w:r>
              <w:rPr>
                <w:webHidden/>
                <w:rStyle w:val="IndexLink"/>
              </w:rPr>
              <w:t>19.5 Debug Signal Naming</w:t>
              <w:tab/>
              <w:t>184</w:t>
            </w:r>
          </w:hyperlink>
        </w:p>
        <w:p>
          <w:pPr>
            <w:pStyle w:val="TOC3"/>
            <w:tabs>
              <w:tab w:val="clear" w:pos="8793"/>
              <w:tab w:val="right" w:pos="9359" w:leader="dot"/>
            </w:tabs>
            <w:rPr/>
          </w:pPr>
          <w:hyperlink w:anchor="__RefHeading___Toc27193_3883475680">
            <w:r>
              <w:rPr>
                <w:webHidden/>
                <w:rStyle w:val="IndexLink"/>
              </w:rPr>
              <w:t>19.5.1 Pattern</w:t>
              <w:tab/>
              <w:t>184</w:t>
            </w:r>
          </w:hyperlink>
        </w:p>
        <w:p>
          <w:pPr>
            <w:pStyle w:val="TOC3"/>
            <w:tabs>
              <w:tab w:val="clear" w:pos="8793"/>
              <w:tab w:val="right" w:pos="9359" w:leader="dot"/>
            </w:tabs>
            <w:rPr/>
          </w:pPr>
          <w:hyperlink w:anchor="__RefHeading___Toc27195_3883475680">
            <w:r>
              <w:rPr>
                <w:webHidden/>
                <w:rStyle w:val="IndexLink"/>
              </w:rPr>
              <w:t>19.5.2 Debug Signal Examples</w:t>
              <w:tab/>
              <w:t>184</w:t>
            </w:r>
          </w:hyperlink>
        </w:p>
        <w:p>
          <w:pPr>
            <w:pStyle w:val="TOC2"/>
            <w:tabs>
              <w:tab w:val="clear" w:pos="9077"/>
              <w:tab w:val="right" w:pos="9359" w:leader="dot"/>
            </w:tabs>
            <w:rPr/>
          </w:pPr>
          <w:hyperlink w:anchor="__RefHeading___Toc27197_3883475680">
            <w:r>
              <w:rPr>
                <w:webHidden/>
                <w:rStyle w:val="IndexLink"/>
              </w:rPr>
              <w:t>19.6 Verification Pattern Matching</w:t>
              <w:tab/>
              <w:t>184</w:t>
            </w:r>
          </w:hyperlink>
        </w:p>
        <w:p>
          <w:pPr>
            <w:pStyle w:val="TOC3"/>
            <w:tabs>
              <w:tab w:val="clear" w:pos="8793"/>
              <w:tab w:val="right" w:pos="9359" w:leader="dot"/>
            </w:tabs>
            <w:rPr/>
          </w:pPr>
          <w:hyperlink w:anchor="__RefHeading___Toc27199_3883475680">
            <w:r>
              <w:rPr>
                <w:webHidden/>
                <w:rStyle w:val="IndexLink"/>
              </w:rPr>
              <w:t>19.6.1 Factory Pattern Support</w:t>
              <w:tab/>
              <w:t>184</w:t>
            </w:r>
          </w:hyperlink>
        </w:p>
        <w:p>
          <w:pPr>
            <w:pStyle w:val="TOC3"/>
            <w:tabs>
              <w:tab w:val="clear" w:pos="8793"/>
              <w:tab w:val="right" w:pos="9359" w:leader="dot"/>
            </w:tabs>
            <w:rPr/>
          </w:pPr>
          <w:hyperlink w:anchor="__RefHeading___Toc27201_3883475680">
            <w:r>
              <w:rPr>
                <w:webHidden/>
                <w:rStyle w:val="IndexLink"/>
              </w:rPr>
              <w:t>19.6.2 Pattern Rules</w:t>
              <w:tab/>
              <w:t>185</w:t>
            </w:r>
          </w:hyperlink>
        </w:p>
        <w:p>
          <w:pPr>
            <w:pStyle w:val="TOC2"/>
            <w:tabs>
              <w:tab w:val="clear" w:pos="9077"/>
              <w:tab w:val="right" w:pos="9359" w:leader="dot"/>
            </w:tabs>
            <w:rPr/>
          </w:pPr>
          <w:hyperlink w:anchor="__RefHeading___Toc27203_3883475680">
            <w:r>
              <w:rPr>
                <w:webHidden/>
                <w:rStyle w:val="IndexLink"/>
              </w:rPr>
              <w:t>19.7 Related Documentation</w:t>
              <w:tab/>
              <w:t>185</w:t>
            </w:r>
          </w:hyperlink>
        </w:p>
        <w:p>
          <w:pPr>
            <w:pStyle w:val="TOC1"/>
            <w:tabs>
              <w:tab w:val="clear" w:pos="9360"/>
              <w:tab w:val="right" w:pos="9359" w:leader="dot"/>
            </w:tabs>
            <w:rPr/>
          </w:pPr>
          <w:hyperlink w:anchor="__RefHeading___Toc27205_3883475680">
            <w:r>
              <w:rPr>
                <w:webHidden/>
                <w:rStyle w:val="IndexLink"/>
              </w:rPr>
              <w:t>20 Test Strategy</w:t>
              <w:tab/>
              <w:t>185</w:t>
            </w:r>
          </w:hyperlink>
        </w:p>
        <w:p>
          <w:pPr>
            <w:pStyle w:val="TOC2"/>
            <w:tabs>
              <w:tab w:val="clear" w:pos="9077"/>
              <w:tab w:val="right" w:pos="9359" w:leader="dot"/>
            </w:tabs>
            <w:rPr/>
          </w:pPr>
          <w:hyperlink w:anchor="__RefHeading___Toc27207_3883475680">
            <w:r>
              <w:rPr>
                <w:webHidden/>
                <w:rStyle w:val="IndexLink"/>
              </w:rPr>
              <w:t>20.1 Overview</w:t>
              <w:tab/>
              <w:t>185</w:t>
            </w:r>
          </w:hyperlink>
        </w:p>
        <w:p>
          <w:pPr>
            <w:pStyle w:val="TOC2"/>
            <w:tabs>
              <w:tab w:val="clear" w:pos="9077"/>
              <w:tab w:val="right" w:pos="9359" w:leader="dot"/>
            </w:tabs>
            <w:rPr/>
          </w:pPr>
          <w:hyperlink w:anchor="__RefHeading___Toc27209_3883475680">
            <w:r>
              <w:rPr>
                <w:webHidden/>
                <w:rStyle w:val="IndexLink"/>
              </w:rPr>
              <w:t>20.2 Test Categories</w:t>
              <w:tab/>
              <w:t>185</w:t>
            </w:r>
          </w:hyperlink>
        </w:p>
        <w:p>
          <w:pPr>
            <w:pStyle w:val="TOC3"/>
            <w:tabs>
              <w:tab w:val="clear" w:pos="8793"/>
              <w:tab w:val="right" w:pos="9359" w:leader="dot"/>
            </w:tabs>
            <w:rPr/>
          </w:pPr>
          <w:hyperlink w:anchor="__RefHeading___Toc27211_3883475680">
            <w:r>
              <w:rPr>
                <w:webHidden/>
                <w:rStyle w:val="IndexLink"/>
              </w:rPr>
              <w:t>20.2.1 Unit Tests</w:t>
              <w:tab/>
              <w:t>185</w:t>
            </w:r>
          </w:hyperlink>
        </w:p>
        <w:p>
          <w:pPr>
            <w:pStyle w:val="TOC3"/>
            <w:tabs>
              <w:tab w:val="clear" w:pos="8793"/>
              <w:tab w:val="right" w:pos="9359" w:leader="dot"/>
            </w:tabs>
            <w:rPr/>
          </w:pPr>
          <w:hyperlink w:anchor="__RefHeading___Toc27213_3883475680">
            <w:r>
              <w:rPr>
                <w:webHidden/>
                <w:rStyle w:val="IndexLink"/>
              </w:rPr>
              <w:t>20.2.2 Integration Tests</w:t>
              <w:tab/>
              <w:t>186</w:t>
            </w:r>
          </w:hyperlink>
        </w:p>
        <w:p>
          <w:pPr>
            <w:pStyle w:val="TOC2"/>
            <w:tabs>
              <w:tab w:val="clear" w:pos="9077"/>
              <w:tab w:val="right" w:pos="9359" w:leader="dot"/>
            </w:tabs>
            <w:rPr/>
          </w:pPr>
          <w:hyperlink w:anchor="__RefHeading___Toc27215_3883475680">
            <w:r>
              <w:rPr>
                <w:webHidden/>
                <w:rStyle w:val="IndexLink"/>
              </w:rPr>
              <w:t>20.3 Test Parameterization</w:t>
              <w:tab/>
              <w:t>186</w:t>
            </w:r>
          </w:hyperlink>
        </w:p>
        <w:p>
          <w:pPr>
            <w:pStyle w:val="TOC3"/>
            <w:tabs>
              <w:tab w:val="clear" w:pos="8793"/>
              <w:tab w:val="right" w:pos="9359" w:leader="dot"/>
            </w:tabs>
            <w:rPr/>
          </w:pPr>
          <w:hyperlink w:anchor="__RefHeading___Toc27217_3883475680">
            <w:r>
              <w:rPr>
                <w:webHidden/>
                <w:rStyle w:val="IndexLink"/>
              </w:rPr>
              <w:t>20.3.1 Configuration Matrix</w:t>
              <w:tab/>
              <w:t>186</w:t>
            </w:r>
          </w:hyperlink>
        </w:p>
        <w:p>
          <w:pPr>
            <w:pStyle w:val="TOC3"/>
            <w:tabs>
              <w:tab w:val="clear" w:pos="8793"/>
              <w:tab w:val="right" w:pos="9359" w:leader="dot"/>
            </w:tabs>
            <w:rPr/>
          </w:pPr>
          <w:hyperlink w:anchor="__RefHeading___Toc27219_3883475680">
            <w:r>
              <w:rPr>
                <w:webHidden/>
                <w:rStyle w:val="IndexLink"/>
              </w:rPr>
              <w:t>20.3.2 Protocol Combinations</w:t>
              <w:tab/>
              <w:t>186</w:t>
            </w:r>
          </w:hyperlink>
        </w:p>
        <w:p>
          <w:pPr>
            <w:pStyle w:val="TOC2"/>
            <w:tabs>
              <w:tab w:val="clear" w:pos="9077"/>
              <w:tab w:val="right" w:pos="9359" w:leader="dot"/>
            </w:tabs>
            <w:rPr/>
          </w:pPr>
          <w:hyperlink w:anchor="__RefHeading___Toc27221_3883475680">
            <w:r>
              <w:rPr>
                <w:webHidden/>
                <w:rStyle w:val="IndexLink"/>
              </w:rPr>
              <w:t>20.4 Factory-Based Testing</w:t>
              <w:tab/>
              <w:t>187</w:t>
            </w:r>
          </w:hyperlink>
        </w:p>
        <w:p>
          <w:pPr>
            <w:pStyle w:val="TOC3"/>
            <w:tabs>
              <w:tab w:val="clear" w:pos="8793"/>
              <w:tab w:val="right" w:pos="9359" w:leader="dot"/>
            </w:tabs>
            <w:rPr/>
          </w:pPr>
          <w:hyperlink w:anchor="__RefHeading___Toc27223_3883475680">
            <w:r>
              <w:rPr>
                <w:webHidden/>
                <w:rStyle w:val="IndexLink"/>
              </w:rPr>
              <w:t>20.4.1 BFM Instantiation</w:t>
              <w:tab/>
              <w:t>187</w:t>
            </w:r>
          </w:hyperlink>
        </w:p>
        <w:p>
          <w:pPr>
            <w:pStyle w:val="TOC3"/>
            <w:tabs>
              <w:tab w:val="clear" w:pos="8793"/>
              <w:tab w:val="right" w:pos="9359" w:leader="dot"/>
            </w:tabs>
            <w:rPr/>
          </w:pPr>
          <w:hyperlink w:anchor="__RefHeading___Toc27225_3883475680">
            <w:r>
              <w:rPr>
                <w:webHidden/>
                <w:rStyle w:val="IndexLink"/>
              </w:rPr>
              <w:t>20.4.2 Transaction Generation</w:t>
              <w:tab/>
              <w:t>187</w:t>
            </w:r>
          </w:hyperlink>
        </w:p>
        <w:p>
          <w:pPr>
            <w:pStyle w:val="TOC2"/>
            <w:tabs>
              <w:tab w:val="clear" w:pos="9077"/>
              <w:tab w:val="right" w:pos="9359" w:leader="dot"/>
            </w:tabs>
            <w:rPr/>
          </w:pPr>
          <w:hyperlink w:anchor="__RefHeading___Toc27227_3883475680">
            <w:r>
              <w:rPr>
                <w:webHidden/>
                <w:rStyle w:val="IndexLink"/>
              </w:rPr>
              <w:t>20.5 Coverage Goals</w:t>
              <w:tab/>
              <w:t>188</w:t>
            </w:r>
          </w:hyperlink>
        </w:p>
        <w:p>
          <w:pPr>
            <w:pStyle w:val="TOC3"/>
            <w:tabs>
              <w:tab w:val="clear" w:pos="8793"/>
              <w:tab w:val="right" w:pos="9359" w:leader="dot"/>
            </w:tabs>
            <w:rPr/>
          </w:pPr>
          <w:hyperlink w:anchor="__RefHeading___Toc27229_3883475680">
            <w:r>
              <w:rPr>
                <w:webHidden/>
                <w:rStyle w:val="IndexLink"/>
              </w:rPr>
              <w:t>20.5.1 Functional Coverage</w:t>
              <w:tab/>
              <w:t>188</w:t>
            </w:r>
          </w:hyperlink>
        </w:p>
        <w:p>
          <w:pPr>
            <w:pStyle w:val="TOC3"/>
            <w:tabs>
              <w:tab w:val="clear" w:pos="8793"/>
              <w:tab w:val="right" w:pos="9359" w:leader="dot"/>
            </w:tabs>
            <w:rPr/>
          </w:pPr>
          <w:hyperlink w:anchor="__RefHeading___Toc27231_3883475680">
            <w:r>
              <w:rPr>
                <w:webHidden/>
                <w:rStyle w:val="IndexLink"/>
              </w:rPr>
              <w:t>20.5.2 Code Coverage</w:t>
              <w:tab/>
              <w:t>188</w:t>
            </w:r>
          </w:hyperlink>
        </w:p>
        <w:p>
          <w:pPr>
            <w:pStyle w:val="TOC2"/>
            <w:tabs>
              <w:tab w:val="clear" w:pos="9077"/>
              <w:tab w:val="right" w:pos="9359" w:leader="dot"/>
            </w:tabs>
            <w:rPr/>
          </w:pPr>
          <w:hyperlink w:anchor="__RefHeading___Toc27233_3883475680">
            <w:r>
              <w:rPr>
                <w:webHidden/>
                <w:rStyle w:val="IndexLink"/>
              </w:rPr>
              <w:t>20.6 Test Execution</w:t>
              <w:tab/>
              <w:t>188</w:t>
            </w:r>
          </w:hyperlink>
        </w:p>
        <w:p>
          <w:pPr>
            <w:pStyle w:val="TOC3"/>
            <w:tabs>
              <w:tab w:val="clear" w:pos="8793"/>
              <w:tab w:val="right" w:pos="9359" w:leader="dot"/>
            </w:tabs>
            <w:rPr/>
          </w:pPr>
          <w:hyperlink w:anchor="__RefHeading___Toc27235_3883475680">
            <w:r>
              <w:rPr>
                <w:webHidden/>
                <w:rStyle w:val="IndexLink"/>
              </w:rPr>
              <w:t>20.6.1 Running Tests</w:t>
              <w:tab/>
              <w:t>188</w:t>
            </w:r>
          </w:hyperlink>
        </w:p>
        <w:p>
          <w:pPr>
            <w:pStyle w:val="TOC3"/>
            <w:tabs>
              <w:tab w:val="clear" w:pos="8793"/>
              <w:tab w:val="right" w:pos="9359" w:leader="dot"/>
            </w:tabs>
            <w:rPr/>
          </w:pPr>
          <w:hyperlink w:anchor="__RefHeading___Toc27237_3883475680">
            <w:r>
              <w:rPr>
                <w:webHidden/>
                <w:rStyle w:val="IndexLink"/>
              </w:rPr>
              <w:t>20.6.2 Test Levels</w:t>
              <w:tab/>
              <w:t>189</w:t>
            </w:r>
          </w:hyperlink>
        </w:p>
        <w:p>
          <w:pPr>
            <w:pStyle w:val="TOC2"/>
            <w:tabs>
              <w:tab w:val="clear" w:pos="9077"/>
              <w:tab w:val="right" w:pos="9359" w:leader="dot"/>
            </w:tabs>
            <w:rPr/>
          </w:pPr>
          <w:hyperlink w:anchor="__RefHeading___Toc27239_3883475680">
            <w:r>
              <w:rPr>
                <w:webHidden/>
                <w:rStyle w:val="IndexLink"/>
              </w:rPr>
              <w:t>20.7 Related Documentation</w:t>
              <w:tab/>
              <w:t>189</w:t>
            </w:r>
          </w:hyperlink>
        </w:p>
        <w:p>
          <w:pPr>
            <w:pStyle w:val="TOC1"/>
            <w:tabs>
              <w:tab w:val="clear" w:pos="9360"/>
              <w:tab w:val="right" w:pos="9359" w:leader="dot"/>
            </w:tabs>
            <w:rPr/>
          </w:pPr>
          <w:hyperlink w:anchor="__RefHeading___Toc27241_3883475680">
            <w:r>
              <w:rPr>
                <w:webHidden/>
                <w:rStyle w:val="IndexLink"/>
              </w:rPr>
              <w:t>21 Debug Guide</w:t>
              <w:tab/>
              <w:t>189</w:t>
            </w:r>
          </w:hyperlink>
        </w:p>
        <w:p>
          <w:pPr>
            <w:pStyle w:val="TOC2"/>
            <w:tabs>
              <w:tab w:val="clear" w:pos="9077"/>
              <w:tab w:val="right" w:pos="9359" w:leader="dot"/>
            </w:tabs>
            <w:rPr/>
          </w:pPr>
          <w:hyperlink w:anchor="__RefHeading___Toc27243_3883475680">
            <w:r>
              <w:rPr>
                <w:webHidden/>
                <w:rStyle w:val="IndexLink"/>
              </w:rPr>
              <w:t>21.1 Overview</w:t>
              <w:tab/>
              <w:t>189</w:t>
            </w:r>
          </w:hyperlink>
        </w:p>
        <w:p>
          <w:pPr>
            <w:pStyle w:val="TOC2"/>
            <w:tabs>
              <w:tab w:val="clear" w:pos="9077"/>
              <w:tab w:val="right" w:pos="9359" w:leader="dot"/>
            </w:tabs>
            <w:rPr/>
          </w:pPr>
          <w:hyperlink w:anchor="__RefHeading___Toc27245_3883475680">
            <w:r>
              <w:rPr>
                <w:webHidden/>
                <w:rStyle w:val="IndexLink"/>
              </w:rPr>
              <w:t>21.2 Debug Signal Access</w:t>
              <w:tab/>
              <w:t>189</w:t>
            </w:r>
          </w:hyperlink>
        </w:p>
        <w:p>
          <w:pPr>
            <w:pStyle w:val="TOC3"/>
            <w:tabs>
              <w:tab w:val="clear" w:pos="8793"/>
              <w:tab w:val="right" w:pos="9359" w:leader="dot"/>
            </w:tabs>
            <w:rPr/>
          </w:pPr>
          <w:hyperlink w:anchor="__RefHeading___Toc27247_3883475680">
            <w:r>
              <w:rPr>
                <w:webHidden/>
                <w:rStyle w:val="IndexLink"/>
              </w:rPr>
              <w:t>21.2.1 Enabling Debug Outputs</w:t>
              <w:tab/>
              <w:t>189</w:t>
            </w:r>
          </w:hyperlink>
        </w:p>
        <w:p>
          <w:pPr>
            <w:pStyle w:val="TOC3"/>
            <w:tabs>
              <w:tab w:val="clear" w:pos="8793"/>
              <w:tab w:val="right" w:pos="9359" w:leader="dot"/>
            </w:tabs>
            <w:rPr/>
          </w:pPr>
          <w:hyperlink w:anchor="__RefHeading___Toc27249_3883475680">
            <w:r>
              <w:rPr>
                <w:webHidden/>
                <w:rStyle w:val="IndexLink"/>
              </w:rPr>
              <w:t>21.2.2 Debug Signal Categories</w:t>
              <w:tab/>
              <w:t>190</w:t>
            </w:r>
          </w:hyperlink>
        </w:p>
        <w:p>
          <w:pPr>
            <w:pStyle w:val="TOC2"/>
            <w:tabs>
              <w:tab w:val="clear" w:pos="9077"/>
              <w:tab w:val="right" w:pos="9359" w:leader="dot"/>
            </w:tabs>
            <w:rPr/>
          </w:pPr>
          <w:hyperlink w:anchor="__RefHeading___Toc27251_3883475680">
            <w:r>
              <w:rPr>
                <w:webHidden/>
                <w:rStyle w:val="IndexLink"/>
              </w:rPr>
              <w:t>21.3 Common Issues</w:t>
              <w:tab/>
              <w:t>190</w:t>
            </w:r>
          </w:hyperlink>
        </w:p>
        <w:p>
          <w:pPr>
            <w:pStyle w:val="TOC3"/>
            <w:tabs>
              <w:tab w:val="clear" w:pos="8793"/>
              <w:tab w:val="right" w:pos="9359" w:leader="dot"/>
            </w:tabs>
            <w:rPr/>
          </w:pPr>
          <w:hyperlink w:anchor="__RefHeading___Toc27253_3883475680">
            <w:r>
              <w:rPr>
                <w:webHidden/>
                <w:rStyle w:val="IndexLink"/>
              </w:rPr>
              <w:t>21.3.1 Issue: Transaction Timeout</w:t>
              <w:tab/>
              <w:t>190</w:t>
            </w:r>
          </w:hyperlink>
        </w:p>
        <w:p>
          <w:pPr>
            <w:pStyle w:val="TOC3"/>
            <w:tabs>
              <w:tab w:val="clear" w:pos="8793"/>
              <w:tab w:val="right" w:pos="9359" w:leader="dot"/>
            </w:tabs>
            <w:rPr/>
          </w:pPr>
          <w:hyperlink w:anchor="__RefHeading___Toc27255_3883475680">
            <w:r>
              <w:rPr>
                <w:webHidden/>
                <w:rStyle w:val="IndexLink"/>
              </w:rPr>
              <w:t>21.3.2 Issue: Wrong Response Routing</w:t>
              <w:tab/>
              <w:t>190</w:t>
            </w:r>
          </w:hyperlink>
        </w:p>
        <w:p>
          <w:pPr>
            <w:pStyle w:val="TOC3"/>
            <w:tabs>
              <w:tab w:val="clear" w:pos="8793"/>
              <w:tab w:val="right" w:pos="9359" w:leader="dot"/>
            </w:tabs>
            <w:rPr/>
          </w:pPr>
          <w:hyperlink w:anchor="__RefHeading___Toc27257_3883475680">
            <w:r>
              <w:rPr>
                <w:webHidden/>
                <w:rStyle w:val="IndexLink"/>
              </w:rPr>
              <w:t>21.3.3 Issue: Data Corruption</w:t>
              <w:tab/>
              <w:t>191</w:t>
            </w:r>
          </w:hyperlink>
        </w:p>
        <w:p>
          <w:pPr>
            <w:pStyle w:val="TOC2"/>
            <w:tabs>
              <w:tab w:val="clear" w:pos="9077"/>
              <w:tab w:val="right" w:pos="9359" w:leader="dot"/>
            </w:tabs>
            <w:rPr/>
          </w:pPr>
          <w:hyperlink w:anchor="__RefHeading___Toc27259_3883475680">
            <w:r>
              <w:rPr>
                <w:webHidden/>
                <w:rStyle w:val="IndexLink"/>
              </w:rPr>
              <w:t>21.4 Waveform Analysis</w:t>
              <w:tab/>
              <w:t>191</w:t>
            </w:r>
          </w:hyperlink>
        </w:p>
        <w:p>
          <w:pPr>
            <w:pStyle w:val="TOC3"/>
            <w:tabs>
              <w:tab w:val="clear" w:pos="8793"/>
              <w:tab w:val="right" w:pos="9359" w:leader="dot"/>
            </w:tabs>
            <w:rPr/>
          </w:pPr>
          <w:hyperlink w:anchor="__RefHeading___Toc27261_3883475680">
            <w:r>
              <w:rPr>
                <w:webHidden/>
                <w:rStyle w:val="IndexLink"/>
              </w:rPr>
              <w:t>21.4.1 Generating Waveforms</w:t>
              <w:tab/>
              <w:t>191</w:t>
            </w:r>
          </w:hyperlink>
        </w:p>
        <w:p>
          <w:pPr>
            <w:pStyle w:val="TOC3"/>
            <w:tabs>
              <w:tab w:val="clear" w:pos="8793"/>
              <w:tab w:val="right" w:pos="9359" w:leader="dot"/>
            </w:tabs>
            <w:rPr/>
          </w:pPr>
          <w:hyperlink w:anchor="__RefHeading___Toc27263_3883475680">
            <w:r>
              <w:rPr>
                <w:webHidden/>
                <w:rStyle w:val="IndexLink"/>
              </w:rPr>
              <w:t>21.4.2 Key Signals to Observe</w:t>
              <w:tab/>
              <w:t>191</w:t>
            </w:r>
          </w:hyperlink>
        </w:p>
        <w:p>
          <w:pPr>
            <w:pStyle w:val="TOC3"/>
            <w:tabs>
              <w:tab w:val="clear" w:pos="8793"/>
              <w:tab w:val="right" w:pos="9359" w:leader="dot"/>
            </w:tabs>
            <w:rPr/>
          </w:pPr>
          <w:hyperlink w:anchor="__RefHeading___Toc27265_3883475680">
            <w:r>
              <w:rPr>
                <w:webHidden/>
                <w:rStyle w:val="IndexLink"/>
              </w:rPr>
              <w:t>21.4.3 Timing Analysis</w:t>
              <w:tab/>
              <w:t>192</w:t>
            </w:r>
          </w:hyperlink>
        </w:p>
        <w:p>
          <w:pPr>
            <w:pStyle w:val="TOC2"/>
            <w:tabs>
              <w:tab w:val="clear" w:pos="9077"/>
              <w:tab w:val="right" w:pos="9359" w:leader="dot"/>
            </w:tabs>
            <w:rPr/>
          </w:pPr>
          <w:hyperlink w:anchor="__RefHeading___Toc27267_3883475680">
            <w:r>
              <w:rPr>
                <w:webHidden/>
                <w:rStyle w:val="IndexLink"/>
              </w:rPr>
              <w:t>21.5 Assertion Failures</w:t>
              <w:tab/>
              <w:t>192</w:t>
            </w:r>
          </w:hyperlink>
        </w:p>
        <w:p>
          <w:pPr>
            <w:pStyle w:val="TOC3"/>
            <w:tabs>
              <w:tab w:val="clear" w:pos="8793"/>
              <w:tab w:val="right" w:pos="9359" w:leader="dot"/>
            </w:tabs>
            <w:rPr/>
          </w:pPr>
          <w:hyperlink w:anchor="__RefHeading___Toc27269_3883475680">
            <w:r>
              <w:rPr>
                <w:webHidden/>
                <w:rStyle w:val="IndexLink"/>
              </w:rPr>
              <w:t>21.5.1 Built-in Assertions</w:t>
              <w:tab/>
              <w:t>192</w:t>
            </w:r>
          </w:hyperlink>
        </w:p>
        <w:p>
          <w:pPr>
            <w:pStyle w:val="TOC3"/>
            <w:tabs>
              <w:tab w:val="clear" w:pos="8793"/>
              <w:tab w:val="right" w:pos="9359" w:leader="dot"/>
            </w:tabs>
            <w:rPr/>
          </w:pPr>
          <w:hyperlink w:anchor="__RefHeading___Toc27271_3883475680">
            <w:r>
              <w:rPr>
                <w:webHidden/>
                <w:rStyle w:val="IndexLink"/>
              </w:rPr>
              <w:t>21.5.2 Handling Assertion Failures</w:t>
              <w:tab/>
              <w:t>192</w:t>
            </w:r>
          </w:hyperlink>
        </w:p>
        <w:p>
          <w:pPr>
            <w:pStyle w:val="TOC2"/>
            <w:tabs>
              <w:tab w:val="clear" w:pos="9077"/>
              <w:tab w:val="right" w:pos="9359" w:leader="dot"/>
            </w:tabs>
            <w:rPr/>
          </w:pPr>
          <w:hyperlink w:anchor="__RefHeading___Toc27273_3883475680">
            <w:r>
              <w:rPr>
                <w:webHidden/>
                <w:rStyle w:val="IndexLink"/>
              </w:rPr>
              <w:t>21.6 Performance Debugging</w:t>
              <w:tab/>
              <w:t>193</w:t>
            </w:r>
          </w:hyperlink>
        </w:p>
        <w:p>
          <w:pPr>
            <w:pStyle w:val="TOC3"/>
            <w:tabs>
              <w:tab w:val="clear" w:pos="8793"/>
              <w:tab w:val="right" w:pos="9359" w:leader="dot"/>
            </w:tabs>
            <w:rPr/>
          </w:pPr>
          <w:hyperlink w:anchor="__RefHeading___Toc27275_3883475680">
            <w:r>
              <w:rPr>
                <w:webHidden/>
                <w:rStyle w:val="IndexLink"/>
              </w:rPr>
              <w:t>21.6.1 Throughput Issues</w:t>
              <w:tab/>
              <w:t>193</w:t>
            </w:r>
          </w:hyperlink>
        </w:p>
        <w:p>
          <w:pPr>
            <w:pStyle w:val="TOC3"/>
            <w:tabs>
              <w:tab w:val="clear" w:pos="8793"/>
              <w:tab w:val="right" w:pos="9359" w:leader="dot"/>
            </w:tabs>
            <w:rPr/>
          </w:pPr>
          <w:hyperlink w:anchor="__RefHeading___Toc27277_3883475680">
            <w:r>
              <w:rPr>
                <w:webHidden/>
                <w:rStyle w:val="IndexLink"/>
              </w:rPr>
              <w:t>21.6.2 Latency Issues</w:t>
              <w:tab/>
              <w:t>193</w:t>
            </w:r>
          </w:hyperlink>
        </w:p>
        <w:p>
          <w:pPr>
            <w:pStyle w:val="TOC2"/>
            <w:tabs>
              <w:tab w:val="clear" w:pos="9077"/>
              <w:tab w:val="right" w:pos="9359" w:leader="dot"/>
            </w:tabs>
            <w:rPr/>
          </w:pPr>
          <w:hyperlink w:anchor="__RefHeading___Toc27279_3883475680">
            <w:r>
              <w:rPr>
                <w:webHidden/>
                <w:rStyle w:val="IndexLink"/>
              </w:rPr>
              <w:t>21.7 Related Documentation</w:t>
              <w:tab/>
              <w:t>193</w:t>
            </w:r>
          </w:hyperlink>
        </w:p>
        <w:p>
          <w:pPr>
            <w:pStyle w:val="TOC1"/>
            <w:tabs>
              <w:tab w:val="clear" w:pos="9360"/>
              <w:tab w:val="right" w:pos="9359" w:leader="dot"/>
            </w:tabs>
            <w:rPr/>
          </w:pPr>
          <w:hyperlink w:anchor="__RefHeading___Toc27281_3883475680">
            <w:r>
              <w:rPr>
                <w:webHidden/>
                <w:rStyle w:val="IndexLink"/>
              </w:rPr>
              <w:t>22 Bridge Hardware Architecture Specification Index</w:t>
              <w:tab/>
              <w:t>193</w:t>
            </w:r>
          </w:hyperlink>
        </w:p>
        <w:p>
          <w:pPr>
            <w:pStyle w:val="TOC2"/>
            <w:tabs>
              <w:tab w:val="clear" w:pos="9077"/>
              <w:tab w:val="right" w:pos="9359" w:leader="dot"/>
            </w:tabs>
            <w:rPr/>
          </w:pPr>
          <w:hyperlink w:anchor="__RefHeading___Toc27283_3883475680">
            <w:r>
              <w:rPr>
                <w:webHidden/>
                <w:rStyle w:val="IndexLink"/>
              </w:rPr>
              <w:t>22.1 Document Organization</w:t>
              <w:tab/>
              <w:t>193</w:t>
            </w:r>
          </w:hyperlink>
        </w:p>
        <w:p>
          <w:pPr>
            <w:pStyle w:val="TOC3"/>
            <w:tabs>
              <w:tab w:val="clear" w:pos="8793"/>
              <w:tab w:val="right" w:pos="9359" w:leader="dot"/>
            </w:tabs>
            <w:rPr/>
          </w:pPr>
          <w:hyperlink w:anchor="__RefHeading___Toc27285_3883475680">
            <w:r>
              <w:rPr>
                <w:webHidden/>
                <w:rStyle w:val="IndexLink"/>
              </w:rPr>
              <w:t>22.1.1 Front Matter</w:t>
              <w:tab/>
              <w:t>194</w:t>
            </w:r>
          </w:hyperlink>
        </w:p>
        <w:p>
          <w:pPr>
            <w:pStyle w:val="TOC3"/>
            <w:tabs>
              <w:tab w:val="clear" w:pos="8793"/>
              <w:tab w:val="right" w:pos="9359" w:leader="dot"/>
            </w:tabs>
            <w:rPr/>
          </w:pPr>
          <w:hyperlink w:anchor="__RefHeading___Toc27287_3883475680">
            <w:r>
              <w:rPr>
                <w:webHidden/>
                <w:rStyle w:val="IndexLink"/>
              </w:rPr>
              <w:t>22.1.2 Chapter 1: Introduction</w:t>
              <w:tab/>
              <w:t>194</w:t>
            </w:r>
          </w:hyperlink>
        </w:p>
        <w:p>
          <w:pPr>
            <w:pStyle w:val="TOC3"/>
            <w:tabs>
              <w:tab w:val="clear" w:pos="8793"/>
              <w:tab w:val="right" w:pos="9359" w:leader="dot"/>
            </w:tabs>
            <w:rPr/>
          </w:pPr>
          <w:hyperlink w:anchor="__RefHeading___Toc27289_3883475680">
            <w:r>
              <w:rPr>
                <w:webHidden/>
                <w:rStyle w:val="IndexLink"/>
              </w:rPr>
              <w:t>22.1.3 Chapter 2: System Overview</w:t>
              <w:tab/>
              <w:t>194</w:t>
            </w:r>
          </w:hyperlink>
        </w:p>
        <w:p>
          <w:pPr>
            <w:pStyle w:val="TOC3"/>
            <w:tabs>
              <w:tab w:val="clear" w:pos="8793"/>
              <w:tab w:val="right" w:pos="9359" w:leader="dot"/>
            </w:tabs>
            <w:rPr/>
          </w:pPr>
          <w:hyperlink w:anchor="__RefHeading___Toc27291_3883475680">
            <w:r>
              <w:rPr>
                <w:webHidden/>
                <w:rStyle w:val="IndexLink"/>
              </w:rPr>
              <w:t>22.1.4 Chapter 3: Architecture</w:t>
              <w:tab/>
              <w:t>194</w:t>
            </w:r>
          </w:hyperlink>
        </w:p>
        <w:p>
          <w:pPr>
            <w:pStyle w:val="TOC3"/>
            <w:tabs>
              <w:tab w:val="clear" w:pos="8793"/>
              <w:tab w:val="right" w:pos="9359" w:leader="dot"/>
            </w:tabs>
            <w:rPr/>
          </w:pPr>
          <w:hyperlink w:anchor="__RefHeading___Toc27293_3883475680">
            <w:r>
              <w:rPr>
                <w:webHidden/>
                <w:rStyle w:val="IndexLink"/>
              </w:rPr>
              <w:t>22.1.5 Chapter 4: Interfaces</w:t>
              <w:tab/>
              <w:t>194</w:t>
            </w:r>
          </w:hyperlink>
        </w:p>
        <w:p>
          <w:pPr>
            <w:pStyle w:val="TOC3"/>
            <w:tabs>
              <w:tab w:val="clear" w:pos="8793"/>
              <w:tab w:val="right" w:pos="9359" w:leader="dot"/>
            </w:tabs>
            <w:rPr/>
          </w:pPr>
          <w:hyperlink w:anchor="__RefHeading___Toc27295_3883475680">
            <w:r>
              <w:rPr>
                <w:webHidden/>
                <w:rStyle w:val="IndexLink"/>
              </w:rPr>
              <w:t>22.1.6 Chapter 5: Performance</w:t>
              <w:tab/>
              <w:t>194</w:t>
            </w:r>
          </w:hyperlink>
        </w:p>
        <w:p>
          <w:pPr>
            <w:pStyle w:val="TOC3"/>
            <w:tabs>
              <w:tab w:val="clear" w:pos="8793"/>
              <w:tab w:val="right" w:pos="9359" w:leader="dot"/>
            </w:tabs>
            <w:rPr/>
          </w:pPr>
          <w:hyperlink w:anchor="__RefHeading___Toc27297_3883475680">
            <w:r>
              <w:rPr>
                <w:webHidden/>
                <w:rStyle w:val="IndexLink"/>
              </w:rPr>
              <w:t>22.1.7 Chapter 6: Integration</w:t>
              <w:tab/>
              <w:t>194</w:t>
            </w:r>
          </w:hyperlink>
        </w:p>
        <w:p>
          <w:pPr>
            <w:pStyle w:val="TOC2"/>
            <w:tabs>
              <w:tab w:val="clear" w:pos="9077"/>
              <w:tab w:val="right" w:pos="9359" w:leader="dot"/>
            </w:tabs>
            <w:rPr/>
          </w:pPr>
          <w:hyperlink w:anchor="__RefHeading___Toc27299_3883475680">
            <w:r>
              <w:rPr>
                <w:webHidden/>
                <w:rStyle w:val="IndexLink"/>
              </w:rPr>
              <w:t>22.2 Related Documentation</w:t>
              <w:tab/>
              <w:t>194</w:t>
            </w:r>
          </w:hyperlink>
        </w:p>
        <w:p>
          <w:pPr>
            <w:pStyle w:val="TOC1"/>
            <w:tabs>
              <w:tab w:val="clear" w:pos="9360"/>
              <w:tab w:val="right" w:pos="9359" w:leader="dot"/>
            </w:tabs>
            <w:rPr/>
          </w:pPr>
          <w:hyperlink w:anchor="__RefHeading___Toc27301_3883475680">
            <w:r>
              <w:rPr>
                <w:webHidden/>
                <w:rStyle w:val="IndexLink"/>
              </w:rPr>
              <w:t>23 Bridge: AXI4 Full Crossbar Generator - Product Requirements Document</w:t>
              <w:tab/>
              <w:t>195</w:t>
            </w:r>
          </w:hyperlink>
        </w:p>
        <w:p>
          <w:pPr>
            <w:pStyle w:val="TOC2"/>
            <w:tabs>
              <w:tab w:val="clear" w:pos="9077"/>
              <w:tab w:val="right" w:pos="9359" w:leader="dot"/>
            </w:tabs>
            <w:rPr/>
          </w:pPr>
          <w:hyperlink w:anchor="__RefHeading___Toc27303_3883475680">
            <w:r>
              <w:rPr>
                <w:webHidden/>
                <w:rStyle w:val="IndexLink"/>
              </w:rPr>
              <w:t>23.1 Executive Summary</w:t>
              <w:tab/>
              <w:t>195</w:t>
            </w:r>
          </w:hyperlink>
        </w:p>
        <w:p>
          <w:pPr>
            <w:pStyle w:val="TOC2"/>
            <w:tabs>
              <w:tab w:val="clear" w:pos="9077"/>
              <w:tab w:val="right" w:pos="9359" w:leader="dot"/>
            </w:tabs>
            <w:rPr/>
          </w:pPr>
          <w:hyperlink w:anchor="__RefHeading___Toc27305_3883475680">
            <w:r>
              <w:rPr>
                <w:webHidden/>
                <w:rStyle w:val="IndexLink"/>
              </w:rPr>
              <w:t>23.2 Design Philosophy</w:t>
              <w:tab/>
              <w:t>196</w:t>
            </w:r>
          </w:hyperlink>
        </w:p>
        <w:p>
          <w:pPr>
            <w:pStyle w:val="TOC3"/>
            <w:tabs>
              <w:tab w:val="clear" w:pos="8793"/>
              <w:tab w:val="right" w:pos="9359" w:leader="dot"/>
            </w:tabs>
            <w:rPr/>
          </w:pPr>
          <w:hyperlink w:anchor="__RefHeading___Toc27307_3883475680">
            <w:r>
              <w:rPr>
                <w:webHidden/>
                <w:rStyle w:val="IndexLink"/>
              </w:rPr>
              <w:t>23.2.1 Core Principles</w:t>
              <w:tab/>
              <w:t>196</w:t>
            </w:r>
          </w:hyperlink>
        </w:p>
        <w:p>
          <w:pPr>
            <w:pStyle w:val="TOC3"/>
            <w:tabs>
              <w:tab w:val="clear" w:pos="8793"/>
              <w:tab w:val="right" w:pos="9359" w:leader="dot"/>
            </w:tabs>
            <w:rPr/>
          </w:pPr>
          <w:hyperlink w:anchor="__RefHeading___Toc27309_3883475680">
            <w:r>
              <w:rPr>
                <w:webHidden/>
                <w:rStyle w:val="IndexLink"/>
              </w:rPr>
              <w:t>23.2.2 Architecture Philosophy</w:t>
              <w:tab/>
              <w:t>197</w:t>
            </w:r>
          </w:hyperlink>
        </w:p>
        <w:p>
          <w:pPr>
            <w:pStyle w:val="TOC2"/>
            <w:tabs>
              <w:tab w:val="clear" w:pos="9077"/>
              <w:tab w:val="right" w:pos="9359" w:leader="dot"/>
            </w:tabs>
            <w:rPr/>
          </w:pPr>
          <w:hyperlink w:anchor="__RefHeading___Toc27311_3883475680">
            <w:r>
              <w:rPr>
                <w:webHidden/>
                <w:rStyle w:val="IndexLink"/>
              </w:rPr>
              <w:t>23.3 ⚠ CRITICAL: RTL Regeneration Requirements</w:t>
              <w:tab/>
              <w:t>197</w:t>
            </w:r>
          </w:hyperlink>
        </w:p>
        <w:p>
          <w:pPr>
            <w:pStyle w:val="TOC2"/>
            <w:tabs>
              <w:tab w:val="clear" w:pos="9077"/>
              <w:tab w:val="right" w:pos="9359" w:leader="dot"/>
            </w:tabs>
            <w:rPr/>
          </w:pPr>
          <w:hyperlink w:anchor="__RefHeading___Toc27313_3883475680">
            <w:r>
              <w:rPr>
                <w:webHidden/>
                <w:rStyle w:val="IndexLink"/>
              </w:rPr>
              <w:t>23.4 1. Product Overview</w:t>
              <w:tab/>
              <w:t>198</w:t>
            </w:r>
          </w:hyperlink>
        </w:p>
        <w:p>
          <w:pPr>
            <w:pStyle w:val="TOC3"/>
            <w:tabs>
              <w:tab w:val="clear" w:pos="8793"/>
              <w:tab w:val="right" w:pos="9359" w:leader="dot"/>
            </w:tabs>
            <w:rPr/>
          </w:pPr>
          <w:hyperlink w:anchor="__RefHeading___Toc27315_3883475680">
            <w:r>
              <w:rPr>
                <w:webHidden/>
                <w:rStyle w:val="IndexLink"/>
              </w:rPr>
              <w:t>23.4.1 1.1 Purpose</w:t>
              <w:tab/>
              <w:t>198</w:t>
            </w:r>
          </w:hyperlink>
        </w:p>
        <w:p>
          <w:pPr>
            <w:pStyle w:val="TOC3"/>
            <w:tabs>
              <w:tab w:val="clear" w:pos="8793"/>
              <w:tab w:val="right" w:pos="9359" w:leader="dot"/>
            </w:tabs>
            <w:rPr/>
          </w:pPr>
          <w:hyperlink w:anchor="__RefHeading___Toc27317_3883475680">
            <w:r>
              <w:rPr>
                <w:webHidden/>
                <w:rStyle w:val="IndexLink"/>
              </w:rPr>
              <w:t>23.4.2 1.2 Target Audience</w:t>
              <w:tab/>
              <w:t>198</w:t>
            </w:r>
          </w:hyperlink>
        </w:p>
        <w:p>
          <w:pPr>
            <w:pStyle w:val="TOC3"/>
            <w:tabs>
              <w:tab w:val="clear" w:pos="8793"/>
              <w:tab w:val="right" w:pos="9359" w:leader="dot"/>
            </w:tabs>
            <w:rPr/>
          </w:pPr>
          <w:hyperlink w:anchor="__RefHeading___Toc27319_3883475680">
            <w:r>
              <w:rPr>
                <w:webHidden/>
                <w:rStyle w:val="IndexLink"/>
              </w:rPr>
              <w:t>23.4.3 1.3 Success Criteria</w:t>
              <w:tab/>
              <w:t>199</w:t>
            </w:r>
          </w:hyperlink>
        </w:p>
        <w:p>
          <w:pPr>
            <w:pStyle w:val="TOC3"/>
            <w:tabs>
              <w:tab w:val="clear" w:pos="8793"/>
              <w:tab w:val="right" w:pos="9359" w:leader="dot"/>
            </w:tabs>
            <w:rPr/>
          </w:pPr>
          <w:hyperlink w:anchor="__RefHeading___Toc27321_3883475680">
            <w:r>
              <w:rPr>
                <w:webHidden/>
                <w:rStyle w:val="IndexLink"/>
              </w:rPr>
              <w:t>23.4.4 1.4 Implementation Status and Phases</w:t>
              <w:tab/>
              <w:t>199</w:t>
            </w:r>
          </w:hyperlink>
        </w:p>
        <w:p>
          <w:pPr>
            <w:pStyle w:val="TOC2"/>
            <w:tabs>
              <w:tab w:val="clear" w:pos="9077"/>
              <w:tab w:val="right" w:pos="9359" w:leader="dot"/>
            </w:tabs>
            <w:rPr/>
          </w:pPr>
          <w:hyperlink w:anchor="__RefHeading___Toc27323_3883475680">
            <w:r>
              <w:rPr>
                <w:webHidden/>
                <w:rStyle w:val="IndexLink"/>
              </w:rPr>
              <w:t>23.5 2. Architecture Overview</w:t>
              <w:tab/>
              <w:t>200</w:t>
            </w:r>
          </w:hyperlink>
        </w:p>
        <w:p>
          <w:pPr>
            <w:pStyle w:val="TOC3"/>
            <w:tabs>
              <w:tab w:val="clear" w:pos="8793"/>
              <w:tab w:val="right" w:pos="9359" w:leader="dot"/>
            </w:tabs>
            <w:rPr/>
          </w:pPr>
          <w:hyperlink w:anchor="__RefHeading___Toc27325_3883475680">
            <w:r>
              <w:rPr>
                <w:webHidden/>
                <w:rStyle w:val="IndexLink"/>
              </w:rPr>
              <w:t>23.5.1 2.1 AXI4 vs AXIS vs APB</w:t>
              <w:tab/>
              <w:t>200</w:t>
            </w:r>
          </w:hyperlink>
        </w:p>
        <w:p>
          <w:pPr>
            <w:pStyle w:val="TOC3"/>
            <w:tabs>
              <w:tab w:val="clear" w:pos="8793"/>
              <w:tab w:val="right" w:pos="9359" w:leader="dot"/>
            </w:tabs>
            <w:rPr/>
          </w:pPr>
          <w:hyperlink w:anchor="__RefHeading___Toc27327_3883475680">
            <w:r>
              <w:rPr>
                <w:webHidden/>
                <w:rStyle w:val="IndexLink"/>
              </w:rPr>
              <w:t>23.5.2 2.2 Block Diagram</w:t>
              <w:tab/>
              <w:t>201</w:t>
            </w:r>
          </w:hyperlink>
        </w:p>
        <w:p>
          <w:pPr>
            <w:pStyle w:val="TOC3"/>
            <w:tabs>
              <w:tab w:val="clear" w:pos="8793"/>
              <w:tab w:val="right" w:pos="9359" w:leader="dot"/>
            </w:tabs>
            <w:rPr/>
          </w:pPr>
          <w:hyperlink w:anchor="__RefHeading___Toc27329_3883475680">
            <w:r>
              <w:rPr>
                <w:webHidden/>
                <w:rStyle w:val="IndexLink"/>
              </w:rPr>
              <w:t>23.5.3 2.3 Key Components</w:t>
              <w:tab/>
              <w:t>202</w:t>
            </w:r>
          </w:hyperlink>
        </w:p>
        <w:p>
          <w:pPr>
            <w:pStyle w:val="TOC2"/>
            <w:tabs>
              <w:tab w:val="clear" w:pos="9077"/>
              <w:tab w:val="right" w:pos="9359" w:leader="dot"/>
            </w:tabs>
            <w:rPr/>
          </w:pPr>
          <w:hyperlink w:anchor="__RefHeading___Toc27331_3883475680">
            <w:r>
              <w:rPr>
                <w:webHidden/>
                <w:rStyle w:val="IndexLink"/>
              </w:rPr>
              <w:t>23.6 3. Functional Requirements</w:t>
              <w:tab/>
              <w:t>203</w:t>
            </w:r>
          </w:hyperlink>
        </w:p>
        <w:p>
          <w:pPr>
            <w:pStyle w:val="TOC3"/>
            <w:tabs>
              <w:tab w:val="clear" w:pos="8793"/>
              <w:tab w:val="right" w:pos="9359" w:leader="dot"/>
            </w:tabs>
            <w:rPr/>
          </w:pPr>
          <w:hyperlink w:anchor="__RefHeading___Toc27333_3883475680">
            <w:r>
              <w:rPr>
                <w:webHidden/>
                <w:rStyle w:val="IndexLink"/>
              </w:rPr>
              <w:t>23.6.1 3.1 AXI4 Protocol Compliance</w:t>
              <w:tab/>
              <w:t>203</w:t>
            </w:r>
          </w:hyperlink>
        </w:p>
        <w:p>
          <w:pPr>
            <w:pStyle w:val="TOC3"/>
            <w:tabs>
              <w:tab w:val="clear" w:pos="8793"/>
              <w:tab w:val="right" w:pos="9359" w:leader="dot"/>
            </w:tabs>
            <w:rPr/>
          </w:pPr>
          <w:hyperlink w:anchor="__RefHeading___Toc27335_3883475680">
            <w:r>
              <w:rPr>
                <w:webHidden/>
                <w:rStyle w:val="IndexLink"/>
              </w:rPr>
              <w:t>23.6.2 3.2 Address Decoding</w:t>
              <w:tab/>
              <w:t>203</w:t>
            </w:r>
          </w:hyperlink>
        </w:p>
        <w:p>
          <w:pPr>
            <w:pStyle w:val="TOC3"/>
            <w:tabs>
              <w:tab w:val="clear" w:pos="8793"/>
              <w:tab w:val="right" w:pos="9359" w:leader="dot"/>
            </w:tabs>
            <w:rPr/>
          </w:pPr>
          <w:hyperlink w:anchor="__RefHeading___Toc27337_3883475680">
            <w:r>
              <w:rPr>
                <w:webHidden/>
                <w:rStyle w:val="IndexLink"/>
              </w:rPr>
              <w:t>23.6.3 3.3 Arbitration Strategy</w:t>
              <w:tab/>
              <w:t>203</w:t>
            </w:r>
          </w:hyperlink>
        </w:p>
        <w:p>
          <w:pPr>
            <w:pStyle w:val="TOC3"/>
            <w:tabs>
              <w:tab w:val="clear" w:pos="8793"/>
              <w:tab w:val="right" w:pos="9359" w:leader="dot"/>
            </w:tabs>
            <w:rPr/>
          </w:pPr>
          <w:hyperlink w:anchor="__RefHeading___Toc27339_3883475680">
            <w:r>
              <w:rPr>
                <w:webHidden/>
                <w:rStyle w:val="IndexLink"/>
              </w:rPr>
              <w:t>23.6.4 3.4 Burst Handling</w:t>
              <w:tab/>
              <w:t>203</w:t>
            </w:r>
          </w:hyperlink>
        </w:p>
        <w:p>
          <w:pPr>
            <w:pStyle w:val="TOC2"/>
            <w:tabs>
              <w:tab w:val="clear" w:pos="9077"/>
              <w:tab w:val="right" w:pos="9359" w:leader="dot"/>
            </w:tabs>
            <w:rPr/>
          </w:pPr>
          <w:hyperlink w:anchor="__RefHeading___Toc27341_3883475680">
            <w:r>
              <w:rPr>
                <w:webHidden/>
                <w:rStyle w:val="IndexLink"/>
              </w:rPr>
              <w:t>23.7 4. Non-Functional Requirements</w:t>
              <w:tab/>
              <w:t>204</w:t>
            </w:r>
          </w:hyperlink>
        </w:p>
        <w:p>
          <w:pPr>
            <w:pStyle w:val="TOC3"/>
            <w:tabs>
              <w:tab w:val="clear" w:pos="8793"/>
              <w:tab w:val="right" w:pos="9359" w:leader="dot"/>
            </w:tabs>
            <w:rPr/>
          </w:pPr>
          <w:hyperlink w:anchor="__RefHeading___Toc27343_3883475680">
            <w:r>
              <w:rPr>
                <w:webHidden/>
                <w:rStyle w:val="IndexLink"/>
              </w:rPr>
              <w:t>23.7.1 4.1 Performance</w:t>
              <w:tab/>
              <w:t>204</w:t>
            </w:r>
          </w:hyperlink>
        </w:p>
        <w:p>
          <w:pPr>
            <w:pStyle w:val="TOC3"/>
            <w:tabs>
              <w:tab w:val="clear" w:pos="8793"/>
              <w:tab w:val="right" w:pos="9359" w:leader="dot"/>
            </w:tabs>
            <w:rPr/>
          </w:pPr>
          <w:hyperlink w:anchor="__RefHeading___Toc27345_3883475680">
            <w:r>
              <w:rPr>
                <w:webHidden/>
                <w:rStyle w:val="IndexLink"/>
              </w:rPr>
              <w:t>23.7.2 4.2 Resource Usage (Estimated)</w:t>
              <w:tab/>
              <w:t>204</w:t>
            </w:r>
          </w:hyperlink>
        </w:p>
        <w:p>
          <w:pPr>
            <w:pStyle w:val="TOC3"/>
            <w:tabs>
              <w:tab w:val="clear" w:pos="8793"/>
              <w:tab w:val="right" w:pos="9359" w:leader="dot"/>
            </w:tabs>
            <w:rPr/>
          </w:pPr>
          <w:hyperlink w:anchor="__RefHeading___Toc27347_3883475680">
            <w:r>
              <w:rPr>
                <w:webHidden/>
                <w:rStyle w:val="IndexLink"/>
              </w:rPr>
              <w:t>23.7.3 4.3 Quality Requirements</w:t>
              <w:tab/>
              <w:t>204</w:t>
            </w:r>
          </w:hyperlink>
        </w:p>
        <w:p>
          <w:pPr>
            <w:pStyle w:val="TOC2"/>
            <w:tabs>
              <w:tab w:val="clear" w:pos="9077"/>
              <w:tab w:val="right" w:pos="9359" w:leader="dot"/>
            </w:tabs>
            <w:rPr/>
          </w:pPr>
          <w:hyperlink w:anchor="__RefHeading___Toc27349_3883475680">
            <w:r>
              <w:rPr>
                <w:webHidden/>
                <w:rStyle w:val="IndexLink"/>
              </w:rPr>
              <w:t>23.8 5. Interface Specifications</w:t>
              <w:tab/>
              <w:t>205</w:t>
            </w:r>
          </w:hyperlink>
        </w:p>
        <w:p>
          <w:pPr>
            <w:pStyle w:val="TOC3"/>
            <w:tabs>
              <w:tab w:val="clear" w:pos="8793"/>
              <w:tab w:val="right" w:pos="9359" w:leader="dot"/>
            </w:tabs>
            <w:rPr/>
          </w:pPr>
          <w:hyperlink w:anchor="__RefHeading___Toc27351_3883475680">
            <w:r>
              <w:rPr>
                <w:webHidden/>
                <w:rStyle w:val="IndexLink"/>
              </w:rPr>
              <w:t>23.8.1 5.1 AXI4 Master Interfaces (M × 5 channels)</w:t>
              <w:tab/>
              <w:t>205</w:t>
            </w:r>
          </w:hyperlink>
        </w:p>
        <w:p>
          <w:pPr>
            <w:pStyle w:val="TOC3"/>
            <w:tabs>
              <w:tab w:val="clear" w:pos="8793"/>
              <w:tab w:val="right" w:pos="9359" w:leader="dot"/>
            </w:tabs>
            <w:rPr/>
          </w:pPr>
          <w:hyperlink w:anchor="__RefHeading___Toc27353_3883475680">
            <w:r>
              <w:rPr>
                <w:webHidden/>
                <w:rStyle w:val="IndexLink"/>
              </w:rPr>
              <w:t>23.8.2 5.2 AXI4 Slave Interfaces (S × 5 channels)</w:t>
              <w:tab/>
              <w:t>206</w:t>
            </w:r>
          </w:hyperlink>
        </w:p>
        <w:p>
          <w:pPr>
            <w:pStyle w:val="TOC3"/>
            <w:tabs>
              <w:tab w:val="clear" w:pos="8793"/>
              <w:tab w:val="right" w:pos="9359" w:leader="dot"/>
            </w:tabs>
            <w:rPr/>
          </w:pPr>
          <w:hyperlink w:anchor="__RefHeading___Toc27355_3883475680">
            <w:r>
              <w:rPr>
                <w:webHidden/>
                <w:rStyle w:val="IndexLink"/>
              </w:rPr>
              <w:t>23.8.3 5.3 Configuration Parameters</w:t>
              <w:tab/>
              <w:t>206</w:t>
            </w:r>
          </w:hyperlink>
        </w:p>
        <w:p>
          <w:pPr>
            <w:pStyle w:val="TOC2"/>
            <w:tabs>
              <w:tab w:val="clear" w:pos="9077"/>
              <w:tab w:val="right" w:pos="9359" w:leader="dot"/>
            </w:tabs>
            <w:rPr/>
          </w:pPr>
          <w:hyperlink w:anchor="__RefHeading___Toc27357_3883475680">
            <w:r>
              <w:rPr>
                <w:webHidden/>
                <w:rStyle w:val="IndexLink"/>
              </w:rPr>
              <w:t>23.9 6. Performance Modeling</w:t>
              <w:tab/>
              <w:t>206</w:t>
            </w:r>
          </w:hyperlink>
        </w:p>
        <w:p>
          <w:pPr>
            <w:pStyle w:val="TOC3"/>
            <w:tabs>
              <w:tab w:val="clear" w:pos="8793"/>
              <w:tab w:val="right" w:pos="9359" w:leader="dot"/>
            </w:tabs>
            <w:rPr/>
          </w:pPr>
          <w:hyperlink w:anchor="__RefHeading___Toc27359_3883475680">
            <w:r>
              <w:rPr>
                <w:webHidden/>
                <w:rStyle w:val="IndexLink"/>
              </w:rPr>
              <w:t>23.9.1 6.1 Analytical Model</w:t>
              <w:tab/>
              <w:t>206</w:t>
            </w:r>
          </w:hyperlink>
        </w:p>
        <w:p>
          <w:pPr>
            <w:pStyle w:val="TOC3"/>
            <w:tabs>
              <w:tab w:val="clear" w:pos="8793"/>
              <w:tab w:val="right" w:pos="9359" w:leader="dot"/>
            </w:tabs>
            <w:rPr/>
          </w:pPr>
          <w:hyperlink w:anchor="__RefHeading___Toc27361_3883475680">
            <w:r>
              <w:rPr>
                <w:webHidden/>
                <w:rStyle w:val="IndexLink"/>
              </w:rPr>
              <w:t>23.9.2 6.2 Resource Scaling</w:t>
              <w:tab/>
              <w:t>207</w:t>
            </w:r>
          </w:hyperlink>
        </w:p>
        <w:p>
          <w:pPr>
            <w:pStyle w:val="TOC3"/>
            <w:tabs>
              <w:tab w:val="clear" w:pos="8793"/>
              <w:tab w:val="right" w:pos="9359" w:leader="dot"/>
            </w:tabs>
            <w:rPr/>
          </w:pPr>
          <w:hyperlink w:anchor="__RefHeading___Toc27363_3883475680">
            <w:r>
              <w:rPr>
                <w:webHidden/>
                <w:rStyle w:val="IndexLink"/>
              </w:rPr>
              <w:t>23.9.3 6.3 Comparison with Other Crossbars</w:t>
              <w:tab/>
              <w:t>207</w:t>
            </w:r>
          </w:hyperlink>
        </w:p>
        <w:p>
          <w:pPr>
            <w:pStyle w:val="TOC2"/>
            <w:tabs>
              <w:tab w:val="clear" w:pos="9077"/>
              <w:tab w:val="right" w:pos="9359" w:leader="dot"/>
            </w:tabs>
            <w:rPr/>
          </w:pPr>
          <w:hyperlink w:anchor="__RefHeading___Toc27365_3883475680">
            <w:r>
              <w:rPr>
                <w:webHidden/>
                <w:rStyle w:val="IndexLink"/>
              </w:rPr>
              <w:t>23.10 7. Generator Architecture</w:t>
              <w:tab/>
              <w:t>208</w:t>
            </w:r>
          </w:hyperlink>
        </w:p>
        <w:p>
          <w:pPr>
            <w:pStyle w:val="TOC3"/>
            <w:tabs>
              <w:tab w:val="clear" w:pos="8793"/>
              <w:tab w:val="right" w:pos="9359" w:leader="dot"/>
            </w:tabs>
            <w:rPr/>
          </w:pPr>
          <w:hyperlink w:anchor="__RefHeading___Toc27367_3883475680">
            <w:r>
              <w:rPr>
                <w:webHidden/>
                <w:rStyle w:val="IndexLink"/>
              </w:rPr>
              <w:t>23.10.1 7.1 Python Generator Structure</w:t>
              <w:tab/>
              <w:t>208</w:t>
            </w:r>
          </w:hyperlink>
        </w:p>
        <w:p>
          <w:pPr>
            <w:pStyle w:val="TOC3"/>
            <w:tabs>
              <w:tab w:val="clear" w:pos="8793"/>
              <w:tab w:val="right" w:pos="9359" w:leader="dot"/>
            </w:tabs>
            <w:rPr/>
          </w:pPr>
          <w:hyperlink w:anchor="__RefHeading___Toc27369_3883475680">
            <w:r>
              <w:rPr>
                <w:webHidden/>
                <w:rStyle w:val="IndexLink"/>
              </w:rPr>
              <w:t>23.10.2 7.2 Address Map Configuration</w:t>
              <w:tab/>
              <w:t>209</w:t>
            </w:r>
          </w:hyperlink>
        </w:p>
        <w:p>
          <w:pPr>
            <w:pStyle w:val="TOC2"/>
            <w:tabs>
              <w:tab w:val="clear" w:pos="9077"/>
              <w:tab w:val="right" w:pos="9359" w:leader="dot"/>
            </w:tabs>
            <w:rPr/>
          </w:pPr>
          <w:hyperlink w:anchor="__RefHeading___Toc27371_3883475680">
            <w:r>
              <w:rPr>
                <w:webHidden/>
                <w:rStyle w:val="IndexLink"/>
              </w:rPr>
              <w:t>23.11 8. Comparison with APB and Delta</w:t>
              <w:tab/>
              <w:t>210</w:t>
            </w:r>
          </w:hyperlink>
        </w:p>
        <w:p>
          <w:pPr>
            <w:pStyle w:val="TOC3"/>
            <w:tabs>
              <w:tab w:val="clear" w:pos="8793"/>
              <w:tab w:val="right" w:pos="9359" w:leader="dot"/>
            </w:tabs>
            <w:rPr/>
          </w:pPr>
          <w:hyperlink w:anchor="__RefHeading___Toc27373_3883475680">
            <w:r>
              <w:rPr>
                <w:webHidden/>
                <w:rStyle w:val="IndexLink"/>
              </w:rPr>
              <w:t>23.11.1 8.1 Code Reuse from APB Generator</w:t>
              <w:tab/>
              <w:t>210</w:t>
            </w:r>
          </w:hyperlink>
        </w:p>
        <w:p>
          <w:pPr>
            <w:pStyle w:val="TOC3"/>
            <w:tabs>
              <w:tab w:val="clear" w:pos="8793"/>
              <w:tab w:val="right" w:pos="9359" w:leader="dot"/>
            </w:tabs>
            <w:rPr/>
          </w:pPr>
          <w:hyperlink w:anchor="__RefHeading___Toc27375_3883475680">
            <w:r>
              <w:rPr>
                <w:webHidden/>
                <w:rStyle w:val="IndexLink"/>
              </w:rPr>
              <w:t>23.11.2 8.2 Code Reuse from Delta Generator</w:t>
              <w:tab/>
              <w:t>210</w:t>
            </w:r>
          </w:hyperlink>
        </w:p>
        <w:p>
          <w:pPr>
            <w:pStyle w:val="TOC3"/>
            <w:tabs>
              <w:tab w:val="clear" w:pos="8793"/>
              <w:tab w:val="right" w:pos="9359" w:leader="dot"/>
            </w:tabs>
            <w:rPr/>
          </w:pPr>
          <w:hyperlink w:anchor="__RefHeading___Toc27377_3883475680">
            <w:r>
              <w:rPr>
                <w:webHidden/>
                <w:rStyle w:val="IndexLink"/>
              </w:rPr>
              <w:t>23.11.3 8.3 Complexity Comparison</w:t>
              <w:tab/>
              <w:t>210</w:t>
            </w:r>
          </w:hyperlink>
        </w:p>
        <w:p>
          <w:pPr>
            <w:pStyle w:val="TOC2"/>
            <w:tabs>
              <w:tab w:val="clear" w:pos="9077"/>
              <w:tab w:val="right" w:pos="9359" w:leader="dot"/>
            </w:tabs>
            <w:rPr/>
          </w:pPr>
          <w:hyperlink w:anchor="__RefHeading___Toc27379_3883475680">
            <w:r>
              <w:rPr>
                <w:webHidden/>
                <w:rStyle w:val="IndexLink"/>
              </w:rPr>
              <w:t>23.12 9. Use Cases</w:t>
              <w:tab/>
              <w:t>211</w:t>
            </w:r>
          </w:hyperlink>
        </w:p>
        <w:p>
          <w:pPr>
            <w:pStyle w:val="TOC3"/>
            <w:tabs>
              <w:tab w:val="clear" w:pos="8793"/>
              <w:tab w:val="right" w:pos="9359" w:leader="dot"/>
            </w:tabs>
            <w:rPr/>
          </w:pPr>
          <w:hyperlink w:anchor="__RefHeading___Toc27381_3883475680">
            <w:r>
              <w:rPr>
                <w:webHidden/>
                <w:rStyle w:val="IndexLink"/>
              </w:rPr>
              <w:t>23.12.1 9.1 Multi-Core Processor Interconnect</w:t>
              <w:tab/>
              <w:t>211</w:t>
            </w:r>
          </w:hyperlink>
        </w:p>
        <w:p>
          <w:pPr>
            <w:pStyle w:val="TOC3"/>
            <w:tabs>
              <w:tab w:val="clear" w:pos="8793"/>
              <w:tab w:val="right" w:pos="9359" w:leader="dot"/>
            </w:tabs>
            <w:rPr/>
          </w:pPr>
          <w:hyperlink w:anchor="__RefHeading___Toc27383_3883475680">
            <w:r>
              <w:rPr>
                <w:webHidden/>
                <w:rStyle w:val="IndexLink"/>
              </w:rPr>
              <w:t>23.12.2 9.2 DMA + Accelerator System</w:t>
              <w:tab/>
              <w:t>211</w:t>
            </w:r>
          </w:hyperlink>
        </w:p>
        <w:p>
          <w:pPr>
            <w:pStyle w:val="TOC3"/>
            <w:tabs>
              <w:tab w:val="clear" w:pos="8793"/>
              <w:tab w:val="right" w:pos="9359" w:leader="dot"/>
            </w:tabs>
            <w:rPr/>
          </w:pPr>
          <w:hyperlink w:anchor="__RefHeading___Toc27385_3883475680">
            <w:r>
              <w:rPr>
                <w:webHidden/>
                <w:rStyle w:val="IndexLink"/>
              </w:rPr>
              <w:t>23.12.3 9.3 FPGA System Integration</w:t>
              <w:tab/>
              <w:t>212</w:t>
            </w:r>
          </w:hyperlink>
        </w:p>
        <w:p>
          <w:pPr>
            <w:pStyle w:val="TOC2"/>
            <w:tabs>
              <w:tab w:val="clear" w:pos="9077"/>
              <w:tab w:val="right" w:pos="9359" w:leader="dot"/>
            </w:tabs>
            <w:rPr/>
          </w:pPr>
          <w:hyperlink w:anchor="__RefHeading___Toc27387_3883475680">
            <w:r>
              <w:rPr>
                <w:webHidden/>
                <w:rStyle w:val="IndexLink"/>
              </w:rPr>
              <w:t>23.13 10. Testing Strategy</w:t>
              <w:tab/>
              <w:t>212</w:t>
            </w:r>
          </w:hyperlink>
        </w:p>
        <w:p>
          <w:pPr>
            <w:pStyle w:val="TOC3"/>
            <w:tabs>
              <w:tab w:val="clear" w:pos="8793"/>
              <w:tab w:val="right" w:pos="9359" w:leader="dot"/>
            </w:tabs>
            <w:rPr/>
          </w:pPr>
          <w:hyperlink w:anchor="__RefHeading___Toc27389_3883475680">
            <w:r>
              <w:rPr>
                <w:webHidden/>
                <w:rStyle w:val="IndexLink"/>
              </w:rPr>
              <w:t>23.13.1 10.1 FUB (Functional Unit Block) Tests</w:t>
              <w:tab/>
              <w:t>212</w:t>
            </w:r>
          </w:hyperlink>
        </w:p>
        <w:p>
          <w:pPr>
            <w:pStyle w:val="TOC3"/>
            <w:tabs>
              <w:tab w:val="clear" w:pos="8793"/>
              <w:tab w:val="right" w:pos="9359" w:leader="dot"/>
            </w:tabs>
            <w:rPr/>
          </w:pPr>
          <w:hyperlink w:anchor="__RefHeading___Toc27391_3883475680">
            <w:r>
              <w:rPr>
                <w:webHidden/>
                <w:rStyle w:val="IndexLink"/>
              </w:rPr>
              <w:t>23.13.2 10.2 Integration Tests</w:t>
              <w:tab/>
              <w:t>212</w:t>
            </w:r>
          </w:hyperlink>
        </w:p>
        <w:p>
          <w:pPr>
            <w:pStyle w:val="TOC3"/>
            <w:tabs>
              <w:tab w:val="clear" w:pos="8793"/>
              <w:tab w:val="right" w:pos="9359" w:leader="dot"/>
            </w:tabs>
            <w:rPr/>
          </w:pPr>
          <w:hyperlink w:anchor="__RefHeading___Toc27393_3883475680">
            <w:r>
              <w:rPr>
                <w:webHidden/>
                <w:rStyle w:val="IndexLink"/>
              </w:rPr>
              <w:t>23.13.3 10.3 Performance Validation</w:t>
              <w:tab/>
              <w:t>213</w:t>
            </w:r>
          </w:hyperlink>
        </w:p>
        <w:p>
          <w:pPr>
            <w:pStyle w:val="TOC2"/>
            <w:tabs>
              <w:tab w:val="clear" w:pos="9077"/>
              <w:tab w:val="right" w:pos="9359" w:leader="dot"/>
            </w:tabs>
            <w:rPr/>
          </w:pPr>
          <w:hyperlink w:anchor="__RefHeading___Toc27395_3883475680">
            <w:r>
              <w:rPr>
                <w:webHidden/>
                <w:rStyle w:val="IndexLink"/>
              </w:rPr>
              <w:t>23.14 11. Documentation Plan</w:t>
              <w:tab/>
              <w:t>213</w:t>
            </w:r>
          </w:hyperlink>
        </w:p>
        <w:p>
          <w:pPr>
            <w:pStyle w:val="TOC3"/>
            <w:tabs>
              <w:tab w:val="clear" w:pos="8793"/>
              <w:tab w:val="right" w:pos="9359" w:leader="dot"/>
            </w:tabs>
            <w:rPr/>
          </w:pPr>
          <w:hyperlink w:anchor="__RefHeading___Toc27397_3883475680">
            <w:r>
              <w:rPr>
                <w:webHidden/>
                <w:rStyle w:val="IndexLink"/>
              </w:rPr>
              <w:t>23.14.1 11.1 Specifications (Before Code)</w:t>
              <w:tab/>
              <w:t>213</w:t>
            </w:r>
          </w:hyperlink>
        </w:p>
        <w:p>
          <w:pPr>
            <w:pStyle w:val="TOC3"/>
            <w:tabs>
              <w:tab w:val="clear" w:pos="8793"/>
              <w:tab w:val="right" w:pos="9359" w:leader="dot"/>
            </w:tabs>
            <w:rPr/>
          </w:pPr>
          <w:hyperlink w:anchor="__RefHeading___Toc27399_3883475680">
            <w:r>
              <w:rPr>
                <w:webHidden/>
                <w:rStyle w:val="IndexLink"/>
              </w:rPr>
              <w:t>23.14.2 11.2 Performance Analysis (Before Implementation)</w:t>
              <w:tab/>
              <w:t>213</w:t>
            </w:r>
          </w:hyperlink>
        </w:p>
        <w:p>
          <w:pPr>
            <w:pStyle w:val="TOC3"/>
            <w:tabs>
              <w:tab w:val="clear" w:pos="8793"/>
              <w:tab w:val="right" w:pos="9359" w:leader="dot"/>
            </w:tabs>
            <w:rPr/>
          </w:pPr>
          <w:hyperlink w:anchor="__RefHeading___Toc27401_3883475680">
            <w:r>
              <w:rPr>
                <w:webHidden/>
                <w:rStyle w:val="IndexLink"/>
              </w:rPr>
              <w:t>23.14.3 11.3 Code Generation</w:t>
              <w:tab/>
              <w:t>213</w:t>
            </w:r>
          </w:hyperlink>
        </w:p>
        <w:p>
          <w:pPr>
            <w:pStyle w:val="TOC3"/>
            <w:tabs>
              <w:tab w:val="clear" w:pos="8793"/>
              <w:tab w:val="right" w:pos="9359" w:leader="dot"/>
            </w:tabs>
            <w:rPr/>
          </w:pPr>
          <w:hyperlink w:anchor="__RefHeading___Toc27403_3883475680">
            <w:r>
              <w:rPr>
                <w:webHidden/>
                <w:rStyle w:val="IndexLink"/>
              </w:rPr>
              <w:t>23.14.4 11.4 Verification</w:t>
              <w:tab/>
              <w:t>214</w:t>
            </w:r>
          </w:hyperlink>
        </w:p>
        <w:p>
          <w:pPr>
            <w:pStyle w:val="TOC2"/>
            <w:tabs>
              <w:tab w:val="clear" w:pos="9077"/>
              <w:tab w:val="right" w:pos="9359" w:leader="dot"/>
            </w:tabs>
            <w:rPr/>
          </w:pPr>
          <w:hyperlink w:anchor="__RefHeading___Toc27405_3883475680">
            <w:r>
              <w:rPr>
                <w:webHidden/>
                <w:rStyle w:val="IndexLink"/>
              </w:rPr>
              <w:t>23.15 12. Success Metrics</w:t>
              <w:tab/>
              <w:t>214</w:t>
            </w:r>
          </w:hyperlink>
        </w:p>
        <w:p>
          <w:pPr>
            <w:pStyle w:val="TOC3"/>
            <w:tabs>
              <w:tab w:val="clear" w:pos="8793"/>
              <w:tab w:val="right" w:pos="9359" w:leader="dot"/>
            </w:tabs>
            <w:rPr/>
          </w:pPr>
          <w:hyperlink w:anchor="__RefHeading___Toc27407_3883475680">
            <w:r>
              <w:rPr>
                <w:webHidden/>
                <w:rStyle w:val="IndexLink"/>
              </w:rPr>
              <w:t>23.15.1 12.1 Functional Completeness</w:t>
              <w:tab/>
              <w:t>214</w:t>
            </w:r>
          </w:hyperlink>
        </w:p>
        <w:p>
          <w:pPr>
            <w:pStyle w:val="TOC3"/>
            <w:tabs>
              <w:tab w:val="clear" w:pos="8793"/>
              <w:tab w:val="right" w:pos="9359" w:leader="dot"/>
            </w:tabs>
            <w:rPr/>
          </w:pPr>
          <w:hyperlink w:anchor="__RefHeading___Toc27409_3883475680">
            <w:r>
              <w:rPr>
                <w:webHidden/>
                <w:rStyle w:val="IndexLink"/>
              </w:rPr>
              <w:t>23.15.2 12.2 Performance Targets</w:t>
              <w:tab/>
              <w:t>214</w:t>
            </w:r>
          </w:hyperlink>
        </w:p>
        <w:p>
          <w:pPr>
            <w:pStyle w:val="TOC3"/>
            <w:tabs>
              <w:tab w:val="clear" w:pos="8793"/>
              <w:tab w:val="right" w:pos="9359" w:leader="dot"/>
            </w:tabs>
            <w:rPr/>
          </w:pPr>
          <w:hyperlink w:anchor="__RefHeading___Toc27411_3883475680">
            <w:r>
              <w:rPr>
                <w:webHidden/>
                <w:rStyle w:val="IndexLink"/>
              </w:rPr>
              <w:t>23.15.3 12.3 Educational Value</w:t>
              <w:tab/>
              <w:t>214</w:t>
            </w:r>
          </w:hyperlink>
        </w:p>
        <w:p>
          <w:pPr>
            <w:pStyle w:val="TOC3"/>
            <w:tabs>
              <w:tab w:val="clear" w:pos="8793"/>
              <w:tab w:val="right" w:pos="9359" w:leader="dot"/>
            </w:tabs>
            <w:rPr/>
          </w:pPr>
          <w:hyperlink w:anchor="__RefHeading___Toc27413_3883475680">
            <w:r>
              <w:rPr>
                <w:webHidden/>
                <w:rStyle w:val="IndexLink"/>
              </w:rPr>
              <w:t>23.15.4 12.4 Reusability</w:t>
              <w:tab/>
              <w:t>214</w:t>
            </w:r>
          </w:hyperlink>
        </w:p>
        <w:p>
          <w:pPr>
            <w:pStyle w:val="TOC2"/>
            <w:tabs>
              <w:tab w:val="clear" w:pos="9077"/>
              <w:tab w:val="right" w:pos="9359" w:leader="dot"/>
            </w:tabs>
            <w:rPr/>
          </w:pPr>
          <w:hyperlink w:anchor="__RefHeading___Toc27415_3883475680">
            <w:r>
              <w:rPr>
                <w:webHidden/>
                <w:rStyle w:val="IndexLink"/>
              </w:rPr>
              <w:t>23.16 12. Attribution and Contribution Guidelines</w:t>
              <w:tab/>
              <w:t>215</w:t>
            </w:r>
          </w:hyperlink>
        </w:p>
        <w:p>
          <w:pPr>
            <w:pStyle w:val="TOC3"/>
            <w:tabs>
              <w:tab w:val="clear" w:pos="8793"/>
              <w:tab w:val="right" w:pos="9359" w:leader="dot"/>
            </w:tabs>
            <w:rPr/>
          </w:pPr>
          <w:hyperlink w:anchor="__RefHeading___Toc27417_3883475680">
            <w:r>
              <w:rPr>
                <w:webHidden/>
                <w:rStyle w:val="IndexLink"/>
              </w:rPr>
              <w:t>23.16.1 12.1 Git Commit Attribution</w:t>
              <w:tab/>
              <w:t>215</w:t>
            </w:r>
          </w:hyperlink>
        </w:p>
        <w:p>
          <w:pPr>
            <w:pStyle w:val="TOC2"/>
            <w:tabs>
              <w:tab w:val="clear" w:pos="9077"/>
              <w:tab w:val="right" w:pos="9359" w:leader="dot"/>
            </w:tabs>
            <w:rPr/>
          </w:pPr>
          <w:hyperlink w:anchor="__RefHeading___Toc27419_3883475680">
            <w:r>
              <w:rPr>
                <w:webHidden/>
                <w:rStyle w:val="IndexLink"/>
              </w:rPr>
              <w:t>23.17 12.2 PDF Generation Location</w:t>
              <w:tab/>
              <w:t>215</w:t>
            </w:r>
          </w:hyperlink>
        </w:p>
        <w:p>
          <w:pPr>
            <w:pStyle w:val="TOC2"/>
            <w:tabs>
              <w:tab w:val="clear" w:pos="9077"/>
              <w:tab w:val="right" w:pos="9359" w:leader="dot"/>
            </w:tabs>
            <w:rPr/>
          </w:pPr>
          <w:hyperlink w:anchor="__RefHeading___Toc27421_3883475680">
            <w:r>
              <w:rPr>
                <w:webHidden/>
                <w:rStyle w:val="IndexLink"/>
              </w:rPr>
              <w:t>23.18 13. Future Enhancements</w:t>
              <w:tab/>
              <w:t>215</w:t>
            </w:r>
          </w:hyperlink>
        </w:p>
        <w:p>
          <w:pPr>
            <w:pStyle w:val="TOC3"/>
            <w:tabs>
              <w:tab w:val="clear" w:pos="8793"/>
              <w:tab w:val="right" w:pos="9359" w:leader="dot"/>
            </w:tabs>
            <w:rPr/>
          </w:pPr>
          <w:hyperlink w:anchor="__RefHeading___Toc27423_3883475680">
            <w:r>
              <w:rPr>
                <w:webHidden/>
                <w:rStyle w:val="IndexLink"/>
              </w:rPr>
              <w:t>23.18.1 13.1 Short-Term (Post-Initial Release)</w:t>
              <w:tab/>
              <w:t>215</w:t>
            </w:r>
          </w:hyperlink>
        </w:p>
        <w:p>
          <w:pPr>
            <w:pStyle w:val="TOC3"/>
            <w:tabs>
              <w:tab w:val="clear" w:pos="8793"/>
              <w:tab w:val="right" w:pos="9359" w:leader="dot"/>
            </w:tabs>
            <w:rPr/>
          </w:pPr>
          <w:hyperlink w:anchor="__RefHeading___Toc27425_3883475680">
            <w:r>
              <w:rPr>
                <w:webHidden/>
                <w:rStyle w:val="IndexLink"/>
              </w:rPr>
              <w:t>23.18.2 13.2 Long-Term</w:t>
              <w:tab/>
              <w:t>216</w:t>
            </w:r>
          </w:hyperlink>
        </w:p>
        <w:p>
          <w:pPr>
            <w:pStyle w:val="TOC2"/>
            <w:tabs>
              <w:tab w:val="clear" w:pos="9077"/>
              <w:tab w:val="right" w:pos="9359" w:leader="dot"/>
            </w:tabs>
            <w:rPr/>
          </w:pPr>
          <w:hyperlink w:anchor="__RefHeading___Toc27427_3883475680">
            <w:r>
              <w:rPr>
                <w:webHidden/>
                <w:rStyle w:val="IndexLink"/>
              </w:rPr>
              <w:t>23.19 14. Risk Assessment</w:t>
              <w:tab/>
              <w:t>216</w:t>
            </w:r>
          </w:hyperlink>
        </w:p>
        <w:p>
          <w:pPr>
            <w:pStyle w:val="TOC2"/>
            <w:tabs>
              <w:tab w:val="clear" w:pos="9077"/>
              <w:tab w:val="right" w:pos="9359" w:leader="dot"/>
            </w:tabs>
            <w:rPr/>
          </w:pPr>
          <w:hyperlink w:anchor="__RefHeading___Toc27429_3883475680">
            <w:r>
              <w:rPr>
                <w:webHidden/>
                <w:rStyle w:val="IndexLink"/>
              </w:rPr>
              <w:t>23.20 15. Project Timeline (Estimated)</w:t>
              <w:tab/>
              <w:t>216</w:t>
            </w:r>
          </w:hyperlink>
        </w:p>
        <w:p>
          <w:pPr>
            <w:pStyle w:val="TOC2"/>
            <w:tabs>
              <w:tab w:val="clear" w:pos="9077"/>
              <w:tab w:val="right" w:pos="9359" w:leader="dot"/>
            </w:tabs>
            <w:rPr/>
          </w:pPr>
          <w:hyperlink w:anchor="__RefHeading___Toc27431_3883475680">
            <w:r>
              <w:rPr>
                <w:webHidden/>
                <w:rStyle w:val="IndexLink"/>
              </w:rPr>
              <w:t>23.21 16. References</w:t>
              <w:tab/>
              <w:t>217</w:t>
            </w:r>
          </w:hyperlink>
        </w:p>
        <w:p>
          <w:pPr>
            <w:pStyle w:val="TOC2"/>
            <w:tabs>
              <w:tab w:val="clear" w:pos="9077"/>
              <w:tab w:val="right" w:pos="9359" w:leader="dot"/>
            </w:tabs>
            <w:rPr/>
          </w:pPr>
          <w:hyperlink w:anchor="__RefHeading___Toc27433_3883475680">
            <w:r>
              <w:rPr>
                <w:webHidden/>
                <w:rStyle w:val="IndexLink"/>
              </w:rPr>
              <w:t>23.22 17. Glossary</w:t>
              <w:tab/>
              <w:t>217</w:t>
            </w:r>
          </w:hyperlink>
        </w:p>
        <w:p>
          <w:pPr>
            <w:pStyle w:val="TOC1"/>
            <w:tabs>
              <w:tab w:val="clear" w:pos="9360"/>
              <w:tab w:val="right" w:pos="9359" w:leader="dot"/>
            </w:tabs>
            <w:rPr/>
          </w:pPr>
          <w:hyperlink w:anchor="__RefHeading___Toc27435_3883475680">
            <w:r>
              <w:rPr>
                <w:webHidden/>
                <w:rStyle w:val="IndexLink"/>
              </w:rPr>
              <w:t>24 Claude Code Guide: Bridge Subsystem</w:t>
              <w:tab/>
              <w:t>217</w:t>
            </w:r>
          </w:hyperlink>
        </w:p>
        <w:p>
          <w:pPr>
            <w:pStyle w:val="TOC2"/>
            <w:tabs>
              <w:tab w:val="clear" w:pos="9077"/>
              <w:tab w:val="right" w:pos="9359" w:leader="dot"/>
            </w:tabs>
            <w:rPr/>
          </w:pPr>
          <w:hyperlink w:anchor="__RefHeading___Toc27437_3883475680">
            <w:r>
              <w:rPr>
                <w:webHidden/>
                <w:rStyle w:val="IndexLink"/>
              </w:rPr>
              <w:t>24.1 🚨 CRITICAL: Read Architecture Document First</w:t>
              <w:tab/>
              <w:t>218</w:t>
            </w:r>
          </w:hyperlink>
        </w:p>
        <w:p>
          <w:pPr>
            <w:pStyle w:val="TOC2"/>
            <w:tabs>
              <w:tab w:val="clear" w:pos="9077"/>
              <w:tab w:val="right" w:pos="9359" w:leader="dot"/>
            </w:tabs>
            <w:rPr/>
          </w:pPr>
          <w:hyperlink w:anchor="__RefHeading___Toc27439_3883475680">
            <w:r>
              <w:rPr>
                <w:webHidden/>
                <w:rStyle w:val="IndexLink"/>
              </w:rPr>
              <w:t>24.2 Quick Context</w:t>
              <w:tab/>
              <w:t>218</w:t>
            </w:r>
          </w:hyperlink>
        </w:p>
        <w:p>
          <w:pPr>
            <w:pStyle w:val="TOC2"/>
            <w:tabs>
              <w:tab w:val="clear" w:pos="9077"/>
              <w:tab w:val="right" w:pos="9359" w:leader="dot"/>
            </w:tabs>
            <w:rPr/>
          </w:pPr>
          <w:hyperlink w:anchor="__RefHeading___Toc27441_3883475680">
            <w:r>
              <w:rPr>
                <w:webHidden/>
                <w:rStyle w:val="IndexLink"/>
              </w:rPr>
              <w:t>24.3 Target Architecture: Intelligent Width-Aware Routing</w:t>
              <w:tab/>
              <w:t>218</w:t>
            </w:r>
          </w:hyperlink>
        </w:p>
        <w:p>
          <w:pPr>
            <w:pStyle w:val="TOC3"/>
            <w:tabs>
              <w:tab w:val="clear" w:pos="8793"/>
              <w:tab w:val="right" w:pos="9359" w:leader="dot"/>
            </w:tabs>
            <w:rPr/>
          </w:pPr>
          <w:hyperlink w:anchor="__RefHeading___Toc27443_3883475680">
            <w:r>
              <w:rPr>
                <w:webHidden/>
                <w:rStyle w:val="IndexLink"/>
              </w:rPr>
              <w:t>24.3.1 Efficient Multi-Width Design</w:t>
              <w:tab/>
              <w:t>218</w:t>
            </w:r>
          </w:hyperlink>
        </w:p>
        <w:p>
          <w:pPr>
            <w:pStyle w:val="TOC3"/>
            <w:tabs>
              <w:tab w:val="clear" w:pos="8793"/>
              <w:tab w:val="right" w:pos="9359" w:leader="dot"/>
            </w:tabs>
            <w:rPr/>
          </w:pPr>
          <w:hyperlink w:anchor="__RefHeading___Toc27445_3883475680">
            <w:r>
              <w:rPr>
                <w:webHidden/>
                <w:rStyle w:val="IndexLink"/>
              </w:rPr>
              <w:t>24.3.2 Why This Architecture</w:t>
              <w:tab/>
              <w:t>219</w:t>
            </w:r>
          </w:hyperlink>
        </w:p>
        <w:p>
          <w:pPr>
            <w:pStyle w:val="TOC3"/>
            <w:tabs>
              <w:tab w:val="clear" w:pos="8793"/>
              <w:tab w:val="right" w:pos="9359" w:leader="dot"/>
            </w:tabs>
            <w:rPr/>
          </w:pPr>
          <w:hyperlink w:anchor="__RefHeading___Toc27447_3883475680">
            <w:r>
              <w:rPr>
                <w:webHidden/>
                <w:rStyle w:val="IndexLink"/>
              </w:rPr>
              <w:t>24.3.3 Per-Master Output Paths</w:t>
              <w:tab/>
              <w:t>219</w:t>
            </w:r>
          </w:hyperlink>
        </w:p>
        <w:p>
          <w:pPr>
            <w:pStyle w:val="TOC3"/>
            <w:tabs>
              <w:tab w:val="clear" w:pos="8793"/>
              <w:tab w:val="right" w:pos="9359" w:leader="dot"/>
            </w:tabs>
            <w:rPr/>
          </w:pPr>
          <w:hyperlink w:anchor="__RefHeading___Toc27449_3883475680">
            <w:r>
              <w:rPr>
                <w:webHidden/>
                <w:rStyle w:val="IndexLink"/>
              </w:rPr>
              <w:t>24.3.4 Benefits</w:t>
              <w:tab/>
              <w:t>219</w:t>
            </w:r>
          </w:hyperlink>
        </w:p>
        <w:p>
          <w:pPr>
            <w:pStyle w:val="TOC3"/>
            <w:tabs>
              <w:tab w:val="clear" w:pos="8793"/>
              <w:tab w:val="right" w:pos="9359" w:leader="dot"/>
            </w:tabs>
            <w:rPr/>
          </w:pPr>
          <w:hyperlink w:anchor="__RefHeading___Toc27451_3883475680">
            <w:r>
              <w:rPr>
                <w:webHidden/>
                <w:rStyle w:val="IndexLink"/>
              </w:rPr>
              <w:t>24.3.5 Implementation Status</w:t>
              <w:tab/>
              <w:t>220</w:t>
            </w:r>
          </w:hyperlink>
        </w:p>
        <w:p>
          <w:pPr>
            <w:pStyle w:val="TOC2"/>
            <w:tabs>
              <w:tab w:val="clear" w:pos="9077"/>
              <w:tab w:val="right" w:pos="9359" w:leader="dot"/>
            </w:tabs>
            <w:rPr/>
          </w:pPr>
          <w:hyperlink w:anchor="__RefHeading___Toc27453_3883475680">
            <w:r>
              <w:rPr>
                <w:webHidden/>
                <w:rStyle w:val="IndexLink"/>
              </w:rPr>
              <w:t>24.4 🚨 CRITICAL RULE #0: RTL Regeneration Requirements</w:t>
              <w:tab/>
              <w:t>220</w:t>
            </w:r>
          </w:hyperlink>
        </w:p>
        <w:p>
          <w:pPr>
            <w:pStyle w:val="TOC3"/>
            <w:tabs>
              <w:tab w:val="clear" w:pos="8793"/>
              <w:tab w:val="right" w:pos="9359" w:leader="dot"/>
            </w:tabs>
            <w:rPr/>
          </w:pPr>
          <w:hyperlink w:anchor="__RefHeading___Toc27455_3883475680">
            <w:r>
              <w:rPr>
                <w:webHidden/>
                <w:rStyle w:val="IndexLink"/>
              </w:rPr>
              <w:t>24.4.1 The Golden Rule</w:t>
              <w:tab/>
              <w:t>220</w:t>
            </w:r>
          </w:hyperlink>
        </w:p>
        <w:p>
          <w:pPr>
            <w:pStyle w:val="TOC3"/>
            <w:tabs>
              <w:tab w:val="clear" w:pos="8793"/>
              <w:tab w:val="right" w:pos="9359" w:leader="dot"/>
            </w:tabs>
            <w:rPr/>
          </w:pPr>
          <w:hyperlink w:anchor="__RefHeading___Toc27457_3883475680">
            <w:r>
              <w:rPr>
                <w:webHidden/>
                <w:rStyle w:val="IndexLink"/>
              </w:rPr>
              <w:t>24.4.2 Why This Is Non-Negotiable</w:t>
              <w:tab/>
              <w:t>220</w:t>
            </w:r>
          </w:hyperlink>
        </w:p>
        <w:p>
          <w:pPr>
            <w:pStyle w:val="TOC3"/>
            <w:tabs>
              <w:tab w:val="clear" w:pos="8793"/>
              <w:tab w:val="right" w:pos="9359" w:leader="dot"/>
            </w:tabs>
            <w:rPr/>
          </w:pPr>
          <w:hyperlink w:anchor="__RefHeading___Toc27459_3883475680">
            <w:r>
              <w:rPr>
                <w:webHidden/>
                <w:rStyle w:val="IndexLink"/>
              </w:rPr>
              <w:t>24.4.3 Real Example (This Session)</w:t>
              <w:tab/>
              <w:t>220</w:t>
            </w:r>
          </w:hyperlink>
        </w:p>
        <w:p>
          <w:pPr>
            <w:pStyle w:val="TOC3"/>
            <w:tabs>
              <w:tab w:val="clear" w:pos="8793"/>
              <w:tab w:val="right" w:pos="9359" w:leader="dot"/>
            </w:tabs>
            <w:rPr/>
          </w:pPr>
          <w:hyperlink w:anchor="__RefHeading___Toc27461_3883475680">
            <w:r>
              <w:rPr>
                <w:webHidden/>
                <w:rStyle w:val="IndexLink"/>
              </w:rPr>
              <w:t>24.4.4 Generator Files That Trigger Full Regeneration</w:t>
              <w:tab/>
              <w:t>221</w:t>
            </w:r>
          </w:hyperlink>
        </w:p>
        <w:p>
          <w:pPr>
            <w:pStyle w:val="TOC3"/>
            <w:tabs>
              <w:tab w:val="clear" w:pos="8793"/>
              <w:tab w:val="right" w:pos="9359" w:leader="dot"/>
            </w:tabs>
            <w:rPr/>
          </w:pPr>
          <w:hyperlink w:anchor="__RefHeading___Toc27463_3883475680">
            <w:r>
              <w:rPr>
                <w:webHidden/>
                <w:rStyle w:val="IndexLink"/>
              </w:rPr>
              <w:t>24.4.5 The Regeneration Workflow</w:t>
              <w:tab/>
              <w:t>221</w:t>
            </w:r>
          </w:hyperlink>
        </w:p>
        <w:p>
          <w:pPr>
            <w:pStyle w:val="TOC3"/>
            <w:tabs>
              <w:tab w:val="clear" w:pos="8793"/>
              <w:tab w:val="right" w:pos="9359" w:leader="dot"/>
            </w:tabs>
            <w:rPr/>
          </w:pPr>
          <w:hyperlink w:anchor="__RefHeading___Toc27465_3883475680">
            <w:r>
              <w:rPr>
                <w:webHidden/>
                <w:rStyle w:val="IndexLink"/>
              </w:rPr>
              <w:t>24.4.6 Symptoms of Version Mismatch</w:t>
              <w:tab/>
              <w:t>221</w:t>
            </w:r>
          </w:hyperlink>
        </w:p>
        <w:p>
          <w:pPr>
            <w:pStyle w:val="TOC3"/>
            <w:tabs>
              <w:tab w:val="clear" w:pos="8793"/>
              <w:tab w:val="right" w:pos="9359" w:leader="dot"/>
            </w:tabs>
            <w:rPr/>
          </w:pPr>
          <w:hyperlink w:anchor="__RefHeading___Toc27467_3883475680">
            <w:r>
              <w:rPr>
                <w:webHidden/>
                <w:rStyle w:val="IndexLink"/>
              </w:rPr>
              <w:t>24.4.7 Think Like a Compiler Developer</w:t>
              <w:tab/>
              <w:t>222</w:t>
            </w:r>
          </w:hyperlink>
        </w:p>
        <w:p>
          <w:pPr>
            <w:pStyle w:val="TOC3"/>
            <w:tabs>
              <w:tab w:val="clear" w:pos="8793"/>
              <w:tab w:val="right" w:pos="9359" w:leader="dot"/>
            </w:tabs>
            <w:rPr/>
          </w:pPr>
          <w:hyperlink w:anchor="__RefHeading___Toc27469_3883475680">
            <w:r>
              <w:rPr>
                <w:webHidden/>
                <w:rStyle w:val="IndexLink"/>
              </w:rPr>
              <w:t>24.4.8 Exception: Hand-Written RTL</w:t>
              <w:tab/>
              <w:t>222</w:t>
            </w:r>
          </w:hyperlink>
        </w:p>
        <w:p>
          <w:pPr>
            <w:pStyle w:val="TOC2"/>
            <w:tabs>
              <w:tab w:val="clear" w:pos="9077"/>
              <w:tab w:val="right" w:pos="9359" w:leader="dot"/>
            </w:tabs>
            <w:rPr/>
          </w:pPr>
          <w:hyperlink w:anchor="__RefHeading___Toc27471_3883475680">
            <w:r>
              <w:rPr>
                <w:webHidden/>
                <w:rStyle w:val="IndexLink"/>
              </w:rPr>
              <w:t>24.5 Critical Pitfalls: slave_select_* Reversion After Handshake</w:t>
              <w:tab/>
              <w:t>222</w:t>
            </w:r>
          </w:hyperlink>
        </w:p>
        <w:p>
          <w:pPr>
            <w:pStyle w:val="TOC3"/>
            <w:tabs>
              <w:tab w:val="clear" w:pos="8793"/>
              <w:tab w:val="right" w:pos="9359" w:leader="dot"/>
            </w:tabs>
            <w:rPr/>
          </w:pPr>
          <w:hyperlink w:anchor="__RefHeading___Toc27473_3883475680">
            <w:r>
              <w:rPr>
                <w:webHidden/>
                <w:rStyle w:val="IndexLink"/>
              </w:rPr>
              <w:t>24.5.1 The Problem: Combinational Address Decode</w:t>
              <w:tab/>
              <w:t>222</w:t>
            </w:r>
          </w:hyperlink>
        </w:p>
        <w:p>
          <w:pPr>
            <w:pStyle w:val="TOC3"/>
            <w:tabs>
              <w:tab w:val="clear" w:pos="8793"/>
              <w:tab w:val="right" w:pos="9359" w:leader="dot"/>
            </w:tabs>
            <w:rPr/>
          </w:pPr>
          <w:hyperlink w:anchor="__RefHeading___Toc27475_3883475680">
            <w:r>
              <w:rPr>
                <w:webHidden/>
                <w:rStyle w:val="IndexLink"/>
              </w:rPr>
              <w:t>24.5.2 Visible Symptoms</w:t>
              <w:tab/>
              <w:t>222</w:t>
            </w:r>
          </w:hyperlink>
        </w:p>
        <w:p>
          <w:pPr>
            <w:pStyle w:val="TOC3"/>
            <w:tabs>
              <w:tab w:val="clear" w:pos="8793"/>
              <w:tab w:val="right" w:pos="9359" w:leader="dot"/>
            </w:tabs>
            <w:rPr/>
          </w:pPr>
          <w:hyperlink w:anchor="__RefHeading___Toc27477_3883475680">
            <w:r>
              <w:rPr>
                <w:webHidden/>
                <w:rStyle w:val="IndexLink"/>
              </w:rPr>
              <w:t>24.5.3 The Solution (MANDATORY in All Generators)</w:t>
              <w:tab/>
              <w:t>223</w:t>
            </w:r>
          </w:hyperlink>
        </w:p>
        <w:p>
          <w:pPr>
            <w:pStyle w:val="TOC3"/>
            <w:tabs>
              <w:tab w:val="clear" w:pos="8793"/>
              <w:tab w:val="right" w:pos="9359" w:leader="dot"/>
            </w:tabs>
            <w:rPr/>
          </w:pPr>
          <w:hyperlink w:anchor="__RefHeading___Toc27479_3883475680">
            <w:r>
              <w:rPr>
                <w:webHidden/>
                <w:rStyle w:val="IndexLink"/>
              </w:rPr>
              <w:t>24.5.4 When This Bug Appears</w:t>
              <w:tab/>
              <w:t>223</w:t>
            </w:r>
          </w:hyperlink>
        </w:p>
        <w:p>
          <w:pPr>
            <w:pStyle w:val="TOC2"/>
            <w:tabs>
              <w:tab w:val="clear" w:pos="9077"/>
              <w:tab w:val="right" w:pos="9359" w:leader="dot"/>
            </w:tabs>
            <w:rPr/>
          </w:pPr>
          <w:hyperlink w:anchor="__RefHeading___Toc27481_3883475680">
            <w:r>
              <w:rPr>
                <w:webHidden/>
                <w:rStyle w:val="IndexLink"/>
              </w:rPr>
              <w:t>24.6 ⚠ MANDATORY: Project Organization Pattern</w:t>
              <w:tab/>
              <w:t>224</w:t>
            </w:r>
          </w:hyperlink>
        </w:p>
        <w:p>
          <w:pPr>
            <w:pStyle w:val="TOC3"/>
            <w:tabs>
              <w:tab w:val="clear" w:pos="8793"/>
              <w:tab w:val="right" w:pos="9359" w:leader="dot"/>
            </w:tabs>
            <w:rPr/>
          </w:pPr>
          <w:hyperlink w:anchor="__RefHeading___Toc27483_3883475680">
            <w:r>
              <w:rPr>
                <w:webHidden/>
                <w:rStyle w:val="IndexLink"/>
              </w:rPr>
              <w:t>24.6.1 Required Directory Structure</w:t>
              <w:tab/>
              <w:t>224</w:t>
            </w:r>
          </w:hyperlink>
        </w:p>
        <w:p>
          <w:pPr>
            <w:pStyle w:val="TOC3"/>
            <w:tabs>
              <w:tab w:val="clear" w:pos="8793"/>
              <w:tab w:val="right" w:pos="9359" w:leader="dot"/>
            </w:tabs>
            <w:rPr/>
          </w:pPr>
          <w:hyperlink w:anchor="__RefHeading___Toc27485_3883475680">
            <w:r>
              <w:rPr>
                <w:webHidden/>
                <w:rStyle w:val="IndexLink"/>
              </w:rPr>
              <w:t>24.6.2 Testbench Class Location (MANDATORY)</w:t>
              <w:tab/>
              <w:t>224</w:t>
            </w:r>
          </w:hyperlink>
        </w:p>
        <w:p>
          <w:pPr>
            <w:pStyle w:val="TOC3"/>
            <w:tabs>
              <w:tab w:val="clear" w:pos="8793"/>
              <w:tab w:val="right" w:pos="9359" w:leader="dot"/>
            </w:tabs>
            <w:rPr/>
          </w:pPr>
          <w:hyperlink w:anchor="__RefHeading___Toc27487_3883475680">
            <w:r>
              <w:rPr>
                <w:webHidden/>
                <w:rStyle w:val="IndexLink"/>
              </w:rPr>
              <w:t>24.6.3 Test File Pattern (MANDATORY)</w:t>
              <w:tab/>
              <w:t>225</w:t>
            </w:r>
          </w:hyperlink>
        </w:p>
        <w:p>
          <w:pPr>
            <w:pStyle w:val="TOC2"/>
            <w:tabs>
              <w:tab w:val="clear" w:pos="9077"/>
              <w:tab w:val="right" w:pos="9359" w:leader="dot"/>
            </w:tabs>
            <w:rPr/>
          </w:pPr>
          <w:hyperlink w:anchor="__RefHeading___Toc27489_3883475680">
            <w:r>
              <w:rPr>
                <w:webHidden/>
                <w:rStyle w:val="IndexLink"/>
              </w:rPr>
              <w:t>24.7 Critical Rules for This Subsystem</w:t>
              <w:tab/>
              <w:t>227</w:t>
            </w:r>
          </w:hyperlink>
        </w:p>
        <w:p>
          <w:pPr>
            <w:pStyle w:val="TOC3"/>
            <w:tabs>
              <w:tab w:val="clear" w:pos="8793"/>
              <w:tab w:val="right" w:pos="9359" w:leader="dot"/>
            </w:tabs>
            <w:rPr/>
          </w:pPr>
          <w:hyperlink w:anchor="__RefHeading___Toc27491_3883475680">
            <w:r>
              <w:rPr>
                <w:webHidden/>
                <w:rStyle w:val="IndexLink"/>
              </w:rPr>
              <w:t>24.7.1 Rule #0: Attribution Format for Git Commits</w:t>
              <w:tab/>
              <w:t>227</w:t>
            </w:r>
          </w:hyperlink>
        </w:p>
        <w:p>
          <w:pPr>
            <w:pStyle w:val="TOC3"/>
            <w:tabs>
              <w:tab w:val="clear" w:pos="8793"/>
              <w:tab w:val="right" w:pos="9359" w:leader="dot"/>
            </w:tabs>
            <w:rPr/>
          </w:pPr>
          <w:hyperlink w:anchor="__RefHeading___Toc27493_3883475680">
            <w:r>
              <w:rPr>
                <w:webHidden/>
                <w:rStyle w:val="IndexLink"/>
              </w:rPr>
              <w:t>24.7.2 Rule #0.1: Testbench Architecture - MANDATORY SEPARATION</w:t>
              <w:tab/>
              <w:t>227</w:t>
            </w:r>
          </w:hyperlink>
        </w:p>
        <w:p>
          <w:pPr>
            <w:pStyle w:val="TOC3"/>
            <w:tabs>
              <w:tab w:val="clear" w:pos="8793"/>
              <w:tab w:val="right" w:pos="9359" w:leader="dot"/>
            </w:tabs>
            <w:rPr/>
          </w:pPr>
          <w:hyperlink w:anchor="__RefHeading___Toc27495_3883475680">
            <w:r>
              <w:rPr>
                <w:webHidden/>
                <w:rStyle w:val="IndexLink"/>
              </w:rPr>
              <w:t>24.7.3 Rule #1: All Testbenches Inherit from TBBase</w:t>
              <w:tab/>
              <w:t>228</w:t>
            </w:r>
          </w:hyperlink>
        </w:p>
        <w:p>
          <w:pPr>
            <w:pStyle w:val="TOC3"/>
            <w:tabs>
              <w:tab w:val="clear" w:pos="8793"/>
              <w:tab w:val="right" w:pos="9359" w:leader="dot"/>
            </w:tabs>
            <w:rPr/>
          </w:pPr>
          <w:hyperlink w:anchor="__RefHeading___Toc27497_3883475680">
            <w:r>
              <w:rPr>
                <w:webHidden/>
                <w:rStyle w:val="IndexLink"/>
              </w:rPr>
              <w:t>24.7.4 Rule #2: Mandatory Testbench Methods</w:t>
              <w:tab/>
              <w:t>228</w:t>
            </w:r>
          </w:hyperlink>
        </w:p>
        <w:p>
          <w:pPr>
            <w:pStyle w:val="TOC3"/>
            <w:tabs>
              <w:tab w:val="clear" w:pos="8793"/>
              <w:tab w:val="right" w:pos="9359" w:leader="dot"/>
            </w:tabs>
            <w:rPr/>
          </w:pPr>
          <w:hyperlink w:anchor="__RefHeading___Toc27499_3883475680">
            <w:r>
              <w:rPr>
                <w:webHidden/>
                <w:rStyle w:val="IndexLink"/>
              </w:rPr>
              <w:t>24.7.5 Rule #3: Use GAXI Components for Protocol Handling</w:t>
              <w:tab/>
              <w:t>229</w:t>
            </w:r>
          </w:hyperlink>
        </w:p>
        <w:p>
          <w:pPr>
            <w:pStyle w:val="TOC3"/>
            <w:tabs>
              <w:tab w:val="clear" w:pos="8793"/>
              <w:tab w:val="right" w:pos="9359" w:leader="dot"/>
            </w:tabs>
            <w:rPr/>
          </w:pPr>
          <w:hyperlink w:anchor="__RefHeading___Toc27501_3883475680">
            <w:r>
              <w:rPr>
                <w:webHidden/>
                <w:rStyle w:val="IndexLink"/>
              </w:rPr>
              <w:t>24.7.6 Rule #4: Queue-Based Verification</w:t>
              <w:tab/>
              <w:t>230</w:t>
            </w:r>
          </w:hyperlink>
        </w:p>
        <w:p>
          <w:pPr>
            <w:pStyle w:val="TOC2"/>
            <w:tabs>
              <w:tab w:val="clear" w:pos="9077"/>
              <w:tab w:val="right" w:pos="9359" w:leader="dot"/>
            </w:tabs>
            <w:rPr/>
          </w:pPr>
          <w:hyperlink w:anchor="__RefHeading___Toc27503_3883475680">
            <w:r>
              <w:rPr>
                <w:webHidden/>
                <w:rStyle w:val="IndexLink"/>
              </w:rPr>
              <w:t>24.8 TOML/CSV-Based Bridge Generator (Phase 2 Complete)</w:t>
              <w:tab/>
              <w:t>230</w:t>
            </w:r>
          </w:hyperlink>
        </w:p>
        <w:p>
          <w:pPr>
            <w:pStyle w:val="TOC3"/>
            <w:tabs>
              <w:tab w:val="clear" w:pos="8793"/>
              <w:tab w:val="right" w:pos="9359" w:leader="dot"/>
            </w:tabs>
            <w:rPr/>
          </w:pPr>
          <w:hyperlink w:anchor="__RefHeading___Toc27505_3883475680">
            <w:r>
              <w:rPr>
                <w:webHidden/>
                <w:rStyle w:val="IndexLink"/>
              </w:rPr>
              <w:t>24.8.1 Overview</w:t>
              <w:tab/>
              <w:t>230</w:t>
            </w:r>
          </w:hyperlink>
        </w:p>
        <w:p>
          <w:pPr>
            <w:pStyle w:val="TOC3"/>
            <w:tabs>
              <w:tab w:val="clear" w:pos="8793"/>
              <w:tab w:val="right" w:pos="9359" w:leader="dot"/>
            </w:tabs>
            <w:rPr/>
          </w:pPr>
          <w:hyperlink w:anchor="__RefHeading___Toc27507_3883475680">
            <w:r>
              <w:rPr>
                <w:webHidden/>
                <w:rStyle w:val="IndexLink"/>
              </w:rPr>
              <w:t>24.8.2 Quick Start</w:t>
              <w:tab/>
              <w:t>230</w:t>
            </w:r>
          </w:hyperlink>
        </w:p>
        <w:p>
          <w:pPr>
            <w:pStyle w:val="TOC3"/>
            <w:tabs>
              <w:tab w:val="clear" w:pos="8793"/>
              <w:tab w:val="right" w:pos="9359" w:leader="dot"/>
            </w:tabs>
            <w:rPr/>
          </w:pPr>
          <w:hyperlink w:anchor="__RefHeading___Toc27509_3883475680">
            <w:r>
              <w:rPr>
                <w:webHidden/>
                <w:rStyle w:val="IndexLink"/>
              </w:rPr>
              <w:t>24.8.3 Configuration Format Details</w:t>
              <w:tab/>
              <w:t>231</w:t>
            </w:r>
          </w:hyperlink>
        </w:p>
        <w:p>
          <w:pPr>
            <w:pStyle w:val="TOC3"/>
            <w:tabs>
              <w:tab w:val="clear" w:pos="8793"/>
              <w:tab w:val="right" w:pos="9359" w:leader="dot"/>
            </w:tabs>
            <w:rPr/>
          </w:pPr>
          <w:hyperlink w:anchor="__RefHeading___Toc27511_3883475680">
            <w:r>
              <w:rPr>
                <w:webHidden/>
                <w:rStyle w:val="IndexLink"/>
              </w:rPr>
              <w:t>24.8.4 Channel-Specific Masters (Phase 2 Feature)</w:t>
              <w:tab/>
              <w:t>232</w:t>
            </w:r>
          </w:hyperlink>
        </w:p>
        <w:p>
          <w:pPr>
            <w:pStyle w:val="TOC3"/>
            <w:tabs>
              <w:tab w:val="clear" w:pos="8793"/>
              <w:tab w:val="right" w:pos="9359" w:leader="dot"/>
            </w:tabs>
            <w:rPr/>
          </w:pPr>
          <w:hyperlink w:anchor="__RefHeading___Toc27513_3883475680">
            <w:r>
              <w:rPr>
                <w:webHidden/>
                <w:rStyle w:val="IndexLink"/>
              </w:rPr>
              <w:t>24.8.5 Example: RAPIDS-Style Configuration</w:t>
              <w:tab/>
              <w:t>233</w:t>
            </w:r>
          </w:hyperlink>
        </w:p>
        <w:p>
          <w:pPr>
            <w:pStyle w:val="TOC3"/>
            <w:tabs>
              <w:tab w:val="clear" w:pos="8793"/>
              <w:tab w:val="right" w:pos="9359" w:leader="dot"/>
            </w:tabs>
            <w:rPr/>
          </w:pPr>
          <w:hyperlink w:anchor="__RefHeading___Toc27515_3883475680">
            <w:r>
              <w:rPr>
                <w:webHidden/>
                <w:rStyle w:val="IndexLink"/>
              </w:rPr>
              <w:t>24.8.6 Common User Questions</w:t>
              <w:tab/>
              <w:t>234</w:t>
            </w:r>
          </w:hyperlink>
        </w:p>
        <w:p>
          <w:pPr>
            <w:pStyle w:val="TOC3"/>
            <w:tabs>
              <w:tab w:val="clear" w:pos="8793"/>
              <w:tab w:val="right" w:pos="9359" w:leader="dot"/>
            </w:tabs>
            <w:rPr/>
          </w:pPr>
          <w:hyperlink w:anchor="__RefHeading___Toc27517_3883475680">
            <w:r>
              <w:rPr>
                <w:webHidden/>
                <w:rStyle w:val="IndexLink"/>
              </w:rPr>
              <w:t>24.8.7 Generator Output Structure</w:t>
              <w:tab/>
              <w:t>235</w:t>
            </w:r>
          </w:hyperlink>
        </w:p>
        <w:p>
          <w:pPr>
            <w:pStyle w:val="TOC3"/>
            <w:tabs>
              <w:tab w:val="clear" w:pos="8793"/>
              <w:tab w:val="right" w:pos="9359" w:leader="dot"/>
            </w:tabs>
            <w:rPr/>
          </w:pPr>
          <w:hyperlink w:anchor="__RefHeading___Toc27519_3883475680">
            <w:r>
              <w:rPr>
                <w:webHidden/>
                <w:rStyle w:val="IndexLink"/>
              </w:rPr>
              <w:t>24.8.8 Testing Generated Bridges</w:t>
              <w:tab/>
              <w:t>236</w:t>
            </w:r>
          </w:hyperlink>
        </w:p>
        <w:p>
          <w:pPr>
            <w:pStyle w:val="TOC2"/>
            <w:tabs>
              <w:tab w:val="clear" w:pos="9077"/>
              <w:tab w:val="right" w:pos="9359" w:leader="dot"/>
            </w:tabs>
            <w:rPr/>
          </w:pPr>
          <w:hyperlink w:anchor="__RefHeading___Toc27521_3883475680">
            <w:r>
              <w:rPr>
                <w:webHidden/>
                <w:rStyle w:val="IndexLink"/>
              </w:rPr>
              <w:t>24.9 Bridge Architecture Quick Reference</w:t>
              <w:tab/>
              <w:t>236</w:t>
            </w:r>
          </w:hyperlink>
        </w:p>
        <w:p>
          <w:pPr>
            <w:pStyle w:val="TOC3"/>
            <w:tabs>
              <w:tab w:val="clear" w:pos="8793"/>
              <w:tab w:val="right" w:pos="9359" w:leader="dot"/>
            </w:tabs>
            <w:rPr/>
          </w:pPr>
          <w:hyperlink w:anchor="__RefHeading___Toc27523_3883475680">
            <w:r>
              <w:rPr>
                <w:webHidden/>
                <w:rStyle w:val="IndexLink"/>
              </w:rPr>
              <w:t>24.9.1 Generated Bridge Crossbar Structure</w:t>
              <w:tab/>
              <w:t>236</w:t>
            </w:r>
          </w:hyperlink>
        </w:p>
        <w:p>
          <w:pPr>
            <w:pStyle w:val="TOC3"/>
            <w:tabs>
              <w:tab w:val="clear" w:pos="8793"/>
              <w:tab w:val="right" w:pos="9359" w:leader="dot"/>
            </w:tabs>
            <w:rPr/>
          </w:pPr>
          <w:hyperlink w:anchor="__RefHeading___Toc27525_3883475680">
            <w:r>
              <w:rPr>
                <w:webHidden/>
                <w:rStyle w:val="IndexLink"/>
              </w:rPr>
              <w:t>24.9.2 Key Features</w:t>
              <w:tab/>
              <w:t>236</w:t>
            </w:r>
          </w:hyperlink>
        </w:p>
        <w:p>
          <w:pPr>
            <w:pStyle w:val="TOC3"/>
            <w:tabs>
              <w:tab w:val="clear" w:pos="8793"/>
              <w:tab w:val="right" w:pos="9359" w:leader="dot"/>
            </w:tabs>
            <w:rPr/>
          </w:pPr>
          <w:hyperlink w:anchor="__RefHeading___Toc27527_3883475680">
            <w:r>
              <w:rPr>
                <w:webHidden/>
                <w:rStyle w:val="IndexLink"/>
              </w:rPr>
              <w:t>24.9.3 Address Map</w:t>
              <w:tab/>
              <w:t>237</w:t>
            </w:r>
          </w:hyperlink>
        </w:p>
        <w:p>
          <w:pPr>
            <w:pStyle w:val="TOC2"/>
            <w:tabs>
              <w:tab w:val="clear" w:pos="9077"/>
              <w:tab w:val="right" w:pos="9359" w:leader="dot"/>
            </w:tabs>
            <w:rPr/>
          </w:pPr>
          <w:hyperlink w:anchor="__RefHeading___Toc27529_3883475680">
            <w:r>
              <w:rPr>
                <w:webHidden/>
                <w:rStyle w:val="IndexLink"/>
              </w:rPr>
              <w:t>24.10 Test Organization</w:t>
              <w:tab/>
              <w:t>237</w:t>
            </w:r>
          </w:hyperlink>
        </w:p>
        <w:p>
          <w:pPr>
            <w:pStyle w:val="TOC3"/>
            <w:tabs>
              <w:tab w:val="clear" w:pos="8793"/>
              <w:tab w:val="right" w:pos="9359" w:leader="dot"/>
            </w:tabs>
            <w:rPr/>
          </w:pPr>
          <w:hyperlink w:anchor="__RefHeading___Toc27531_3883475680">
            <w:r>
              <w:rPr>
                <w:webHidden/>
                <w:rStyle w:val="IndexLink"/>
              </w:rPr>
              <w:t>24.10.1 Test Hierarchy</w:t>
              <w:tab/>
              <w:t>237</w:t>
            </w:r>
          </w:hyperlink>
        </w:p>
        <w:p>
          <w:pPr>
            <w:pStyle w:val="TOC3"/>
            <w:tabs>
              <w:tab w:val="clear" w:pos="8793"/>
              <w:tab w:val="right" w:pos="9359" w:leader="dot"/>
            </w:tabs>
            <w:rPr/>
          </w:pPr>
          <w:hyperlink w:anchor="__RefHeading___Toc27533_3883475680">
            <w:r>
              <w:rPr>
                <w:webHidden/>
                <w:rStyle w:val="IndexLink"/>
              </w:rPr>
              <w:t>24.10.2 Test Levels</w:t>
              <w:tab/>
              <w:t>237</w:t>
            </w:r>
          </w:hyperlink>
        </w:p>
        <w:p>
          <w:pPr>
            <w:pStyle w:val="TOC2"/>
            <w:tabs>
              <w:tab w:val="clear" w:pos="9077"/>
              <w:tab w:val="right" w:pos="9359" w:leader="dot"/>
            </w:tabs>
            <w:rPr/>
          </w:pPr>
          <w:hyperlink w:anchor="__RefHeading___Toc27535_3883475680">
            <w:r>
              <w:rPr>
                <w:webHidden/>
                <w:rStyle w:val="IndexLink"/>
              </w:rPr>
              <w:t>24.11 Common User Questions and Responses</w:t>
              <w:tab/>
              <w:t>237</w:t>
            </w:r>
          </w:hyperlink>
        </w:p>
        <w:p>
          <w:pPr>
            <w:pStyle w:val="TOC3"/>
            <w:tabs>
              <w:tab w:val="clear" w:pos="8793"/>
              <w:tab w:val="right" w:pos="9359" w:leader="dot"/>
            </w:tabs>
            <w:rPr/>
          </w:pPr>
          <w:hyperlink w:anchor="__RefHeading___Toc27537_3883475680">
            <w:r>
              <w:rPr>
                <w:webHidden/>
                <w:rStyle w:val="IndexLink"/>
              </w:rPr>
              <w:t>24.11.1 Q: “How does the Bridge work?”</w:t>
              <w:tab/>
              <w:t>237</w:t>
            </w:r>
          </w:hyperlink>
        </w:p>
        <w:p>
          <w:pPr>
            <w:pStyle w:val="TOC3"/>
            <w:tabs>
              <w:tab w:val="clear" w:pos="8793"/>
              <w:tab w:val="right" w:pos="9359" w:leader="dot"/>
            </w:tabs>
            <w:rPr/>
          </w:pPr>
          <w:hyperlink w:anchor="__RefHeading___Toc27539_3883475680">
            <w:r>
              <w:rPr>
                <w:webHidden/>
                <w:rStyle w:val="IndexLink"/>
              </w:rPr>
              <w:t>24.11.2 Q: “How do I generate a Bridge?”</w:t>
              <w:tab/>
              <w:t>238</w:t>
            </w:r>
          </w:hyperlink>
        </w:p>
        <w:p>
          <w:pPr>
            <w:pStyle w:val="TOC3"/>
            <w:tabs>
              <w:tab w:val="clear" w:pos="8793"/>
              <w:tab w:val="right" w:pos="9359" w:leader="dot"/>
            </w:tabs>
            <w:rPr/>
          </w:pPr>
          <w:hyperlink w:anchor="__RefHeading___Toc27541_3883475680">
            <w:r>
              <w:rPr>
                <w:webHidden/>
                <w:rStyle w:val="IndexLink"/>
              </w:rPr>
              <w:t>24.11.3 Q: “How do I test a Bridge?”</w:t>
              <w:tab/>
              <w:t>238</w:t>
            </w:r>
          </w:hyperlink>
        </w:p>
        <w:p>
          <w:pPr>
            <w:pStyle w:val="TOC2"/>
            <w:tabs>
              <w:tab w:val="clear" w:pos="9077"/>
              <w:tab w:val="right" w:pos="9359" w:leader="dot"/>
            </w:tabs>
            <w:rPr/>
          </w:pPr>
          <w:hyperlink w:anchor="__RefHeading___Toc27543_3883475680">
            <w:r>
              <w:rPr>
                <w:webHidden/>
                <w:rStyle w:val="IndexLink"/>
              </w:rPr>
              <w:t>24.12 Anti-Patterns to Avoid</w:t>
              <w:tab/>
              <w:t>239</w:t>
            </w:r>
          </w:hyperlink>
        </w:p>
        <w:p>
          <w:pPr>
            <w:pStyle w:val="TOC3"/>
            <w:tabs>
              <w:tab w:val="clear" w:pos="8793"/>
              <w:tab w:val="right" w:pos="9359" w:leader="dot"/>
            </w:tabs>
            <w:rPr/>
          </w:pPr>
          <w:hyperlink w:anchor="__RefHeading___Toc27545_3883475680">
            <w:r>
              <w:rPr>
                <w:webHidden/>
                <w:rStyle w:val="IndexLink"/>
              </w:rPr>
              <w:t>24.12.1 ✗ Anti-Pattern 1: Embedded Testbench Classes</w:t>
              <w:tab/>
              <w:t>239</w:t>
            </w:r>
          </w:hyperlink>
        </w:p>
        <w:p>
          <w:pPr>
            <w:pStyle w:val="TOC3"/>
            <w:tabs>
              <w:tab w:val="clear" w:pos="8793"/>
              <w:tab w:val="right" w:pos="9359" w:leader="dot"/>
            </w:tabs>
            <w:rPr/>
          </w:pPr>
          <w:hyperlink w:anchor="__RefHeading___Toc27547_3883475680">
            <w:r>
              <w:rPr>
                <w:webHidden/>
                <w:rStyle w:val="IndexLink"/>
              </w:rPr>
              <w:t>24.12.2 ✗ Anti-Pattern 2: Manual AXI4 Handshaking</w:t>
              <w:tab/>
              <w:t>239</w:t>
            </w:r>
          </w:hyperlink>
        </w:p>
        <w:p>
          <w:pPr>
            <w:pStyle w:val="TOC3"/>
            <w:tabs>
              <w:tab w:val="clear" w:pos="8793"/>
              <w:tab w:val="right" w:pos="9359" w:leader="dot"/>
            </w:tabs>
            <w:rPr/>
          </w:pPr>
          <w:hyperlink w:anchor="__RefHeading___Toc27549_3883475680">
            <w:r>
              <w:rPr>
                <w:webHidden/>
                <w:rStyle w:val="IndexLink"/>
              </w:rPr>
              <w:t>24.12.3 ✗ Anti-Pattern 3: Memory Models for Simple Tests</w:t>
              <w:tab/>
              <w:t>239</w:t>
            </w:r>
          </w:hyperlink>
        </w:p>
        <w:p>
          <w:pPr>
            <w:pStyle w:val="TOC2"/>
            <w:tabs>
              <w:tab w:val="clear" w:pos="9077"/>
              <w:tab w:val="right" w:pos="9359" w:leader="dot"/>
            </w:tabs>
            <w:rPr/>
          </w:pPr>
          <w:hyperlink w:anchor="__RefHeading___Toc27551_3883475680">
            <w:r>
              <w:rPr>
                <w:webHidden/>
                <w:rStyle w:val="IndexLink"/>
              </w:rPr>
              <w:t>24.13 Quick Reference</w:t>
              <w:tab/>
              <w:t>240</w:t>
            </w:r>
          </w:hyperlink>
        </w:p>
        <w:p>
          <w:pPr>
            <w:pStyle w:val="TOC3"/>
            <w:tabs>
              <w:tab w:val="clear" w:pos="8793"/>
              <w:tab w:val="right" w:pos="9359" w:leader="dot"/>
            </w:tabs>
            <w:rPr/>
          </w:pPr>
          <w:hyperlink w:anchor="__RefHeading___Toc27553_3883475680">
            <w:r>
              <w:rPr>
                <w:webHidden/>
                <w:rStyle w:val="IndexLink"/>
              </w:rPr>
              <w:t>24.13.1 Finding Existing Components</w:t>
              <w:tab/>
              <w:t>240</w:t>
            </w:r>
          </w:hyperlink>
        </w:p>
        <w:p>
          <w:pPr>
            <w:pStyle w:val="TOC3"/>
            <w:tabs>
              <w:tab w:val="clear" w:pos="8793"/>
              <w:tab w:val="right" w:pos="9359" w:leader="dot"/>
            </w:tabs>
            <w:rPr/>
          </w:pPr>
          <w:hyperlink w:anchor="__RefHeading___Toc27555_3883475680">
            <w:r>
              <w:rPr>
                <w:webHidden/>
                <w:rStyle w:val="IndexLink"/>
              </w:rPr>
              <w:t>24.13.2 Common Commands</w:t>
              <w:tab/>
              <w:t>240</w:t>
            </w:r>
          </w:hyperlink>
        </w:p>
        <w:p>
          <w:pPr>
            <w:pStyle w:val="TOC2"/>
            <w:tabs>
              <w:tab w:val="clear" w:pos="9077"/>
              <w:tab w:val="right" w:pos="9359" w:leader="dot"/>
            </w:tabs>
            <w:rPr/>
          </w:pPr>
          <w:hyperlink w:anchor="__RefHeading___Toc27557_3883475680">
            <w:r>
              <w:rPr>
                <w:webHidden/>
                <w:rStyle w:val="IndexLink"/>
              </w:rPr>
              <w:t>24.14 Remember</w:t>
              <w:tab/>
              <w:t>240</w:t>
            </w:r>
          </w:hyperlink>
        </w:p>
        <w:p>
          <w:pPr>
            <w:pStyle w:val="TOC2"/>
            <w:tabs>
              <w:tab w:val="clear" w:pos="9077"/>
              <w:tab w:val="right" w:pos="9359" w:leader="dot"/>
            </w:tabs>
            <w:rPr/>
          </w:pPr>
          <w:hyperlink w:anchor="__RefHeading___Toc27559_3883475680">
            <w:r>
              <w:rPr>
                <w:webHidden/>
                <w:rStyle w:val="IndexLink"/>
              </w:rPr>
              <w:t>24.15 PDF Generation Location</w:t>
              <w:tab/>
              <w:t>241</w:t>
            </w:r>
          </w:hyperlink>
          <w:r>
            <w:rPr>
              <w:rStyle w:val="IndexLink"/>
            </w:rPr>
            <w:fldChar w:fldCharType="end"/>
          </w:r>
        </w:p>
      </w:sdtContent>
    </w:sdt>
    <w:p>
      <w:pPr>
        <w:pStyle w:val="Normal"/>
        <w:rPr/>
      </w:pPr>
      <w:r>
        <w:rPr/>
      </w:r>
      <w:bookmarkStart w:id="0" w:name="bridge-mas-index"/>
      <w:bookmarkStart w:id="1" w:name="bridge-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Master_Adapter_Archi">
        <w:r>
          <w:rPr>
            <w:rStyle w:val="ListLabel1"/>
            <w:color w:val="000000"/>
            <w:sz w:val="24"/>
          </w:rPr>
          <w:t>Figure 2.1: Master Adapter Architecture</w:t>
        </w:r>
        <w:r>
          <w:rPr>
            <w:rStyle w:val="ListLabel1"/>
          </w:rPr>
          <w:tab/>
        </w:r>
        <w:r>
          <w:rPr>
            <w:rStyle w:val="ListLabel1"/>
          </w:rPr>
          <w:fldChar w:fldCharType="begin"/>
        </w:r>
        <w:r>
          <w:rPr>
            <w:rStyle w:val="ListLabel1"/>
          </w:rPr>
          <w:instrText xml:space="preserve"> PAGEREF _Fig_1_Master_Adapter_Archi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Fig_2_Slave_Router_Archite">
        <w:r>
          <w:rPr>
            <w:rStyle w:val="ListLabel1"/>
            <w:color w:val="000000"/>
            <w:sz w:val="24"/>
          </w:rPr>
          <w:t>Figure 2.2: Slave Router Architecture</w:t>
        </w:r>
        <w:r>
          <w:rPr>
            <w:rStyle w:val="ListLabel1"/>
          </w:rPr>
          <w:tab/>
        </w:r>
        <w:r>
          <w:rPr>
            <w:rStyle w:val="ListLabel1"/>
          </w:rPr>
          <w:fldChar w:fldCharType="begin"/>
        </w:r>
        <w:r>
          <w:rPr>
            <w:rStyle w:val="ListLabel1"/>
          </w:rPr>
          <w:instrText xml:space="preserve"> PAGEREF _Fig_2_Slave_Router_Archite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Fig_3_Crossbar_Core_Archit">
        <w:r>
          <w:rPr>
            <w:rStyle w:val="ListLabel1"/>
            <w:color w:val="000000"/>
            <w:sz w:val="24"/>
          </w:rPr>
          <w:t>Figure 2.3: Crossbar Core Architecture</w:t>
        </w:r>
        <w:r>
          <w:rPr>
            <w:rStyle w:val="ListLabel1"/>
          </w:rPr>
          <w:tab/>
        </w:r>
        <w:r>
          <w:rPr>
            <w:rStyle w:val="ListLabel1"/>
          </w:rPr>
          <w:fldChar w:fldCharType="begin"/>
        </w:r>
        <w:r>
          <w:rPr>
            <w:rStyle w:val="ListLabel1"/>
          </w:rPr>
          <w:instrText xml:space="preserve"> PAGEREF _Fig_3_Crossbar_Core_Archit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Fig_4_ID_Management_Archit">
        <w:r>
          <w:rPr>
            <w:rStyle w:val="ListLabel1"/>
            <w:color w:val="000000"/>
            <w:sz w:val="24"/>
          </w:rPr>
          <w:t>Figure 2.5: ID Management Architecture</w:t>
        </w:r>
        <w:r>
          <w:rPr>
            <w:rStyle w:val="ListLabel1"/>
          </w:rPr>
          <w:tab/>
        </w:r>
        <w:r>
          <w:rPr>
            <w:rStyle w:val="ListLabel1"/>
          </w:rPr>
          <w:fldChar w:fldCharType="begin"/>
        </w:r>
        <w:r>
          <w:rPr>
            <w:rStyle w:val="ListLabel1"/>
          </w:rPr>
          <w:instrText xml:space="preserve"> PAGEREF _Fig_4_ID_Management_Archit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Fig_5_Width_Conversion_Arc">
        <w:r>
          <w:rPr>
            <w:rStyle w:val="ListLabel1"/>
            <w:color w:val="000000"/>
            <w:sz w:val="24"/>
          </w:rPr>
          <w:t>Figure 2.6: Width Conversion Architecture</w:t>
        </w:r>
        <w:r>
          <w:rPr>
            <w:rStyle w:val="ListLabel1"/>
          </w:rPr>
          <w:tab/>
        </w:r>
        <w:r>
          <w:rPr>
            <w:rStyle w:val="ListLabel1"/>
          </w:rPr>
          <w:fldChar w:fldCharType="begin"/>
        </w:r>
        <w:r>
          <w:rPr>
            <w:rStyle w:val="ListLabel1"/>
          </w:rPr>
          <w:instrText xml:space="preserve"> PAGEREF _Fig_5_Width_Conversion_Arc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Fig_6_Protocol_Conversion_">
        <w:r>
          <w:rPr>
            <w:rStyle w:val="ListLabel1"/>
            <w:color w:val="000000"/>
            <w:sz w:val="24"/>
          </w:rPr>
          <w:t>Figure 2.7.1: Protocol Conversion Architecture</w:t>
        </w:r>
        <w:r>
          <w:rPr>
            <w:rStyle w:val="ListLabel1"/>
          </w:rPr>
          <w:tab/>
        </w:r>
        <w:r>
          <w:rPr>
            <w:rStyle w:val="ListLabel1"/>
          </w:rPr>
          <w:fldChar w:fldCharType="begin"/>
        </w:r>
        <w:r>
          <w:rPr>
            <w:rStyle w:val="ListLabel1"/>
          </w:rPr>
          <w:instrText xml:space="preserve"> PAGEREF _Fig_6_Protocol_Conversion_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Fig_7_Protocol_Conversion_">
        <w:r>
          <w:rPr>
            <w:rStyle w:val="ListLabel1"/>
            <w:color w:val="000000"/>
            <w:sz w:val="24"/>
          </w:rPr>
          <w:t>Figure 2.7: Protocol Conversion Architecture</w:t>
        </w:r>
        <w:r>
          <w:rPr>
            <w:rStyle w:val="ListLabel1"/>
          </w:rPr>
          <w:tab/>
        </w:r>
        <w:r>
          <w:rPr>
            <w:rStyle w:val="ListLabel1"/>
          </w:rPr>
          <w:fldChar w:fldCharType="begin"/>
        </w:r>
        <w:r>
          <w:rPr>
            <w:rStyle w:val="ListLabel1"/>
          </w:rPr>
          <w:instrText xml:space="preserve"> PAGEREF _Fig_7_Protocol_Conversion_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Fig_8_Response_Routing_Arc">
        <w:r>
          <w:rPr>
            <w:rStyle w:val="ListLabel1"/>
            <w:color w:val="000000"/>
            <w:sz w:val="24"/>
          </w:rPr>
          <w:t>Figure 2.8: Response Routing Architecture</w:t>
        </w:r>
        <w:r>
          <w:rPr>
            <w:rStyle w:val="ListLabel1"/>
          </w:rPr>
          <w:tab/>
        </w:r>
        <w:r>
          <w:rPr>
            <w:rStyle w:val="ListLabel1"/>
          </w:rPr>
          <w:fldChar w:fldCharType="begin"/>
        </w:r>
        <w:r>
          <w:rPr>
            <w:rStyle w:val="ListLabel1"/>
          </w:rPr>
          <w:instrText xml:space="preserve"> PAGEREF _Fig_8_Response_Routing_Arc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Fig_9_Error_Handling_Archi">
        <w:r>
          <w:rPr>
            <w:rStyle w:val="ListLabel1"/>
            <w:color w:val="000000"/>
            <w:sz w:val="24"/>
          </w:rPr>
          <w:t>Figure 2.9: Error Handling Architecture</w:t>
        </w:r>
        <w:r>
          <w:rPr>
            <w:rStyle w:val="ListLabel1"/>
          </w:rPr>
          <w:tab/>
        </w:r>
        <w:r>
          <w:rPr>
            <w:rStyle w:val="ListLabel1"/>
          </w:rPr>
          <w:fldChar w:fldCharType="begin"/>
        </w:r>
        <w:r>
          <w:rPr>
            <w:rStyle w:val="ListLabel1"/>
          </w:rPr>
          <w:instrText xml:space="preserve"> PAGEREF _Fig_9_Error_Handling_Archi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Fig_10_AW_Arbiter_FSM">
        <w:r>
          <w:rPr>
            <w:rStyle w:val="ListLabel1"/>
            <w:color w:val="000000"/>
            <w:sz w:val="24"/>
          </w:rPr>
          <w:t>Figure 5.3: AW Arbiter FSM</w:t>
        </w:r>
        <w:r>
          <w:rPr>
            <w:rStyle w:val="ListLabel1"/>
          </w:rPr>
          <w:tab/>
        </w:r>
        <w:r>
          <w:rPr>
            <w:rStyle w:val="ListLabel1"/>
          </w:rPr>
          <w:fldChar w:fldCharType="begin"/>
        </w:r>
        <w:r>
          <w:rPr>
            <w:rStyle w:val="ListLabel1"/>
          </w:rPr>
          <w:instrText xml:space="preserve"> PAGEREF _Fig_10_AW_Arbiter_FSM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Fig_11_AR_Arbiter_FSM">
        <w:r>
          <w:rPr>
            <w:rStyle w:val="ListLabel1"/>
            <w:color w:val="000000"/>
            <w:sz w:val="24"/>
          </w:rPr>
          <w:t>Figure 5.4: AR Arbiter FSM</w:t>
        </w:r>
        <w:r>
          <w:rPr>
            <w:rStyle w:val="ListLabel1"/>
          </w:rPr>
          <w:tab/>
        </w:r>
        <w:r>
          <w:rPr>
            <w:rStyle w:val="ListLabel1"/>
          </w:rPr>
          <w:fldChar w:fldCharType="begin"/>
        </w:r>
        <w:r>
          <w:rPr>
            <w:rStyle w:val="ListLabel1"/>
          </w:rPr>
          <w:instrText xml:space="preserve"> PAGEREF _Fig_11_AR_Arbiter_FSM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Fig_12_Write_Data_Tracking_">
        <w:r>
          <w:rPr>
            <w:rStyle w:val="ListLabel1"/>
            <w:color w:val="000000"/>
            <w:sz w:val="24"/>
          </w:rPr>
          <w:t>Figure 3.1: Write Data Tracking FSM</w:t>
        </w:r>
        <w:r>
          <w:rPr>
            <w:rStyle w:val="ListLabel1"/>
          </w:rPr>
          <w:tab/>
        </w:r>
        <w:r>
          <w:rPr>
            <w:rStyle w:val="ListLabel1"/>
          </w:rPr>
          <w:fldChar w:fldCharType="begin"/>
        </w:r>
        <w:r>
          <w:rPr>
            <w:rStyle w:val="ListLabel1"/>
          </w:rPr>
          <w:instrText xml:space="preserve"> PAGEREF _Fig_12_Write_Data_Tracking_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Fig_13_CAM_Entry_Format">
        <w:r>
          <w:rPr>
            <w:rStyle w:val="ListLabel1"/>
            <w:color w:val="000000"/>
            <w:sz w:val="24"/>
          </w:rPr>
          <w:t>Figure 4.1: CAM Entry Format</w:t>
        </w:r>
        <w:r>
          <w:rPr>
            <w:rStyle w:val="ListLabel1"/>
          </w:rPr>
          <w:tab/>
        </w:r>
        <w:r>
          <w:rPr>
            <w:rStyle w:val="ListLabel1"/>
          </w:rPr>
          <w:fldChar w:fldCharType="begin"/>
        </w:r>
        <w:r>
          <w:rPr>
            <w:rStyle w:val="ListLabel1"/>
          </w:rPr>
          <w:instrText xml:space="preserve"> PAGEREF _Fig_13_CAM_Entry_Format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Fig_14_ID_Table_Structure">
        <w:r>
          <w:rPr>
            <w:rStyle w:val="ListLabel1"/>
            <w:color w:val="000000"/>
            <w:sz w:val="24"/>
          </w:rPr>
          <w:t>Figure 4.2: ID Table Structure</w:t>
        </w:r>
        <w:r>
          <w:rPr>
            <w:rStyle w:val="ListLabel1"/>
          </w:rPr>
          <w:tab/>
        </w:r>
        <w:r>
          <w:rPr>
            <w:rStyle w:val="ListLabel1"/>
          </w:rPr>
          <w:fldChar w:fldCharType="begin"/>
        </w:r>
        <w:r>
          <w:rPr>
            <w:rStyle w:val="ListLabel1"/>
          </w:rPr>
          <w:instrText xml:space="preserve"> PAGEREF _Fig_14_ID_Table_Structure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Fig_15_Upsize_Converter__64">
        <w:r>
          <w:rPr>
            <w:rStyle w:val="ListLabel1"/>
            <w:color w:val="000000"/>
            <w:sz w:val="24"/>
          </w:rPr>
          <w:t>Figure 5.1: Upsize Converter (64-bit to 512-bit)</w:t>
        </w:r>
        <w:r>
          <w:rPr>
            <w:rStyle w:val="ListLabel1"/>
          </w:rPr>
          <w:tab/>
        </w:r>
        <w:r>
          <w:rPr>
            <w:rStyle w:val="ListLabel1"/>
          </w:rPr>
          <w:fldChar w:fldCharType="begin"/>
        </w:r>
        <w:r>
          <w:rPr>
            <w:rStyle w:val="ListLabel1"/>
          </w:rPr>
          <w:instrText xml:space="preserve"> PAGEREF _Fig_15_Upsize_Converter__64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Fig_16_Downsize_Converter__">
        <w:r>
          <w:rPr>
            <w:rStyle w:val="ListLabel1"/>
            <w:color w:val="000000"/>
            <w:sz w:val="24"/>
          </w:rPr>
          <w:t>Figure 5.2: Downsize Converter (512-bit to 64-bit)</w:t>
        </w:r>
        <w:r>
          <w:rPr>
            <w:rStyle w:val="ListLabel1"/>
          </w:rPr>
          <w:tab/>
        </w:r>
        <w:r>
          <w:rPr>
            <w:rStyle w:val="ListLabel1"/>
          </w:rPr>
          <w:fldChar w:fldCharType="begin"/>
        </w:r>
        <w:r>
          <w:rPr>
            <w:rStyle w:val="ListLabel1"/>
          </w:rPr>
          <w:instrText xml:space="preserve"> PAGEREF _Fig_16_Downsize_Converter__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Fig_17_AXI4_Write_to_APB_Wr">
        <w:r>
          <w:rPr>
            <w:rStyle w:val="ListLabel1"/>
            <w:color w:val="000000"/>
            <w:sz w:val="24"/>
          </w:rPr>
          <w:t>Figure 5.3: AXI4 Write to APB Write</w:t>
        </w:r>
        <w:r>
          <w:rPr>
            <w:rStyle w:val="ListLabel1"/>
          </w:rPr>
          <w:tab/>
        </w:r>
        <w:r>
          <w:rPr>
            <w:rStyle w:val="ListLabel1"/>
          </w:rPr>
          <w:fldChar w:fldCharType="begin"/>
        </w:r>
        <w:r>
          <w:rPr>
            <w:rStyle w:val="ListLabel1"/>
          </w:rPr>
          <w:instrText xml:space="preserve"> PAGEREF _Fig_17_AXI4_Write_to_APB_Wr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Fig_18_AXI4_Read_to_APB_Rea">
        <w:r>
          <w:rPr>
            <w:rStyle w:val="ListLabel1"/>
            <w:color w:val="000000"/>
            <w:sz w:val="24"/>
          </w:rPr>
          <w:t>Figure 5.4: AXI4 Read to APB Read</w:t>
        </w:r>
        <w:r>
          <w:rPr>
            <w:rStyle w:val="ListLabel1"/>
          </w:rPr>
          <w:tab/>
        </w:r>
        <w:r>
          <w:rPr>
            <w:rStyle w:val="ListLabel1"/>
          </w:rPr>
          <w:fldChar w:fldCharType="begin"/>
        </w:r>
        <w:r>
          <w:rPr>
            <w:rStyle w:val="ListLabel1"/>
          </w:rPr>
          <w:instrText xml:space="preserve"> PAGEREF _Fig_18_AXI4_Read_to_APB_Rea \h </w:instrText>
        </w:r>
        <w:r>
          <w:rPr>
            <w:rStyle w:val="ListLabel1"/>
          </w:rPr>
          <w:fldChar w:fldCharType="separate"/>
        </w:r>
        <w:r>
          <w:rPr>
            <w:rStyle w:val="ListLabel1"/>
          </w:rPr>
          <w:t>175</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1_1__Supported">
        <w:r>
          <w:rPr>
            <w:rStyle w:val="ListLabel1"/>
            <w:color w:val="000000"/>
            <w:sz w:val="24"/>
          </w:rPr>
          <w:t>Table 1: Table 1.1: Supported Protocols</w:t>
        </w:r>
        <w:r>
          <w:rPr>
            <w:rStyle w:val="ListLabel1"/>
          </w:rPr>
          <w:tab/>
        </w:r>
        <w:r>
          <w:rPr>
            <w:rStyle w:val="ListLabel1"/>
          </w:rPr>
          <w:fldChar w:fldCharType="begin"/>
        </w:r>
        <w:r>
          <w:rPr>
            <w:rStyle w:val="ListLabel1"/>
          </w:rPr>
          <w:instrText xml:space="preserve"> PAGEREF _Tab_1_Table_1_1__Supported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2_Table_1_2__Channel_S">
        <w:r>
          <w:rPr>
            <w:rStyle w:val="ListLabel1"/>
            <w:color w:val="000000"/>
            <w:sz w:val="24"/>
          </w:rPr>
          <w:t>Table 2: Table 1.2: Channel-Specific Master Types</w:t>
        </w:r>
        <w:r>
          <w:rPr>
            <w:rStyle w:val="ListLabel1"/>
          </w:rPr>
          <w:tab/>
        </w:r>
        <w:r>
          <w:rPr>
            <w:rStyle w:val="ListLabel1"/>
          </w:rPr>
          <w:fldChar w:fldCharType="begin"/>
        </w:r>
        <w:r>
          <w:rPr>
            <w:rStyle w:val="ListLabel1"/>
          </w:rPr>
          <w:instrText xml:space="preserve"> PAGEREF _Tab_2_Table_1_2__Channel_S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3_Table_1_3__Document_">
        <w:r>
          <w:rPr>
            <w:rStyle w:val="ListLabel1"/>
            <w:color w:val="000000"/>
            <w:sz w:val="24"/>
          </w:rPr>
          <w:t>Table 3: Table 1.3: Document Organization</w:t>
        </w:r>
        <w:r>
          <w:rPr>
            <w:rStyle w:val="ListLabel1"/>
          </w:rPr>
          <w:tab/>
        </w:r>
        <w:r>
          <w:rPr>
            <w:rStyle w:val="ListLabel1"/>
          </w:rPr>
          <w:fldChar w:fldCharType="begin"/>
        </w:r>
        <w:r>
          <w:rPr>
            <w:rStyle w:val="ListLabel1"/>
          </w:rPr>
          <w:instrText xml:space="preserve"> PAGEREF _Tab_3_Table_1_3__Document_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4_Table_5_3__Burst_Len">
        <w:r>
          <w:rPr>
            <w:rStyle w:val="ListLabel1"/>
            <w:color w:val="000000"/>
            <w:sz w:val="24"/>
          </w:rPr>
          <w:t>Table 4: Table 5.3: Burst Length Conversion Examples</w:t>
        </w:r>
        <w:r>
          <w:rPr>
            <w:rStyle w:val="ListLabel1"/>
          </w:rPr>
          <w:tab/>
        </w:r>
        <w:r>
          <w:rPr>
            <w:rStyle w:val="ListLabel1"/>
          </w:rPr>
          <w:fldChar w:fldCharType="begin"/>
        </w:r>
        <w:r>
          <w:rPr>
            <w:rStyle w:val="ListLabel1"/>
          </w:rPr>
          <w:instrText xml:space="preserve"> PAGEREF _Tab_4_Table_5_3__Burst_Len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5_Table_5_1__AXI4_vs_A">
        <w:r>
          <w:rPr>
            <w:rStyle w:val="ListLabel1"/>
            <w:color w:val="000000"/>
            <w:sz w:val="24"/>
          </w:rPr>
          <w:t>Table 5: Table 5.1: AXI4 vs APB Protocol Comparison</w:t>
        </w:r>
        <w:r>
          <w:rPr>
            <w:rStyle w:val="ListLabel1"/>
          </w:rPr>
          <w:tab/>
        </w:r>
        <w:r>
          <w:rPr>
            <w:rStyle w:val="ListLabel1"/>
          </w:rPr>
          <w:fldChar w:fldCharType="begin"/>
        </w:r>
        <w:r>
          <w:rPr>
            <w:rStyle w:val="ListLabel1"/>
          </w:rPr>
          <w:instrText xml:space="preserve"> PAGEREF _Tab_5_Table_5_1__AXI4_vs_A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Tab_6_Table_5_2__APB_to_AX">
        <w:r>
          <w:rPr>
            <w:rStyle w:val="ListLabel1"/>
            <w:color w:val="000000"/>
            <w:sz w:val="24"/>
          </w:rPr>
          <w:t>Table 6: Table 5.2: APB to AXI4 Error Mapping</w:t>
        </w:r>
        <w:r>
          <w:rPr>
            <w:rStyle w:val="ListLabel1"/>
          </w:rPr>
          <w:tab/>
        </w:r>
        <w:r>
          <w:rPr>
            <w:rStyle w:val="ListLabel1"/>
          </w:rPr>
          <w:fldChar w:fldCharType="begin"/>
        </w:r>
        <w:r>
          <w:rPr>
            <w:rStyle w:val="ListLabel1"/>
          </w:rPr>
          <w:instrText xml:space="preserve"> PAGEREF _Tab_6_Table_5_2__APB_to_AX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7_Table_7_1__Test_Para">
        <w:r>
          <w:rPr>
            <w:rStyle w:val="ListLabel1"/>
            <w:color w:val="000000"/>
            <w:sz w:val="24"/>
          </w:rPr>
          <w:t>Table 7: Table 7.1: Test Parameter Matrix</w:t>
        </w:r>
        <w:r>
          <w:rPr>
            <w:rStyle w:val="ListLabel1"/>
          </w:rPr>
          <w:tab/>
        </w:r>
        <w:r>
          <w:rPr>
            <w:rStyle w:val="ListLabel1"/>
          </w:rPr>
          <w:fldChar w:fldCharType="begin"/>
        </w:r>
        <w:r>
          <w:rPr>
            <w:rStyle w:val="ListLabel1"/>
          </w:rPr>
          <w:instrText xml:space="preserve"> PAGEREF _Tab_7_Table_7_1__Test_Para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Tab_8_Table_7_2__Test_Leve">
        <w:r>
          <w:rPr>
            <w:rStyle w:val="ListLabel1"/>
            <w:color w:val="000000"/>
            <w:sz w:val="24"/>
          </w:rPr>
          <w:t>Table 8: Table 7.2: Test Level Definitions</w:t>
        </w:r>
        <w:r>
          <w:rPr>
            <w:rStyle w:val="ListLabel1"/>
          </w:rPr>
          <w:tab/>
        </w:r>
        <w:r>
          <w:rPr>
            <w:rStyle w:val="ListLabel1"/>
          </w:rPr>
          <w:fldChar w:fldCharType="begin"/>
        </w:r>
        <w:r>
          <w:rPr>
            <w:rStyle w:val="ListLabel1"/>
          </w:rPr>
          <w:instrText xml:space="preserve"> PAGEREF _Tab_8_Table_7_2__Test_Leve \h </w:instrText>
        </w:r>
        <w:r>
          <w:rPr>
            <w:rStyle w:val="ListLabel1"/>
          </w:rPr>
          <w:fldChar w:fldCharType="separate"/>
        </w:r>
        <w:r>
          <w:rPr>
            <w:rStyle w:val="ListLabel1"/>
          </w:rPr>
          <w:t>189</w:t>
        </w:r>
        <w:r>
          <w:rPr>
            <w:rStyle w:val="ListLabel1"/>
          </w:rPr>
          <w:fldChar w:fldCharType="end"/>
        </w:r>
      </w:hyperlink>
    </w:p>
    <w:p>
      <w:pPr>
        <w:pStyle w:val="Normal"/>
        <w:tabs>
          <w:tab w:val="clear" w:pos="720"/>
          <w:tab w:val="right" w:pos="9360" w:leader="dot"/>
        </w:tabs>
        <w:spacing w:before="0" w:after="0"/>
        <w:rPr/>
      </w:pPr>
      <w:hyperlink w:anchor="_Tab_9_Table_7_3__Debug_Sig">
        <w:r>
          <w:rPr>
            <w:rStyle w:val="ListLabel1"/>
            <w:color w:val="000000"/>
            <w:sz w:val="24"/>
          </w:rPr>
          <w:t>Table 9: Table 7.3: Debug Signal Categories</w:t>
        </w:r>
        <w:r>
          <w:rPr>
            <w:rStyle w:val="ListLabel1"/>
          </w:rPr>
          <w:tab/>
        </w:r>
        <w:r>
          <w:rPr>
            <w:rStyle w:val="ListLabel1"/>
          </w:rPr>
          <w:fldChar w:fldCharType="begin"/>
        </w:r>
        <w:r>
          <w:rPr>
            <w:rStyle w:val="ListLabel1"/>
          </w:rPr>
          <w:instrText xml:space="preserve"> PAGEREF _Tab_9_Table_7_3__Debug_Sig \h </w:instrText>
        </w:r>
        <w:r>
          <w:rPr>
            <w:rStyle w:val="ListLabel1"/>
          </w:rPr>
          <w:fldChar w:fldCharType="separate"/>
        </w:r>
        <w:r>
          <w:rPr>
            <w:rStyle w:val="ListLabel1"/>
          </w:rPr>
          <w:t>190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26071_3883475680"/>
      <w:bookmarkEnd w:id="2"/>
      <w:r>
        <w:rPr>
          <w:rStyle w:val="SectionNumber"/>
          <w:b/>
          <w:color w:val="FFFFFF"/>
          <w:sz w:val="32"/>
        </w:rPr>
        <w:t>1</w:t>
      </w:r>
      <w:r>
        <w:rPr>
          <w:b/>
          <w:color w:val="FFFFFF"/>
          <w:sz w:val="32"/>
        </w:rPr>
        <w:tab/>
        <w:t>Bridge Mas Index</w:t>
      </w:r>
    </w:p>
    <w:p>
      <w:pPr>
        <w:pStyle w:val="FirstParagraph"/>
        <w:rPr/>
      </w:pPr>
      <w:r>
        <w:rPr>
          <w:b/>
          <w:bCs/>
          <w:sz w:val="20"/>
        </w:rPr>
        <w:t>Generated:</w:t>
      </w:r>
      <w:r>
        <w:rPr>
          <w:sz w:val="20"/>
        </w:rPr>
        <w:t xml:space="preserve"> 2026-05-14</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ridge-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1"/>
        <w:shd w:val="clear" w:color="auto" w:fill="404040"/>
        <w:spacing w:before="360" w:after="120"/>
        <w:rPr/>
      </w:pPr>
      <w:bookmarkStart w:id="4" w:name="__RefHeading___Toc26073_3883475680"/>
      <w:bookmarkStart w:id="5" w:name="document-information"/>
      <w:bookmarkEnd w:id="4"/>
      <w:r>
        <w:rPr>
          <w:rStyle w:val="SectionNumber"/>
          <w:b/>
          <w:color w:val="FFFFFF"/>
          <w:sz w:val="32"/>
        </w:rPr>
        <w:t>2</w:t>
      </w:r>
      <w:r>
        <w:rPr>
          <w:b/>
          <w:color w:val="FFFFFF"/>
          <w:sz w:val="32"/>
        </w:rPr>
        <w:tab/>
        <w:t>Document Information</w:t>
      </w:r>
    </w:p>
    <w:p>
      <w:pPr>
        <w:pStyle w:val="Heading2"/>
        <w:pBdr>
          <w:bottom w:val="single" w:sz="12" w:space="0" w:color="228B22"/>
        </w:pBdr>
        <w:spacing w:before="280" w:after="80"/>
        <w:rPr/>
      </w:pPr>
      <w:bookmarkStart w:id="6" w:name="__RefHeading___Toc26075_3883475680"/>
      <w:bookmarkEnd w:id="6"/>
      <w:r>
        <w:rPr>
          <w:rStyle w:val="SectionNumber"/>
          <w:b/>
          <w:color w:val="228B22"/>
          <w:sz w:val="28"/>
        </w:rPr>
        <w:t>2.1</w:t>
      </w:r>
      <w:r>
        <w:rPr>
          <w:b/>
          <w:color w:val="228B22"/>
          <w:sz w:val="28"/>
        </w:rPr>
        <w:tab/>
        <w:t>Bridge Micro-Architecture Specification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January 3, 2026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Apache 2.0 License</w:t>
            </w:r>
            <w:bookmarkStart w:id="7" w:name="bridge-micro-architecture-specification"/>
            <w:bookmarkEnd w:id="7"/>
          </w:p>
        </w:tc>
      </w:tr>
    </w:tbl>
    <w:p>
      <w:pPr>
        <w:pStyle w:val="Heading2"/>
        <w:pBdr>
          <w:bottom w:val="single" w:sz="12" w:space="0" w:color="228B22"/>
        </w:pBdr>
        <w:spacing w:before="280" w:after="80"/>
        <w:rPr/>
      </w:pPr>
      <w:bookmarkStart w:id="8" w:name="__RefHeading___Toc26077_3883475680"/>
      <w:bookmarkEnd w:id="8"/>
      <w:r>
        <w:rPr>
          <w:rStyle w:val="SectionNumber"/>
          <w:b/>
          <w:color w:val="228B22"/>
          <w:sz w:val="28"/>
        </w:rPr>
        <w:t>2.2</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 restructured from single spec</w:t>
            </w:r>
          </w:p>
        </w:tc>
      </w:tr>
    </w:tbl>
    <w:p>
      <w:pPr>
        <w:pStyle w:val="Heading2"/>
        <w:pBdr>
          <w:bottom w:val="single" w:sz="12" w:space="0" w:color="228B22"/>
        </w:pBdr>
        <w:spacing w:before="280" w:after="80"/>
        <w:rPr/>
      </w:pPr>
      <w:bookmarkStart w:id="9" w:name="__RefHeading___Toc26079_3883475680"/>
      <w:bookmarkEnd w:id="9"/>
      <w:r>
        <w:rPr>
          <w:rStyle w:val="SectionNumber"/>
          <w:b/>
          <w:color w:val="228B22"/>
          <w:sz w:val="28"/>
        </w:rPr>
        <w:t>2.3</w:t>
      </w:r>
      <w:r>
        <w:rPr>
          <w:b/>
          <w:color w:val="228B22"/>
          <w:sz w:val="28"/>
        </w:rPr>
        <w:tab/>
        <w:t>Document Purpose</w:t>
      </w:r>
    </w:p>
    <w:p>
      <w:pPr>
        <w:pStyle w:val="FirstParagraph"/>
        <w:rPr/>
      </w:pPr>
      <w:r>
        <w:rPr>
          <w:sz w:val="20"/>
        </w:rPr>
        <w:t>This Micro-Architecture Specification (MAS) provides detailed implementation information for the Bridge component, covering:</w:t>
      </w:r>
    </w:p>
    <w:p>
      <w:pPr>
        <w:pStyle w:val="Compact"/>
        <w:numPr>
          <w:ilvl w:val="0"/>
          <w:numId w:val="1"/>
        </w:numPr>
        <w:rPr/>
      </w:pPr>
      <w:r>
        <w:rPr/>
        <w:t>Block-level architecture and internal structure</w:t>
      </w:r>
    </w:p>
    <w:p>
      <w:pPr>
        <w:pStyle w:val="Compact"/>
        <w:numPr>
          <w:ilvl w:val="0"/>
          <w:numId w:val="1"/>
        </w:numPr>
        <w:rPr/>
      </w:pPr>
      <w:r>
        <w:rPr/>
        <w:t>FSM state diagrams and transition tables</w:t>
      </w:r>
    </w:p>
    <w:p>
      <w:pPr>
        <w:pStyle w:val="Compact"/>
        <w:numPr>
          <w:ilvl w:val="0"/>
          <w:numId w:val="1"/>
        </w:numPr>
        <w:rPr/>
      </w:pPr>
      <w:r>
        <w:rPr/>
        <w:t>ID management and CAM architecture</w:t>
      </w:r>
    </w:p>
    <w:p>
      <w:pPr>
        <w:pStyle w:val="Compact"/>
        <w:numPr>
          <w:ilvl w:val="0"/>
          <w:numId w:val="1"/>
        </w:numPr>
        <w:rPr/>
      </w:pPr>
      <w:r>
        <w:rPr/>
        <w:t>Signal-level interface details</w:t>
      </w:r>
    </w:p>
    <w:p>
      <w:pPr>
        <w:pStyle w:val="Compact"/>
        <w:numPr>
          <w:ilvl w:val="0"/>
          <w:numId w:val="1"/>
        </w:numPr>
        <w:rPr/>
      </w:pPr>
      <w:r>
        <w:rPr/>
        <w:t>Width and protocol converter implementation</w:t>
      </w:r>
    </w:p>
    <w:p>
      <w:pPr>
        <w:pStyle w:val="Compact"/>
        <w:numPr>
          <w:ilvl w:val="0"/>
          <w:numId w:val="1"/>
        </w:numPr>
        <w:rPr/>
      </w:pPr>
      <w:r>
        <w:rPr/>
        <w:t>Timing diagrams and debug information</w:t>
      </w:r>
    </w:p>
    <w:p>
      <w:pPr>
        <w:pStyle w:val="FirstParagraph"/>
        <w:rPr/>
      </w:pPr>
      <w:r>
        <w:rPr>
          <w:sz w:val="20"/>
        </w:rPr>
        <w:t xml:space="preserve">For high-level architecture, system integration, and performance overview, refer to the companion </w:t>
      </w:r>
      <w:r>
        <w:rPr>
          <w:b/>
          <w:bCs/>
          <w:sz w:val="20"/>
        </w:rPr>
        <w:t>Bridge Hardware Architecture Specification (HAS)</w:t>
      </w:r>
      <w:r>
        <w:rPr>
          <w:sz w:val="20"/>
        </w:rPr>
        <w:t>.</w:t>
      </w:r>
    </w:p>
    <w:p>
      <w:pPr>
        <w:pStyle w:val="Heading2"/>
        <w:pBdr>
          <w:bottom w:val="single" w:sz="12" w:space="0" w:color="228B22"/>
        </w:pBdr>
        <w:spacing w:before="280" w:after="80"/>
        <w:rPr/>
      </w:pPr>
      <w:bookmarkStart w:id="10" w:name="__RefHeading___Toc26081_3883475680"/>
      <w:bookmarkStart w:id="11" w:name="intended-audience"/>
      <w:bookmarkEnd w:id="10"/>
      <w:r>
        <w:rPr>
          <w:rStyle w:val="SectionNumber"/>
          <w:b/>
          <w:color w:val="228B22"/>
          <w:sz w:val="28"/>
        </w:rPr>
        <w:t>2.4</w:t>
      </w:r>
      <w:r>
        <w:rPr>
          <w:b/>
          <w:color w:val="228B22"/>
          <w:sz w:val="28"/>
        </w:rPr>
        <w:tab/>
        <w:t>Intended Audience</w:t>
      </w:r>
    </w:p>
    <w:p>
      <w:pPr>
        <w:pStyle w:val="Compact"/>
        <w:numPr>
          <w:ilvl w:val="0"/>
          <w:numId w:val="153"/>
        </w:numPr>
        <w:rPr/>
      </w:pPr>
      <w:r>
        <w:rPr/>
        <w:t>RTL designers implementing or modifying Bridge</w:t>
      </w:r>
    </w:p>
    <w:p>
      <w:pPr>
        <w:pStyle w:val="Compact"/>
        <w:numPr>
          <w:ilvl w:val="0"/>
          <w:numId w:val="154"/>
        </w:numPr>
        <w:rPr/>
      </w:pPr>
      <w:r>
        <w:rPr/>
        <w:t>Verification engineers developing testbenches</w:t>
      </w:r>
    </w:p>
    <w:p>
      <w:pPr>
        <w:pStyle w:val="Compact"/>
        <w:numPr>
          <w:ilvl w:val="0"/>
          <w:numId w:val="155"/>
        </w:numPr>
        <w:rPr/>
      </w:pPr>
      <w:r>
        <w:rPr/>
        <w:t>System integrators debugging Bridge behavior</w:t>
      </w:r>
    </w:p>
    <w:p>
      <w:pPr>
        <w:pStyle w:val="Compact"/>
        <w:numPr>
          <w:ilvl w:val="0"/>
          <w:numId w:val="156"/>
        </w:numPr>
        <w:rPr/>
      </w:pPr>
      <w:bookmarkStart w:id="12" w:name="intended-audience"/>
      <w:r>
        <w:rPr/>
        <w:t>Technical staff requiring implementation details</w:t>
      </w:r>
      <w:bookmarkEnd w:id="12"/>
    </w:p>
    <w:p>
      <w:pPr>
        <w:pStyle w:val="Heading2"/>
        <w:pBdr>
          <w:bottom w:val="single" w:sz="12" w:space="0" w:color="228B22"/>
        </w:pBdr>
        <w:spacing w:before="280" w:after="80"/>
        <w:rPr/>
      </w:pPr>
      <w:bookmarkStart w:id="13" w:name="__RefHeading___Toc26083_3883475680"/>
      <w:bookmarkStart w:id="14" w:name="related-documents"/>
      <w:bookmarkEnd w:id="13"/>
      <w:r>
        <w:rPr>
          <w:rStyle w:val="SectionNumber"/>
          <w:b/>
          <w:color w:val="228B22"/>
          <w:sz w:val="28"/>
        </w:rPr>
        <w:t>2.5</w:t>
      </w:r>
      <w:r>
        <w:rPr>
          <w:b/>
          <w:color w:val="228B22"/>
          <w:sz w:val="28"/>
        </w:rPr>
        <w:tab/>
        <w:t>Related Documents</w:t>
      </w:r>
    </w:p>
    <w:p>
      <w:pPr>
        <w:pStyle w:val="Compact"/>
        <w:numPr>
          <w:ilvl w:val="0"/>
          <w:numId w:val="157"/>
        </w:numPr>
        <w:rPr/>
      </w:pPr>
      <w:r>
        <w:rPr>
          <w:b/>
          <w:bCs/>
        </w:rPr>
        <w:t>Bridge HAS</w:t>
      </w:r>
      <w:r>
        <w:rPr/>
        <w:t xml:space="preserve"> - Hardware Architecture Specification (high-level)</w:t>
      </w:r>
    </w:p>
    <w:p>
      <w:pPr>
        <w:pStyle w:val="Compact"/>
        <w:numPr>
          <w:ilvl w:val="0"/>
          <w:numId w:val="158"/>
        </w:numPr>
        <w:rPr/>
      </w:pPr>
      <w:r>
        <w:rPr>
          <w:b/>
          <w:bCs/>
        </w:rPr>
        <w:t>PRD.md</w:t>
      </w:r>
      <w:r>
        <w:rPr/>
        <w:t xml:space="preserve"> - Product requirements and overview</w:t>
      </w:r>
    </w:p>
    <w:p>
      <w:pPr>
        <w:pStyle w:val="Compact"/>
        <w:numPr>
          <w:ilvl w:val="0"/>
          <w:numId w:val="159"/>
        </w:numPr>
        <w:rPr/>
      </w:pPr>
      <w:r>
        <w:rPr>
          <w:b/>
          <w:bCs/>
        </w:rPr>
        <w:t>CLAUDE.md</w:t>
      </w:r>
      <w:r>
        <w:rPr/>
        <w:t xml:space="preserve"> - AI development guide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 w:name="document-information"/>
      <w:bookmarkStart w:id="16"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bookmarkEnd w:id="16"/>
    </w:p>
    <w:p>
      <w:pPr>
        <w:pStyle w:val="Heading1"/>
        <w:shd w:val="clear" w:color="auto" w:fill="404040"/>
        <w:spacing w:before="360" w:after="120"/>
        <w:rPr/>
      </w:pPr>
      <w:bookmarkStart w:id="17" w:name="__RefHeading___Toc26085_3883475680"/>
      <w:bookmarkStart w:id="18" w:name="overview"/>
      <w:bookmarkEnd w:id="17"/>
      <w:r>
        <w:rPr>
          <w:rStyle w:val="SectionNumber"/>
          <w:b/>
          <w:color w:val="FFFFFF"/>
          <w:sz w:val="32"/>
        </w:rPr>
        <w:t>3</w:t>
      </w:r>
      <w:r>
        <w:rPr>
          <w:b/>
          <w:color w:val="FFFFFF"/>
          <w:sz w:val="32"/>
        </w:rPr>
        <w:tab/>
        <w:t>Overview</w:t>
      </w:r>
    </w:p>
    <w:p>
      <w:pPr>
        <w:pStyle w:val="Heading2"/>
        <w:pBdr>
          <w:bottom w:val="single" w:sz="12" w:space="0" w:color="228B22"/>
        </w:pBdr>
        <w:spacing w:before="280" w:after="80"/>
        <w:rPr/>
      </w:pPr>
      <w:bookmarkStart w:id="19" w:name="__RefHeading___Toc26087_3883475680"/>
      <w:bookmarkStart w:id="20" w:name="bridge-micro-architecture"/>
      <w:bookmarkEnd w:id="19"/>
      <w:r>
        <w:rPr>
          <w:rStyle w:val="SectionNumber"/>
          <w:b/>
          <w:color w:val="228B22"/>
          <w:sz w:val="28"/>
        </w:rPr>
        <w:t>3.1</w:t>
      </w:r>
      <w:r>
        <w:rPr>
          <w:b/>
          <w:color w:val="228B22"/>
          <w:sz w:val="28"/>
        </w:rPr>
        <w:tab/>
        <w:t>Bridge Micro-Architecture</w:t>
      </w:r>
    </w:p>
    <w:p>
      <w:pPr>
        <w:pStyle w:val="FirstParagraph"/>
        <w:rPr/>
      </w:pPr>
      <w:bookmarkStart w:id="21" w:name="bridge-micro-architecture"/>
      <w:r>
        <w:rPr>
          <w:sz w:val="20"/>
        </w:rPr>
        <w:t>This document describes the internal micro-architecture of Bridge, a multi-protocol AXI4 crossbar generator. Bridge creates parameterized SystemVerilog RTL from CSV/TOML configuration files.</w:t>
      </w:r>
      <w:bookmarkEnd w:id="21"/>
    </w:p>
    <w:p>
      <w:pPr>
        <w:pStyle w:val="Heading2"/>
        <w:pBdr>
          <w:bottom w:val="single" w:sz="12" w:space="0" w:color="228B22"/>
        </w:pBdr>
        <w:spacing w:before="280" w:after="80"/>
        <w:rPr/>
      </w:pPr>
      <w:bookmarkStart w:id="22" w:name="__RefHeading___Toc26089_3883475680"/>
      <w:bookmarkStart w:id="23" w:name="key-capabilities"/>
      <w:bookmarkEnd w:id="22"/>
      <w:r>
        <w:rPr>
          <w:rStyle w:val="SectionNumber"/>
          <w:b/>
          <w:color w:val="228B22"/>
          <w:sz w:val="28"/>
        </w:rPr>
        <w:t>3.2</w:t>
      </w:r>
      <w:r>
        <w:rPr>
          <w:b/>
          <w:color w:val="228B22"/>
          <w:sz w:val="28"/>
        </w:rPr>
        <w:tab/>
        <w:t>Key Capabilities</w:t>
      </w:r>
    </w:p>
    <w:p>
      <w:pPr>
        <w:pStyle w:val="Heading3"/>
        <w:spacing w:before="200" w:after="80"/>
        <w:rPr/>
      </w:pPr>
      <w:bookmarkStart w:id="24" w:name="__RefHeading___Toc26091_3883475680"/>
      <w:bookmarkEnd w:id="24"/>
      <w:r>
        <w:rPr>
          <w:rStyle w:val="SectionNumber"/>
          <w:b/>
          <w:color w:val="404040"/>
          <w:sz w:val="24"/>
        </w:rPr>
        <w:t>3.2.1</w:t>
      </w:r>
      <w:r>
        <w:rPr>
          <w:b/>
          <w:color w:val="404040"/>
          <w:sz w:val="24"/>
        </w:rPr>
        <w:tab/>
        <w:t>Multi-Protocol Support</w:t>
      </w:r>
    </w:p>
    <w:p>
      <w:pPr>
        <w:pStyle w:val="FirstParagraph"/>
        <w:rPr/>
      </w:pPr>
      <w:r>
        <w:rPr>
          <w:sz w:val="20"/>
        </w:rPr>
        <w:t>Bridge supports three AMBA protocols:</w:t>
      </w:r>
    </w:p>
    <w:p>
      <w:pPr>
        <w:pStyle w:val="TableCaption"/>
        <w:rPr/>
      </w:pPr>
      <w:bookmarkStart w:id="25" w:name="_Tab_1_Table_1_1__Supported"/>
      <w:r>
        <w:rPr/>
        <w:t>Table 1.1: Supported Protocols</w:t>
      </w:r>
      <w:bookmarkEnd w:id="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High-bandwidth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or width convert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downgrade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Low-speed peripherals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conversion</w:t>
            </w:r>
            <w:bookmarkStart w:id="26" w:name="multi-protocol-support"/>
            <w:bookmarkEnd w:id="26"/>
          </w:p>
        </w:tc>
      </w:tr>
    </w:tbl>
    <w:p>
      <w:pPr>
        <w:pStyle w:val="Heading3"/>
        <w:spacing w:before="200" w:after="80"/>
        <w:rPr/>
      </w:pPr>
      <w:bookmarkStart w:id="27" w:name="__RefHeading___Toc26093_3883475680"/>
      <w:bookmarkEnd w:id="27"/>
      <w:r>
        <w:rPr>
          <w:rStyle w:val="SectionNumber"/>
          <w:b/>
          <w:color w:val="404040"/>
          <w:sz w:val="24"/>
        </w:rPr>
        <w:t>3.2.2</w:t>
      </w:r>
      <w:r>
        <w:rPr>
          <w:b/>
          <w:color w:val="404040"/>
          <w:sz w:val="24"/>
        </w:rPr>
        <w:tab/>
        <w:t>Channel-Specific Masters</w:t>
      </w:r>
    </w:p>
    <w:p>
      <w:pPr>
        <w:pStyle w:val="FirstParagraph"/>
        <w:rPr/>
      </w:pPr>
      <w:r>
        <w:rPr>
          <w:sz w:val="20"/>
        </w:rPr>
        <w:t>Bridge generates optimized port interfaces:</w:t>
      </w:r>
    </w:p>
    <w:p>
      <w:pPr>
        <w:pStyle w:val="TableCaption"/>
        <w:rPr/>
      </w:pPr>
      <w:bookmarkStart w:id="28" w:name="_Tab_2_Table_1_2__Channel_S"/>
      <w:r>
        <w:rPr/>
        <w:t>Table 1.2: Channel-Specific Master Types</w:t>
      </w:r>
      <w:bookmarkEnd w:id="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config master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 (wr)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write engine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read engine</w:t>
            </w:r>
          </w:p>
        </w:tc>
      </w:tr>
    </w:tbl>
    <w:p>
      <w:pPr>
        <w:pStyle w:val="Heading3"/>
        <w:spacing w:before="200" w:after="80"/>
        <w:rPr/>
      </w:pPr>
      <w:bookmarkStart w:id="29" w:name="__RefHeading___Toc26095_3883475680"/>
      <w:bookmarkEnd w:id="29"/>
      <w:r>
        <w:rPr>
          <w:rStyle w:val="SectionNumber"/>
          <w:b/>
          <w:color w:val="404040"/>
          <w:sz w:val="24"/>
        </w:rPr>
        <w:t>3.2.3</w:t>
      </w:r>
      <w:r>
        <w:rPr>
          <w:b/>
          <w:color w:val="404040"/>
          <w:sz w:val="24"/>
        </w:rPr>
        <w:tab/>
        <w:t>Automatic Converters</w:t>
      </w:r>
    </w:p>
    <w:p>
      <w:pPr>
        <w:pStyle w:val="FirstParagraph"/>
        <w:rPr/>
      </w:pPr>
      <w:r>
        <w:rPr>
          <w:sz w:val="20"/>
        </w:rPr>
        <w:t>Bridge inserts converters automatically:</w:t>
      </w:r>
    </w:p>
    <w:p>
      <w:pPr>
        <w:pStyle w:val="Compact"/>
        <w:numPr>
          <w:ilvl w:val="0"/>
          <w:numId w:val="160"/>
        </w:numPr>
        <w:rPr/>
      </w:pPr>
      <w:r>
        <w:rPr>
          <w:b/>
          <w:bCs/>
        </w:rPr>
        <w:t>Width converters</w:t>
      </w:r>
      <w:r>
        <w:rPr/>
        <w:t xml:space="preserve"> - Handle data width mismatches</w:t>
      </w:r>
    </w:p>
    <w:p>
      <w:pPr>
        <w:pStyle w:val="Compact"/>
        <w:numPr>
          <w:ilvl w:val="0"/>
          <w:numId w:val="161"/>
        </w:numPr>
        <w:rPr/>
      </w:pPr>
      <w:r>
        <w:rPr>
          <w:b/>
          <w:bCs/>
        </w:rPr>
        <w:t>Protocol converters</w:t>
      </w:r>
      <w:r>
        <w:rPr/>
        <w:t xml:space="preserve"> - AXI4 to APB conversion</w:t>
      </w:r>
    </w:p>
    <w:p>
      <w:pPr>
        <w:pStyle w:val="Compact"/>
        <w:numPr>
          <w:ilvl w:val="0"/>
          <w:numId w:val="162"/>
        </w:numPr>
        <w:rPr/>
      </w:pPr>
      <w:r>
        <w:rPr>
          <w:b/>
          <w:bCs/>
        </w:rPr>
        <w:t>Per-path optimization</w:t>
      </w:r>
      <w:r>
        <w:rPr/>
        <w:t xml:space="preserve"> - Only where needed</w:t>
      </w:r>
      <w:bookmarkEnd w:id="23"/>
    </w:p>
    <w:p>
      <w:pPr>
        <w:pStyle w:val="Heading2"/>
        <w:pBdr>
          <w:bottom w:val="single" w:sz="12" w:space="0" w:color="228B22"/>
        </w:pBdr>
        <w:spacing w:before="280" w:after="80"/>
        <w:rPr/>
      </w:pPr>
      <w:bookmarkStart w:id="30" w:name="__RefHeading___Toc26097_3883475680"/>
      <w:bookmarkStart w:id="31" w:name="architecture-summary"/>
      <w:bookmarkEnd w:id="30"/>
      <w:r>
        <w:rPr>
          <w:rStyle w:val="SectionNumber"/>
          <w:b/>
          <w:color w:val="228B22"/>
          <w:sz w:val="28"/>
        </w:rPr>
        <w:t>3.3</w:t>
      </w:r>
      <w:r>
        <w:rPr>
          <w:b/>
          <w:color w:val="228B22"/>
          <w:sz w:val="28"/>
        </w:rPr>
        <w:tab/>
        <w:t>Architecture Summary</w:t>
      </w:r>
    </w:p>
    <w:p>
      <w:pPr>
        <w:pStyle w:val="Heading3"/>
        <w:spacing w:before="200" w:after="80"/>
        <w:rPr/>
      </w:pPr>
      <w:bookmarkStart w:id="32" w:name="__RefHeading___Toc26099_3883475680"/>
      <w:bookmarkStart w:id="33" w:name="block-organization"/>
      <w:bookmarkEnd w:id="32"/>
      <w:r>
        <w:rPr>
          <w:rStyle w:val="SectionNumber"/>
          <w:b/>
          <w:color w:val="404040"/>
          <w:sz w:val="24"/>
        </w:rPr>
        <w:t>3.3.1</w:t>
      </w:r>
      <w:r>
        <w:rPr>
          <w:b/>
          <w:color w:val="404040"/>
          <w:sz w:val="24"/>
        </w:rPr>
        <w:tab/>
        <w:t>Block Organization</w:t>
      </w:r>
    </w:p>
    <w:p>
      <w:pPr>
        <w:pStyle w:val="SourceCode"/>
        <w:rPr/>
      </w:pPr>
      <w:r>
        <w:rPr>
          <w:rStyle w:val="VerbatimChar"/>
        </w:rPr>
        <w:t>Bridge NxM</w:t>
      </w:r>
      <w:r>
        <w:rPr/>
        <w:br/>
      </w:r>
      <w:r>
        <w:rPr>
          <w:rStyle w:val="VerbatimChar"/>
        </w:rPr>
        <w:t>├── Master Adapters (M instances)</w:t>
      </w:r>
      <w:r>
        <w:rPr/>
        <w:br/>
      </w:r>
      <w:r>
        <w:rPr>
          <w:rStyle w:val="VerbatimChar"/>
        </w:rPr>
        <w:t>│   ├── Skid buffers</w:t>
      </w:r>
      <w:r>
        <w:rPr/>
        <w:br/>
      </w:r>
      <w:r>
        <w:rPr>
          <w:rStyle w:val="VerbatimChar"/>
        </w:rPr>
        <w:t>│   └── ID extension</w:t>
      </w:r>
      <w:r>
        <w:rPr/>
        <w:br/>
      </w:r>
      <w:r>
        <w:rPr>
          <w:rStyle w:val="VerbatimChar"/>
        </w:rPr>
        <w:t>├── Crossbar Core</w:t>
      </w:r>
      <w:r>
        <w:rPr/>
        <w:br/>
      </w:r>
      <w:r>
        <w:rPr>
          <w:rStyle w:val="VerbatimChar"/>
        </w:rPr>
        <w:t>│   ├── Address decode</w:t>
      </w:r>
      <w:r>
        <w:rPr/>
        <w:br/>
      </w:r>
      <w:r>
        <w:rPr>
          <w:rStyle w:val="VerbatimChar"/>
        </w:rPr>
        <w:t>│   ├── Per-slave arbiters</w:t>
      </w:r>
      <w:r>
        <w:rPr/>
        <w:br/>
      </w:r>
      <w:r>
        <w:rPr>
          <w:rStyle w:val="VerbatimChar"/>
        </w:rPr>
        <w:t>│   └── Channel muxes</w:t>
      </w:r>
      <w:r>
        <w:rPr/>
        <w:br/>
      </w:r>
      <w:r>
        <w:rPr>
          <w:rStyle w:val="VerbatimChar"/>
        </w:rPr>
        <w:t>├── Slave Routers (N instances)</w:t>
      </w:r>
      <w:r>
        <w:rPr/>
        <w:br/>
      </w:r>
      <w:r>
        <w:rPr>
          <w:rStyle w:val="VerbatimChar"/>
        </w:rPr>
        <w:t>│   ├── Protocol converters</w:t>
      </w:r>
      <w:r>
        <w:rPr/>
        <w:br/>
      </w:r>
      <w:r>
        <w:rPr>
          <w:rStyle w:val="VerbatimChar"/>
        </w:rPr>
        <w:t>│   └── Width converters</w:t>
      </w:r>
      <w:r>
        <w:rPr/>
        <w:br/>
      </w:r>
      <w:r>
        <w:rPr>
          <w:rStyle w:val="VerbatimChar"/>
        </w:rPr>
        <w:t>└── Response Routing</w:t>
      </w:r>
      <w:r>
        <w:rPr/>
        <w:br/>
      </w:r>
      <w:r>
        <w:rPr>
          <w:rStyle w:val="VerbatimChar"/>
        </w:rPr>
        <w:t xml:space="preserve">    ├── ID extraction</w:t>
      </w:r>
      <w:r>
        <w:rPr/>
        <w:br/>
      </w:r>
      <w:r>
        <w:rPr>
          <w:rStyle w:val="VerbatimChar"/>
        </w:rPr>
        <w:t xml:space="preserve">    └── Master demux</w:t>
      </w:r>
      <w:bookmarkEnd w:id="33"/>
    </w:p>
    <w:p>
      <w:pPr>
        <w:pStyle w:val="Heading3"/>
        <w:spacing w:before="200" w:after="80"/>
        <w:rPr/>
      </w:pPr>
      <w:bookmarkStart w:id="34" w:name="__RefHeading___Toc26101_3883475680"/>
      <w:bookmarkStart w:id="35" w:name="signal-flow"/>
      <w:bookmarkEnd w:id="34"/>
      <w:r>
        <w:rPr>
          <w:rStyle w:val="SectionNumber"/>
          <w:b/>
          <w:color w:val="404040"/>
          <w:sz w:val="24"/>
        </w:rPr>
        <w:t>3.3.2</w:t>
      </w:r>
      <w:r>
        <w:rPr>
          <w:b/>
          <w:color w:val="404040"/>
          <w:sz w:val="24"/>
        </w:rPr>
        <w:tab/>
        <w:t>Signal Flow</w:t>
      </w:r>
    </w:p>
    <w:p>
      <w:pPr>
        <w:pStyle w:val="SourceCode"/>
        <w:rPr/>
      </w:pPr>
      <w:r>
        <w:rPr>
          <w:rStyle w:val="VerbatimChar"/>
        </w:rPr>
        <w:t>Master → Adapter → Decode → Arbiter → Mux → Converter → Slave</w:t>
      </w:r>
      <w:r>
        <w:rPr/>
        <w:br/>
      </w:r>
      <w:r>
        <w:rPr>
          <w:rStyle w:val="VerbatimChar"/>
        </w:rPr>
        <w:t xml:space="preserve">                                              ↓</w:t>
      </w:r>
      <w:r>
        <w:rPr/>
        <w:br/>
      </w:r>
      <w:r>
        <w:rPr>
          <w:rStyle w:val="VerbatimChar"/>
        </w:rPr>
        <w:t>Master ← Demux ← ID Extract ← Response ← Converter ← Slave</w:t>
      </w:r>
      <w:bookmarkEnd w:id="31"/>
      <w:bookmarkEnd w:id="35"/>
    </w:p>
    <w:p>
      <w:pPr>
        <w:pStyle w:val="Heading2"/>
        <w:pBdr>
          <w:bottom w:val="single" w:sz="12" w:space="0" w:color="228B22"/>
        </w:pBdr>
        <w:spacing w:before="280" w:after="80"/>
        <w:rPr/>
      </w:pPr>
      <w:bookmarkStart w:id="36" w:name="__RefHeading___Toc26103_3883475680"/>
      <w:bookmarkEnd w:id="36"/>
      <w:r>
        <w:rPr>
          <w:rStyle w:val="SectionNumber"/>
          <w:b/>
          <w:color w:val="228B22"/>
          <w:sz w:val="28"/>
        </w:rPr>
        <w:t>3.4</w:t>
      </w:r>
      <w:r>
        <w:rPr>
          <w:b/>
          <w:color w:val="228B22"/>
          <w:sz w:val="28"/>
        </w:rPr>
        <w:tab/>
        <w:t>Document Organization</w:t>
      </w:r>
    </w:p>
    <w:p>
      <w:pPr>
        <w:pStyle w:val="TableCaption"/>
        <w:rPr/>
      </w:pPr>
      <w:bookmarkStart w:id="37" w:name="_Tab_3_Table_1_3__Document_"/>
      <w:r>
        <w:rPr/>
        <w:t>Table 1.3: Document Organization</w:t>
      </w:r>
      <w:bookmarkEnd w:id="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Descriptions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Design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Management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RTL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w:t>
            </w:r>
            <w:bookmarkStart w:id="38" w:name="document-organization"/>
            <w:bookmarkEnd w:id="38"/>
          </w:p>
        </w:tc>
      </w:tr>
    </w:tbl>
    <w:p>
      <w:pPr>
        <w:pStyle w:val="Heading2"/>
        <w:pBdr>
          <w:bottom w:val="single" w:sz="12" w:space="0" w:color="228B22"/>
        </w:pBdr>
        <w:spacing w:before="280" w:after="80"/>
        <w:rPr/>
      </w:pPr>
      <w:bookmarkStart w:id="39" w:name="__RefHeading___Toc26105_3883475680"/>
      <w:bookmarkEnd w:id="39"/>
      <w:r>
        <w:rPr>
          <w:rStyle w:val="SectionNumber"/>
          <w:b/>
          <w:color w:val="228B22"/>
          <w:sz w:val="28"/>
        </w:rPr>
        <w:t>3.5</w:t>
      </w:r>
      <w:r>
        <w:rPr>
          <w:b/>
          <w:color w:val="228B22"/>
          <w:sz w:val="28"/>
        </w:rPr>
        <w:tab/>
        <w:t>Related Documentation</w:t>
      </w:r>
    </w:p>
    <w:p>
      <w:pPr>
        <w:pStyle w:val="Compact"/>
        <w:numPr>
          <w:ilvl w:val="0"/>
          <w:numId w:val="163"/>
        </w:numPr>
        <w:rPr/>
      </w:pPr>
      <w:r>
        <w:rPr>
          <w:b/>
          <w:bCs/>
        </w:rPr>
        <w:t>Bridge HAS</w:t>
      </w:r>
      <w:r>
        <w:rPr/>
        <w:t xml:space="preserve"> - High-level architecture and integration</w:t>
      </w:r>
    </w:p>
    <w:p>
      <w:pPr>
        <w:pStyle w:val="Compact"/>
        <w:numPr>
          <w:ilvl w:val="0"/>
          <w:numId w:val="164"/>
        </w:numPr>
        <w:rPr/>
      </w:pPr>
      <w:r>
        <w:rPr>
          <w:b/>
          <w:bCs/>
        </w:rPr>
        <w:t>PRD.md</w:t>
      </w:r>
      <w:r>
        <w:rPr/>
        <w:t xml:space="preserve"> - Product requirements</w:t>
      </w:r>
    </w:p>
    <w:p>
      <w:pPr>
        <w:pStyle w:val="Compact"/>
        <w:numPr>
          <w:ilvl w:val="0"/>
          <w:numId w:val="165"/>
        </w:numPr>
        <w:rPr/>
      </w:pPr>
      <w:r>
        <w:rPr>
          <w:b/>
          <w:bCs/>
        </w:rPr>
        <w:t>Generator source</w:t>
      </w:r>
      <w:r>
        <w:rPr/>
        <w:t xml:space="preserve"> - </w:t>
      </w:r>
      <w:r>
        <w:rPr>
          <w:rStyle w:val="VerbatimChar"/>
        </w:rPr>
        <w:t>bin/bridge_csv_generator.py</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 w:name="overview"/>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
    </w:p>
    <w:p>
      <w:pPr>
        <w:pStyle w:val="Heading1"/>
        <w:shd w:val="clear" w:color="auto" w:fill="404040"/>
        <w:spacing w:before="360" w:after="120"/>
        <w:rPr/>
      </w:pPr>
      <w:bookmarkStart w:id="41" w:name="__RefHeading___Toc26107_3883475680"/>
      <w:bookmarkStart w:id="42" w:name="master-adapter"/>
      <w:bookmarkEnd w:id="41"/>
      <w:r>
        <w:rPr>
          <w:rStyle w:val="SectionNumber"/>
          <w:b/>
          <w:color w:val="FFFFFF"/>
          <w:sz w:val="32"/>
        </w:rPr>
        <w:t>4</w:t>
      </w:r>
      <w:r>
        <w:rPr>
          <w:b/>
          <w:color w:val="FFFFFF"/>
          <w:sz w:val="32"/>
        </w:rPr>
        <w:tab/>
        <w:t>2.1 Master Adapter</w:t>
      </w:r>
    </w:p>
    <w:p>
      <w:pPr>
        <w:pStyle w:val="FirstParagraph"/>
        <w:rPr/>
      </w:pPr>
      <w:r>
        <w:rPr>
          <w:sz w:val="20"/>
        </w:rPr>
        <w:t>The Master Adapter is a per-master module that provides timing isolation, protocol normalization, and request preparation for the crossbar interconnect. Each master port in the bridge has its own dedicated adapter instance.</w:t>
      </w:r>
    </w:p>
    <w:p>
      <w:pPr>
        <w:pStyle w:val="Heading2"/>
        <w:pBdr>
          <w:bottom w:val="single" w:sz="12" w:space="0" w:color="228B22"/>
        </w:pBdr>
        <w:spacing w:before="280" w:after="80"/>
        <w:rPr/>
      </w:pPr>
      <w:bookmarkStart w:id="43" w:name="__RefHeading___Toc26109_3883475680"/>
      <w:bookmarkStart w:id="44" w:name="purpose-and-function"/>
      <w:bookmarkEnd w:id="43"/>
      <w:r>
        <w:rPr>
          <w:rStyle w:val="SectionNumber"/>
          <w:b/>
          <w:color w:val="228B22"/>
          <w:sz w:val="28"/>
        </w:rPr>
        <w:t>4.1</w:t>
      </w:r>
      <w:r>
        <w:rPr>
          <w:b/>
          <w:color w:val="228B22"/>
          <w:sz w:val="28"/>
        </w:rPr>
        <w:tab/>
        <w:t>2.1.1 Purpose and Function</w:t>
      </w:r>
    </w:p>
    <w:p>
      <w:pPr>
        <w:pStyle w:val="FirstParagraph"/>
        <w:rPr/>
      </w:pPr>
      <w:r>
        <w:rPr>
          <w:sz w:val="20"/>
        </w:rPr>
        <w:t>The Master Adapter serves several critical functions:</w:t>
      </w:r>
    </w:p>
    <w:p>
      <w:pPr>
        <w:pStyle w:val="Compact"/>
        <w:numPr>
          <w:ilvl w:val="0"/>
          <w:numId w:val="166"/>
        </w:numPr>
        <w:rPr/>
      </w:pPr>
      <w:r>
        <w:rPr>
          <w:b/>
          <w:bCs/>
        </w:rPr>
        <w:t>Timing Isolation</w:t>
      </w:r>
      <w:r>
        <w:rPr/>
        <w:t>: Inserts pipeline registers (skid buffers) to break combinatorial paths from master to crossbar</w:t>
      </w:r>
    </w:p>
    <w:p>
      <w:pPr>
        <w:pStyle w:val="Compact"/>
        <w:numPr>
          <w:ilvl w:val="0"/>
          <w:numId w:val="6"/>
        </w:numPr>
        <w:rPr/>
      </w:pPr>
      <w:r>
        <w:rPr>
          <w:b/>
          <w:bCs/>
        </w:rPr>
        <w:t>Channel Specialization</w:t>
      </w:r>
      <w:r>
        <w:rPr/>
        <w:t>: Separates read-only, write-only, and read-write masters for optimal resource utilization</w:t>
      </w:r>
    </w:p>
    <w:p>
      <w:pPr>
        <w:pStyle w:val="Compact"/>
        <w:numPr>
          <w:ilvl w:val="0"/>
          <w:numId w:val="6"/>
        </w:numPr>
        <w:rPr/>
      </w:pPr>
      <w:r>
        <w:rPr>
          <w:b/>
          <w:bCs/>
        </w:rPr>
        <w:t>Bridge ID Injection</w:t>
      </w:r>
      <w:r>
        <w:rPr/>
        <w:t>: Adds internal tracking IDs to transactions for response routing</w:t>
      </w:r>
    </w:p>
    <w:p>
      <w:pPr>
        <w:pStyle w:val="Compact"/>
        <w:numPr>
          <w:ilvl w:val="0"/>
          <w:numId w:val="6"/>
        </w:numPr>
        <w:rPr/>
      </w:pPr>
      <w:r>
        <w:rPr>
          <w:b/>
          <w:bCs/>
        </w:rPr>
        <w:t>Protocol Normalization</w:t>
      </w:r>
      <w:r>
        <w:rPr/>
        <w:t>: Ensures all transactions meet crossbar assumptions and constraints</w:t>
      </w:r>
    </w:p>
    <w:p>
      <w:pPr>
        <w:pStyle w:val="Compact"/>
        <w:numPr>
          <w:ilvl w:val="0"/>
          <w:numId w:val="6"/>
        </w:numPr>
        <w:rPr/>
      </w:pPr>
      <w:r>
        <w:rPr>
          <w:b/>
          <w:bCs/>
        </w:rPr>
        <w:t>Backpressure Management</w:t>
      </w:r>
      <w:r>
        <w:rPr/>
        <w:t>: Handles ready/valid handshaking with single-cycle latency</w:t>
      </w:r>
      <w:bookmarkEnd w:id="44"/>
    </w:p>
    <w:p>
      <w:pPr>
        <w:pStyle w:val="Heading2"/>
        <w:pBdr>
          <w:bottom w:val="single" w:sz="12" w:space="0" w:color="228B22"/>
        </w:pBdr>
        <w:spacing w:before="280" w:after="80"/>
        <w:rPr/>
      </w:pPr>
      <w:bookmarkStart w:id="45" w:name="__RefHeading___Toc26111_3883475680"/>
      <w:bookmarkStart w:id="46" w:name="block-diagram"/>
      <w:bookmarkEnd w:id="45"/>
      <w:r>
        <w:rPr>
          <w:rStyle w:val="SectionNumber"/>
          <w:b/>
          <w:color w:val="228B22"/>
          <w:sz w:val="28"/>
        </w:rPr>
        <w:t>4.2</w:t>
      </w:r>
      <w:r>
        <w:rPr>
          <w:b/>
          <w:color w:val="228B22"/>
          <w:sz w:val="28"/>
        </w:rPr>
        <w:tab/>
        <w:t>2.1.2 Block Diagram</w:t>
      </w:r>
    </w:p>
    <w:p>
      <w:pPr>
        <w:pStyle w:val="Heading3"/>
        <w:spacing w:before="200" w:after="80"/>
        <w:rPr/>
      </w:pPr>
      <w:bookmarkStart w:id="47" w:name="__RefHeading___Toc26113_3883475680"/>
      <w:bookmarkStart w:id="48" w:name="figure-2.1-master-adapter-architecture"/>
      <w:bookmarkStart w:id="49" w:name="_Fig_1_Master_Adapter_Archi"/>
      <w:bookmarkEnd w:id="47"/>
      <w:r>
        <w:rPr>
          <w:rStyle w:val="SectionNumber"/>
          <w:b/>
          <w:color w:val="404040"/>
          <w:sz w:val="24"/>
        </w:rPr>
        <w:t>4.2.1</w:t>
      </w:r>
      <w:r>
        <w:rPr>
          <w:b/>
          <w:color w:val="404040"/>
          <w:sz w:val="24"/>
        </w:rPr>
        <w:tab/>
        <w:t>Figure 2.1: Master Adapter Architecture</w:t>
      </w:r>
      <w:bookmarkEnd w:id="49"/>
    </w:p>
    <w:p>
      <w:pPr>
        <w:pStyle w:val="CaptionedFigure"/>
        <w:rPr/>
      </w:pPr>
      <w:r>
        <w:rPr/>
        <w:drawing>
          <wp:inline distT="0" distB="0" distL="0" distR="0">
            <wp:extent cx="5334000" cy="2983230"/>
            <wp:effectExtent l="0" t="0" r="0" b="0"/>
            <wp:docPr id="8" name="Picture" descr="Master Adap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Master Adapter Architecture"/>
                    <pic:cNvPicPr>
                      <a:picLocks noChangeAspect="1" noChangeArrowheads="1"/>
                    </pic:cNvPicPr>
                  </pic:nvPicPr>
                  <pic:blipFill>
                    <a:blip r:embed="rId3"/>
                    <a:stretch>
                      <a:fillRect/>
                    </a:stretch>
                  </pic:blipFill>
                  <pic:spPr bwMode="auto">
                    <a:xfrm>
                      <a:off x="0" y="0"/>
                      <a:ext cx="5334000" cy="2983230"/>
                    </a:xfrm>
                    <a:prstGeom prst="rect">
                      <a:avLst/>
                    </a:prstGeom>
                  </pic:spPr>
                </pic:pic>
              </a:graphicData>
            </a:graphic>
          </wp:inline>
        </w:drawing>
      </w:r>
    </w:p>
    <w:p>
      <w:pPr>
        <w:pStyle w:val="ImageCaption"/>
        <w:rPr/>
      </w:pPr>
      <w:r>
        <w:rPr/>
        <w:t>Master Adapter Architecture</w:t>
      </w:r>
    </w:p>
    <w:p>
      <w:pPr>
        <w:pStyle w:val="BodyText"/>
        <w:rPr/>
      </w:pPr>
      <w:bookmarkStart w:id="50" w:name="block-diagram"/>
      <w:bookmarkStart w:id="51" w:name="figure-2.1-master-adapter-architecture"/>
      <w:r>
        <w:rPr>
          <w:sz w:val="20"/>
        </w:rPr>
        <w:t>The figure shows Master Adapter architecture with per-master skid buffers, bridge ID injection/stripping, and channel specialization for rd/wr/rw configurations.</w:t>
      </w:r>
      <w:bookmarkEnd w:id="50"/>
      <w:bookmarkEnd w:id="51"/>
    </w:p>
    <w:p>
      <w:pPr>
        <w:pStyle w:val="Heading2"/>
        <w:pBdr>
          <w:bottom w:val="single" w:sz="12" w:space="0" w:color="228B22"/>
        </w:pBdr>
        <w:spacing w:before="280" w:after="80"/>
        <w:rPr/>
      </w:pPr>
      <w:bookmarkStart w:id="52" w:name="__RefHeading___Toc26115_3883475680"/>
      <w:bookmarkStart w:id="53" w:name="channel-specialization"/>
      <w:bookmarkEnd w:id="52"/>
      <w:r>
        <w:rPr>
          <w:rStyle w:val="SectionNumber"/>
          <w:b/>
          <w:color w:val="228B22"/>
          <w:sz w:val="28"/>
        </w:rPr>
        <w:t>4.3</w:t>
      </w:r>
      <w:r>
        <w:rPr>
          <w:b/>
          <w:color w:val="228B22"/>
          <w:sz w:val="28"/>
        </w:rPr>
        <w:tab/>
        <w:t>2.1.3 Channel Specialization</w:t>
      </w:r>
    </w:p>
    <w:p>
      <w:pPr>
        <w:pStyle w:val="FirstParagraph"/>
        <w:rPr/>
      </w:pPr>
      <w:r>
        <w:rPr>
          <w:sz w:val="20"/>
        </w:rPr>
        <w:t>The Bridge generator creates three types of master adapters based on the channel usage specified in the configuration:</w:t>
      </w:r>
    </w:p>
    <w:p>
      <w:pPr>
        <w:pStyle w:val="Heading3"/>
        <w:spacing w:before="200" w:after="80"/>
        <w:rPr/>
      </w:pPr>
      <w:bookmarkStart w:id="54" w:name="__RefHeading___Toc26117_3883475680"/>
      <w:bookmarkStart w:id="55" w:name="read-only-masters"/>
      <w:bookmarkEnd w:id="54"/>
      <w:r>
        <w:rPr>
          <w:rStyle w:val="SectionNumber"/>
          <w:b/>
          <w:color w:val="404040"/>
          <w:sz w:val="24"/>
        </w:rPr>
        <w:t>4.3.1</w:t>
      </w:r>
      <w:r>
        <w:rPr>
          <w:b/>
          <w:color w:val="404040"/>
          <w:sz w:val="24"/>
        </w:rPr>
        <w:tab/>
        <w:t>Read-Only Masters</w:t>
      </w:r>
    </w:p>
    <w:p>
      <w:pPr>
        <w:pStyle w:val="FirstParagraph"/>
        <w:rPr/>
      </w:pPr>
      <w:r>
        <w:rPr>
          <w:b/>
          <w:bCs/>
          <w:sz w:val="20"/>
        </w:rPr>
        <w:t>Channels</w:t>
      </w:r>
      <w:r>
        <w:rPr>
          <w:sz w:val="20"/>
        </w:rPr>
        <w:t>: AR (Address Read), R (Read Data)</w:t>
      </w:r>
    </w:p>
    <w:p>
      <w:pPr>
        <w:pStyle w:val="SourceCode"/>
        <w:rPr/>
      </w:pPr>
      <w:r>
        <w:rPr>
          <w:rStyle w:val="VerbatimChar"/>
        </w:rPr>
        <w:t>Configuration: "rd" or "read"</w:t>
      </w:r>
      <w:r>
        <w:rPr/>
        <w:br/>
      </w:r>
      <w:r>
        <w:rPr>
          <w:rStyle w:val="VerbatimChar"/>
        </w:rPr>
        <w:t>RTL Generated: adapter_master_rd_&lt;id&gt;.sv</w:t>
      </w:r>
      <w:r>
        <w:rPr/>
        <w:br/>
        <w:br/>
      </w:r>
      <w:r>
        <w:rPr>
          <w:rStyle w:val="VerbatimChar"/>
        </w:rPr>
        <w:t>Optimizations:</w:t>
      </w:r>
      <w:r>
        <w:rPr/>
        <w:br/>
      </w:r>
      <w:r>
        <w:rPr>
          <w:rStyle w:val="VerbatimChar"/>
        </w:rPr>
        <w:t>- No write address channel logic</w:t>
      </w:r>
      <w:r>
        <w:rPr/>
        <w:br/>
      </w:r>
      <w:r>
        <w:rPr>
          <w:rStyle w:val="VerbatimChar"/>
        </w:rPr>
        <w:t>- No write data channel logic</w:t>
      </w:r>
      <w:r>
        <w:rPr/>
        <w:br/>
      </w:r>
      <w:r>
        <w:rPr>
          <w:rStyle w:val="VerbatimChar"/>
        </w:rPr>
        <w:t>- No write response channel logic</w:t>
      </w:r>
      <w:r>
        <w:rPr/>
        <w:br/>
      </w:r>
      <w:r>
        <w:rPr>
          <w:rStyle w:val="VerbatimChar"/>
        </w:rPr>
        <w:t>- Reduced arbitration participation (read path only)</w:t>
      </w:r>
      <w:bookmarkEnd w:id="55"/>
    </w:p>
    <w:p>
      <w:pPr>
        <w:pStyle w:val="Heading3"/>
        <w:spacing w:before="200" w:after="80"/>
        <w:rPr/>
      </w:pPr>
      <w:bookmarkStart w:id="56" w:name="__RefHeading___Toc26119_3883475680"/>
      <w:bookmarkStart w:id="57" w:name="write-only-masters"/>
      <w:bookmarkEnd w:id="56"/>
      <w:r>
        <w:rPr>
          <w:rStyle w:val="SectionNumber"/>
          <w:b/>
          <w:color w:val="404040"/>
          <w:sz w:val="24"/>
        </w:rPr>
        <w:t>4.3.2</w:t>
      </w:r>
      <w:r>
        <w:rPr>
          <w:b/>
          <w:color w:val="404040"/>
          <w:sz w:val="24"/>
        </w:rPr>
        <w:tab/>
        <w:t>Write-Only Masters</w:t>
      </w:r>
    </w:p>
    <w:p>
      <w:pPr>
        <w:pStyle w:val="FirstParagraph"/>
        <w:rPr/>
      </w:pPr>
      <w:r>
        <w:rPr>
          <w:b/>
          <w:bCs/>
          <w:sz w:val="20"/>
        </w:rPr>
        <w:t>Channels</w:t>
      </w:r>
      <w:r>
        <w:rPr>
          <w:sz w:val="20"/>
        </w:rPr>
        <w:t>: AW (Address Write), W (Write Data), B (Write Response)</w:t>
      </w:r>
    </w:p>
    <w:p>
      <w:pPr>
        <w:pStyle w:val="SourceCode"/>
        <w:rPr/>
      </w:pPr>
      <w:r>
        <w:rPr>
          <w:rStyle w:val="VerbatimChar"/>
        </w:rPr>
        <w:t>Configuration: "wr" or "write"</w:t>
      </w:r>
      <w:r>
        <w:rPr/>
        <w:br/>
      </w:r>
      <w:r>
        <w:rPr>
          <w:rStyle w:val="VerbatimChar"/>
        </w:rPr>
        <w:t>RTL Generated: adapter_master_wr_&lt;id&gt;.sv</w:t>
      </w:r>
      <w:r>
        <w:rPr/>
        <w:br/>
        <w:br/>
      </w:r>
      <w:r>
        <w:rPr>
          <w:rStyle w:val="VerbatimChar"/>
        </w:rPr>
        <w:t>Optimizations:</w:t>
      </w:r>
      <w:r>
        <w:rPr/>
        <w:br/>
      </w:r>
      <w:r>
        <w:rPr>
          <w:rStyle w:val="VerbatimChar"/>
        </w:rPr>
        <w:t>- No read address channel logic</w:t>
      </w:r>
      <w:r>
        <w:rPr/>
        <w:br/>
      </w:r>
      <w:r>
        <w:rPr>
          <w:rStyle w:val="VerbatimChar"/>
        </w:rPr>
        <w:t>- No read data channel logic</w:t>
      </w:r>
      <w:r>
        <w:rPr/>
        <w:br/>
      </w:r>
      <w:r>
        <w:rPr>
          <w:rStyle w:val="VerbatimChar"/>
        </w:rPr>
        <w:t>- Reduced arbitration participation (write path only)</w:t>
      </w:r>
      <w:bookmarkEnd w:id="57"/>
    </w:p>
    <w:p>
      <w:pPr>
        <w:pStyle w:val="Heading3"/>
        <w:spacing w:before="200" w:after="80"/>
        <w:rPr/>
      </w:pPr>
      <w:bookmarkStart w:id="58" w:name="__RefHeading___Toc26121_3883475680"/>
      <w:bookmarkStart w:id="59" w:name="read-write-masters"/>
      <w:bookmarkEnd w:id="58"/>
      <w:r>
        <w:rPr>
          <w:rStyle w:val="SectionNumber"/>
          <w:b/>
          <w:color w:val="404040"/>
          <w:sz w:val="24"/>
        </w:rPr>
        <w:t>4.3.3</w:t>
      </w:r>
      <w:r>
        <w:rPr>
          <w:b/>
          <w:color w:val="404040"/>
          <w:sz w:val="24"/>
        </w:rPr>
        <w:tab/>
        <w:t>Read-Write Masters</w:t>
      </w:r>
    </w:p>
    <w:p>
      <w:pPr>
        <w:pStyle w:val="FirstParagraph"/>
        <w:rPr/>
      </w:pPr>
      <w:r>
        <w:rPr>
          <w:b/>
          <w:bCs/>
          <w:sz w:val="20"/>
        </w:rPr>
        <w:t>Channels</w:t>
      </w:r>
      <w:r>
        <w:rPr>
          <w:sz w:val="20"/>
        </w:rPr>
        <w:t>: AR, R, AW, W, B (Full AXI4 interface)</w:t>
      </w:r>
    </w:p>
    <w:p>
      <w:pPr>
        <w:pStyle w:val="SourceCode"/>
        <w:rPr/>
      </w:pPr>
      <w:r>
        <w:rPr>
          <w:rStyle w:val="VerbatimChar"/>
        </w:rPr>
        <w:t>Configuration: "rw" or "readwrite"</w:t>
      </w:r>
      <w:r>
        <w:rPr/>
        <w:br/>
      </w:r>
      <w:r>
        <w:rPr>
          <w:rStyle w:val="VerbatimChar"/>
        </w:rPr>
        <w:t>RTL Generated: adapter_master_rw_&lt;id&gt;.sv</w:t>
      </w:r>
      <w:r>
        <w:rPr/>
        <w:br/>
        <w:br/>
      </w:r>
      <w:r>
        <w:rPr>
          <w:rStyle w:val="VerbatimChar"/>
        </w:rPr>
        <w:t>Full Functionality:</w:t>
      </w:r>
      <w:r>
        <w:rPr/>
        <w:br/>
      </w:r>
      <w:r>
        <w:rPr>
          <w:rStyle w:val="VerbatimChar"/>
        </w:rPr>
        <w:t>- All five AXI4 channels implemented</w:t>
      </w:r>
      <w:r>
        <w:rPr/>
        <w:br/>
      </w:r>
      <w:r>
        <w:rPr>
          <w:rStyle w:val="VerbatimChar"/>
        </w:rPr>
        <w:t>- Participates in both read and write arbitration</w:t>
      </w:r>
      <w:r>
        <w:rPr/>
        <w:br/>
      </w:r>
      <w:r>
        <w:rPr>
          <w:rStyle w:val="VerbatimChar"/>
        </w:rPr>
        <w:t>- Maximum flexibility but larger resource footprint</w:t>
      </w:r>
      <w:bookmarkEnd w:id="53"/>
      <w:bookmarkEnd w:id="59"/>
    </w:p>
    <w:p>
      <w:pPr>
        <w:pStyle w:val="Heading2"/>
        <w:pBdr>
          <w:bottom w:val="single" w:sz="12" w:space="0" w:color="228B22"/>
        </w:pBdr>
        <w:spacing w:before="280" w:after="80"/>
        <w:rPr/>
      </w:pPr>
      <w:bookmarkStart w:id="60" w:name="__RefHeading___Toc26123_3883475680"/>
      <w:bookmarkStart w:id="61" w:name="skid-buffer-architecture"/>
      <w:bookmarkEnd w:id="60"/>
      <w:r>
        <w:rPr>
          <w:rStyle w:val="SectionNumber"/>
          <w:b/>
          <w:color w:val="228B22"/>
          <w:sz w:val="28"/>
        </w:rPr>
        <w:t>4.4</w:t>
      </w:r>
      <w:r>
        <w:rPr>
          <w:b/>
          <w:color w:val="228B22"/>
          <w:sz w:val="28"/>
        </w:rPr>
        <w:tab/>
        <w:t>2.1.4 Skid Buffer Architecture</w:t>
      </w:r>
    </w:p>
    <w:p>
      <w:pPr>
        <w:pStyle w:val="FirstParagraph"/>
        <w:rPr/>
      </w:pPr>
      <w:r>
        <w:rPr>
          <w:sz w:val="20"/>
        </w:rPr>
        <w:t>Each AXI4 channel passes through a skid buffer for timing isolation. The skid buffer implements:</w:t>
      </w:r>
    </w:p>
    <w:p>
      <w:pPr>
        <w:pStyle w:val="Heading3"/>
        <w:spacing w:before="200" w:after="80"/>
        <w:rPr/>
      </w:pPr>
      <w:bookmarkStart w:id="62" w:name="__RefHeading___Toc26125_3883475680"/>
      <w:bookmarkStart w:id="63" w:name="registered-forward-path"/>
      <w:bookmarkEnd w:id="62"/>
      <w:r>
        <w:rPr>
          <w:rStyle w:val="SectionNumber"/>
          <w:b/>
          <w:color w:val="404040"/>
          <w:sz w:val="24"/>
        </w:rPr>
        <w:t>4.4.1</w:t>
      </w:r>
      <w:r>
        <w:rPr>
          <w:b/>
          <w:color w:val="404040"/>
          <w:sz w:val="24"/>
        </w:rPr>
        <w:tab/>
        <w:t>Registered Forward Path</w:t>
      </w:r>
    </w:p>
    <w:p>
      <w:pPr>
        <w:pStyle w:val="SourceCode"/>
        <w:rPr/>
      </w:pPr>
      <w:r>
        <w:rPr>
          <w:rStyle w:val="CommentTok"/>
        </w:rPr>
        <w:t>// Simplified skid buffer concept</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valid_reg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(!valid_reg || ready_out) </w:t>
      </w:r>
      <w:r>
        <w:rPr>
          <w:rStyle w:val="KeywordTok"/>
        </w:rPr>
        <w:t>begin</w:t>
      </w:r>
      <w:r>
        <w:rPr/>
        <w:br/>
      </w:r>
      <w:r>
        <w:rPr>
          <w:rStyle w:val="NormalTok"/>
        </w:rPr>
        <w:t xml:space="preserve">        valid_reg &lt;= valid_in;</w:t>
      </w:r>
      <w:r>
        <w:rPr/>
        <w:br/>
      </w:r>
      <w:r>
        <w:rPr>
          <w:rStyle w:val="NormalTok"/>
        </w:rPr>
        <w:t xml:space="preserve">        data_reg  &lt;= data_in;</w:t>
      </w:r>
      <w:r>
        <w:rPr/>
        <w:br/>
      </w:r>
      <w:r>
        <w:rPr>
          <w:rStyle w:val="NormalTok"/>
        </w:rPr>
        <w:t xml:space="preserve">    </w:t>
      </w:r>
      <w:r>
        <w:rPr>
          <w:rStyle w:val="KeywordTok"/>
        </w:rPr>
        <w:t>end</w:t>
      </w:r>
      <w:r>
        <w:rPr/>
        <w:br/>
      </w:r>
      <w:r>
        <w:rPr>
          <w:rStyle w:val="KeywordTok"/>
        </w:rPr>
        <w:t>end</w:t>
      </w:r>
      <w:bookmarkEnd w:id="63"/>
    </w:p>
    <w:p>
      <w:pPr>
        <w:pStyle w:val="Heading3"/>
        <w:spacing w:before="200" w:after="80"/>
        <w:rPr/>
      </w:pPr>
      <w:bookmarkStart w:id="64" w:name="__RefHeading___Toc26127_3883475680"/>
      <w:bookmarkStart w:id="65" w:name="single-cycle-backpressure-response"/>
      <w:bookmarkEnd w:id="64"/>
      <w:r>
        <w:rPr>
          <w:rStyle w:val="SectionNumber"/>
          <w:b/>
          <w:color w:val="404040"/>
          <w:sz w:val="24"/>
        </w:rPr>
        <w:t>4.4.2</w:t>
      </w:r>
      <w:r>
        <w:rPr>
          <w:b/>
          <w:color w:val="404040"/>
          <w:sz w:val="24"/>
        </w:rPr>
        <w:tab/>
        <w:t>Single-Cycle Backpressure Response</w:t>
      </w:r>
    </w:p>
    <w:p>
      <w:pPr>
        <w:pStyle w:val="Compact"/>
        <w:numPr>
          <w:ilvl w:val="0"/>
          <w:numId w:val="167"/>
        </w:numPr>
        <w:rPr/>
      </w:pPr>
      <w:r>
        <w:rPr/>
        <w:t>When downstream is not ready, accepts one additional beat into holding register</w:t>
      </w:r>
    </w:p>
    <w:p>
      <w:pPr>
        <w:pStyle w:val="Compact"/>
        <w:numPr>
          <w:ilvl w:val="0"/>
          <w:numId w:val="168"/>
        </w:numPr>
        <w:rPr/>
      </w:pPr>
      <w:r>
        <w:rPr/>
        <w:t>Signals ready_in = 0 in same cycle to upstream</w:t>
      </w:r>
    </w:p>
    <w:p>
      <w:pPr>
        <w:pStyle w:val="Compact"/>
        <w:numPr>
          <w:ilvl w:val="0"/>
          <w:numId w:val="169"/>
        </w:numPr>
        <w:rPr/>
      </w:pPr>
      <w:bookmarkStart w:id="66" w:name="single-cycle-backpressure-response"/>
      <w:r>
        <w:rPr/>
        <w:t>No combinatorial paths between upstream and downstream</w:t>
      </w:r>
      <w:bookmarkEnd w:id="66"/>
    </w:p>
    <w:p>
      <w:pPr>
        <w:pStyle w:val="Heading3"/>
        <w:spacing w:before="200" w:after="80"/>
        <w:rPr/>
      </w:pPr>
      <w:bookmarkStart w:id="67" w:name="__RefHeading___Toc26129_3883475680"/>
      <w:bookmarkStart w:id="68" w:name="pipeline-depth"/>
      <w:bookmarkEnd w:id="67"/>
      <w:r>
        <w:rPr>
          <w:rStyle w:val="SectionNumber"/>
          <w:b/>
          <w:color w:val="404040"/>
          <w:sz w:val="24"/>
        </w:rPr>
        <w:t>4.4.3</w:t>
      </w:r>
      <w:r>
        <w:rPr>
          <w:b/>
          <w:color w:val="404040"/>
          <w:sz w:val="24"/>
        </w:rPr>
        <w:tab/>
        <w:t>Pipeline Depth</w:t>
      </w:r>
    </w:p>
    <w:p>
      <w:pPr>
        <w:pStyle w:val="Compact"/>
        <w:numPr>
          <w:ilvl w:val="0"/>
          <w:numId w:val="170"/>
        </w:numPr>
        <w:rPr/>
      </w:pPr>
      <w:r>
        <w:rPr/>
        <w:t>Default: 1 stage (skid buffer)</w:t>
      </w:r>
    </w:p>
    <w:p>
      <w:pPr>
        <w:pStyle w:val="Compact"/>
        <w:numPr>
          <w:ilvl w:val="0"/>
          <w:numId w:val="171"/>
        </w:numPr>
        <w:rPr/>
      </w:pPr>
      <w:r>
        <w:rPr/>
        <w:t>Configurable: Up to 8 stages for high-frequency designs</w:t>
      </w:r>
    </w:p>
    <w:p>
      <w:pPr>
        <w:pStyle w:val="Compact"/>
        <w:numPr>
          <w:ilvl w:val="0"/>
          <w:numId w:val="172"/>
        </w:numPr>
        <w:rPr/>
      </w:pPr>
      <w:r>
        <w:rPr/>
        <w:t>Trade-off: Latency vs. timing closure</w:t>
      </w:r>
    </w:p>
    <w:p>
      <w:pPr>
        <w:pStyle w:val="FirstParagraph"/>
        <w:rPr/>
      </w:pPr>
      <w:r>
        <w:rPr>
          <w:b/>
          <w:bCs/>
          <w:sz w:val="20"/>
        </w:rPr>
        <w:t>Performance Impact</w:t>
      </w:r>
      <w:r>
        <w:rPr>
          <w:sz w:val="20"/>
        </w:rPr>
        <w:t>: - Adds 1 cycle latency per channel - Enables higher clock frequencies - Prevents critical paths through crossbar</w:t>
      </w:r>
      <w:bookmarkEnd w:id="61"/>
      <w:bookmarkEnd w:id="68"/>
    </w:p>
    <w:p>
      <w:pPr>
        <w:pStyle w:val="Heading2"/>
        <w:pBdr>
          <w:bottom w:val="single" w:sz="12" w:space="0" w:color="228B22"/>
        </w:pBdr>
        <w:spacing w:before="280" w:after="80"/>
        <w:rPr/>
      </w:pPr>
      <w:bookmarkStart w:id="69" w:name="__RefHeading___Toc26131_3883475680"/>
      <w:bookmarkStart w:id="70" w:name="bridge-id-management"/>
      <w:bookmarkEnd w:id="69"/>
      <w:r>
        <w:rPr>
          <w:rStyle w:val="SectionNumber"/>
          <w:b/>
          <w:color w:val="228B22"/>
          <w:sz w:val="28"/>
        </w:rPr>
        <w:t>4.5</w:t>
      </w:r>
      <w:r>
        <w:rPr>
          <w:b/>
          <w:color w:val="228B22"/>
          <w:sz w:val="28"/>
        </w:rPr>
        <w:tab/>
        <w:t>2.1.5 Bridge ID Management</w:t>
      </w:r>
    </w:p>
    <w:p>
      <w:pPr>
        <w:pStyle w:val="Heading3"/>
        <w:spacing w:before="200" w:after="80"/>
        <w:rPr/>
      </w:pPr>
      <w:bookmarkStart w:id="71" w:name="__RefHeading___Toc26133_3883475680"/>
      <w:bookmarkStart w:id="72" w:name="id-width-calculation"/>
      <w:bookmarkEnd w:id="71"/>
      <w:r>
        <w:rPr>
          <w:rStyle w:val="SectionNumber"/>
          <w:b/>
          <w:color w:val="404040"/>
          <w:sz w:val="24"/>
        </w:rPr>
        <w:t>4.5.1</w:t>
      </w:r>
      <w:r>
        <w:rPr>
          <w:b/>
          <w:color w:val="404040"/>
          <w:sz w:val="24"/>
        </w:rPr>
        <w:tab/>
        <w:t>ID Width Calculation</w:t>
      </w:r>
    </w:p>
    <w:p>
      <w:pPr>
        <w:pStyle w:val="SourceCode"/>
        <w:rPr/>
      </w:pPr>
      <w:r>
        <w:rPr>
          <w:rStyle w:val="VerbatimChar"/>
        </w:rPr>
        <w:t>BID_WIDTH = clog2(num_masters)</w:t>
      </w:r>
      <w:r>
        <w:rPr/>
        <w:br/>
        <w:br/>
      </w:r>
      <w:r>
        <w:rPr>
          <w:rStyle w:val="VerbatimChar"/>
        </w:rPr>
        <w:t>Examples:</w:t>
      </w:r>
      <w:r>
        <w:rPr/>
        <w:br/>
      </w:r>
      <w:r>
        <w:rPr>
          <w:rStyle w:val="VerbatimChar"/>
        </w:rPr>
        <w:t>- 2 masters  → BID_WIDTH = 1</w:t>
      </w:r>
      <w:r>
        <w:rPr/>
        <w:br/>
      </w:r>
      <w:r>
        <w:rPr>
          <w:rStyle w:val="VerbatimChar"/>
        </w:rPr>
        <w:t>- 4 masters  → BID_WIDTH = 2</w:t>
      </w:r>
      <w:r>
        <w:rPr/>
        <w:br/>
      </w:r>
      <w:r>
        <w:rPr>
          <w:rStyle w:val="VerbatimChar"/>
        </w:rPr>
        <w:t>- 8 masters  → BID_WIDTH = 3</w:t>
      </w:r>
      <w:r>
        <w:rPr/>
        <w:br/>
      </w:r>
      <w:r>
        <w:rPr>
          <w:rStyle w:val="VerbatimChar"/>
        </w:rPr>
        <w:t>- 16 masters → BID_WIDTH = 4</w:t>
      </w:r>
      <w:bookmarkEnd w:id="72"/>
    </w:p>
    <w:p>
      <w:pPr>
        <w:pStyle w:val="Heading3"/>
        <w:spacing w:before="200" w:after="80"/>
        <w:rPr/>
      </w:pPr>
      <w:bookmarkStart w:id="73" w:name="__RefHeading___Toc26135_3883475680"/>
      <w:bookmarkStart w:id="74" w:name="id-injection-request-path"/>
      <w:bookmarkEnd w:id="73"/>
      <w:r>
        <w:rPr>
          <w:rStyle w:val="SectionNumber"/>
          <w:b/>
          <w:color w:val="404040"/>
          <w:sz w:val="24"/>
        </w:rPr>
        <w:t>4.5.2</w:t>
      </w:r>
      <w:r>
        <w:rPr>
          <w:b/>
          <w:color w:val="404040"/>
          <w:sz w:val="24"/>
        </w:rPr>
        <w:tab/>
        <w:t>ID Injection (Request Path)</w:t>
      </w:r>
    </w:p>
    <w:p>
      <w:pPr>
        <w:pStyle w:val="FirstParagraph"/>
        <w:rPr/>
      </w:pPr>
      <w:r>
        <w:rPr>
          <w:sz w:val="20"/>
        </w:rPr>
        <w:t>For each master adapter, a unique constant Bridge ID is appended to the AXI transaction ID:</w:t>
      </w:r>
    </w:p>
    <w:p>
      <w:pPr>
        <w:pStyle w:val="SourceCode"/>
        <w:rPr/>
      </w:pPr>
      <w:r>
        <w:rPr>
          <w:rStyle w:val="VerbatimChar"/>
        </w:rPr>
        <w:t>AR Channel:</w:t>
      </w:r>
      <w:r>
        <w:rPr/>
        <w:br/>
      </w:r>
      <w:r>
        <w:rPr>
          <w:rStyle w:val="VerbatimChar"/>
        </w:rPr>
        <w:t xml:space="preserve">  Internal ARID = {MASTER_BID[BID_WIDTH-1:0], External ARID[ARID_WIDTH-1:0]}</w:t>
      </w:r>
      <w:r>
        <w:rPr/>
        <w:br/>
      </w:r>
      <w:r>
        <w:rPr>
          <w:rStyle w:val="VerbatimChar"/>
        </w:rPr>
        <w:t xml:space="preserve">  Internal ARID Width = BID_WIDTH + ARID_WIDTH</w:t>
      </w:r>
      <w:r>
        <w:rPr/>
        <w:br/>
        <w:br/>
      </w:r>
      <w:r>
        <w:rPr>
          <w:rStyle w:val="VerbatimChar"/>
        </w:rPr>
        <w:t>AW Channel:</w:t>
      </w:r>
      <w:r>
        <w:rPr/>
        <w:br/>
      </w:r>
      <w:r>
        <w:rPr>
          <w:rStyle w:val="VerbatimChar"/>
        </w:rPr>
        <w:t xml:space="preserve">  Internal AWID = {MASTER_BID[BID_WIDTH-1:0], External AWID[AWID_WIDTH-1:0]}</w:t>
      </w:r>
      <w:r>
        <w:rPr/>
        <w:br/>
      </w:r>
      <w:r>
        <w:rPr>
          <w:rStyle w:val="VerbatimChar"/>
        </w:rPr>
        <w:t xml:space="preserve">  Internal AWID Width = BID_WIDTH + AWID_WIDTH</w:t>
      </w:r>
    </w:p>
    <w:p>
      <w:pPr>
        <w:pStyle w:val="FirstParagraph"/>
        <w:rPr/>
      </w:pPr>
      <w:r>
        <w:rPr>
          <w:b/>
          <w:bCs/>
          <w:sz w:val="20"/>
        </w:rPr>
        <w:t>Example</w:t>
      </w:r>
      <w:r>
        <w:rPr>
          <w:sz w:val="20"/>
        </w:rPr>
        <w:t>: 4-master system, external ARID_WIDTH = 4</w:t>
      </w:r>
    </w:p>
    <w:p>
      <w:pPr>
        <w:pStyle w:val="SourceCode"/>
        <w:rPr/>
      </w:pPr>
      <w:r>
        <w:rPr>
          <w:rStyle w:val="VerbatimChar"/>
        </w:rPr>
        <w:t>Master 0: BID = 2'b00, External ID = 4'h3 → Internal ID = 6'b00_0011</w:t>
      </w:r>
      <w:r>
        <w:rPr/>
        <w:br/>
      </w:r>
      <w:r>
        <w:rPr>
          <w:rStyle w:val="VerbatimChar"/>
        </w:rPr>
        <w:t>Master 1: BID = 2'b01, External ID = 4'h3 → Internal ID = 6'b01_0011</w:t>
      </w:r>
      <w:r>
        <w:rPr/>
        <w:br/>
      </w:r>
      <w:r>
        <w:rPr>
          <w:rStyle w:val="VerbatimChar"/>
        </w:rPr>
        <w:t>Master 2: BID = 2'b10, External ID = 4'h5 → Internal ID = 6'b10_0101</w:t>
      </w:r>
      <w:r>
        <w:rPr/>
        <w:br/>
      </w:r>
      <w:r>
        <w:rPr>
          <w:rStyle w:val="VerbatimChar"/>
        </w:rPr>
        <w:t>Master 3: BID = 2'b11, External ID = 4'hA → Internal ID = 6'b11_1010</w:t>
      </w:r>
      <w:bookmarkEnd w:id="74"/>
    </w:p>
    <w:p>
      <w:pPr>
        <w:pStyle w:val="Heading3"/>
        <w:spacing w:before="200" w:after="80"/>
        <w:rPr/>
      </w:pPr>
      <w:bookmarkStart w:id="75" w:name="__RefHeading___Toc26137_3883475680"/>
      <w:bookmarkStart w:id="76" w:name="id-stripping-response-path"/>
      <w:bookmarkEnd w:id="75"/>
      <w:r>
        <w:rPr>
          <w:rStyle w:val="SectionNumber"/>
          <w:b/>
          <w:color w:val="404040"/>
          <w:sz w:val="24"/>
        </w:rPr>
        <w:t>4.5.3</w:t>
      </w:r>
      <w:r>
        <w:rPr>
          <w:b/>
          <w:color w:val="404040"/>
          <w:sz w:val="24"/>
        </w:rPr>
        <w:tab/>
        <w:t>ID Stripping (Response Path)</w:t>
      </w:r>
    </w:p>
    <w:p>
      <w:pPr>
        <w:pStyle w:val="FirstParagraph"/>
        <w:rPr/>
      </w:pPr>
      <w:r>
        <w:rPr>
          <w:sz w:val="20"/>
        </w:rPr>
        <w:t>The Bridge ID is removed from responses before returning to the master:</w:t>
      </w:r>
    </w:p>
    <w:p>
      <w:pPr>
        <w:pStyle w:val="SourceCode"/>
        <w:rPr/>
      </w:pPr>
      <w:r>
        <w:rPr>
          <w:rStyle w:val="VerbatimChar"/>
        </w:rPr>
        <w:t>R Channel:</w:t>
      </w:r>
      <w:r>
        <w:rPr/>
        <w:br/>
      </w:r>
      <w:r>
        <w:rPr>
          <w:rStyle w:val="VerbatimChar"/>
        </w:rPr>
        <w:t xml:space="preserve">  External RID = Internal RID[ARID_WIDTH-1:0]</w:t>
      </w:r>
      <w:r>
        <w:rPr/>
        <w:br/>
      </w:r>
      <w:r>
        <w:rPr>
          <w:rStyle w:val="VerbatimChar"/>
        </w:rPr>
        <w:t xml:space="preserve">  Bridge routes based on Internal RID[BID_WIDTH+ARID_WIDTH-1:ARID_WIDTH]</w:t>
      </w:r>
      <w:r>
        <w:rPr/>
        <w:br/>
        <w:br/>
      </w:r>
      <w:r>
        <w:rPr>
          <w:rStyle w:val="VerbatimChar"/>
        </w:rPr>
        <w:t>B Channel:</w:t>
      </w:r>
      <w:r>
        <w:rPr/>
        <w:br/>
      </w:r>
      <w:r>
        <w:rPr>
          <w:rStyle w:val="VerbatimChar"/>
        </w:rPr>
        <w:t xml:space="preserve">  External BID = Internal BID[AWID_WIDTH-1:0]</w:t>
      </w:r>
      <w:r>
        <w:rPr/>
        <w:br/>
      </w:r>
      <w:r>
        <w:rPr>
          <w:rStyle w:val="VerbatimChar"/>
        </w:rPr>
        <w:t xml:space="preserve">  Bridge routes based on Internal BID[BID_WIDTH+AWID_WIDTH-1:AWID_WIDTH]</w:t>
      </w:r>
    </w:p>
    <w:p>
      <w:pPr>
        <w:pStyle w:val="FirstParagraph"/>
        <w:rPr/>
      </w:pPr>
      <w:bookmarkStart w:id="77" w:name="bridge-id-management"/>
      <w:bookmarkStart w:id="78" w:name="id-stripping-response-path"/>
      <w:r>
        <w:rPr>
          <w:sz w:val="20"/>
        </w:rPr>
        <w:t>This ensures: - Master sees original transaction IDs - Bridge internally tracks which master originated each transaction - Responses route back to correct master even with ID reuse across masters</w:t>
      </w:r>
      <w:bookmarkEnd w:id="77"/>
      <w:bookmarkEnd w:id="78"/>
    </w:p>
    <w:p>
      <w:pPr>
        <w:pStyle w:val="Heading2"/>
        <w:pBdr>
          <w:bottom w:val="single" w:sz="12" w:space="0" w:color="228B22"/>
        </w:pBdr>
        <w:spacing w:before="280" w:after="80"/>
        <w:rPr/>
      </w:pPr>
      <w:bookmarkStart w:id="79" w:name="__RefHeading___Toc26139_3883475680"/>
      <w:bookmarkStart w:id="80" w:name="protocol-normalization"/>
      <w:bookmarkEnd w:id="79"/>
      <w:r>
        <w:rPr>
          <w:rStyle w:val="SectionNumber"/>
          <w:b/>
          <w:color w:val="228B22"/>
          <w:sz w:val="28"/>
        </w:rPr>
        <w:t>4.6</w:t>
      </w:r>
      <w:r>
        <w:rPr>
          <w:b/>
          <w:color w:val="228B22"/>
          <w:sz w:val="28"/>
        </w:rPr>
        <w:tab/>
        <w:t>2.1.6 Protocol Normalization</w:t>
      </w:r>
    </w:p>
    <w:p>
      <w:pPr>
        <w:pStyle w:val="FirstParagraph"/>
        <w:rPr/>
      </w:pPr>
      <w:r>
        <w:rPr>
          <w:sz w:val="20"/>
        </w:rPr>
        <w:t>The Master Adapter enforces several protocol requirements:</w:t>
      </w:r>
    </w:p>
    <w:p>
      <w:pPr>
        <w:pStyle w:val="Heading3"/>
        <w:spacing w:before="200" w:after="80"/>
        <w:rPr/>
      </w:pPr>
      <w:bookmarkStart w:id="81" w:name="__RefHeading___Toc26141_3883475680"/>
      <w:bookmarkStart w:id="82" w:name="valid-address-ranges"/>
      <w:bookmarkEnd w:id="81"/>
      <w:r>
        <w:rPr>
          <w:rStyle w:val="SectionNumber"/>
          <w:b/>
          <w:color w:val="404040"/>
          <w:sz w:val="24"/>
        </w:rPr>
        <w:t>4.6.1</w:t>
      </w:r>
      <w:r>
        <w:rPr>
          <w:b/>
          <w:color w:val="404040"/>
          <w:sz w:val="24"/>
        </w:rPr>
        <w:tab/>
        <w:t>Valid Address Ranges</w:t>
      </w:r>
    </w:p>
    <w:p>
      <w:pPr>
        <w:pStyle w:val="Compact"/>
        <w:numPr>
          <w:ilvl w:val="0"/>
          <w:numId w:val="173"/>
        </w:numPr>
        <w:rPr/>
      </w:pPr>
      <w:r>
        <w:rPr/>
        <w:t>Checks addresses against slave address maps</w:t>
      </w:r>
    </w:p>
    <w:p>
      <w:pPr>
        <w:pStyle w:val="Compact"/>
        <w:numPr>
          <w:ilvl w:val="0"/>
          <w:numId w:val="174"/>
        </w:numPr>
        <w:rPr/>
      </w:pPr>
      <w:r>
        <w:rPr/>
        <w:t>Flags out-of-range accesses for error handling</w:t>
      </w:r>
    </w:p>
    <w:p>
      <w:pPr>
        <w:pStyle w:val="Compact"/>
        <w:numPr>
          <w:ilvl w:val="0"/>
          <w:numId w:val="175"/>
        </w:numPr>
        <w:rPr/>
      </w:pPr>
      <w:bookmarkStart w:id="83" w:name="valid-address-ranges"/>
      <w:r>
        <w:rPr/>
        <w:t>Prevents deadlocks from illegal addresses</w:t>
      </w:r>
      <w:bookmarkEnd w:id="83"/>
    </w:p>
    <w:p>
      <w:pPr>
        <w:pStyle w:val="Heading3"/>
        <w:spacing w:before="200" w:after="80"/>
        <w:rPr/>
      </w:pPr>
      <w:bookmarkStart w:id="84" w:name="__RefHeading___Toc26143_3883475680"/>
      <w:bookmarkStart w:id="85" w:name="burst-constraints"/>
      <w:bookmarkEnd w:id="84"/>
      <w:r>
        <w:rPr>
          <w:rStyle w:val="SectionNumber"/>
          <w:b/>
          <w:color w:val="404040"/>
          <w:sz w:val="24"/>
        </w:rPr>
        <w:t>4.6.2</w:t>
      </w:r>
      <w:r>
        <w:rPr>
          <w:b/>
          <w:color w:val="404040"/>
          <w:sz w:val="24"/>
        </w:rPr>
        <w:tab/>
        <w:t>Burst Constraints</w:t>
      </w:r>
    </w:p>
    <w:p>
      <w:pPr>
        <w:pStyle w:val="Compact"/>
        <w:numPr>
          <w:ilvl w:val="0"/>
          <w:numId w:val="176"/>
        </w:numPr>
        <w:rPr/>
      </w:pPr>
      <w:r>
        <w:rPr/>
        <w:t>Validates ARLEN/AWLEN vs. 4KB boundary rules</w:t>
      </w:r>
    </w:p>
    <w:p>
      <w:pPr>
        <w:pStyle w:val="Compact"/>
        <w:numPr>
          <w:ilvl w:val="0"/>
          <w:numId w:val="177"/>
        </w:numPr>
        <w:rPr/>
      </w:pPr>
      <w:r>
        <w:rPr/>
        <w:t>Ensures burst types are supported (FIXED, INCR, WRAP)</w:t>
      </w:r>
    </w:p>
    <w:p>
      <w:pPr>
        <w:pStyle w:val="Compact"/>
        <w:numPr>
          <w:ilvl w:val="0"/>
          <w:numId w:val="178"/>
        </w:numPr>
        <w:rPr/>
      </w:pPr>
      <w:bookmarkStart w:id="86" w:name="burst-constraints"/>
      <w:r>
        <w:rPr/>
        <w:t>Checks SIZE vs. DATA_WIDTH compatibility</w:t>
      </w:r>
      <w:bookmarkEnd w:id="86"/>
    </w:p>
    <w:p>
      <w:pPr>
        <w:pStyle w:val="Heading3"/>
        <w:spacing w:before="200" w:after="80"/>
        <w:rPr/>
      </w:pPr>
      <w:bookmarkStart w:id="87" w:name="__RefHeading___Toc26145_3883475680"/>
      <w:bookmarkStart w:id="88" w:name="signal-defaults"/>
      <w:bookmarkEnd w:id="87"/>
      <w:r>
        <w:rPr>
          <w:rStyle w:val="SectionNumber"/>
          <w:b/>
          <w:color w:val="404040"/>
          <w:sz w:val="24"/>
        </w:rPr>
        <w:t>4.6.3</w:t>
      </w:r>
      <w:r>
        <w:rPr>
          <w:b/>
          <w:color w:val="404040"/>
          <w:sz w:val="24"/>
        </w:rPr>
        <w:tab/>
        <w:t>Signal Defaults</w:t>
      </w:r>
    </w:p>
    <w:p>
      <w:pPr>
        <w:pStyle w:val="Compact"/>
        <w:numPr>
          <w:ilvl w:val="0"/>
          <w:numId w:val="179"/>
        </w:numPr>
        <w:rPr/>
      </w:pPr>
      <w:r>
        <w:rPr/>
        <w:t>Provides default values for unused signals</w:t>
      </w:r>
    </w:p>
    <w:p>
      <w:pPr>
        <w:pStyle w:val="Compact"/>
        <w:numPr>
          <w:ilvl w:val="0"/>
          <w:numId w:val="180"/>
        </w:numPr>
        <w:rPr/>
      </w:pPr>
      <w:r>
        <w:rPr/>
        <w:t>Ensures ARCACHE/AWCACHE have legal values</w:t>
      </w:r>
    </w:p>
    <w:p>
      <w:pPr>
        <w:pStyle w:val="Compact"/>
        <w:numPr>
          <w:ilvl w:val="0"/>
          <w:numId w:val="181"/>
        </w:numPr>
        <w:rPr/>
      </w:pPr>
      <w:bookmarkStart w:id="89" w:name="protocol-normalization"/>
      <w:bookmarkStart w:id="90" w:name="signal-defaults"/>
      <w:r>
        <w:rPr/>
        <w:t>Sets ARPROT/AWPROT based on configuration</w:t>
      </w:r>
      <w:bookmarkEnd w:id="89"/>
      <w:bookmarkEnd w:id="90"/>
    </w:p>
    <w:p>
      <w:pPr>
        <w:pStyle w:val="Heading2"/>
        <w:pBdr>
          <w:bottom w:val="single" w:sz="12" w:space="0" w:color="228B22"/>
        </w:pBdr>
        <w:spacing w:before="280" w:after="80"/>
        <w:rPr/>
      </w:pPr>
      <w:bookmarkStart w:id="91" w:name="__RefHeading___Toc26147_3883475680"/>
      <w:bookmarkStart w:id="92" w:name="response-path-slave-selection-tracking"/>
      <w:bookmarkEnd w:id="91"/>
      <w:r>
        <w:rPr>
          <w:rStyle w:val="SectionNumber"/>
          <w:b/>
          <w:color w:val="228B22"/>
          <w:sz w:val="28"/>
        </w:rPr>
        <w:t>4.7</w:t>
      </w:r>
      <w:r>
        <w:rPr>
          <w:b/>
          <w:color w:val="228B22"/>
          <w:sz w:val="28"/>
        </w:rPr>
        <w:tab/>
        <w:t>2.1.6 Response Path Slave Selection Tracking</w:t>
      </w:r>
    </w:p>
    <w:p>
      <w:pPr>
        <w:pStyle w:val="Heading3"/>
        <w:spacing w:before="200" w:after="80"/>
        <w:rPr/>
      </w:pPr>
      <w:bookmarkStart w:id="93" w:name="__RefHeading___Toc26149_3883475680"/>
      <w:bookmarkStart w:id="94" w:name="problem-stale-slave-select-decode"/>
      <w:bookmarkEnd w:id="93"/>
      <w:r>
        <w:rPr>
          <w:rStyle w:val="SectionNumber"/>
          <w:b/>
          <w:color w:val="404040"/>
          <w:sz w:val="24"/>
        </w:rPr>
        <w:t>4.7.1</w:t>
      </w:r>
      <w:r>
        <w:rPr>
          <w:b/>
          <w:color w:val="404040"/>
          <w:sz w:val="24"/>
        </w:rPr>
        <w:tab/>
        <w:t>Problem: Stale Slave Select Decode</w:t>
      </w:r>
    </w:p>
    <w:p>
      <w:pPr>
        <w:pStyle w:val="FirstParagraph"/>
        <w:rPr/>
      </w:pPr>
      <w:r>
        <w:rPr>
          <w:sz w:val="20"/>
        </w:rPr>
        <w:t xml:space="preserve">The master adapter decodes incoming address to determine target slave immediately (combinational). When the wrapper’s skid buffer pops and </w:t>
      </w:r>
      <w:r>
        <w:rPr>
          <w:rStyle w:val="VerbatimChar"/>
          <w:sz w:val="20"/>
        </w:rPr>
        <w:t>fub_axi_awaddr</w:t>
      </w:r>
      <w:r>
        <w:rPr>
          <w:sz w:val="20"/>
        </w:rPr>
        <w:t>/</w:t>
      </w:r>
      <w:r>
        <w:rPr>
          <w:rStyle w:val="VerbatimChar"/>
          <w:sz w:val="20"/>
        </w:rPr>
        <w:t>fub_axi_araddr</w:t>
      </w:r>
      <w:r>
        <w:rPr>
          <w:sz w:val="20"/>
        </w:rPr>
        <w:t xml:space="preserve"> reverts, the decode changes even though the converter is still in flight pushing the request to the crossbar. This causes the response MUX to route read/write responses from the wrong slave.</w:t>
      </w:r>
      <w:bookmarkEnd w:id="94"/>
    </w:p>
    <w:p>
      <w:pPr>
        <w:pStyle w:val="Heading3"/>
        <w:spacing w:before="200" w:after="80"/>
        <w:rPr/>
      </w:pPr>
      <w:bookmarkStart w:id="95" w:name="__RefHeading___Toc26151_3883475680"/>
      <w:bookmarkStart w:id="96" w:name="Xf5ea6827d3b5228522ce0bebdb787953ca0ac2d"/>
      <w:bookmarkEnd w:id="95"/>
      <w:r>
        <w:rPr>
          <w:rStyle w:val="SectionNumber"/>
          <w:b/>
          <w:color w:val="404040"/>
          <w:sz w:val="24"/>
        </w:rPr>
        <w:t>4.7.2</w:t>
      </w:r>
      <w:r>
        <w:rPr>
          <w:b/>
          <w:color w:val="404040"/>
          <w:sz w:val="24"/>
        </w:rPr>
        <w:tab/>
        <w:t>Solution: Per-Channel Response-Tracking FIFOs</w:t>
      </w:r>
    </w:p>
    <w:p>
      <w:pPr>
        <w:pStyle w:val="FirstParagraph"/>
        <w:rPr/>
      </w:pPr>
      <w:r>
        <w:rPr>
          <w:sz w:val="20"/>
        </w:rPr>
        <w:t>Added separate FIFOs for AR and AW channels that capture the slave index (</w:t>
      </w:r>
      <w:r>
        <w:rPr>
          <w:rStyle w:val="VerbatimChar"/>
          <w:sz w:val="20"/>
        </w:rPr>
        <w:t>comb_slave_select_ar/aw</w:t>
      </w:r>
      <w:r>
        <w:rPr>
          <w:sz w:val="20"/>
        </w:rPr>
        <w:t>) at the moment of the FUB-level handshake:</w:t>
      </w:r>
    </w:p>
    <w:p>
      <w:pPr>
        <w:pStyle w:val="SourceCode"/>
        <w:rPr/>
      </w:pPr>
      <w:r>
        <w:rPr>
          <w:rStyle w:val="CommentTok"/>
        </w:rPr>
        <w:t>// At request time (when fub_axi_arvalid &amp;&amp; fub_axi_arready)</w:t>
      </w:r>
      <w:r>
        <w:rPr/>
        <w:br/>
      </w:r>
      <w:r>
        <w:rPr>
          <w:rStyle w:val="NormalTok"/>
        </w:rPr>
        <w:t xml:space="preserve">ar_trk_push &lt;= comb_slave_select_ar;  </w:t>
      </w:r>
      <w:r>
        <w:rPr>
          <w:rStyle w:val="CommentTok"/>
        </w:rPr>
        <w:t>// Capture decoded slave index</w:t>
      </w:r>
      <w:r>
        <w:rPr/>
        <w:br/>
        <w:br/>
      </w:r>
      <w:r>
        <w:rPr>
          <w:rStyle w:val="CommentTok"/>
        </w:rPr>
        <w:t>// At response time (when m_axi_rvalid &amp;&amp; m_axi_rready &amp;&amp; m_axi_rlast)</w:t>
      </w:r>
      <w:r>
        <w:rPr/>
        <w:br/>
      </w:r>
      <w:r>
        <w:rPr>
          <w:rStyle w:val="NormalTok"/>
        </w:rPr>
        <w:t xml:space="preserve">r_slave_select &lt;= ar_trk_pop;  </w:t>
      </w:r>
      <w:r>
        <w:rPr>
          <w:rStyle w:val="CommentTok"/>
        </w:rPr>
        <w:t>// Stable slave index for response MUX</w:t>
      </w:r>
    </w:p>
    <w:p>
      <w:pPr>
        <w:pStyle w:val="FirstParagraph"/>
        <w:rPr/>
      </w:pPr>
      <w:r>
        <w:rPr>
          <w:b/>
          <w:bCs/>
          <w:sz w:val="20"/>
        </w:rPr>
        <w:t>Benefits</w:t>
      </w:r>
      <w:r>
        <w:rPr>
          <w:sz w:val="20"/>
        </w:rPr>
        <w:t>: - R/B responses route correctly even after address reverts - Supports multi-slave masters spanning different widths - Stable path for both data width and target slave</w:t>
      </w:r>
    </w:p>
    <w:p>
      <w:pPr>
        <w:pStyle w:val="BodyText"/>
        <w:rPr/>
      </w:pPr>
      <w:r>
        <w:rPr>
          <w:b/>
          <w:bCs/>
          <w:sz w:val="20"/>
        </w:rPr>
        <w:t>Implementation</w:t>
      </w:r>
      <w:r>
        <w:rPr>
          <w:sz w:val="20"/>
        </w:rPr>
        <w:t xml:space="preserve">: - One FIFO per (master, AW/AR channel) - Width: </w:t>
      </w:r>
      <w:r>
        <w:rPr>
          <w:rStyle w:val="VerbatimChar"/>
          <w:sz w:val="20"/>
        </w:rPr>
        <w:t>clog2(NUM_SLAVES)</w:t>
      </w:r>
      <w:r>
        <w:rPr>
          <w:sz w:val="20"/>
        </w:rPr>
        <w:t xml:space="preserve"> bits (4 bits typical for 16-slave systems) - Depth: Matches maximum outstanding transactions (8-16 typical)</w:t>
      </w:r>
      <w:bookmarkEnd w:id="92"/>
      <w:bookmarkEnd w:id="96"/>
    </w:p>
    <w:p>
      <w:pPr>
        <w:pStyle w:val="Heading2"/>
        <w:pBdr>
          <w:bottom w:val="single" w:sz="12" w:space="0" w:color="228B22"/>
        </w:pBdr>
        <w:spacing w:before="280" w:after="80"/>
        <w:rPr/>
      </w:pPr>
      <w:bookmarkStart w:id="97" w:name="__RefHeading___Toc26153_3883475680"/>
      <w:bookmarkStart w:id="98" w:name="interface-specifications"/>
      <w:bookmarkEnd w:id="97"/>
      <w:r>
        <w:rPr>
          <w:rStyle w:val="SectionNumber"/>
          <w:b/>
          <w:color w:val="228B22"/>
          <w:sz w:val="28"/>
        </w:rPr>
        <w:t>4.8</w:t>
      </w:r>
      <w:r>
        <w:rPr>
          <w:b/>
          <w:color w:val="228B22"/>
          <w:sz w:val="28"/>
        </w:rPr>
        <w:tab/>
        <w:t>2.1.7 Interface Specifications</w:t>
      </w:r>
    </w:p>
    <w:p>
      <w:pPr>
        <w:pStyle w:val="Heading3"/>
        <w:spacing w:before="200" w:after="80"/>
        <w:rPr/>
      </w:pPr>
      <w:bookmarkStart w:id="99" w:name="__RefHeading___Toc26155_3883475680"/>
      <w:bookmarkStart w:id="100" w:name="external-master-interface-per-master"/>
      <w:bookmarkEnd w:id="99"/>
      <w:r>
        <w:rPr>
          <w:rStyle w:val="SectionNumber"/>
          <w:b/>
          <w:color w:val="404040"/>
          <w:sz w:val="24"/>
        </w:rPr>
        <w:t>4.8.1</w:t>
      </w:r>
      <w:r>
        <w:rPr>
          <w:b/>
          <w:color w:val="404040"/>
          <w:sz w:val="24"/>
        </w:rPr>
        <w:tab/>
        <w:t>External Master Interface (per master)</w:t>
      </w:r>
    </w:p>
    <w:p>
      <w:pPr>
        <w:pStyle w:val="SourceCode"/>
        <w:rPr/>
      </w:pPr>
      <w:r>
        <w:rPr>
          <w:rStyle w:val="VerbatimChar"/>
        </w:rPr>
        <w:t>Input Channels (from master):</w:t>
      </w:r>
      <w:r>
        <w:rPr/>
        <w:br/>
      </w:r>
      <w:r>
        <w:rPr>
          <w:rStyle w:val="VerbatimChar"/>
        </w:rPr>
        <w:t xml:space="preserve">- ARVALID, ARREADY, ARADDR, ARBURST, ARCACHE, ARID, ARLEN, </w:t>
      </w:r>
      <w:r>
        <w:rPr/>
        <w:br/>
      </w:r>
      <w:r>
        <w:rPr>
          <w:rStyle w:val="VerbatimChar"/>
        </w:rPr>
        <w:t xml:space="preserve">  ARLOCK, ARPROT, ARQOS, ARSIZE</w:t>
      </w:r>
      <w:r>
        <w:rPr/>
        <w:br/>
        <w:br/>
      </w:r>
      <w:r>
        <w:rPr>
          <w:rStyle w:val="VerbatimChar"/>
        </w:rPr>
        <w:t>- AWVALID, AWREADY, AWADDR, AWBURST, AWCACHE, AWID, AWLEN,</w:t>
      </w:r>
      <w:r>
        <w:rPr/>
        <w:br/>
      </w:r>
      <w:r>
        <w:rPr>
          <w:rStyle w:val="VerbatimChar"/>
        </w:rPr>
        <w:t xml:space="preserve">  AWLOCK, AWPROT, AWQOS, AWSIZE</w:t>
      </w:r>
      <w:r>
        <w:rPr/>
        <w:br/>
        <w:br/>
      </w:r>
      <w:r>
        <w:rPr>
          <w:rStyle w:val="VerbatimChar"/>
        </w:rPr>
        <w:t>- WVALID, WREADY, WDATA, WSTRB, WLAST</w:t>
      </w:r>
      <w:r>
        <w:rPr/>
        <w:br/>
        <w:br/>
      </w:r>
      <w:r>
        <w:rPr>
          <w:rStyle w:val="VerbatimChar"/>
        </w:rPr>
        <w:t>Output Channels (to master):</w:t>
      </w:r>
      <w:r>
        <w:rPr/>
        <w:br/>
      </w:r>
      <w:r>
        <w:rPr>
          <w:rStyle w:val="VerbatimChar"/>
        </w:rPr>
        <w:t>- RVALID, RREADY, RDATA, RID, RLAST, RRESP</w:t>
      </w:r>
      <w:r>
        <w:rPr/>
        <w:br/>
        <w:br/>
      </w:r>
      <w:r>
        <w:rPr>
          <w:rStyle w:val="VerbatimChar"/>
        </w:rPr>
        <w:t>- BVALID, BREADY, BID, BRESP</w:t>
      </w:r>
      <w:bookmarkEnd w:id="100"/>
    </w:p>
    <w:p>
      <w:pPr>
        <w:pStyle w:val="Heading3"/>
        <w:spacing w:before="200" w:after="80"/>
        <w:rPr/>
      </w:pPr>
      <w:bookmarkStart w:id="101" w:name="__RefHeading___Toc26157_3883475680"/>
      <w:bookmarkStart w:id="102" w:name="internal-crossbar-interface-per-master"/>
      <w:bookmarkEnd w:id="101"/>
      <w:r>
        <w:rPr>
          <w:rStyle w:val="SectionNumber"/>
          <w:b/>
          <w:color w:val="404040"/>
          <w:sz w:val="24"/>
        </w:rPr>
        <w:t>4.8.2</w:t>
      </w:r>
      <w:r>
        <w:rPr>
          <w:b/>
          <w:color w:val="404040"/>
          <w:sz w:val="24"/>
        </w:rPr>
        <w:tab/>
        <w:t>Internal Crossbar Interface (per master)</w:t>
      </w:r>
    </w:p>
    <w:p>
      <w:pPr>
        <w:pStyle w:val="SourceCode"/>
        <w:rPr/>
      </w:pPr>
      <w:r>
        <w:rPr>
          <w:rStyle w:val="VerbatimChar"/>
        </w:rPr>
        <w:t>Output Channels (to crossbar):</w:t>
      </w:r>
      <w:r>
        <w:rPr/>
        <w:br/>
      </w:r>
      <w:r>
        <w:rPr>
          <w:rStyle w:val="VerbatimChar"/>
        </w:rPr>
        <w:t>- AR* signals + Internal ARID (wider)</w:t>
      </w:r>
      <w:r>
        <w:rPr/>
        <w:br/>
      </w:r>
      <w:r>
        <w:rPr>
          <w:rStyle w:val="VerbatimChar"/>
        </w:rPr>
        <w:t xml:space="preserve">- AW* signals + Internal AWID (wider)  </w:t>
      </w:r>
      <w:r>
        <w:rPr/>
        <w:br/>
      </w:r>
      <w:r>
        <w:rPr>
          <w:rStyle w:val="VerbatimChar"/>
        </w:rPr>
        <w:t>- W* signals (unchanged)</w:t>
      </w:r>
      <w:r>
        <w:rPr/>
        <w:br/>
        <w:br/>
      </w:r>
      <w:r>
        <w:rPr>
          <w:rStyle w:val="VerbatimChar"/>
        </w:rPr>
        <w:t>Input Channels (from crossbar):</w:t>
      </w:r>
      <w:r>
        <w:rPr/>
        <w:br/>
      </w:r>
      <w:r>
        <w:rPr>
          <w:rStyle w:val="VerbatimChar"/>
        </w:rPr>
        <w:t>- R* signals + Internal RID (wider)</w:t>
      </w:r>
      <w:r>
        <w:rPr/>
        <w:br/>
      </w:r>
      <w:r>
        <w:rPr>
          <w:rStyle w:val="VerbatimChar"/>
        </w:rPr>
        <w:t>- B* signals + Internal BID (wider)</w:t>
      </w:r>
      <w:bookmarkEnd w:id="98"/>
      <w:bookmarkEnd w:id="102"/>
    </w:p>
    <w:p>
      <w:pPr>
        <w:pStyle w:val="Heading2"/>
        <w:pBdr>
          <w:bottom w:val="single" w:sz="12" w:space="0" w:color="228B22"/>
        </w:pBdr>
        <w:spacing w:before="280" w:after="80"/>
        <w:rPr/>
      </w:pPr>
      <w:bookmarkStart w:id="103" w:name="__RefHeading___Toc26159_3883475680"/>
      <w:bookmarkStart w:id="104" w:name="resource-utilization"/>
      <w:bookmarkEnd w:id="103"/>
      <w:r>
        <w:rPr>
          <w:rStyle w:val="SectionNumber"/>
          <w:b/>
          <w:color w:val="228B22"/>
          <w:sz w:val="28"/>
        </w:rPr>
        <w:t>4.9</w:t>
      </w:r>
      <w:r>
        <w:rPr>
          <w:b/>
          <w:color w:val="228B22"/>
          <w:sz w:val="28"/>
        </w:rPr>
        <w:tab/>
        <w:t>2.1.8 Resource Utilization</w:t>
      </w:r>
    </w:p>
    <w:p>
      <w:pPr>
        <w:pStyle w:val="Heading3"/>
        <w:spacing w:before="200" w:after="80"/>
        <w:rPr/>
      </w:pPr>
      <w:bookmarkStart w:id="105" w:name="__RefHeading___Toc26161_3883475680"/>
      <w:bookmarkStart w:id="106" w:name="per-master-adapter-resources-typical"/>
      <w:bookmarkEnd w:id="105"/>
      <w:r>
        <w:rPr>
          <w:rStyle w:val="SectionNumber"/>
          <w:b/>
          <w:color w:val="404040"/>
          <w:sz w:val="24"/>
        </w:rPr>
        <w:t>4.9.1</w:t>
      </w:r>
      <w:r>
        <w:rPr>
          <w:b/>
          <w:color w:val="404040"/>
          <w:sz w:val="24"/>
        </w:rPr>
        <w:tab/>
        <w:t>Per-Master Adapter Resources (Typical)</w:t>
      </w:r>
    </w:p>
    <w:p>
      <w:pPr>
        <w:pStyle w:val="FirstParagraph"/>
        <w:rPr/>
      </w:pPr>
      <w:r>
        <w:rPr>
          <w:b/>
          <w:bCs/>
          <w:sz w:val="20"/>
        </w:rPr>
        <w:t>Read-Write Master (64-bit data, 32-bit addr, 4-bit ID)</w:t>
      </w:r>
      <w:r>
        <w:rPr>
          <w:sz w:val="20"/>
        </w:rPr>
        <w:t>:</w:t>
      </w:r>
    </w:p>
    <w:p>
      <w:pPr>
        <w:pStyle w:val="SourceCode"/>
        <w:rPr/>
      </w:pPr>
      <w:r>
        <w:rPr>
          <w:rStyle w:val="VerbatimChar"/>
        </w:rPr>
        <w:t>Logic Elements:  ~200-400 (depending on ID width and features)</w:t>
      </w:r>
      <w:r>
        <w:rPr/>
        <w:br/>
      </w:r>
      <w:r>
        <w:rPr>
          <w:rStyle w:val="VerbatimChar"/>
        </w:rPr>
        <w:t>Registers:       ~150-250 (pipeline stages + control)</w:t>
      </w:r>
      <w:r>
        <w:rPr/>
        <w:br/>
      </w:r>
      <w:r>
        <w:rPr>
          <w:rStyle w:val="VerbatimChar"/>
        </w:rPr>
        <w:t>Block RAM:       0 (CAM is in crossbar core)</w:t>
      </w:r>
      <w:r>
        <w:rPr/>
        <w:br/>
        <w:br/>
      </w:r>
      <w:r>
        <w:rPr>
          <w:rStyle w:val="VerbatimChar"/>
        </w:rPr>
        <w:t>Breakdown:</w:t>
      </w:r>
      <w:r>
        <w:rPr/>
        <w:br/>
      </w:r>
      <w:r>
        <w:rPr>
          <w:rStyle w:val="VerbatimChar"/>
        </w:rPr>
        <w:t>- Skid buffers (5 channels × ~30 regs each): ~150 regs</w:t>
      </w:r>
      <w:r>
        <w:rPr/>
        <w:br/>
      </w:r>
      <w:r>
        <w:rPr>
          <w:rStyle w:val="VerbatimChar"/>
        </w:rPr>
        <w:t>- ID manipulation logic: ~50 LEs</w:t>
      </w:r>
      <w:r>
        <w:rPr/>
        <w:br/>
      </w:r>
      <w:r>
        <w:rPr>
          <w:rStyle w:val="VerbatimChar"/>
        </w:rPr>
        <w:t>- Control FSMs: ~100 LEs</w:t>
      </w:r>
      <w:r>
        <w:rPr/>
        <w:br/>
      </w:r>
      <w:r>
        <w:rPr>
          <w:rStyle w:val="VerbatimChar"/>
        </w:rPr>
        <w:t>- Routing logic: ~50 LEs</w:t>
      </w:r>
    </w:p>
    <w:p>
      <w:pPr>
        <w:pStyle w:val="FirstParagraph"/>
        <w:rPr/>
      </w:pPr>
      <w:r>
        <w:rPr>
          <w:b/>
          <w:bCs/>
          <w:sz w:val="20"/>
        </w:rPr>
        <w:t>Read-Only Master</w:t>
      </w:r>
      <w:r>
        <w:rPr>
          <w:sz w:val="20"/>
        </w:rPr>
        <w:t>: ~60% of read-write resources</w:t>
        <w:br/>
      </w:r>
      <w:r>
        <w:rPr>
          <w:b/>
          <w:bCs/>
          <w:sz w:val="20"/>
        </w:rPr>
        <w:t>Write-Only Master</w:t>
      </w:r>
      <w:r>
        <w:rPr>
          <w:sz w:val="20"/>
        </w:rPr>
        <w:t>: ~65% of read-write resources</w:t>
      </w:r>
      <w:bookmarkEnd w:id="106"/>
    </w:p>
    <w:p>
      <w:pPr>
        <w:pStyle w:val="Heading3"/>
        <w:spacing w:before="200" w:after="80"/>
        <w:rPr/>
      </w:pPr>
      <w:bookmarkStart w:id="107" w:name="__RefHeading___Toc26163_3883475680"/>
      <w:bookmarkStart w:id="108" w:name="scaling-considerations"/>
      <w:bookmarkEnd w:id="107"/>
      <w:r>
        <w:rPr>
          <w:rStyle w:val="SectionNumber"/>
          <w:b/>
          <w:color w:val="404040"/>
          <w:sz w:val="24"/>
        </w:rPr>
        <w:t>4.9.2</w:t>
      </w:r>
      <w:r>
        <w:rPr>
          <w:b/>
          <w:color w:val="404040"/>
          <w:sz w:val="24"/>
        </w:rPr>
        <w:tab/>
        <w:t>Scaling Considerations</w:t>
      </w:r>
    </w:p>
    <w:p>
      <w:pPr>
        <w:pStyle w:val="FirstParagraph"/>
        <w:rPr/>
      </w:pPr>
      <w:bookmarkStart w:id="109" w:name="resource-utilization"/>
      <w:bookmarkStart w:id="110" w:name="scaling-considerations"/>
      <w:r>
        <w:rPr>
          <w:sz w:val="20"/>
        </w:rPr>
        <w:t>Resource usage scales with: - Number of masters (linear scaling, one adapter per master) - ID width (logarithmic: +BID_WIDTH bits per transaction) - Pipeline depth (linear: deeper pipelines = more registers) - Data width (linear: wider data = wider skid buffers)</w:t>
      </w:r>
      <w:bookmarkEnd w:id="109"/>
      <w:bookmarkEnd w:id="110"/>
    </w:p>
    <w:p>
      <w:pPr>
        <w:pStyle w:val="Heading2"/>
        <w:pBdr>
          <w:bottom w:val="single" w:sz="12" w:space="0" w:color="228B22"/>
        </w:pBdr>
        <w:spacing w:before="280" w:after="80"/>
        <w:rPr/>
      </w:pPr>
      <w:bookmarkStart w:id="111" w:name="__RefHeading___Toc26165_3883475680"/>
      <w:bookmarkStart w:id="112" w:name="timing-characteristics"/>
      <w:bookmarkEnd w:id="111"/>
      <w:r>
        <w:rPr>
          <w:rStyle w:val="SectionNumber"/>
          <w:b/>
          <w:color w:val="228B22"/>
          <w:sz w:val="28"/>
        </w:rPr>
        <w:t>4.10</w:t>
      </w:r>
      <w:r>
        <w:rPr>
          <w:b/>
          <w:color w:val="228B22"/>
          <w:sz w:val="28"/>
        </w:rPr>
        <w:tab/>
        <w:t>2.1.9 Timing Characteristics</w:t>
      </w:r>
    </w:p>
    <w:p>
      <w:pPr>
        <w:pStyle w:val="Heading3"/>
        <w:spacing w:before="200" w:after="80"/>
        <w:rPr/>
      </w:pPr>
      <w:bookmarkStart w:id="113" w:name="__RefHeading___Toc26167_3883475680"/>
      <w:bookmarkStart w:id="114" w:name="latency"/>
      <w:bookmarkEnd w:id="113"/>
      <w:r>
        <w:rPr>
          <w:rStyle w:val="SectionNumber"/>
          <w:b/>
          <w:color w:val="404040"/>
          <w:sz w:val="24"/>
        </w:rPr>
        <w:t>4.10.1</w:t>
      </w:r>
      <w:r>
        <w:rPr>
          <w:b/>
          <w:color w:val="404040"/>
          <w:sz w:val="24"/>
        </w:rPr>
        <w:tab/>
        <w:t>Latency</w:t>
      </w:r>
    </w:p>
    <w:p>
      <w:pPr>
        <w:pStyle w:val="FirstParagraph"/>
        <w:rPr/>
      </w:pPr>
      <w:r>
        <w:rPr>
          <w:b/>
          <w:bCs/>
          <w:sz w:val="20"/>
        </w:rPr>
        <w:t>Request Path</w:t>
      </w:r>
      <w:r>
        <w:rPr>
          <w:sz w:val="20"/>
        </w:rPr>
        <w:t xml:space="preserve"> (Master → Crossbar): - Minimum: 1 cycle (skid buffer) - With 4-stage pipeline: 4 cycles - With ID injection: +0 cycles (combinatorial within stage)</w:t>
      </w:r>
    </w:p>
    <w:p>
      <w:pPr>
        <w:pStyle w:val="BodyText"/>
        <w:rPr/>
      </w:pPr>
      <w:r>
        <w:rPr>
          <w:b/>
          <w:bCs/>
          <w:sz w:val="20"/>
        </w:rPr>
        <w:t>Response Path</w:t>
      </w:r>
      <w:r>
        <w:rPr>
          <w:sz w:val="20"/>
        </w:rPr>
        <w:t xml:space="preserve"> (Crossbar → Master): - Minimum: 1 cycle (skid buffer) - With 4-stage pipeline: 4 cycles - With ID stripping: +0 cycles (combinatorial within stage)</w:t>
      </w:r>
    </w:p>
    <w:p>
      <w:pPr>
        <w:pStyle w:val="BodyText"/>
        <w:rPr/>
      </w:pPr>
      <w:r>
        <w:rPr>
          <w:b/>
          <w:bCs/>
          <w:sz w:val="20"/>
        </w:rPr>
        <w:t>Total Round-Trip Overhead</w:t>
      </w:r>
      <w:r>
        <w:rPr>
          <w:sz w:val="20"/>
        </w:rPr>
        <w:t>: 2-8 cycles (depending on pipeline depth)</w:t>
      </w:r>
      <w:bookmarkEnd w:id="114"/>
    </w:p>
    <w:p>
      <w:pPr>
        <w:pStyle w:val="Heading3"/>
        <w:spacing w:before="200" w:after="80"/>
        <w:rPr/>
      </w:pPr>
      <w:bookmarkStart w:id="115" w:name="__RefHeading___Toc26169_3883475680"/>
      <w:bookmarkStart w:id="116" w:name="throughput"/>
      <w:bookmarkEnd w:id="115"/>
      <w:r>
        <w:rPr>
          <w:rStyle w:val="SectionNumber"/>
          <w:b/>
          <w:color w:val="404040"/>
          <w:sz w:val="24"/>
        </w:rPr>
        <w:t>4.10.2</w:t>
      </w:r>
      <w:r>
        <w:rPr>
          <w:b/>
          <w:color w:val="404040"/>
          <w:sz w:val="24"/>
        </w:rPr>
        <w:tab/>
        <w:t>Throughput</w:t>
      </w:r>
    </w:p>
    <w:p>
      <w:pPr>
        <w:pStyle w:val="Compact"/>
        <w:numPr>
          <w:ilvl w:val="0"/>
          <w:numId w:val="182"/>
        </w:numPr>
        <w:rPr/>
      </w:pPr>
      <w:r>
        <w:rPr>
          <w:b/>
          <w:bCs/>
        </w:rPr>
        <w:t>Maximum</w:t>
      </w:r>
      <w:r>
        <w:rPr/>
        <w:t>: 1 transaction per cycle per channel (fully pipelined)</w:t>
      </w:r>
    </w:p>
    <w:p>
      <w:pPr>
        <w:pStyle w:val="Compact"/>
        <w:numPr>
          <w:ilvl w:val="0"/>
          <w:numId w:val="183"/>
        </w:numPr>
        <w:rPr/>
      </w:pPr>
      <w:r>
        <w:rPr>
          <w:b/>
          <w:bCs/>
        </w:rPr>
        <w:t>Backpressure</w:t>
      </w:r>
      <w:r>
        <w:rPr/>
        <w:t>: Propagates with 1-cycle latency</w:t>
      </w:r>
    </w:p>
    <w:p>
      <w:pPr>
        <w:pStyle w:val="Compact"/>
        <w:numPr>
          <w:ilvl w:val="0"/>
          <w:numId w:val="184"/>
        </w:numPr>
        <w:rPr/>
      </w:pPr>
      <w:r>
        <w:rPr>
          <w:b/>
          <w:bCs/>
        </w:rPr>
        <w:t>Burst Performance</w:t>
      </w:r>
      <w:r>
        <w:rPr/>
        <w:t>: No degradation; bursts flow continuously when ready</w:t>
      </w:r>
      <w:bookmarkEnd w:id="116"/>
    </w:p>
    <w:p>
      <w:pPr>
        <w:pStyle w:val="Heading3"/>
        <w:spacing w:before="200" w:after="80"/>
        <w:rPr/>
      </w:pPr>
      <w:bookmarkStart w:id="117" w:name="__RefHeading___Toc26171_3883475680"/>
      <w:bookmarkStart w:id="118" w:name="critical-paths"/>
      <w:bookmarkEnd w:id="117"/>
      <w:r>
        <w:rPr>
          <w:rStyle w:val="SectionNumber"/>
          <w:b/>
          <w:color w:val="404040"/>
          <w:sz w:val="24"/>
        </w:rPr>
        <w:t>4.10.3</w:t>
      </w:r>
      <w:r>
        <w:rPr>
          <w:b/>
          <w:color w:val="404040"/>
          <w:sz w:val="24"/>
        </w:rPr>
        <w:tab/>
        <w:t>Critical Paths</w:t>
      </w:r>
    </w:p>
    <w:p>
      <w:pPr>
        <w:pStyle w:val="FirstParagraph"/>
        <w:rPr/>
      </w:pPr>
      <w:r>
        <w:rPr>
          <w:sz w:val="20"/>
        </w:rPr>
        <w:t>Typical critical paths (if skid buffers not used): - Master ARVALID → Crossbar arbitration logic - Crossbar grant → Master ARREADY - Slave RDATA → Master RDATA</w:t>
      </w:r>
    </w:p>
    <w:p>
      <w:pPr>
        <w:pStyle w:val="BodyText"/>
        <w:rPr/>
      </w:pPr>
      <w:r>
        <w:rPr>
          <w:b/>
          <w:bCs/>
          <w:sz w:val="20"/>
        </w:rPr>
        <w:t>Solution</w:t>
      </w:r>
      <w:r>
        <w:rPr>
          <w:sz w:val="20"/>
        </w:rPr>
        <w:t>: Skid buffers break all these paths at the cost of 1-cycle latency.</w:t>
      </w:r>
      <w:bookmarkEnd w:id="112"/>
      <w:bookmarkEnd w:id="118"/>
    </w:p>
    <w:p>
      <w:pPr>
        <w:pStyle w:val="Heading2"/>
        <w:pBdr>
          <w:bottom w:val="single" w:sz="12" w:space="0" w:color="228B22"/>
        </w:pBdr>
        <w:spacing w:before="280" w:after="80"/>
        <w:rPr/>
      </w:pPr>
      <w:bookmarkStart w:id="119" w:name="__RefHeading___Toc26173_3883475680"/>
      <w:bookmarkStart w:id="120" w:name="configuration-parameters"/>
      <w:bookmarkEnd w:id="119"/>
      <w:r>
        <w:rPr>
          <w:rStyle w:val="SectionNumber"/>
          <w:b/>
          <w:color w:val="228B22"/>
          <w:sz w:val="28"/>
        </w:rPr>
        <w:t>4.11</w:t>
      </w:r>
      <w:r>
        <w:rPr>
          <w:b/>
          <w:color w:val="228B22"/>
          <w:sz w:val="28"/>
        </w:rPr>
        <w:tab/>
        <w:t>2.1.10 Configuration Parameters</w:t>
      </w:r>
    </w:p>
    <w:p>
      <w:pPr>
        <w:pStyle w:val="Heading3"/>
        <w:spacing w:before="200" w:after="80"/>
        <w:rPr/>
      </w:pPr>
      <w:bookmarkStart w:id="121" w:name="__RefHeading___Toc26175_3883475680"/>
      <w:bookmarkStart w:id="122" w:name="per-master-parameters-from-tomlcsv"/>
      <w:bookmarkEnd w:id="121"/>
      <w:r>
        <w:rPr>
          <w:rStyle w:val="SectionNumber"/>
          <w:b/>
          <w:color w:val="404040"/>
          <w:sz w:val="24"/>
        </w:rPr>
        <w:t>4.11.1</w:t>
      </w:r>
      <w:r>
        <w:rPr>
          <w:b/>
          <w:color w:val="404040"/>
          <w:sz w:val="24"/>
        </w:rPr>
        <w:tab/>
        <w:t>Per-Master Parameters (from TOML/CSV)</w:t>
      </w:r>
    </w:p>
    <w:p>
      <w:pPr>
        <w:pStyle w:val="SourceCode"/>
        <w:rPr/>
      </w:pPr>
      <w:r>
        <w:rPr>
          <w:rStyle w:val="KeywordTok"/>
        </w:rPr>
        <w:t>[[masters]]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"rd", "wr", or "rw"</w:t>
      </w:r>
      <w:r>
        <w:rPr/>
        <w:br/>
      </w:r>
      <w:r>
        <w:rPr>
          <w:rStyle w:val="DataTypeTok"/>
        </w:rPr>
        <w:t>arid_width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External ID width</w:t>
      </w:r>
      <w:r>
        <w:rPr/>
        <w:br/>
      </w:r>
      <w:r>
        <w:rPr>
          <w:rStyle w:val="DataTypeTok"/>
        </w:rPr>
        <w:t>awid_width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Can differ from ARID</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Address bus width</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Data bus width</w:t>
      </w:r>
      <w:r>
        <w:rPr/>
        <w:br/>
      </w:r>
      <w:r>
        <w:rPr>
          <w:rStyle w:val="DataTypeTok"/>
        </w:rPr>
        <w:t>pipeline_depth</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CommentTok"/>
        </w:rPr>
        <w:t># Skid buffer stages (1-8)</w:t>
      </w:r>
      <w:bookmarkEnd w:id="122"/>
    </w:p>
    <w:p>
      <w:pPr>
        <w:pStyle w:val="Heading3"/>
        <w:spacing w:before="200" w:after="80"/>
        <w:rPr/>
      </w:pPr>
      <w:bookmarkStart w:id="123" w:name="__RefHeading___Toc26177_3883475680"/>
      <w:bookmarkStart w:id="124" w:name="global-parameters-affect-all-adapters"/>
      <w:bookmarkEnd w:id="123"/>
      <w:r>
        <w:rPr>
          <w:rStyle w:val="SectionNumber"/>
          <w:b/>
          <w:color w:val="404040"/>
          <w:sz w:val="24"/>
        </w:rPr>
        <w:t>4.11.2</w:t>
      </w:r>
      <w:r>
        <w:rPr>
          <w:b/>
          <w:color w:val="404040"/>
          <w:sz w:val="24"/>
        </w:rPr>
        <w:tab/>
        <w:t>Global Parameters (affect all adapters)</w:t>
      </w:r>
    </w:p>
    <w:p>
      <w:pPr>
        <w:pStyle w:val="SourceCode"/>
        <w:rPr/>
      </w:pPr>
      <w:r>
        <w:rPr>
          <w:rStyle w:val="KeywordTok"/>
        </w:rPr>
        <w:t>[bridge]</w:t>
      </w:r>
      <w:r>
        <w:rPr/>
        <w:br/>
      </w:r>
      <w:r>
        <w:rPr>
          <w:rStyle w:val="DataTypeTok"/>
        </w:rPr>
        <w:t>internal_data_width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Crossbar data width</w:t>
      </w:r>
      <w:r>
        <w:rPr/>
        <w:br/>
      </w:r>
      <w:r>
        <w:rPr>
          <w:rStyle w:val="DataTypeTok"/>
        </w:rPr>
        <w:t>enable_width_conversion</w:t>
      </w:r>
      <w:r>
        <w:rPr>
          <w:rStyle w:val="NormalTok"/>
        </w:rPr>
        <w:t xml:space="preserve"> </w:t>
      </w:r>
      <w:r>
        <w:rPr>
          <w:rStyle w:val="OperatorTok"/>
        </w:rPr>
        <w:t>=</w:t>
      </w:r>
      <w:r>
        <w:rPr>
          <w:rStyle w:val="NormalTok"/>
        </w:rPr>
        <w:t xml:space="preserve"> </w:t>
      </w:r>
      <w:r>
        <w:rPr>
          <w:rStyle w:val="ConstantTok"/>
        </w:rPr>
        <w:t>true</w:t>
      </w:r>
      <w:r>
        <w:rPr/>
        <w:br/>
      </w:r>
      <w:r>
        <w:rPr>
          <w:rStyle w:val="DataTypeTok"/>
        </w:rPr>
        <w:t>bid_width</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CommentTok"/>
        </w:rPr>
        <w:t># Calculated: clog2(num_masters)</w:t>
      </w:r>
      <w:bookmarkEnd w:id="120"/>
      <w:bookmarkEnd w:id="124"/>
    </w:p>
    <w:p>
      <w:pPr>
        <w:pStyle w:val="Heading2"/>
        <w:pBdr>
          <w:bottom w:val="single" w:sz="12" w:space="0" w:color="228B22"/>
        </w:pBdr>
        <w:spacing w:before="280" w:after="80"/>
        <w:rPr/>
      </w:pPr>
      <w:bookmarkStart w:id="125" w:name="__RefHeading___Toc26179_3883475680"/>
      <w:bookmarkStart w:id="126" w:name="debug-and-observability"/>
      <w:bookmarkEnd w:id="125"/>
      <w:r>
        <w:rPr>
          <w:rStyle w:val="SectionNumber"/>
          <w:b/>
          <w:color w:val="228B22"/>
          <w:sz w:val="28"/>
        </w:rPr>
        <w:t>4.12</w:t>
      </w:r>
      <w:r>
        <w:rPr>
          <w:b/>
          <w:color w:val="228B22"/>
          <w:sz w:val="28"/>
        </w:rPr>
        <w:tab/>
        <w:t>2.1.11 Debug and Observability</w:t>
      </w:r>
    </w:p>
    <w:p>
      <w:pPr>
        <w:pStyle w:val="Heading3"/>
        <w:spacing w:before="200" w:after="80"/>
        <w:rPr/>
      </w:pPr>
      <w:bookmarkStart w:id="127" w:name="__RefHeading___Toc26181_3883475680"/>
      <w:bookmarkStart w:id="128" w:name="recommended-debug-signals"/>
      <w:bookmarkEnd w:id="127"/>
      <w:r>
        <w:rPr>
          <w:rStyle w:val="SectionNumber"/>
          <w:b/>
          <w:color w:val="404040"/>
          <w:sz w:val="24"/>
        </w:rPr>
        <w:t>4.12.1</w:t>
      </w:r>
      <w:r>
        <w:rPr>
          <w:b/>
          <w:color w:val="404040"/>
          <w:sz w:val="24"/>
        </w:rPr>
        <w:tab/>
        <w:t>Recommended Debug Signals</w:t>
      </w:r>
    </w:p>
    <w:p>
      <w:pPr>
        <w:pStyle w:val="FirstParagraph"/>
        <w:rPr/>
      </w:pPr>
      <w:r>
        <w:rPr>
          <w:sz w:val="20"/>
        </w:rPr>
        <w:t>For ILA or waveform capture:</w:t>
      </w:r>
    </w:p>
    <w:p>
      <w:pPr>
        <w:pStyle w:val="SourceCode"/>
        <w:rPr/>
      </w:pPr>
      <w:r>
        <w:rPr>
          <w:rStyle w:val="VerbatimChar"/>
        </w:rPr>
        <w:t>- Master adapter input valid/ready (all channels)</w:t>
      </w:r>
      <w:r>
        <w:rPr/>
        <w:br/>
      </w:r>
      <w:r>
        <w:rPr>
          <w:rStyle w:val="VerbatimChar"/>
        </w:rPr>
        <w:t>- Master adapter output valid/ready (all channels)</w:t>
      </w:r>
      <w:r>
        <w:rPr/>
        <w:br/>
      </w:r>
      <w:r>
        <w:rPr>
          <w:rStyle w:val="VerbatimChar"/>
        </w:rPr>
        <w:t>- Bridge ID assignments per transaction</w:t>
      </w:r>
      <w:r>
        <w:rPr/>
        <w:br/>
      </w:r>
      <w:r>
        <w:rPr>
          <w:rStyle w:val="VerbatimChar"/>
        </w:rPr>
        <w:t>- Pipeline stage occupancy</w:t>
      </w:r>
      <w:r>
        <w:rPr/>
        <w:br/>
      </w:r>
      <w:r>
        <w:rPr>
          <w:rStyle w:val="VerbatimChar"/>
        </w:rPr>
        <w:t>- Backpressure events (ready = 0 while valid = 1)</w:t>
      </w:r>
      <w:bookmarkEnd w:id="128"/>
    </w:p>
    <w:p>
      <w:pPr>
        <w:pStyle w:val="Heading3"/>
        <w:spacing w:before="200" w:after="80"/>
        <w:rPr/>
      </w:pPr>
      <w:bookmarkStart w:id="129" w:name="__RefHeading___Toc26183_3883475680"/>
      <w:bookmarkStart w:id="130" w:name="common-issues-and-debug"/>
      <w:bookmarkEnd w:id="129"/>
      <w:r>
        <w:rPr>
          <w:rStyle w:val="SectionNumber"/>
          <w:b/>
          <w:color w:val="404040"/>
          <w:sz w:val="24"/>
        </w:rPr>
        <w:t>4.12.2</w:t>
      </w:r>
      <w:r>
        <w:rPr>
          <w:b/>
          <w:color w:val="404040"/>
          <w:sz w:val="24"/>
        </w:rPr>
        <w:tab/>
        <w:t>Common Issues and Debug</w:t>
      </w:r>
    </w:p>
    <w:p>
      <w:pPr>
        <w:pStyle w:val="FirstParagraph"/>
        <w:rPr/>
      </w:pPr>
      <w:r>
        <w:rPr>
          <w:b/>
          <w:bCs/>
          <w:sz w:val="20"/>
        </w:rPr>
        <w:t>Symptom</w:t>
      </w:r>
      <w:r>
        <w:rPr>
          <w:sz w:val="20"/>
        </w:rPr>
        <w:t>: Master hangs waiting for READY</w:t>
        <w:br/>
      </w:r>
      <w:r>
        <w:rPr>
          <w:b/>
          <w:bCs/>
          <w:sz w:val="20"/>
        </w:rPr>
        <w:t>Check</w:t>
      </w:r>
      <w:r>
        <w:rPr>
          <w:sz w:val="20"/>
        </w:rPr>
        <w:t>: - Is adapter receiving grants from arbiters? - Is slave responding to requests? - Is response path clear?</w:t>
      </w:r>
    </w:p>
    <w:p>
      <w:pPr>
        <w:pStyle w:val="BodyText"/>
        <w:rPr/>
      </w:pPr>
      <w:r>
        <w:rPr>
          <w:b/>
          <w:bCs/>
          <w:sz w:val="20"/>
        </w:rPr>
        <w:t>Symptom</w:t>
      </w:r>
      <w:r>
        <w:rPr>
          <w:sz w:val="20"/>
        </w:rPr>
        <w:t>: Incorrect data returned to master</w:t>
        <w:br/>
      </w:r>
      <w:r>
        <w:rPr>
          <w:b/>
          <w:bCs/>
          <w:sz w:val="20"/>
        </w:rPr>
        <w:t>Check</w:t>
      </w:r>
      <w:r>
        <w:rPr>
          <w:sz w:val="20"/>
        </w:rPr>
        <w:t>: - Bridge ID extraction logic - ID width mismatches - Response routing in crossbar</w:t>
      </w:r>
    </w:p>
    <w:p>
      <w:pPr>
        <w:pStyle w:val="BodyText"/>
        <w:rPr/>
      </w:pPr>
      <w:r>
        <w:rPr>
          <w:b/>
          <w:bCs/>
          <w:sz w:val="20"/>
        </w:rPr>
        <w:t>Symptom</w:t>
      </w:r>
      <w:r>
        <w:rPr>
          <w:sz w:val="20"/>
        </w:rPr>
        <w:t>: Timing violations</w:t>
        <w:br/>
      </w:r>
      <w:r>
        <w:rPr>
          <w:b/>
          <w:bCs/>
          <w:sz w:val="20"/>
        </w:rPr>
        <w:t>Check</w:t>
      </w:r>
      <w:r>
        <w:rPr>
          <w:sz w:val="20"/>
        </w:rPr>
        <w:t>: - Increase pipeline_depth parameter - Verify clock frequency vs. design complexity - Check for combinatorial loops</w:t>
      </w:r>
      <w:bookmarkEnd w:id="126"/>
      <w:bookmarkEnd w:id="130"/>
    </w:p>
    <w:p>
      <w:pPr>
        <w:pStyle w:val="Heading2"/>
        <w:pBdr>
          <w:bottom w:val="single" w:sz="12" w:space="0" w:color="228B22"/>
        </w:pBdr>
        <w:spacing w:before="280" w:after="80"/>
        <w:rPr/>
      </w:pPr>
      <w:bookmarkStart w:id="131" w:name="__RefHeading___Toc26185_3883475680"/>
      <w:bookmarkStart w:id="132" w:name="future-enhancements"/>
      <w:bookmarkEnd w:id="131"/>
      <w:r>
        <w:rPr>
          <w:rStyle w:val="SectionNumber"/>
          <w:b/>
          <w:color w:val="228B22"/>
          <w:sz w:val="28"/>
        </w:rPr>
        <w:t>4.13</w:t>
      </w:r>
      <w:r>
        <w:rPr>
          <w:b/>
          <w:color w:val="228B22"/>
          <w:sz w:val="28"/>
        </w:rPr>
        <w:tab/>
        <w:t>2.1.12 Future Enhancements</w:t>
      </w:r>
    </w:p>
    <w:p>
      <w:pPr>
        <w:pStyle w:val="Heading3"/>
        <w:spacing w:before="200" w:after="80"/>
        <w:rPr/>
      </w:pPr>
      <w:bookmarkStart w:id="133" w:name="__RefHeading___Toc26187_3883475680"/>
      <w:bookmarkStart w:id="134" w:name="planned-features"/>
      <w:bookmarkEnd w:id="133"/>
      <w:r>
        <w:rPr>
          <w:rStyle w:val="SectionNumber"/>
          <w:b/>
          <w:color w:val="404040"/>
          <w:sz w:val="24"/>
        </w:rPr>
        <w:t>4.13.1</w:t>
      </w:r>
      <w:r>
        <w:rPr>
          <w:b/>
          <w:color w:val="404040"/>
          <w:sz w:val="24"/>
        </w:rPr>
        <w:tab/>
        <w:t>Planned Features</w:t>
      </w:r>
    </w:p>
    <w:p>
      <w:pPr>
        <w:pStyle w:val="Compact"/>
        <w:numPr>
          <w:ilvl w:val="0"/>
          <w:numId w:val="185"/>
        </w:numPr>
        <w:rPr/>
      </w:pPr>
      <w:r>
        <w:rPr>
          <w:b/>
          <w:bCs/>
        </w:rPr>
        <w:t>Dynamic Pipeline Depth</w:t>
      </w:r>
      <w:r>
        <w:rPr/>
        <w:t>: Adjust depth based on operating frequency</w:t>
      </w:r>
    </w:p>
    <w:p>
      <w:pPr>
        <w:pStyle w:val="Compact"/>
        <w:numPr>
          <w:ilvl w:val="0"/>
          <w:numId w:val="186"/>
        </w:numPr>
        <w:rPr/>
      </w:pPr>
      <w:r>
        <w:rPr>
          <w:b/>
          <w:bCs/>
        </w:rPr>
        <w:t>FIFO Mode</w:t>
      </w:r>
      <w:r>
        <w:rPr/>
        <w:t>: Deeper buffering (16-256 entries) for burst-intensive masters</w:t>
      </w:r>
    </w:p>
    <w:p>
      <w:pPr>
        <w:pStyle w:val="Compact"/>
        <w:numPr>
          <w:ilvl w:val="0"/>
          <w:numId w:val="187"/>
        </w:numPr>
        <w:rPr/>
      </w:pPr>
      <w:r>
        <w:rPr>
          <w:b/>
          <w:bCs/>
        </w:rPr>
        <w:t>QoS Support</w:t>
      </w:r>
      <w:r>
        <w:rPr/>
        <w:t>: Priority-based arbitration hints</w:t>
      </w:r>
    </w:p>
    <w:p>
      <w:pPr>
        <w:pStyle w:val="Compact"/>
        <w:numPr>
          <w:ilvl w:val="0"/>
          <w:numId w:val="188"/>
        </w:numPr>
        <w:rPr/>
      </w:pPr>
      <w:r>
        <w:rPr>
          <w:b/>
          <w:bCs/>
        </w:rPr>
        <w:t>Performance Counters</w:t>
      </w:r>
      <w:r>
        <w:rPr/>
        <w:t>: Transaction counts, stall cycles, utilization metrics</w:t>
      </w:r>
      <w:bookmarkEnd w:id="134"/>
    </w:p>
    <w:p>
      <w:pPr>
        <w:pStyle w:val="Heading3"/>
        <w:spacing w:before="200" w:after="80"/>
        <w:rPr/>
      </w:pPr>
      <w:bookmarkStart w:id="135" w:name="__RefHeading___Toc26189_3883475680"/>
      <w:bookmarkStart w:id="136" w:name="under-consideration"/>
      <w:bookmarkEnd w:id="135"/>
      <w:r>
        <w:rPr>
          <w:rStyle w:val="SectionNumber"/>
          <w:b/>
          <w:color w:val="404040"/>
          <w:sz w:val="24"/>
        </w:rPr>
        <w:t>4.13.2</w:t>
      </w:r>
      <w:r>
        <w:rPr>
          <w:b/>
          <w:color w:val="404040"/>
          <w:sz w:val="24"/>
        </w:rPr>
        <w:tab/>
        <w:t>Under Consideration</w:t>
      </w:r>
    </w:p>
    <w:p>
      <w:pPr>
        <w:pStyle w:val="Compact"/>
        <w:numPr>
          <w:ilvl w:val="0"/>
          <w:numId w:val="189"/>
        </w:numPr>
        <w:rPr/>
      </w:pPr>
      <w:r>
        <w:rPr>
          <w:b/>
          <w:bCs/>
        </w:rPr>
        <w:t>Clock Domain Crossing</w:t>
      </w:r>
      <w:r>
        <w:rPr/>
        <w:t>: Per-master clock domains with async FIFOs</w:t>
      </w:r>
    </w:p>
    <w:p>
      <w:pPr>
        <w:pStyle w:val="Compact"/>
        <w:numPr>
          <w:ilvl w:val="0"/>
          <w:numId w:val="190"/>
        </w:numPr>
        <w:rPr/>
      </w:pPr>
      <w:r>
        <w:rPr>
          <w:b/>
          <w:bCs/>
        </w:rPr>
        <w:t>Width Conversion at Adapter</w:t>
      </w:r>
      <w:r>
        <w:rPr/>
        <w:t>: Move width logic to adapters for distributed conversion</w:t>
      </w:r>
    </w:p>
    <w:p>
      <w:pPr>
        <w:pStyle w:val="Compact"/>
        <w:numPr>
          <w:ilvl w:val="0"/>
          <w:numId w:val="191"/>
        </w:numPr>
        <w:rPr/>
      </w:pPr>
      <w:r>
        <w:rPr>
          <w:b/>
          <w:bCs/>
        </w:rPr>
        <w:t>Outstanding Transaction Tracking</w:t>
      </w:r>
      <w:r>
        <w:rPr/>
        <w:t>: Windowing for improved OOO performance</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2.3: Crossbar Core (interconnect architecture) - Section 2.4: Arbitration (how adapters compete for slaves) - Section 2.5: ID Management (CAM structures for response routing) - Section 3.2: Master Port Interface (signal-level specifications)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7" w:name="master-adapter"/>
      <w:bookmarkStart w:id="138" w:name="future-enhancements"/>
      <w:bookmarkStart w:id="139" w:name="under-consideration"/>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
      <w:bookmarkEnd w:id="138"/>
      <w:bookmarkEnd w:id="139"/>
    </w:p>
    <w:p>
      <w:pPr>
        <w:pStyle w:val="Heading1"/>
        <w:shd w:val="clear" w:color="auto" w:fill="404040"/>
        <w:spacing w:before="360" w:after="120"/>
        <w:rPr/>
      </w:pPr>
      <w:bookmarkStart w:id="140" w:name="__RefHeading___Toc26191_3883475680"/>
      <w:bookmarkStart w:id="141" w:name="slave-router"/>
      <w:bookmarkEnd w:id="140"/>
      <w:r>
        <w:rPr>
          <w:rStyle w:val="SectionNumber"/>
          <w:b/>
          <w:color w:val="FFFFFF"/>
          <w:sz w:val="32"/>
        </w:rPr>
        <w:t>5</w:t>
      </w:r>
      <w:r>
        <w:rPr>
          <w:b/>
          <w:color w:val="FFFFFF"/>
          <w:sz w:val="32"/>
        </w:rPr>
        <w:tab/>
        <w:t>2.2 Slave Router</w:t>
      </w:r>
    </w:p>
    <w:p>
      <w:pPr>
        <w:pStyle w:val="FirstParagraph"/>
        <w:rPr/>
      </w:pPr>
      <w:r>
        <w:rPr>
          <w:sz w:val="20"/>
        </w:rPr>
        <w:t>The Slave Router is responsible for address decoding and routing master requests to the appropriate slave. Each master has its own dedicated slave router instance that examines addresses and directs transactions to one of the configured slaves or generates error responses for out-of-range addresses.</w:t>
      </w:r>
    </w:p>
    <w:p>
      <w:pPr>
        <w:pStyle w:val="Heading2"/>
        <w:pBdr>
          <w:bottom w:val="single" w:sz="12" w:space="0" w:color="228B22"/>
        </w:pBdr>
        <w:spacing w:before="280" w:after="80"/>
        <w:rPr/>
      </w:pPr>
      <w:bookmarkStart w:id="142" w:name="__RefHeading___Toc26193_3883475680"/>
      <w:bookmarkStart w:id="143" w:name="purpose-and-function-1"/>
      <w:bookmarkEnd w:id="142"/>
      <w:r>
        <w:rPr>
          <w:rStyle w:val="SectionNumber"/>
          <w:b/>
          <w:color w:val="228B22"/>
          <w:sz w:val="28"/>
        </w:rPr>
        <w:t>5.1</w:t>
      </w:r>
      <w:r>
        <w:rPr>
          <w:b/>
          <w:color w:val="228B22"/>
          <w:sz w:val="28"/>
        </w:rPr>
        <w:tab/>
        <w:t>2.2.1 Purpose and Function</w:t>
      </w:r>
    </w:p>
    <w:p>
      <w:pPr>
        <w:pStyle w:val="FirstParagraph"/>
        <w:rPr/>
      </w:pPr>
      <w:r>
        <w:rPr>
          <w:sz w:val="20"/>
        </w:rPr>
        <w:t>The Slave Router performs the following critical functions:</w:t>
      </w:r>
    </w:p>
    <w:p>
      <w:pPr>
        <w:pStyle w:val="Compact"/>
        <w:numPr>
          <w:ilvl w:val="0"/>
          <w:numId w:val="192"/>
        </w:numPr>
        <w:rPr/>
      </w:pPr>
      <w:r>
        <w:rPr>
          <w:b/>
          <w:bCs/>
        </w:rPr>
        <w:t>Address Decoding</w:t>
      </w:r>
      <w:r>
        <w:rPr/>
        <w:t>: Matches request addresses against configured slave address ranges</w:t>
      </w:r>
    </w:p>
    <w:p>
      <w:pPr>
        <w:pStyle w:val="Compact"/>
        <w:numPr>
          <w:ilvl w:val="0"/>
          <w:numId w:val="193"/>
        </w:numPr>
        <w:rPr/>
      </w:pPr>
      <w:r>
        <w:rPr>
          <w:b/>
          <w:bCs/>
        </w:rPr>
        <w:t>Request Routing</w:t>
      </w:r>
      <w:r>
        <w:rPr/>
        <w:t>: Directs AR/AW/W channels to the selected slave</w:t>
      </w:r>
    </w:p>
    <w:p>
      <w:pPr>
        <w:pStyle w:val="Compact"/>
        <w:numPr>
          <w:ilvl w:val="0"/>
          <w:numId w:val="194"/>
        </w:numPr>
        <w:rPr/>
      </w:pPr>
      <w:r>
        <w:rPr>
          <w:b/>
          <w:bCs/>
        </w:rPr>
        <w:t>Out-of-Range Detection</w:t>
      </w:r>
      <w:r>
        <w:rPr/>
        <w:t>: Identifies addresses that don’t map to any slave</w:t>
      </w:r>
    </w:p>
    <w:p>
      <w:pPr>
        <w:pStyle w:val="Compact"/>
        <w:numPr>
          <w:ilvl w:val="0"/>
          <w:numId w:val="195"/>
        </w:numPr>
        <w:rPr/>
      </w:pPr>
      <w:r>
        <w:rPr>
          <w:b/>
          <w:bCs/>
        </w:rPr>
        <w:t>Error Response Generation</w:t>
      </w:r>
      <w:r>
        <w:rPr/>
        <w:t>: Creates DECERR responses for invalid addresses</w:t>
      </w:r>
    </w:p>
    <w:p>
      <w:pPr>
        <w:pStyle w:val="Compact"/>
        <w:numPr>
          <w:ilvl w:val="0"/>
          <w:numId w:val="196"/>
        </w:numPr>
        <w:rPr/>
      </w:pPr>
      <w:r>
        <w:rPr>
          <w:b/>
          <w:bCs/>
        </w:rPr>
        <w:t>Default Slave Support</w:t>
      </w:r>
      <w:r>
        <w:rPr/>
        <w:t>: Routes unmapped addresses to optional default slave</w:t>
      </w:r>
      <w:bookmarkEnd w:id="143"/>
    </w:p>
    <w:p>
      <w:pPr>
        <w:pStyle w:val="Heading2"/>
        <w:pBdr>
          <w:bottom w:val="single" w:sz="12" w:space="0" w:color="228B22"/>
        </w:pBdr>
        <w:spacing w:before="280" w:after="80"/>
        <w:rPr/>
      </w:pPr>
      <w:bookmarkStart w:id="144" w:name="__RefHeading___Toc26195_3883475680"/>
      <w:bookmarkStart w:id="145" w:name="block-diagram-1"/>
      <w:bookmarkEnd w:id="144"/>
      <w:r>
        <w:rPr>
          <w:rStyle w:val="SectionNumber"/>
          <w:b/>
          <w:color w:val="228B22"/>
          <w:sz w:val="28"/>
        </w:rPr>
        <w:t>5.2</w:t>
      </w:r>
      <w:r>
        <w:rPr>
          <w:b/>
          <w:color w:val="228B22"/>
          <w:sz w:val="28"/>
        </w:rPr>
        <w:tab/>
        <w:t>2.2.2 Block Diagram</w:t>
      </w:r>
    </w:p>
    <w:p>
      <w:pPr>
        <w:pStyle w:val="Heading3"/>
        <w:spacing w:before="200" w:after="80"/>
        <w:rPr/>
      </w:pPr>
      <w:bookmarkStart w:id="146" w:name="__RefHeading___Toc26197_3883475680"/>
      <w:bookmarkStart w:id="147" w:name="figure-2.2-slave-router-architecture"/>
      <w:bookmarkStart w:id="148" w:name="_Fig_2_Slave_Router_Archite"/>
      <w:bookmarkEnd w:id="146"/>
      <w:r>
        <w:rPr>
          <w:rStyle w:val="SectionNumber"/>
          <w:b/>
          <w:color w:val="404040"/>
          <w:sz w:val="24"/>
        </w:rPr>
        <w:t>5.2.1</w:t>
      </w:r>
      <w:r>
        <w:rPr>
          <w:b/>
          <w:color w:val="404040"/>
          <w:sz w:val="24"/>
        </w:rPr>
        <w:tab/>
        <w:t>Figure 2.2: Slave Router Architecture</w:t>
      </w:r>
      <w:bookmarkEnd w:id="148"/>
    </w:p>
    <w:p>
      <w:pPr>
        <w:pStyle w:val="CaptionedFigure"/>
        <w:rPr/>
      </w:pPr>
      <w:r>
        <w:rPr/>
        <w:drawing>
          <wp:inline distT="0" distB="0" distL="0" distR="0">
            <wp:extent cx="5334000" cy="2150110"/>
            <wp:effectExtent l="0" t="0" r="0" b="0"/>
            <wp:docPr id="13" name="Image2" descr="Slave Rou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descr="Slave Router Architecture"/>
                    <pic:cNvPicPr>
                      <a:picLocks noChangeAspect="1" noChangeArrowheads="1"/>
                    </pic:cNvPicPr>
                  </pic:nvPicPr>
                  <pic:blipFill>
                    <a:blip r:embed="rId4"/>
                    <a:stretch>
                      <a:fillRect/>
                    </a:stretch>
                  </pic:blipFill>
                  <pic:spPr bwMode="auto">
                    <a:xfrm>
                      <a:off x="0" y="0"/>
                      <a:ext cx="5334000" cy="2150110"/>
                    </a:xfrm>
                    <a:prstGeom prst="rect">
                      <a:avLst/>
                    </a:prstGeom>
                  </pic:spPr>
                </pic:pic>
              </a:graphicData>
            </a:graphic>
          </wp:inline>
        </w:drawing>
      </w:r>
    </w:p>
    <w:p>
      <w:pPr>
        <w:pStyle w:val="ImageCaption"/>
        <w:rPr/>
      </w:pPr>
      <w:r>
        <w:rPr/>
        <w:t>Slave Router Architecture</w:t>
      </w:r>
    </w:p>
    <w:p>
      <w:pPr>
        <w:pStyle w:val="BodyText"/>
        <w:rPr/>
      </w:pPr>
      <w:bookmarkStart w:id="149" w:name="block-diagram-1"/>
      <w:bookmarkStart w:id="150" w:name="figure-2.2-slave-router-architecture"/>
      <w:r>
        <w:rPr>
          <w:sz w:val="20"/>
        </w:rPr>
        <w:t>Slave router architecture showing address decoding, routing matrix, and out-of-range detection for AW and AR channels.</w:t>
      </w:r>
      <w:bookmarkEnd w:id="149"/>
      <w:bookmarkEnd w:id="150"/>
    </w:p>
    <w:p>
      <w:pPr>
        <w:pStyle w:val="Heading2"/>
        <w:pBdr>
          <w:bottom w:val="single" w:sz="12" w:space="0" w:color="228B22"/>
        </w:pBdr>
        <w:spacing w:before="280" w:after="80"/>
        <w:rPr/>
      </w:pPr>
      <w:bookmarkStart w:id="151" w:name="__RefHeading___Toc26199_3883475680"/>
      <w:bookmarkStart w:id="152" w:name="address-decoding-algorithm"/>
      <w:bookmarkEnd w:id="151"/>
      <w:r>
        <w:rPr>
          <w:rStyle w:val="SectionNumber"/>
          <w:b/>
          <w:color w:val="228B22"/>
          <w:sz w:val="28"/>
        </w:rPr>
        <w:t>5.3</w:t>
      </w:r>
      <w:r>
        <w:rPr>
          <w:b/>
          <w:color w:val="228B22"/>
          <w:sz w:val="28"/>
        </w:rPr>
        <w:tab/>
        <w:t>2.2.3 Address Decoding Algorithm</w:t>
      </w:r>
    </w:p>
    <w:p>
      <w:pPr>
        <w:pStyle w:val="Heading3"/>
        <w:spacing w:before="200" w:after="80"/>
        <w:rPr/>
      </w:pPr>
      <w:bookmarkStart w:id="153" w:name="__RefHeading___Toc26201_3883475680"/>
      <w:bookmarkStart w:id="154" w:name="configuration-based-address-maps"/>
      <w:bookmarkEnd w:id="153"/>
      <w:r>
        <w:rPr>
          <w:rStyle w:val="SectionNumber"/>
          <w:b/>
          <w:color w:val="404040"/>
          <w:sz w:val="24"/>
        </w:rPr>
        <w:t>5.3.1</w:t>
      </w:r>
      <w:r>
        <w:rPr>
          <w:b/>
          <w:color w:val="404040"/>
          <w:sz w:val="24"/>
        </w:rPr>
        <w:tab/>
        <w:t>Configuration-Based Address Maps</w:t>
      </w:r>
    </w:p>
    <w:p>
      <w:pPr>
        <w:pStyle w:val="FirstParagraph"/>
        <w:rPr/>
      </w:pPr>
      <w:r>
        <w:rPr>
          <w:sz w:val="20"/>
        </w:rPr>
        <w:t>Each slave is configured with:</w:t>
      </w:r>
    </w:p>
    <w:p>
      <w:pPr>
        <w:pStyle w:val="SourceCode"/>
        <w:rPr/>
      </w:pPr>
      <w:r>
        <w:rPr>
          <w:rStyle w:val="KeywordTok"/>
        </w:rPr>
        <w:t>[[slaves]]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0x4000_0000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0x1000_0000</w:t>
      </w:r>
      <w:r>
        <w:rPr>
          <w:rStyle w:val="NormalTok"/>
        </w:rPr>
        <w:t xml:space="preserve">        </w:t>
      </w:r>
      <w:r>
        <w:rPr>
          <w:rStyle w:val="CommentTok"/>
        </w:rPr>
        <w:t># 256 MB</w:t>
      </w:r>
      <w:r>
        <w:rPr/>
        <w:br/>
      </w:r>
      <w:r>
        <w:rPr>
          <w:rStyle w:val="DataTypeTok"/>
        </w:rPr>
        <w:t>default</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Not a default slave</w:t>
      </w:r>
    </w:p>
    <w:p>
      <w:pPr>
        <w:pStyle w:val="FirstParagraph"/>
        <w:rPr/>
      </w:pPr>
      <w:r>
        <w:rPr>
          <w:sz w:val="20"/>
        </w:rPr>
        <w:t>The router generates address ranges:</w:t>
      </w:r>
    </w:p>
    <w:p>
      <w:pPr>
        <w:pStyle w:val="SourceCode"/>
        <w:rPr/>
      </w:pPr>
      <w:r>
        <w:rPr>
          <w:rStyle w:val="VerbatimChar"/>
        </w:rPr>
        <w:t>Start Address = base_address</w:t>
      </w:r>
      <w:r>
        <w:rPr/>
        <w:br/>
      </w:r>
      <w:r>
        <w:rPr>
          <w:rStyle w:val="VerbatimChar"/>
        </w:rPr>
        <w:t>End Address   = base_address + size - 1</w:t>
      </w:r>
      <w:bookmarkEnd w:id="154"/>
    </w:p>
    <w:p>
      <w:pPr>
        <w:pStyle w:val="Heading3"/>
        <w:spacing w:before="200" w:after="80"/>
        <w:rPr/>
      </w:pPr>
      <w:bookmarkStart w:id="155" w:name="__RefHeading___Toc26203_3883475680"/>
      <w:bookmarkStart w:id="156" w:name="decoding-priority"/>
      <w:bookmarkEnd w:id="155"/>
      <w:r>
        <w:rPr>
          <w:rStyle w:val="SectionNumber"/>
          <w:b/>
          <w:color w:val="404040"/>
          <w:sz w:val="24"/>
        </w:rPr>
        <w:t>5.3.2</w:t>
      </w:r>
      <w:r>
        <w:rPr>
          <w:b/>
          <w:color w:val="404040"/>
          <w:sz w:val="24"/>
        </w:rPr>
        <w:tab/>
        <w:t>Decoding Priority</w:t>
      </w:r>
    </w:p>
    <w:p>
      <w:pPr>
        <w:pStyle w:val="FirstParagraph"/>
        <w:rPr/>
      </w:pPr>
      <w:r>
        <w:rPr>
          <w:sz w:val="20"/>
        </w:rPr>
        <w:t xml:space="preserve">When multiple slaves have overlapping address ranges, the router uses </w:t>
      </w:r>
      <w:r>
        <w:rPr>
          <w:b/>
          <w:bCs/>
          <w:sz w:val="20"/>
        </w:rPr>
        <w:t>first-match priority</w:t>
      </w:r>
      <w:r>
        <w:rPr>
          <w:sz w:val="20"/>
        </w:rPr>
        <w:t>:</w:t>
      </w:r>
    </w:p>
    <w:p>
      <w:pPr>
        <w:pStyle w:val="SourceCode"/>
        <w:rPr/>
      </w:pPr>
      <w:r>
        <w:rPr>
          <w:rStyle w:val="VerbatimChar"/>
        </w:rPr>
        <w:t>Priority Order = Order in configuration file (top to bottom)</w:t>
      </w:r>
      <w:r>
        <w:rPr/>
        <w:br/>
        <w:br/>
      </w:r>
      <w:r>
        <w:rPr>
          <w:rStyle w:val="VerbatimChar"/>
        </w:rPr>
        <w:t>Example:</w:t>
      </w:r>
      <w:r>
        <w:rPr/>
        <w:br/>
      </w:r>
      <w:r>
        <w:rPr>
          <w:rStyle w:val="VerbatimChar"/>
        </w:rPr>
        <w:t xml:space="preserve">  Slave 0: 0x0000_0000 - 0x0FFF_FFFF  (checked first)</w:t>
      </w:r>
      <w:r>
        <w:rPr/>
        <w:br/>
      </w:r>
      <w:r>
        <w:rPr>
          <w:rStyle w:val="VerbatimChar"/>
        </w:rPr>
        <w:t xml:space="preserve">  Slave 1: 0x1000_0000 - 0x1FFF_FFFF  (checked second)</w:t>
      </w:r>
      <w:r>
        <w:rPr/>
        <w:br/>
      </w:r>
      <w:r>
        <w:rPr>
          <w:rStyle w:val="VerbatimChar"/>
        </w:rPr>
        <w:t xml:space="preserve">  Slave 2: 0x2000_0000 - 0x2FFF_FFFF  (checked third)</w:t>
      </w:r>
      <w:r>
        <w:rPr/>
        <w:br/>
      </w:r>
      <w:r>
        <w:rPr>
          <w:rStyle w:val="VerbatimChar"/>
        </w:rPr>
        <w:t xml:space="preserve">  </w:t>
      </w:r>
      <w:r>
        <w:rPr/>
        <w:br/>
      </w:r>
      <w:r>
        <w:rPr>
          <w:rStyle w:val="VerbatimChar"/>
        </w:rPr>
        <w:t>Address 0x1000_5000 → Matches Slave 1</w:t>
      </w:r>
      <w:bookmarkEnd w:id="156"/>
    </w:p>
    <w:p>
      <w:pPr>
        <w:pStyle w:val="Heading3"/>
        <w:spacing w:before="200" w:after="80"/>
        <w:rPr/>
      </w:pPr>
      <w:bookmarkStart w:id="157" w:name="__RefHeading___Toc26205_3883475680"/>
      <w:bookmarkStart w:id="158" w:name="range-checking-logic"/>
      <w:bookmarkEnd w:id="157"/>
      <w:r>
        <w:rPr>
          <w:rStyle w:val="SectionNumber"/>
          <w:b/>
          <w:color w:val="404040"/>
          <w:sz w:val="24"/>
        </w:rPr>
        <w:t>5.3.3</w:t>
      </w:r>
      <w:r>
        <w:rPr>
          <w:b/>
          <w:color w:val="404040"/>
          <w:sz w:val="24"/>
        </w:rPr>
        <w:tab/>
        <w:t>Range Checking Logic</w:t>
      </w:r>
    </w:p>
    <w:p>
      <w:pPr>
        <w:pStyle w:val="FirstParagraph"/>
        <w:rPr/>
      </w:pPr>
      <w:r>
        <w:rPr>
          <w:sz w:val="20"/>
        </w:rPr>
        <w:t>For each address, the router performs:</w:t>
      </w:r>
    </w:p>
    <w:p>
      <w:pPr>
        <w:pStyle w:val="SourceCode"/>
        <w:rPr/>
      </w:pPr>
      <w:r>
        <w:rPr>
          <w:rStyle w:val="CommentTok"/>
        </w:rPr>
        <w:t>// Simplified address decode logic</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slave_match;</w:t>
      </w:r>
      <w:r>
        <w:rPr/>
        <w:br/>
        <w:br/>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slave_match[i] = (addr &gt;= SLAVE_BASE[i]) &amp;&amp; </w:t>
      </w:r>
      <w:r>
        <w:rPr/>
        <w:br/>
      </w:r>
      <w:r>
        <w:rPr>
          <w:rStyle w:val="NormalTok"/>
        </w:rPr>
        <w:t xml:space="preserve">                     (addr &lt;= SLAVE_END[i]);</w:t>
      </w:r>
      <w:r>
        <w:rPr/>
        <w:br/>
      </w:r>
      <w:r>
        <w:rPr>
          <w:rStyle w:val="KeywordTok"/>
        </w:rPr>
        <w:t>end</w:t>
      </w:r>
      <w:r>
        <w:rPr/>
        <w:br/>
        <w:br/>
      </w:r>
      <w:r>
        <w:rPr>
          <w:rStyle w:val="CommentTok"/>
        </w:rPr>
        <w:t>// Priority encode: Select first matching slave</w:t>
      </w:r>
      <w:r>
        <w:rPr/>
        <w:br/>
      </w:r>
      <w:r>
        <w:rPr>
          <w:rStyle w:val="KeywordTok"/>
        </w:rPr>
        <w:t>logic</w:t>
      </w:r>
      <w:r>
        <w:rPr>
          <w:rStyle w:val="NormalTok"/>
        </w:rPr>
        <w:t xml:space="preserve"> [</w:t>
      </w:r>
      <w:r>
        <w:rPr>
          <w:rStyle w:val="KeywordTok"/>
        </w:rPr>
        <w:t>$clog2</w:t>
      </w:r>
      <w:r>
        <w:rPr>
          <w:rStyle w:val="NormalTok"/>
        </w:rPr>
        <w:t>(NUM_SLAVES)-</w:t>
      </w:r>
      <w:r>
        <w:rPr>
          <w:rStyle w:val="DecValTok"/>
        </w:rPr>
        <w:t>1</w:t>
      </w:r>
      <w:r>
        <w:rPr>
          <w:rStyle w:val="NormalTok"/>
        </w:rPr>
        <w:t>:</w:t>
      </w:r>
      <w:r>
        <w:rPr>
          <w:rStyle w:val="DecValTok"/>
        </w:rPr>
        <w:t>0</w:t>
      </w:r>
      <w:r>
        <w:rPr>
          <w:rStyle w:val="NormalTok"/>
        </w:rPr>
        <w:t>] slave_select;</w:t>
      </w:r>
      <w:r>
        <w:rPr/>
        <w:br/>
      </w:r>
      <w:r>
        <w:rPr>
          <w:rStyle w:val="KeywordTok"/>
        </w:rPr>
        <w:t>always_comb</w:t>
      </w:r>
      <w:r>
        <w:rPr>
          <w:rStyle w:val="NormalTok"/>
        </w:rPr>
        <w:t xml:space="preserve"> </w:t>
      </w:r>
      <w:r>
        <w:rPr>
          <w:rStyle w:val="KeywordTok"/>
        </w:rPr>
        <w:t>begin</w:t>
      </w:r>
      <w:r>
        <w:rPr/>
        <w:br/>
      </w:r>
      <w:r>
        <w:rPr>
          <w:rStyle w:val="NormalTok"/>
        </w:rPr>
        <w:t xml:space="preserve">    slave_select = </w:t>
      </w:r>
      <w:r>
        <w:rPr>
          <w:rStyle w:val="DecValTok"/>
        </w:rPr>
        <w:t>0</w:t>
      </w:r>
      <w:r>
        <w:rPr>
          <w:rStyle w:val="NormalTok"/>
        </w:rPr>
        <w:t>;</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w:t>
      </w:r>
      <w:r>
        <w:rPr>
          <w:rStyle w:val="KeywordTok"/>
        </w:rPr>
        <w:t>if</w:t>
      </w:r>
      <w:r>
        <w:rPr>
          <w:rStyle w:val="NormalTok"/>
        </w:rPr>
        <w:t xml:space="preserve"> (slave_match[i]) </w:t>
      </w:r>
      <w:r>
        <w:rPr>
          <w:rStyle w:val="KeywordTok"/>
        </w:rPr>
        <w:t>begin</w:t>
      </w:r>
      <w:r>
        <w:rPr/>
        <w:br/>
      </w:r>
      <w:r>
        <w:rPr>
          <w:rStyle w:val="NormalTok"/>
        </w:rPr>
        <w:t xml:space="preserve">            slave_select = i;</w:t>
      </w:r>
      <w:r>
        <w:rPr/>
        <w:br/>
      </w:r>
      <w:r>
        <w:rPr>
          <w:rStyle w:val="NormalTok"/>
        </w:rPr>
        <w:t xml:space="preserve">            </w:t>
      </w:r>
      <w:r>
        <w:rPr>
          <w:rStyle w:val="KeywordTok"/>
        </w:rPr>
        <w:t>break</w:t>
      </w:r>
      <w:r>
        <w:rPr>
          <w:rStyle w:val="NormalTok"/>
        </w:rPr>
        <w:t xml:space="preserve">;  </w:t>
      </w:r>
      <w:r>
        <w:rPr>
          <w:rStyle w:val="CommentTok"/>
        </w:rPr>
        <w:t>// First match wins</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Out-of-range detection</w:t>
      </w:r>
      <w:r>
        <w:rPr/>
        <w:br/>
      </w:r>
      <w:r>
        <w:rPr>
          <w:rStyle w:val="KeywordTok"/>
        </w:rPr>
        <w:t>logic</w:t>
      </w:r>
      <w:r>
        <w:rPr>
          <w:rStyle w:val="NormalTok"/>
        </w:rPr>
        <w:t xml:space="preserve"> oor = ~(|slave_match);  </w:t>
      </w:r>
      <w:r>
        <w:rPr>
          <w:rStyle w:val="CommentTok"/>
        </w:rPr>
        <w:t>// No slaves matched</w:t>
      </w:r>
      <w:bookmarkEnd w:id="158"/>
    </w:p>
    <w:p>
      <w:pPr>
        <w:pStyle w:val="Heading3"/>
        <w:spacing w:before="200" w:after="80"/>
        <w:rPr/>
      </w:pPr>
      <w:bookmarkStart w:id="159" w:name="__RefHeading___Toc26207_3883475680"/>
      <w:bookmarkStart w:id="160" w:name="power-of-two-optimization"/>
      <w:bookmarkEnd w:id="159"/>
      <w:r>
        <w:rPr>
          <w:rStyle w:val="SectionNumber"/>
          <w:b/>
          <w:color w:val="404040"/>
          <w:sz w:val="24"/>
        </w:rPr>
        <w:t>5.3.4</w:t>
      </w:r>
      <w:r>
        <w:rPr>
          <w:b/>
          <w:color w:val="404040"/>
          <w:sz w:val="24"/>
        </w:rPr>
        <w:tab/>
        <w:t>Power-of-Two Optimization</w:t>
      </w:r>
    </w:p>
    <w:p>
      <w:pPr>
        <w:pStyle w:val="FirstParagraph"/>
        <w:rPr/>
      </w:pPr>
      <w:r>
        <w:rPr>
          <w:sz w:val="20"/>
        </w:rPr>
        <w:t>For slaves with power-of-two sizes starting at aligned addresses, simplified decode:</w:t>
      </w:r>
    </w:p>
    <w:p>
      <w:pPr>
        <w:pStyle w:val="SourceCode"/>
        <w:rPr/>
      </w:pPr>
      <w:r>
        <w:rPr>
          <w:rStyle w:val="CommentTok"/>
        </w:rPr>
        <w:t>// Optimized decode for: base=0x8000_0000, size=0x1000_0000 (256MB)</w:t>
      </w:r>
      <w:r>
        <w:rPr/>
        <w:br/>
      </w:r>
      <w:r>
        <w:rPr>
          <w:rStyle w:val="CommentTok"/>
        </w:rPr>
        <w:t>// Mask off lower bits: Only check upper bits</w:t>
      </w:r>
      <w:r>
        <w:rPr/>
        <w:br/>
      </w:r>
      <w:r>
        <w:rPr>
          <w:rStyle w:val="KeywordTok"/>
        </w:rPr>
        <w:t>logic</w:t>
      </w:r>
      <w:r>
        <w:rPr>
          <w:rStyle w:val="NormalTok"/>
        </w:rPr>
        <w:t xml:space="preserve"> match = (addr[</w:t>
      </w:r>
      <w:r>
        <w:rPr>
          <w:rStyle w:val="DecValTok"/>
        </w:rPr>
        <w:t>31</w:t>
      </w:r>
      <w:r>
        <w:rPr>
          <w:rStyle w:val="NormalTok"/>
        </w:rPr>
        <w:t>:</w:t>
      </w:r>
      <w:r>
        <w:rPr>
          <w:rStyle w:val="DecValTok"/>
        </w:rPr>
        <w:t>28</w:t>
      </w:r>
      <w:r>
        <w:rPr>
          <w:rStyle w:val="NormalTok"/>
        </w:rPr>
        <w:t xml:space="preserve">] == </w:t>
      </w:r>
      <w:r>
        <w:rPr>
          <w:rStyle w:val="BaseNTok"/>
        </w:rPr>
        <w:t>4'h8</w:t>
      </w:r>
      <w:r>
        <w:rPr>
          <w:rStyle w:val="NormalTok"/>
        </w:rPr>
        <w:t xml:space="preserve">);  </w:t>
      </w:r>
      <w:r>
        <w:rPr>
          <w:rStyle w:val="CommentTok"/>
        </w:rPr>
        <w:t>// Much simpler than range check</w:t>
      </w:r>
    </w:p>
    <w:p>
      <w:pPr>
        <w:pStyle w:val="FirstParagraph"/>
        <w:rPr/>
      </w:pPr>
      <w:bookmarkStart w:id="161" w:name="address-decoding-algorithm"/>
      <w:bookmarkStart w:id="162" w:name="power-of-two-optimization"/>
      <w:r>
        <w:rPr>
          <w:sz w:val="20"/>
        </w:rPr>
        <w:t>The generator automatically detects and applies this optimization.</w:t>
      </w:r>
      <w:bookmarkEnd w:id="161"/>
      <w:bookmarkEnd w:id="162"/>
    </w:p>
    <w:p>
      <w:pPr>
        <w:pStyle w:val="Heading2"/>
        <w:pBdr>
          <w:bottom w:val="single" w:sz="12" w:space="0" w:color="228B22"/>
        </w:pBdr>
        <w:spacing w:before="280" w:after="80"/>
        <w:rPr/>
      </w:pPr>
      <w:bookmarkStart w:id="163" w:name="__RefHeading___Toc26209_3883475680"/>
      <w:bookmarkStart w:id="164" w:name="request-routing"/>
      <w:bookmarkEnd w:id="163"/>
      <w:r>
        <w:rPr>
          <w:rStyle w:val="SectionNumber"/>
          <w:b/>
          <w:color w:val="228B22"/>
          <w:sz w:val="28"/>
        </w:rPr>
        <w:t>5.4</w:t>
      </w:r>
      <w:r>
        <w:rPr>
          <w:b/>
          <w:color w:val="228B22"/>
          <w:sz w:val="28"/>
        </w:rPr>
        <w:tab/>
        <w:t>2.2.4 Request Routing</w:t>
      </w:r>
    </w:p>
    <w:p>
      <w:pPr>
        <w:pStyle w:val="Heading3"/>
        <w:spacing w:before="200" w:after="80"/>
        <w:rPr/>
      </w:pPr>
      <w:bookmarkStart w:id="165" w:name="__RefHeading___Toc26211_3883475680"/>
      <w:bookmarkStart w:id="166" w:name="ar-channel-routing"/>
      <w:bookmarkEnd w:id="165"/>
      <w:r>
        <w:rPr>
          <w:rStyle w:val="SectionNumber"/>
          <w:b/>
          <w:color w:val="404040"/>
          <w:sz w:val="24"/>
        </w:rPr>
        <w:t>5.4.1</w:t>
      </w:r>
      <w:r>
        <w:rPr>
          <w:b/>
          <w:color w:val="404040"/>
          <w:sz w:val="24"/>
        </w:rPr>
        <w:tab/>
        <w:t>AR Channel Routing</w:t>
      </w:r>
    </w:p>
    <w:p>
      <w:pPr>
        <w:pStyle w:val="FirstParagraph"/>
        <w:rPr/>
      </w:pPr>
      <w:r>
        <w:rPr>
          <w:sz w:val="20"/>
        </w:rPr>
        <w:t xml:space="preserve">Read address routing flow: 1. </w:t>
      </w:r>
      <w:r>
        <w:rPr>
          <w:b/>
          <w:bCs/>
          <w:sz w:val="20"/>
        </w:rPr>
        <w:t>Decode</w:t>
      </w:r>
      <w:r>
        <w:rPr>
          <w:sz w:val="20"/>
        </w:rPr>
        <w:t xml:space="preserve">: Determine target slave from ARADDR 2. </w:t>
      </w:r>
      <w:r>
        <w:rPr>
          <w:b/>
          <w:bCs/>
          <w:sz w:val="20"/>
        </w:rPr>
        <w:t>Check OOR</w:t>
      </w:r>
      <w:r>
        <w:rPr>
          <w:sz w:val="20"/>
        </w:rPr>
        <w:t xml:space="preserve">: If no slave matches, flag for error response 3. </w:t>
      </w:r>
      <w:r>
        <w:rPr>
          <w:b/>
          <w:bCs/>
          <w:sz w:val="20"/>
        </w:rPr>
        <w:t>Route</w:t>
      </w:r>
      <w:r>
        <w:rPr>
          <w:sz w:val="20"/>
        </w:rPr>
        <w:t xml:space="preserve">: Send AR transaction to selected slave’s arbiter 4. </w:t>
      </w:r>
      <w:r>
        <w:rPr>
          <w:b/>
          <w:bCs/>
          <w:sz w:val="20"/>
        </w:rPr>
        <w:t>Track</w:t>
      </w:r>
      <w:r>
        <w:rPr>
          <w:sz w:val="20"/>
        </w:rPr>
        <w:t>: Remember routing decision for R channel responses</w:t>
      </w:r>
    </w:p>
    <w:p>
      <w:pPr>
        <w:pStyle w:val="SourceCode"/>
        <w:rPr/>
      </w:pPr>
      <w:r>
        <w:rPr>
          <w:rStyle w:val="VerbatimChar"/>
        </w:rPr>
        <w:t>ARADDR → Decoder → Slave Selection → AR to Slave Arbiter</w:t>
      </w:r>
      <w:r>
        <w:rPr/>
        <w:br/>
      </w:r>
      <w:r>
        <w:rPr>
          <w:rStyle w:val="VerbatimChar"/>
        </w:rPr>
        <w:t xml:space="preserve">                    ↓</w:t>
      </w:r>
      <w:r>
        <w:rPr/>
        <w:br/>
      </w:r>
      <w:r>
        <w:rPr>
          <w:rStyle w:val="VerbatimChar"/>
        </w:rPr>
        <w:t xml:space="preserve">                 If OOR → Error Response Generator</w:t>
      </w:r>
      <w:bookmarkEnd w:id="166"/>
    </w:p>
    <w:p>
      <w:pPr>
        <w:pStyle w:val="Heading3"/>
        <w:spacing w:before="200" w:after="80"/>
        <w:rPr/>
      </w:pPr>
      <w:bookmarkStart w:id="167" w:name="__RefHeading___Toc26213_3883475680"/>
      <w:bookmarkStart w:id="168" w:name="aww-channel-routing"/>
      <w:bookmarkEnd w:id="167"/>
      <w:r>
        <w:rPr>
          <w:rStyle w:val="SectionNumber"/>
          <w:b/>
          <w:color w:val="404040"/>
          <w:sz w:val="24"/>
        </w:rPr>
        <w:t>5.4.2</w:t>
      </w:r>
      <w:r>
        <w:rPr>
          <w:b/>
          <w:color w:val="404040"/>
          <w:sz w:val="24"/>
        </w:rPr>
        <w:tab/>
        <w:t>AW/W Channel Routing</w:t>
      </w:r>
    </w:p>
    <w:p>
      <w:pPr>
        <w:pStyle w:val="FirstParagraph"/>
        <w:rPr/>
      </w:pPr>
      <w:r>
        <w:rPr>
          <w:sz w:val="20"/>
        </w:rPr>
        <w:t>Write transactions require coordinated routing:</w:t>
      </w:r>
    </w:p>
    <w:p>
      <w:pPr>
        <w:pStyle w:val="Compact"/>
        <w:numPr>
          <w:ilvl w:val="0"/>
          <w:numId w:val="197"/>
        </w:numPr>
        <w:rPr/>
      </w:pPr>
      <w:r>
        <w:rPr>
          <w:b/>
          <w:bCs/>
        </w:rPr>
        <w:t>AW Phase</w:t>
      </w:r>
      <w:r>
        <w:rPr/>
        <w:t>:</w:t>
      </w:r>
    </w:p>
    <w:p>
      <w:pPr>
        <w:pStyle w:val="Compact"/>
        <w:numPr>
          <w:ilvl w:val="1"/>
          <w:numId w:val="198"/>
        </w:numPr>
        <w:rPr/>
      </w:pPr>
      <w:r>
        <w:rPr/>
        <w:t>Decode AWADDR to determine target slave</w:t>
      </w:r>
    </w:p>
    <w:p>
      <w:pPr>
        <w:pStyle w:val="Compact"/>
        <w:numPr>
          <w:ilvl w:val="1"/>
          <w:numId w:val="199"/>
        </w:numPr>
        <w:rPr/>
      </w:pPr>
      <w:r>
        <w:rPr/>
        <w:t>Route AW transaction to selected slave’s arbiter</w:t>
      </w:r>
    </w:p>
    <w:p>
      <w:pPr>
        <w:pStyle w:val="Compact"/>
        <w:numPr>
          <w:ilvl w:val="1"/>
          <w:numId w:val="200"/>
        </w:numPr>
        <w:rPr/>
      </w:pPr>
      <w:r>
        <w:rPr>
          <w:b/>
          <w:bCs/>
        </w:rPr>
        <w:t>Store routing decision</w:t>
      </w:r>
      <w:r>
        <w:rPr/>
        <w:t xml:space="preserve"> for subsequent W beats</w:t>
      </w:r>
    </w:p>
    <w:p>
      <w:pPr>
        <w:pStyle w:val="Compact"/>
        <w:numPr>
          <w:ilvl w:val="0"/>
          <w:numId w:val="201"/>
        </w:numPr>
        <w:rPr/>
      </w:pPr>
      <w:r>
        <w:rPr>
          <w:b/>
          <w:bCs/>
        </w:rPr>
        <w:t>W Phase</w:t>
      </w:r>
      <w:r>
        <w:rPr/>
        <w:t>:</w:t>
      </w:r>
    </w:p>
    <w:p>
      <w:pPr>
        <w:pStyle w:val="Compact"/>
        <w:numPr>
          <w:ilvl w:val="1"/>
          <w:numId w:val="202"/>
        </w:numPr>
        <w:rPr/>
      </w:pPr>
      <w:r>
        <w:rPr>
          <w:b/>
          <w:bCs/>
        </w:rPr>
        <w:t>Follow AW routing</w:t>
      </w:r>
      <w:r>
        <w:rPr/>
        <w:t xml:space="preserve"> (W channel has no address)</w:t>
      </w:r>
    </w:p>
    <w:p>
      <w:pPr>
        <w:pStyle w:val="Compact"/>
        <w:numPr>
          <w:ilvl w:val="1"/>
          <w:numId w:val="203"/>
        </w:numPr>
        <w:rPr/>
      </w:pPr>
      <w:r>
        <w:rPr/>
        <w:t>Route all W beats to same slave as AW</w:t>
      </w:r>
    </w:p>
    <w:p>
      <w:pPr>
        <w:pStyle w:val="Compact"/>
        <w:numPr>
          <w:ilvl w:val="1"/>
          <w:numId w:val="204"/>
        </w:numPr>
        <w:rPr/>
      </w:pPr>
      <w:r>
        <w:rPr/>
        <w:t>Continue until WLAST = 1</w:t>
      </w:r>
    </w:p>
    <w:p>
      <w:pPr>
        <w:pStyle w:val="SourceCode"/>
        <w:rPr/>
      </w:pPr>
      <w:r>
        <w:rPr>
          <w:rStyle w:val="VerbatimChar"/>
        </w:rPr>
        <w:t>AWADDR → Decoder → Slave Selection → AW to Slave Arbiter</w:t>
      </w:r>
      <w:r>
        <w:rPr/>
        <w:br/>
      </w:r>
      <w:r>
        <w:rPr>
          <w:rStyle w:val="VerbatimChar"/>
        </w:rPr>
        <w:t xml:space="preserve">                                      ↓</w:t>
      </w:r>
      <w:r>
        <w:rPr/>
        <w:br/>
      </w:r>
      <w:r>
        <w:rPr>
          <w:rStyle w:val="VerbatimChar"/>
        </w:rPr>
        <w:t xml:space="preserve">                                   Store Routing</w:t>
      </w:r>
      <w:r>
        <w:rPr/>
        <w:br/>
      </w:r>
      <w:r>
        <w:rPr>
          <w:rStyle w:val="VerbatimChar"/>
        </w:rPr>
        <w:t xml:space="preserve">                                      ↓</w:t>
      </w:r>
      <w:r>
        <w:rPr/>
        <w:br/>
      </w:r>
      <w:r>
        <w:rPr>
          <w:rStyle w:val="VerbatimChar"/>
        </w:rPr>
        <w:t>W[0..N] ────────────────────────────→ W to Same Slave</w:t>
      </w:r>
      <w:r>
        <w:rPr/>
        <w:br/>
      </w:r>
      <w:r>
        <w:rPr>
          <w:rStyle w:val="VerbatimChar"/>
        </w:rPr>
        <w:t>(until WLAST)</w:t>
      </w:r>
      <w:bookmarkEnd w:id="168"/>
    </w:p>
    <w:p>
      <w:pPr>
        <w:pStyle w:val="Heading3"/>
        <w:spacing w:before="200" w:after="80"/>
        <w:rPr/>
      </w:pPr>
      <w:bookmarkStart w:id="169" w:name="__RefHeading___Toc26215_3883475680"/>
      <w:bookmarkStart w:id="170" w:name="write-data-tracking-fsm"/>
      <w:bookmarkEnd w:id="169"/>
      <w:r>
        <w:rPr>
          <w:rStyle w:val="SectionNumber"/>
          <w:b/>
          <w:color w:val="404040"/>
          <w:sz w:val="24"/>
        </w:rPr>
        <w:t>5.4.3</w:t>
      </w:r>
      <w:r>
        <w:rPr>
          <w:b/>
          <w:color w:val="404040"/>
          <w:sz w:val="24"/>
        </w:rPr>
        <w:tab/>
        <w:t>Write Data Tracking FSM</w:t>
      </w:r>
    </w:p>
    <w:p>
      <w:pPr>
        <w:pStyle w:val="SourceCode"/>
        <w:rPr/>
      </w:pPr>
      <w:r>
        <w:rPr>
          <w:rStyle w:val="VerbatimChar"/>
        </w:rPr>
        <w:t>State Machine for W Channel Routing:</w:t>
      </w:r>
      <w:r>
        <w:rPr/>
        <w:br/>
        <w:br/>
      </w:r>
      <w:r>
        <w:rPr>
          <w:rStyle w:val="VerbatimChar"/>
        </w:rPr>
        <w:t>IDLE:</w:t>
      </w:r>
      <w:r>
        <w:rPr/>
        <w:br/>
      </w:r>
      <w:r>
        <w:rPr>
          <w:rStyle w:val="VerbatimChar"/>
        </w:rPr>
        <w:t xml:space="preserve">  - Wait for AWVALID &amp;&amp; AWREADY</w:t>
      </w:r>
      <w:r>
        <w:rPr/>
        <w:br/>
      </w:r>
      <w:r>
        <w:rPr>
          <w:rStyle w:val="VerbatimChar"/>
        </w:rPr>
        <w:t xml:space="preserve">  - On handshake: Store target slave, goto WRITING</w:t>
      </w:r>
      <w:r>
        <w:rPr/>
        <w:br/>
      </w:r>
      <w:r>
        <w:rPr>
          <w:rStyle w:val="VerbatimChar"/>
        </w:rPr>
        <w:t xml:space="preserve">  </w:t>
      </w:r>
      <w:r>
        <w:rPr/>
        <w:br/>
      </w:r>
      <w:r>
        <w:rPr>
          <w:rStyle w:val="VerbatimChar"/>
        </w:rPr>
        <w:t>WRITING:</w:t>
      </w:r>
      <w:r>
        <w:rPr/>
        <w:br/>
      </w:r>
      <w:r>
        <w:rPr>
          <w:rStyle w:val="VerbatimChar"/>
        </w:rPr>
        <w:t xml:space="preserve">  - Route W beats to stored slave</w:t>
      </w:r>
      <w:r>
        <w:rPr/>
        <w:br/>
      </w:r>
      <w:r>
        <w:rPr>
          <w:rStyle w:val="VerbatimChar"/>
        </w:rPr>
        <w:t xml:space="preserve">  - On WVALID &amp;&amp; WREADY &amp;&amp; WLAST: goto IDLE</w:t>
      </w:r>
      <w:r>
        <w:rPr/>
        <w:br/>
      </w:r>
      <w:r>
        <w:rPr>
          <w:rStyle w:val="VerbatimChar"/>
        </w:rPr>
        <w:t xml:space="preserve">  </w:t>
      </w:r>
      <w:r>
        <w:rPr/>
        <w:br/>
      </w:r>
      <w:r>
        <w:rPr>
          <w:rStyle w:val="VerbatimChar"/>
        </w:rPr>
        <w:t>Error Handling:</w:t>
      </w:r>
      <w:r>
        <w:rPr/>
        <w:br/>
      </w:r>
      <w:r>
        <w:rPr>
          <w:rStyle w:val="VerbatimChar"/>
        </w:rPr>
        <w:t xml:space="preserve">  - If AW was OOR: Discard W beats, generate BRESP error</w:t>
      </w:r>
      <w:bookmarkEnd w:id="164"/>
      <w:bookmarkEnd w:id="170"/>
    </w:p>
    <w:p>
      <w:pPr>
        <w:pStyle w:val="Heading2"/>
        <w:pBdr>
          <w:bottom w:val="single" w:sz="12" w:space="0" w:color="228B22"/>
        </w:pBdr>
        <w:spacing w:before="280" w:after="80"/>
        <w:rPr/>
      </w:pPr>
      <w:bookmarkStart w:id="171" w:name="__RefHeading___Toc26217_3883475680"/>
      <w:bookmarkStart w:id="172" w:name="out-of-range-handling"/>
      <w:bookmarkEnd w:id="171"/>
      <w:r>
        <w:rPr>
          <w:rStyle w:val="SectionNumber"/>
          <w:b/>
          <w:color w:val="228B22"/>
          <w:sz w:val="28"/>
        </w:rPr>
        <w:t>5.5</w:t>
      </w:r>
      <w:r>
        <w:rPr>
          <w:b/>
          <w:color w:val="228B22"/>
          <w:sz w:val="28"/>
        </w:rPr>
        <w:tab/>
        <w:t>2.2.5 Out-of-Range Handling</w:t>
      </w:r>
    </w:p>
    <w:p>
      <w:pPr>
        <w:pStyle w:val="Heading3"/>
        <w:spacing w:before="200" w:after="80"/>
        <w:rPr/>
      </w:pPr>
      <w:bookmarkStart w:id="173" w:name="__RefHeading___Toc26219_3883475680"/>
      <w:bookmarkStart w:id="174" w:name="detection"/>
      <w:bookmarkEnd w:id="173"/>
      <w:r>
        <w:rPr>
          <w:rStyle w:val="SectionNumber"/>
          <w:b/>
          <w:color w:val="404040"/>
          <w:sz w:val="24"/>
        </w:rPr>
        <w:t>5.5.1</w:t>
      </w:r>
      <w:r>
        <w:rPr>
          <w:b/>
          <w:color w:val="404040"/>
          <w:sz w:val="24"/>
        </w:rPr>
        <w:tab/>
        <w:t>Detection</w:t>
      </w:r>
    </w:p>
    <w:p>
      <w:pPr>
        <w:pStyle w:val="FirstParagraph"/>
        <w:rPr/>
      </w:pPr>
      <w:r>
        <w:rPr>
          <w:sz w:val="20"/>
        </w:rPr>
        <w:t>An address is out-of-range (OOR) if:</w:t>
      </w:r>
    </w:p>
    <w:p>
      <w:pPr>
        <w:pStyle w:val="SourceCode"/>
        <w:rPr/>
      </w:pPr>
      <w:r>
        <w:rPr>
          <w:rStyle w:val="VerbatimChar"/>
        </w:rPr>
        <w:t xml:space="preserve">∀ </w:t>
      </w:r>
      <w:r>
        <w:rPr>
          <w:rStyle w:val="VerbatimChar"/>
        </w:rPr>
        <w:t>slaves[i]: (address &lt; base[i]) OR (address &gt; end[i])</w:t>
      </w:r>
    </w:p>
    <w:p>
      <w:pPr>
        <w:pStyle w:val="FirstParagraph"/>
        <w:rPr/>
      </w:pPr>
      <w:bookmarkStart w:id="175" w:name="detection"/>
      <w:r>
        <w:rPr>
          <w:sz w:val="20"/>
        </w:rPr>
        <w:t>Unless a default slave is configured.</w:t>
      </w:r>
      <w:bookmarkEnd w:id="175"/>
    </w:p>
    <w:p>
      <w:pPr>
        <w:pStyle w:val="Heading3"/>
        <w:spacing w:before="200" w:after="80"/>
        <w:rPr/>
      </w:pPr>
      <w:bookmarkStart w:id="176" w:name="__RefHeading___Toc26221_3883475680"/>
      <w:bookmarkStart w:id="177" w:name="error-response-generation"/>
      <w:bookmarkEnd w:id="176"/>
      <w:r>
        <w:rPr>
          <w:rStyle w:val="SectionNumber"/>
          <w:b/>
          <w:color w:val="404040"/>
          <w:sz w:val="24"/>
        </w:rPr>
        <w:t>5.5.2</w:t>
      </w:r>
      <w:r>
        <w:rPr>
          <w:b/>
          <w:color w:val="404040"/>
          <w:sz w:val="24"/>
        </w:rPr>
        <w:tab/>
        <w:t>Error Response Generation</w:t>
      </w:r>
    </w:p>
    <w:p>
      <w:pPr>
        <w:pStyle w:val="FirstParagraph"/>
        <w:rPr/>
      </w:pPr>
      <w:r>
        <w:rPr>
          <w:sz w:val="20"/>
        </w:rPr>
        <w:t>When OOR is detected:</w:t>
      </w:r>
    </w:p>
    <w:p>
      <w:pPr>
        <w:pStyle w:val="BodyText"/>
        <w:rPr/>
      </w:pPr>
      <w:r>
        <w:rPr>
          <w:b/>
          <w:bCs/>
          <w:sz w:val="20"/>
        </w:rPr>
        <w:t>Read Transactions (AR → R)</w:t>
      </w:r>
      <w:r>
        <w:rPr>
          <w:sz w:val="20"/>
        </w:rPr>
        <w:t>:</w:t>
      </w:r>
    </w:p>
    <w:p>
      <w:pPr>
        <w:pStyle w:val="SourceCode"/>
        <w:rPr/>
      </w:pPr>
      <w:r>
        <w:rPr>
          <w:rStyle w:val="VerbatimChar"/>
        </w:rPr>
        <w:t xml:space="preserve">1. Accept ARVALID (assert ARREADY) </w:t>
      </w:r>
      <w:r>
        <w:rPr/>
        <w:br/>
      </w:r>
      <w:r>
        <w:rPr>
          <w:rStyle w:val="VerbatimChar"/>
        </w:rPr>
        <w:t>2. Do NOT forward to any slave</w:t>
      </w:r>
      <w:r>
        <w:rPr/>
        <w:br/>
      </w:r>
      <w:r>
        <w:rPr>
          <w:rStyle w:val="VerbatimChar"/>
        </w:rPr>
        <w:t>3. Generate R response internally:</w:t>
      </w:r>
      <w:r>
        <w:rPr/>
        <w:br/>
      </w:r>
      <w:r>
        <w:rPr>
          <w:rStyle w:val="VerbatimChar"/>
        </w:rPr>
        <w:t xml:space="preserve">   - RID = Original ARID (with BID preserved)</w:t>
      </w:r>
      <w:r>
        <w:rPr/>
        <w:br/>
      </w:r>
      <w:r>
        <w:rPr>
          <w:rStyle w:val="VerbatimChar"/>
        </w:rPr>
        <w:t xml:space="preserve">   - RDATA = 0xBADDCAFE_DEADBEEF (debug pattern) or all zeros</w:t>
      </w:r>
      <w:r>
        <w:rPr/>
        <w:br/>
      </w:r>
      <w:r>
        <w:rPr>
          <w:rStyle w:val="VerbatimChar"/>
        </w:rPr>
        <w:t xml:space="preserve">   - RRESP = 2'b11 (DECERR)</w:t>
      </w:r>
      <w:r>
        <w:rPr/>
        <w:br/>
      </w:r>
      <w:r>
        <w:rPr>
          <w:rStyle w:val="VerbatimChar"/>
        </w:rPr>
        <w:t xml:space="preserve">   - RLAST = 1 (for each beat if burst)</w:t>
      </w:r>
      <w:r>
        <w:rPr/>
        <w:br/>
      </w:r>
      <w:r>
        <w:rPr>
          <w:rStyle w:val="VerbatimChar"/>
        </w:rPr>
        <w:t>4. Latency: Typically 2-3 cycles after AR acceptance</w:t>
      </w:r>
    </w:p>
    <w:p>
      <w:pPr>
        <w:pStyle w:val="FirstParagraph"/>
        <w:rPr/>
      </w:pPr>
      <w:r>
        <w:rPr>
          <w:b/>
          <w:bCs/>
          <w:sz w:val="20"/>
        </w:rPr>
        <w:t>Write Transactions (AW/W → B)</w:t>
      </w:r>
      <w:r>
        <w:rPr>
          <w:sz w:val="20"/>
        </w:rPr>
        <w:t>:</w:t>
      </w:r>
    </w:p>
    <w:p>
      <w:pPr>
        <w:pStyle w:val="SourceCode"/>
        <w:rPr/>
      </w:pPr>
      <w:r>
        <w:rPr>
          <w:rStyle w:val="VerbatimChar"/>
        </w:rPr>
        <w:t>1. Accept AWVALID (assert AWREADY)</w:t>
      </w:r>
      <w:r>
        <w:rPr/>
        <w:br/>
      </w:r>
      <w:r>
        <w:rPr>
          <w:rStyle w:val="VerbatimChar"/>
        </w:rPr>
        <w:t>2. Accept all W beats until WLAST (sink the data)</w:t>
      </w:r>
      <w:r>
        <w:rPr/>
        <w:br/>
      </w:r>
      <w:r>
        <w:rPr>
          <w:rStyle w:val="VerbatimChar"/>
        </w:rPr>
        <w:t>3. Do NOT forward to any slave</w:t>
      </w:r>
      <w:r>
        <w:rPr/>
        <w:br/>
      </w:r>
      <w:r>
        <w:rPr>
          <w:rStyle w:val="VerbatimChar"/>
        </w:rPr>
        <w:t>4. Generate B response internally:</w:t>
      </w:r>
      <w:r>
        <w:rPr/>
        <w:br/>
      </w:r>
      <w:r>
        <w:rPr>
          <w:rStyle w:val="VerbatimChar"/>
        </w:rPr>
        <w:t xml:space="preserve">   - BID = Original AWID (with BID preserved)</w:t>
      </w:r>
      <w:r>
        <w:rPr/>
        <w:br/>
      </w:r>
      <w:r>
        <w:rPr>
          <w:rStyle w:val="VerbatimChar"/>
        </w:rPr>
        <w:t xml:space="preserve">   - BRESP = 2'b11 (DECERR)</w:t>
      </w:r>
      <w:r>
        <w:rPr/>
        <w:br/>
      </w:r>
      <w:r>
        <w:rPr>
          <w:rStyle w:val="VerbatimChar"/>
        </w:rPr>
        <w:t>5. Latency: Typically 2-3 cycles after WLAST</w:t>
      </w:r>
      <w:bookmarkEnd w:id="177"/>
    </w:p>
    <w:p>
      <w:pPr>
        <w:pStyle w:val="Heading3"/>
        <w:spacing w:before="200" w:after="80"/>
        <w:rPr/>
      </w:pPr>
      <w:bookmarkStart w:id="178" w:name="__RefHeading___Toc26223_3883475680"/>
      <w:bookmarkStart w:id="179" w:name="debug-data-patterns"/>
      <w:bookmarkEnd w:id="178"/>
      <w:r>
        <w:rPr>
          <w:rStyle w:val="SectionNumber"/>
          <w:b/>
          <w:color w:val="404040"/>
          <w:sz w:val="24"/>
        </w:rPr>
        <w:t>5.5.3</w:t>
      </w:r>
      <w:r>
        <w:rPr>
          <w:b/>
          <w:color w:val="404040"/>
          <w:sz w:val="24"/>
        </w:rPr>
        <w:tab/>
        <w:t>Debug Data Patterns</w:t>
      </w:r>
    </w:p>
    <w:p>
      <w:pPr>
        <w:pStyle w:val="FirstParagraph"/>
        <w:rPr/>
      </w:pPr>
      <w:r>
        <w:rPr>
          <w:sz w:val="20"/>
        </w:rPr>
        <w:t>For OOR read responses, configurable data patterns aid debugging:</w:t>
      </w:r>
    </w:p>
    <w:p>
      <w:pPr>
        <w:pStyle w:val="SourceCode"/>
        <w:rPr/>
      </w:pPr>
      <w:r>
        <w:rPr>
          <w:rStyle w:val="VerbatimChar"/>
        </w:rPr>
        <w:t>Option 1: All zeros (default)</w:t>
      </w:r>
      <w:r>
        <w:rPr/>
        <w:br/>
      </w:r>
      <w:r>
        <w:rPr>
          <w:rStyle w:val="VerbatimChar"/>
        </w:rPr>
        <w:t xml:space="preserve">  RDATA = 64'h0000_0000_0000_0000</w:t>
      </w:r>
      <w:r>
        <w:rPr/>
        <w:br/>
        <w:br/>
      </w:r>
      <w:r>
        <w:rPr>
          <w:rStyle w:val="VerbatimChar"/>
        </w:rPr>
        <w:t>Option 2: Debug signature</w:t>
      </w:r>
      <w:r>
        <w:rPr/>
        <w:br/>
      </w:r>
      <w:r>
        <w:rPr>
          <w:rStyle w:val="VerbatimChar"/>
        </w:rPr>
        <w:t xml:space="preserve">  RDATA = 64'hBADD_CAFE_DEAD_BEEF</w:t>
      </w:r>
      <w:r>
        <w:rPr/>
        <w:br/>
        <w:br/>
      </w:r>
      <w:r>
        <w:rPr>
          <w:rStyle w:val="VerbatimChar"/>
        </w:rPr>
        <w:t>Option 3: Address echo (LSBs)</w:t>
      </w:r>
      <w:r>
        <w:rPr/>
        <w:br/>
      </w:r>
      <w:r>
        <w:rPr>
          <w:rStyle w:val="VerbatimChar"/>
        </w:rPr>
        <w:t xml:space="preserve">  RDATA = {32'hBADD_ADDR, ARADDR[31:0]}</w:t>
      </w:r>
      <w:r>
        <w:rPr/>
        <w:br/>
        <w:br/>
      </w:r>
      <w:r>
        <w:rPr>
          <w:rStyle w:val="VerbatimChar"/>
        </w:rPr>
        <w:t xml:space="preserve">Option 4: Master/Slave ID indicator  </w:t>
      </w:r>
      <w:r>
        <w:rPr/>
        <w:br/>
      </w:r>
      <w:r>
        <w:rPr>
          <w:rStyle w:val="VerbatimChar"/>
        </w:rPr>
        <w:t xml:space="preserve">  RDATA = {8'hEE, Master_ID[7:0], Slave_ID[7:0], ARADDR[47:0]}</w:t>
      </w:r>
      <w:bookmarkEnd w:id="172"/>
      <w:bookmarkEnd w:id="179"/>
    </w:p>
    <w:p>
      <w:pPr>
        <w:pStyle w:val="Heading2"/>
        <w:pBdr>
          <w:bottom w:val="single" w:sz="12" w:space="0" w:color="228B22"/>
        </w:pBdr>
        <w:spacing w:before="280" w:after="80"/>
        <w:rPr/>
      </w:pPr>
      <w:bookmarkStart w:id="180" w:name="__RefHeading___Toc26225_3883475680"/>
      <w:bookmarkStart w:id="181" w:name="default-slave-support"/>
      <w:bookmarkEnd w:id="180"/>
      <w:r>
        <w:rPr>
          <w:rStyle w:val="SectionNumber"/>
          <w:b/>
          <w:color w:val="228B22"/>
          <w:sz w:val="28"/>
        </w:rPr>
        <w:t>5.6</w:t>
      </w:r>
      <w:r>
        <w:rPr>
          <w:b/>
          <w:color w:val="228B22"/>
          <w:sz w:val="28"/>
        </w:rPr>
        <w:tab/>
        <w:t>2.2.6 Default Slave Support</w:t>
      </w:r>
    </w:p>
    <w:p>
      <w:pPr>
        <w:pStyle w:val="Heading3"/>
        <w:spacing w:before="200" w:after="80"/>
        <w:rPr/>
      </w:pPr>
      <w:bookmarkStart w:id="182" w:name="__RefHeading___Toc26227_3883475680"/>
      <w:bookmarkStart w:id="183" w:name="configuration"/>
      <w:bookmarkEnd w:id="182"/>
      <w:r>
        <w:rPr>
          <w:rStyle w:val="SectionNumber"/>
          <w:b/>
          <w:color w:val="404040"/>
          <w:sz w:val="24"/>
        </w:rPr>
        <w:t>5.6.1</w:t>
      </w:r>
      <w:r>
        <w:rPr>
          <w:b/>
          <w:color w:val="404040"/>
          <w:sz w:val="24"/>
        </w:rPr>
        <w:tab/>
        <w:t>Configuration</w:t>
      </w:r>
    </w:p>
    <w:p>
      <w:pPr>
        <w:pStyle w:val="SourceCode"/>
        <w:rPr/>
      </w:pPr>
      <w:r>
        <w:rPr>
          <w:rStyle w:val="KeywordTok"/>
        </w:rPr>
        <w:t>[[slaves]]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"error_responder"</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0x0</w:t>
      </w:r>
      <w:r>
        <w:rPr>
          <w:rStyle w:val="NormalTok"/>
        </w:rPr>
        <w:t xml:space="preserve">        </w:t>
      </w:r>
      <w:r>
        <w:rPr>
          <w:rStyle w:val="CommentTok"/>
        </w:rPr>
        <w:t># Ignored for default slave</w:t>
      </w:r>
      <w:r>
        <w:rPr/>
        <w:br/>
      </w:r>
      <w:r>
        <w:rPr>
          <w:rStyle w:val="DataTypeTok"/>
        </w:rPr>
        <w:t>size</w:t>
      </w:r>
      <w:r>
        <w:rPr>
          <w:rStyle w:val="NormalTok"/>
        </w:rPr>
        <w:t xml:space="preserve"> </w:t>
      </w:r>
      <w:r>
        <w:rPr>
          <w:rStyle w:val="OperatorTok"/>
        </w:rPr>
        <w:t>=</w:t>
      </w:r>
      <w:r>
        <w:rPr>
          <w:rStyle w:val="NormalTok"/>
        </w:rPr>
        <w:t xml:space="preserve"> </w:t>
      </w:r>
      <w:r>
        <w:rPr>
          <w:rStyle w:val="DecValTok"/>
        </w:rPr>
        <w:t>0x0</w:t>
      </w:r>
      <w:r>
        <w:rPr>
          <w:rStyle w:val="NormalTok"/>
        </w:rPr>
        <w:t xml:space="preserve">                </w:t>
      </w:r>
      <w:r>
        <w:rPr>
          <w:rStyle w:val="CommentTok"/>
        </w:rPr>
        <w:t># Ignored for default slave</w:t>
      </w:r>
      <w:r>
        <w:rPr/>
        <w:br/>
      </w:r>
      <w:r>
        <w:rPr>
          <w:rStyle w:val="DataTypeTok"/>
        </w:rPr>
        <w:t>default</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Catch-all for unmapped addresses</w:t>
      </w:r>
      <w:bookmarkEnd w:id="183"/>
    </w:p>
    <w:p>
      <w:pPr>
        <w:pStyle w:val="Heading3"/>
        <w:spacing w:before="200" w:after="80"/>
        <w:rPr/>
      </w:pPr>
      <w:bookmarkStart w:id="184" w:name="__RefHeading___Toc26229_3883475680"/>
      <w:bookmarkStart w:id="185" w:name="behavior"/>
      <w:bookmarkEnd w:id="184"/>
      <w:r>
        <w:rPr>
          <w:rStyle w:val="SectionNumber"/>
          <w:b/>
          <w:color w:val="404040"/>
          <w:sz w:val="24"/>
        </w:rPr>
        <w:t>5.6.2</w:t>
      </w:r>
      <w:r>
        <w:rPr>
          <w:b/>
          <w:color w:val="404040"/>
          <w:sz w:val="24"/>
        </w:rPr>
        <w:tab/>
        <w:t>Behavior</w:t>
      </w:r>
    </w:p>
    <w:p>
      <w:pPr>
        <w:pStyle w:val="FirstParagraph"/>
        <w:rPr/>
      </w:pPr>
      <w:r>
        <w:rPr>
          <w:sz w:val="20"/>
        </w:rPr>
        <w:t>When a default slave is configured: - Addresses that don’t match any specific slave → Routed to default slave - Default slave typically returns DECERR but with configurable response - Useful for prototyping (accept all addresses initially) - Can implement memory-mapped debug register for address capture</w:t>
      </w:r>
    </w:p>
    <w:p>
      <w:pPr>
        <w:pStyle w:val="BodyText"/>
        <w:rPr/>
      </w:pPr>
      <w:r>
        <w:rPr>
          <w:b/>
          <w:bCs/>
          <w:sz w:val="20"/>
        </w:rPr>
        <w:t>Note</w:t>
      </w:r>
      <w:r>
        <w:rPr>
          <w:sz w:val="20"/>
        </w:rPr>
        <w:t>: Only ONE default slave allowed per bridge.</w:t>
      </w:r>
      <w:bookmarkEnd w:id="181"/>
      <w:bookmarkEnd w:id="185"/>
    </w:p>
    <w:p>
      <w:pPr>
        <w:pStyle w:val="Heading2"/>
        <w:pBdr>
          <w:bottom w:val="single" w:sz="12" w:space="0" w:color="228B22"/>
        </w:pBdr>
        <w:spacing w:before="280" w:after="80"/>
        <w:rPr/>
      </w:pPr>
      <w:bookmarkStart w:id="186" w:name="__RefHeading___Toc26231_3883475680"/>
      <w:bookmarkStart w:id="187" w:name="address-aliasing"/>
      <w:bookmarkEnd w:id="186"/>
      <w:r>
        <w:rPr>
          <w:rStyle w:val="SectionNumber"/>
          <w:b/>
          <w:color w:val="228B22"/>
          <w:sz w:val="28"/>
        </w:rPr>
        <w:t>5.7</w:t>
      </w:r>
      <w:r>
        <w:rPr>
          <w:b/>
          <w:color w:val="228B22"/>
          <w:sz w:val="28"/>
        </w:rPr>
        <w:tab/>
        <w:t>2.2.7 Address Aliasing</w:t>
      </w:r>
    </w:p>
    <w:p>
      <w:pPr>
        <w:pStyle w:val="Heading3"/>
        <w:spacing w:before="200" w:after="80"/>
        <w:rPr/>
      </w:pPr>
      <w:bookmarkStart w:id="188" w:name="__RefHeading___Toc26233_3883475680"/>
      <w:bookmarkStart w:id="189" w:name="multiple-slaves-same-address"/>
      <w:bookmarkEnd w:id="188"/>
      <w:r>
        <w:rPr>
          <w:rStyle w:val="SectionNumber"/>
          <w:b/>
          <w:color w:val="404040"/>
          <w:sz w:val="24"/>
        </w:rPr>
        <w:t>5.7.1</w:t>
      </w:r>
      <w:r>
        <w:rPr>
          <w:b/>
          <w:color w:val="404040"/>
          <w:sz w:val="24"/>
        </w:rPr>
        <w:tab/>
        <w:t>Multiple Slaves, Same Address</w:t>
      </w:r>
    </w:p>
    <w:p>
      <w:pPr>
        <w:pStyle w:val="FirstParagraph"/>
        <w:rPr/>
      </w:pPr>
      <w:r>
        <w:rPr>
          <w:sz w:val="20"/>
        </w:rPr>
        <w:t>If configuration has overlapping ranges:</w:t>
      </w:r>
    </w:p>
    <w:p>
      <w:pPr>
        <w:pStyle w:val="SourceCode"/>
        <w:rPr/>
      </w:pPr>
      <w:r>
        <w:rPr>
          <w:rStyle w:val="KeywordTok"/>
        </w:rPr>
        <w:t>[[slaves]]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"fast_cache"</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0x1000_0000</w:t>
      </w:r>
      <w:r>
        <w:rPr/>
        <w:br/>
        <w:br/>
      </w:r>
      <w:r>
        <w:rPr>
          <w:rStyle w:val="KeywordTok"/>
        </w:rPr>
        <w:t>[[slaves]]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"slow_memory"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rStyle w:val="NormalTok"/>
        </w:rPr>
        <w:t xml:space="preserve">  </w:t>
      </w:r>
      <w:r>
        <w:rPr>
          <w:rStyle w:val="CommentTok"/>
        </w:rPr>
        <w:t># Same base!</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p>
    <w:p>
      <w:pPr>
        <w:pStyle w:val="FirstParagraph"/>
        <w:rPr/>
      </w:pPr>
      <w:r>
        <w:rPr>
          <w:b/>
          <w:bCs/>
          <w:sz w:val="20"/>
        </w:rPr>
        <w:t>Result</w:t>
      </w:r>
      <w:r>
        <w:rPr>
          <w:sz w:val="20"/>
        </w:rPr>
        <w:t xml:space="preserve">: First-match priority applies. All accesses go to </w:t>
      </w:r>
      <w:r>
        <w:rPr>
          <w:rStyle w:val="VerbatimChar"/>
          <w:sz w:val="20"/>
        </w:rPr>
        <w:t>fast_cache</w:t>
      </w:r>
      <w:r>
        <w:rPr>
          <w:sz w:val="20"/>
        </w:rPr>
        <w:t xml:space="preserve">. The </w:t>
      </w:r>
      <w:r>
        <w:rPr>
          <w:rStyle w:val="VerbatimChar"/>
          <w:sz w:val="20"/>
        </w:rPr>
        <w:t>slow_memory</w:t>
      </w:r>
      <w:r>
        <w:rPr>
          <w:sz w:val="20"/>
        </w:rPr>
        <w:t xml:space="preserve"> range 0x9000_0000-0xBFFF_FFFF is </w:t>
      </w:r>
      <w:r>
        <w:rPr>
          <w:b/>
          <w:bCs/>
          <w:sz w:val="20"/>
        </w:rPr>
        <w:t>unreachable</w:t>
      </w:r>
      <w:r>
        <w:rPr>
          <w:sz w:val="20"/>
        </w:rPr>
        <w:t xml:space="preserve"> from this master.</w:t>
      </w:r>
    </w:p>
    <w:p>
      <w:pPr>
        <w:pStyle w:val="BodyText"/>
        <w:rPr/>
      </w:pPr>
      <w:r>
        <w:rPr>
          <w:b/>
          <w:bCs/>
          <w:sz w:val="20"/>
        </w:rPr>
        <w:t>Warning</w:t>
      </w:r>
      <w:r>
        <w:rPr>
          <w:sz w:val="20"/>
        </w:rPr>
        <w:t>: Generator can optionally flag this as error in DRC mode.</w:t>
      </w:r>
      <w:bookmarkEnd w:id="189"/>
    </w:p>
    <w:p>
      <w:pPr>
        <w:pStyle w:val="Heading3"/>
        <w:spacing w:before="200" w:after="80"/>
        <w:rPr/>
      </w:pPr>
      <w:bookmarkStart w:id="190" w:name="__RefHeading___Toc26235_3883475680"/>
      <w:bookmarkStart w:id="191" w:name="intentional-aliasing-use-cases"/>
      <w:bookmarkEnd w:id="190"/>
      <w:r>
        <w:rPr>
          <w:rStyle w:val="SectionNumber"/>
          <w:b/>
          <w:color w:val="404040"/>
          <w:sz w:val="24"/>
        </w:rPr>
        <w:t>5.7.2</w:t>
      </w:r>
      <w:r>
        <w:rPr>
          <w:b/>
          <w:color w:val="404040"/>
          <w:sz w:val="24"/>
        </w:rPr>
        <w:tab/>
        <w:t>Intentional Aliasing Use-Cases</w:t>
      </w:r>
    </w:p>
    <w:p>
      <w:pPr>
        <w:pStyle w:val="FirstParagraph"/>
        <w:rPr/>
      </w:pPr>
      <w:r>
        <w:rPr>
          <w:sz w:val="20"/>
        </w:rPr>
        <w:t xml:space="preserve">Legitimate uses of overlapping ranges: 1. </w:t>
      </w:r>
      <w:r>
        <w:rPr>
          <w:b/>
          <w:bCs/>
          <w:sz w:val="20"/>
        </w:rPr>
        <w:t>Cache hierarchy</w:t>
      </w:r>
      <w:r>
        <w:rPr>
          <w:sz w:val="20"/>
        </w:rPr>
        <w:t xml:space="preserve">: Small fast cache shadows larger slow memory 2. </w:t>
      </w:r>
      <w:r>
        <w:rPr>
          <w:b/>
          <w:bCs/>
          <w:sz w:val="20"/>
        </w:rPr>
        <w:t>Memory remapping</w:t>
      </w:r>
      <w:r>
        <w:rPr>
          <w:sz w:val="20"/>
        </w:rPr>
        <w:t xml:space="preserve">: Different views of same physical memory 3. </w:t>
      </w:r>
      <w:r>
        <w:rPr>
          <w:b/>
          <w:bCs/>
          <w:sz w:val="20"/>
        </w:rPr>
        <w:t>Peripheral mirroring</w:t>
      </w:r>
      <w:r>
        <w:rPr>
          <w:sz w:val="20"/>
        </w:rPr>
        <w:t>: Register block appears at multiple addresses</w:t>
      </w:r>
      <w:bookmarkEnd w:id="187"/>
      <w:bookmarkEnd w:id="191"/>
    </w:p>
    <w:p>
      <w:pPr>
        <w:pStyle w:val="Heading2"/>
        <w:pBdr>
          <w:bottom w:val="single" w:sz="12" w:space="0" w:color="228B22"/>
        </w:pBdr>
        <w:spacing w:before="280" w:after="80"/>
        <w:rPr/>
      </w:pPr>
      <w:bookmarkStart w:id="192" w:name="__RefHeading___Toc26237_3883475680"/>
      <w:bookmarkStart w:id="193" w:name="configuration-parameters-1"/>
      <w:bookmarkEnd w:id="192"/>
      <w:r>
        <w:rPr>
          <w:rStyle w:val="SectionNumber"/>
          <w:b/>
          <w:color w:val="228B22"/>
          <w:sz w:val="28"/>
        </w:rPr>
        <w:t>5.8</w:t>
      </w:r>
      <w:r>
        <w:rPr>
          <w:b/>
          <w:color w:val="228B22"/>
          <w:sz w:val="28"/>
        </w:rPr>
        <w:tab/>
        <w:t>2.2.8 Configuration Parameters</w:t>
      </w:r>
    </w:p>
    <w:p>
      <w:pPr>
        <w:pStyle w:val="Heading3"/>
        <w:spacing w:before="200" w:after="80"/>
        <w:rPr/>
      </w:pPr>
      <w:bookmarkStart w:id="194" w:name="__RefHeading___Toc26239_3883475680"/>
      <w:bookmarkStart w:id="195" w:name="per-router-parameters"/>
      <w:bookmarkEnd w:id="194"/>
      <w:r>
        <w:rPr>
          <w:rStyle w:val="SectionNumber"/>
          <w:b/>
          <w:color w:val="404040"/>
          <w:sz w:val="24"/>
        </w:rPr>
        <w:t>5.8.1</w:t>
      </w:r>
      <w:r>
        <w:rPr>
          <w:b/>
          <w:color w:val="404040"/>
          <w:sz w:val="24"/>
        </w:rPr>
        <w:tab/>
        <w:t>Per-Router Parameters</w:t>
      </w:r>
    </w:p>
    <w:p>
      <w:pPr>
        <w:pStyle w:val="SourceCode"/>
        <w:rPr/>
      </w:pPr>
      <w:r>
        <w:rPr>
          <w:rStyle w:val="CommentTok"/>
        </w:rPr>
        <w:t># Router behavior is defined by slave configurations</w:t>
      </w:r>
      <w:r>
        <w:rPr/>
        <w:br/>
        <w:br/>
      </w:r>
      <w:r>
        <w:rPr>
          <w:rStyle w:val="KeywordTok"/>
        </w:rPr>
        <w:t>[[slaves]]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r>
        <w:rPr>
          <w:rStyle w:val="NormalTok"/>
        </w:rPr>
        <w:t xml:space="preserve">           </w:t>
      </w:r>
      <w:r>
        <w:rPr>
          <w:rStyle w:val="CommentTok"/>
        </w:rPr>
        <w:t># 1 GB</w:t>
      </w:r>
      <w:r>
        <w:rPr/>
        <w:br/>
      </w:r>
      <w:r>
        <w:rPr>
          <w:rStyle w:val="DataTypeTok"/>
        </w:rPr>
        <w:t>default</w:t>
      </w:r>
      <w:r>
        <w:rPr>
          <w:rStyle w:val="NormalTok"/>
        </w:rPr>
        <w:t xml:space="preserve"> </w:t>
      </w:r>
      <w:r>
        <w:rPr>
          <w:rStyle w:val="OperatorTok"/>
        </w:rPr>
        <w:t>=</w:t>
      </w:r>
      <w:r>
        <w:rPr>
          <w:rStyle w:val="NormalTok"/>
        </w:rPr>
        <w:t xml:space="preserve"> </w:t>
      </w:r>
      <w:r>
        <w:rPr>
          <w:rStyle w:val="ConstantTok"/>
        </w:rPr>
        <w:t>false</w:t>
      </w:r>
      <w:r>
        <w:rPr/>
        <w:br/>
      </w:r>
      <w:r>
        <w:rPr>
          <w:rStyle w:val="DataTypeTok"/>
        </w:rPr>
        <w:t>oor_data_pattern</w:t>
      </w:r>
      <w:r>
        <w:rPr>
          <w:rStyle w:val="NormalTok"/>
        </w:rPr>
        <w:t xml:space="preserve"> </w:t>
      </w:r>
      <w:r>
        <w:rPr>
          <w:rStyle w:val="OperatorTok"/>
        </w:rPr>
        <w:t>=</w:t>
      </w:r>
      <w:r>
        <w:rPr>
          <w:rStyle w:val="NormalTok"/>
        </w:rPr>
        <w:t xml:space="preserve"> </w:t>
      </w:r>
      <w:r>
        <w:rPr>
          <w:rStyle w:val="DecValTok"/>
        </w:rPr>
        <w:t>0xDEAD</w:t>
      </w:r>
      <w:r>
        <w:rPr>
          <w:rStyle w:val="NormalTok"/>
        </w:rPr>
        <w:t xml:space="preserve">    </w:t>
      </w:r>
      <w:r>
        <w:rPr>
          <w:rStyle w:val="CommentTok"/>
        </w:rPr>
        <w:t># Pattern for OOR reads</w:t>
      </w:r>
      <w:bookmarkEnd w:id="195"/>
    </w:p>
    <w:p>
      <w:pPr>
        <w:pStyle w:val="Heading3"/>
        <w:spacing w:before="200" w:after="80"/>
        <w:rPr/>
      </w:pPr>
      <w:bookmarkStart w:id="196" w:name="__RefHeading___Toc26241_3883475680"/>
      <w:bookmarkStart w:id="197" w:name="global-parameters"/>
      <w:bookmarkEnd w:id="196"/>
      <w:r>
        <w:rPr>
          <w:rStyle w:val="SectionNumber"/>
          <w:b/>
          <w:color w:val="404040"/>
          <w:sz w:val="24"/>
        </w:rPr>
        <w:t>5.8.2</w:t>
      </w:r>
      <w:r>
        <w:rPr>
          <w:b/>
          <w:color w:val="404040"/>
          <w:sz w:val="24"/>
        </w:rPr>
        <w:tab/>
        <w:t>Global Parameters</w:t>
      </w:r>
    </w:p>
    <w:p>
      <w:pPr>
        <w:pStyle w:val="SourceCode"/>
        <w:rPr/>
      </w:pPr>
      <w:r>
        <w:rPr>
          <w:rStyle w:val="KeywordTok"/>
        </w:rPr>
        <w:t>[bridge]</w:t>
      </w:r>
      <w:r>
        <w:rPr/>
        <w:br/>
      </w:r>
      <w:r>
        <w:rPr>
          <w:rStyle w:val="DataTypeTok"/>
        </w:rPr>
        <w:t>enable_default_slave</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Allow default slave</w:t>
      </w:r>
      <w:r>
        <w:rPr/>
        <w:br/>
      </w:r>
      <w:r>
        <w:rPr>
          <w:rStyle w:val="DataTypeTok"/>
        </w:rPr>
        <w:t>strict_address_decode</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Flag overlapping ranges as errors</w:t>
      </w:r>
      <w:r>
        <w:rPr/>
        <w:br/>
      </w:r>
      <w:r>
        <w:rPr>
          <w:rStyle w:val="DataTypeTok"/>
        </w:rPr>
        <w:t>oor_response_latency</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CommentTok"/>
        </w:rPr>
        <w:t># Cycles for OOR error response (2-4)</w:t>
      </w:r>
      <w:bookmarkEnd w:id="193"/>
      <w:bookmarkEnd w:id="197"/>
    </w:p>
    <w:p>
      <w:pPr>
        <w:pStyle w:val="Heading2"/>
        <w:pBdr>
          <w:bottom w:val="single" w:sz="12" w:space="0" w:color="228B22"/>
        </w:pBdr>
        <w:spacing w:before="280" w:after="80"/>
        <w:rPr/>
      </w:pPr>
      <w:bookmarkStart w:id="198" w:name="__RefHeading___Toc26243_3883475680"/>
      <w:bookmarkStart w:id="199" w:name="resource-utilization-1"/>
      <w:bookmarkEnd w:id="198"/>
      <w:r>
        <w:rPr>
          <w:rStyle w:val="SectionNumber"/>
          <w:b/>
          <w:color w:val="228B22"/>
          <w:sz w:val="28"/>
        </w:rPr>
        <w:t>5.9</w:t>
      </w:r>
      <w:r>
        <w:rPr>
          <w:b/>
          <w:color w:val="228B22"/>
          <w:sz w:val="28"/>
        </w:rPr>
        <w:tab/>
        <w:t>2.2.9 Resource Utilization</w:t>
      </w:r>
    </w:p>
    <w:p>
      <w:pPr>
        <w:pStyle w:val="Heading3"/>
        <w:spacing w:before="200" w:after="80"/>
        <w:rPr/>
      </w:pPr>
      <w:bookmarkStart w:id="200" w:name="__RefHeading___Toc26245_3883475680"/>
      <w:bookmarkStart w:id="201" w:name="per-router-resources-typical"/>
      <w:bookmarkEnd w:id="200"/>
      <w:r>
        <w:rPr>
          <w:rStyle w:val="SectionNumber"/>
          <w:b/>
          <w:color w:val="404040"/>
          <w:sz w:val="24"/>
        </w:rPr>
        <w:t>5.9.1</w:t>
      </w:r>
      <w:r>
        <w:rPr>
          <w:b/>
          <w:color w:val="404040"/>
          <w:sz w:val="24"/>
        </w:rPr>
        <w:tab/>
        <w:t>Per-Router Resources (Typical)</w:t>
      </w:r>
    </w:p>
    <w:p>
      <w:pPr>
        <w:pStyle w:val="FirstParagraph"/>
        <w:rPr/>
      </w:pPr>
      <w:r>
        <w:rPr>
          <w:b/>
          <w:bCs/>
          <w:sz w:val="20"/>
        </w:rPr>
        <w:t>4-slave configuration (32-bit address)</w:t>
      </w:r>
      <w:r>
        <w:rPr>
          <w:sz w:val="20"/>
        </w:rPr>
        <w:t>:</w:t>
      </w:r>
    </w:p>
    <w:p>
      <w:pPr>
        <w:pStyle w:val="SourceCode"/>
        <w:rPr/>
      </w:pPr>
      <w:r>
        <w:rPr>
          <w:rStyle w:val="VerbatimChar"/>
        </w:rPr>
        <w:t>Logic Elements:  ~150-200 LEs</w:t>
      </w:r>
      <w:r>
        <w:rPr/>
        <w:br/>
      </w:r>
      <w:r>
        <w:rPr>
          <w:rStyle w:val="VerbatimChar"/>
        </w:rPr>
        <w:t>Registers:       ~50 regs</w:t>
      </w:r>
      <w:r>
        <w:rPr/>
        <w:br/>
      </w:r>
      <w:r>
        <w:rPr>
          <w:rStyle w:val="VerbatimChar"/>
        </w:rPr>
        <w:t>Block RAM:       0</w:t>
      </w:r>
      <w:r>
        <w:rPr/>
        <w:br/>
        <w:br/>
      </w:r>
      <w:r>
        <w:rPr>
          <w:rStyle w:val="VerbatimChar"/>
        </w:rPr>
        <w:t>Breakdown:</w:t>
      </w:r>
      <w:r>
        <w:rPr/>
        <w:br/>
      </w:r>
      <w:r>
        <w:rPr>
          <w:rStyle w:val="VerbatimChar"/>
        </w:rPr>
        <w:t>- Address comparators (4 slaves × ~30 LEs): ~120 LEs</w:t>
      </w:r>
      <w:r>
        <w:rPr/>
        <w:br/>
      </w:r>
      <w:r>
        <w:rPr>
          <w:rStyle w:val="VerbatimChar"/>
        </w:rPr>
        <w:t>- Priority encoder: ~20 LEs</w:t>
      </w:r>
      <w:r>
        <w:rPr/>
        <w:br/>
      </w:r>
      <w:r>
        <w:rPr>
          <w:rStyle w:val="VerbatimChar"/>
        </w:rPr>
        <w:t>- W channel FSM: ~30 regs, ~20 LEs</w:t>
      </w:r>
      <w:r>
        <w:rPr/>
        <w:br/>
      </w:r>
      <w:r>
        <w:rPr>
          <w:rStyle w:val="VerbatimChar"/>
        </w:rPr>
        <w:t>- OOR error generator: ~20 regs, ~10 LEs</w:t>
      </w:r>
    </w:p>
    <w:p>
      <w:pPr>
        <w:pStyle w:val="FirstParagraph"/>
        <w:rPr/>
      </w:pPr>
      <w:r>
        <w:rPr>
          <w:b/>
          <w:bCs/>
          <w:sz w:val="20"/>
        </w:rPr>
        <w:t>8-slave configuration</w:t>
      </w:r>
      <w:r>
        <w:rPr>
          <w:sz w:val="20"/>
        </w:rPr>
        <w:t>:</w:t>
      </w:r>
    </w:p>
    <w:p>
      <w:pPr>
        <w:pStyle w:val="SourceCode"/>
        <w:rPr/>
      </w:pPr>
      <w:r>
        <w:rPr>
          <w:rStyle w:val="VerbatimChar"/>
        </w:rPr>
        <w:t>Logic Elements:  ~250-350 LEs (scales roughly with slave count)</w:t>
      </w:r>
      <w:r>
        <w:rPr/>
        <w:br/>
      </w:r>
      <w:r>
        <w:rPr>
          <w:rStyle w:val="VerbatimChar"/>
        </w:rPr>
        <w:t>Registers:       ~60 regs</w:t>
      </w:r>
      <w:bookmarkEnd w:id="201"/>
    </w:p>
    <w:p>
      <w:pPr>
        <w:pStyle w:val="Heading3"/>
        <w:spacing w:before="200" w:after="80"/>
        <w:rPr/>
      </w:pPr>
      <w:bookmarkStart w:id="202" w:name="__RefHeading___Toc26247_3883475680"/>
      <w:bookmarkStart w:id="203" w:name="scaling-considerations-1"/>
      <w:bookmarkEnd w:id="202"/>
      <w:r>
        <w:rPr>
          <w:rStyle w:val="SectionNumber"/>
          <w:b/>
          <w:color w:val="404040"/>
          <w:sz w:val="24"/>
        </w:rPr>
        <w:t>5.9.2</w:t>
      </w:r>
      <w:r>
        <w:rPr>
          <w:b/>
          <w:color w:val="404040"/>
          <w:sz w:val="24"/>
        </w:rPr>
        <w:tab/>
        <w:t>Scaling Considerations</w:t>
      </w:r>
    </w:p>
    <w:p>
      <w:pPr>
        <w:pStyle w:val="FirstParagraph"/>
        <w:rPr/>
      </w:pPr>
      <w:r>
        <w:rPr>
          <w:sz w:val="20"/>
        </w:rPr>
        <w:t xml:space="preserve">Resource usage scales with: - </w:t>
      </w:r>
      <w:r>
        <w:rPr>
          <w:b/>
          <w:bCs/>
          <w:sz w:val="20"/>
        </w:rPr>
        <w:t>Number of slaves</w:t>
      </w:r>
      <w:r>
        <w:rPr>
          <w:sz w:val="20"/>
        </w:rPr>
        <w:t xml:space="preserve">: Linear (each slave adds comparator logic) - </w:t>
      </w:r>
      <w:r>
        <w:rPr>
          <w:b/>
          <w:bCs/>
          <w:sz w:val="20"/>
        </w:rPr>
        <w:t>Address width</w:t>
      </w:r>
      <w:r>
        <w:rPr>
          <w:sz w:val="20"/>
        </w:rPr>
        <w:t xml:space="preserve">: Minimal impact (wider comparators, but same structure) - </w:t>
      </w:r>
      <w:r>
        <w:rPr>
          <w:b/>
          <w:bCs/>
          <w:sz w:val="20"/>
        </w:rPr>
        <w:t>Optimizations</w:t>
      </w:r>
      <w:r>
        <w:rPr>
          <w:sz w:val="20"/>
        </w:rPr>
        <w:t>: Power-of-two sizes reduce logic significantly</w:t>
      </w:r>
      <w:bookmarkEnd w:id="199"/>
      <w:bookmarkEnd w:id="203"/>
    </w:p>
    <w:p>
      <w:pPr>
        <w:pStyle w:val="Heading2"/>
        <w:pBdr>
          <w:bottom w:val="single" w:sz="12" w:space="0" w:color="228B22"/>
        </w:pBdr>
        <w:spacing w:before="280" w:after="80"/>
        <w:rPr/>
      </w:pPr>
      <w:bookmarkStart w:id="204" w:name="__RefHeading___Toc26249_3883475680"/>
      <w:bookmarkStart w:id="205" w:name="timing-characteristics-1"/>
      <w:bookmarkEnd w:id="204"/>
      <w:r>
        <w:rPr>
          <w:rStyle w:val="SectionNumber"/>
          <w:b/>
          <w:color w:val="228B22"/>
          <w:sz w:val="28"/>
        </w:rPr>
        <w:t>5.10</w:t>
      </w:r>
      <w:r>
        <w:rPr>
          <w:b/>
          <w:color w:val="228B22"/>
          <w:sz w:val="28"/>
        </w:rPr>
        <w:tab/>
        <w:t>2.2.10 Timing Characteristics</w:t>
      </w:r>
    </w:p>
    <w:p>
      <w:pPr>
        <w:pStyle w:val="Heading3"/>
        <w:spacing w:before="200" w:after="80"/>
        <w:rPr/>
      </w:pPr>
      <w:bookmarkStart w:id="206" w:name="__RefHeading___Toc26251_3883475680"/>
      <w:bookmarkStart w:id="207" w:name="decode-latency"/>
      <w:bookmarkEnd w:id="206"/>
      <w:r>
        <w:rPr>
          <w:rStyle w:val="SectionNumber"/>
          <w:b/>
          <w:color w:val="404040"/>
          <w:sz w:val="24"/>
        </w:rPr>
        <w:t>5.10.1</w:t>
      </w:r>
      <w:r>
        <w:rPr>
          <w:b/>
          <w:color w:val="404040"/>
          <w:sz w:val="24"/>
        </w:rPr>
        <w:tab/>
        <w:t>Decode Latency</w:t>
      </w:r>
    </w:p>
    <w:p>
      <w:pPr>
        <w:pStyle w:val="FirstParagraph"/>
        <w:rPr/>
      </w:pPr>
      <w:r>
        <w:rPr>
          <w:b/>
          <w:bCs/>
          <w:sz w:val="20"/>
        </w:rPr>
        <w:t>Combinatorial Decode (Default)</w:t>
      </w:r>
      <w:r>
        <w:rPr>
          <w:sz w:val="20"/>
        </w:rPr>
        <w:t>: - Address → Slave selection: 0 cycles (combinatorial) - Critical path: ARADDR → Slave arbiter request - May limit maximum frequency in large systems</w:t>
      </w:r>
    </w:p>
    <w:p>
      <w:pPr>
        <w:pStyle w:val="BodyText"/>
        <w:rPr/>
      </w:pPr>
      <w:r>
        <w:rPr>
          <w:b/>
          <w:bCs/>
          <w:sz w:val="20"/>
        </w:rPr>
        <w:t>Registered Decode (Optional)</w:t>
      </w:r>
      <w:r>
        <w:rPr>
          <w:sz w:val="20"/>
        </w:rPr>
        <w:t>: - Address → Slave selection: 1 cycle (registered) - Adds latency but breaks critical path - Recommended for &gt;8 slaves or &gt;300 MHz operation</w:t>
      </w:r>
      <w:bookmarkEnd w:id="207"/>
    </w:p>
    <w:p>
      <w:pPr>
        <w:pStyle w:val="Heading3"/>
        <w:spacing w:before="200" w:after="80"/>
        <w:rPr/>
      </w:pPr>
      <w:bookmarkStart w:id="208" w:name="__RefHeading___Toc26253_3883475680"/>
      <w:bookmarkStart w:id="209" w:name="throughput-1"/>
      <w:bookmarkEnd w:id="208"/>
      <w:r>
        <w:rPr>
          <w:rStyle w:val="SectionNumber"/>
          <w:b/>
          <w:color w:val="404040"/>
          <w:sz w:val="24"/>
        </w:rPr>
        <w:t>5.10.2</w:t>
      </w:r>
      <w:r>
        <w:rPr>
          <w:b/>
          <w:color w:val="404040"/>
          <w:sz w:val="24"/>
        </w:rPr>
        <w:tab/>
        <w:t>Throughput</w:t>
      </w:r>
    </w:p>
    <w:p>
      <w:pPr>
        <w:pStyle w:val="Compact"/>
        <w:numPr>
          <w:ilvl w:val="0"/>
          <w:numId w:val="205"/>
        </w:numPr>
        <w:rPr/>
      </w:pPr>
      <w:r>
        <w:rPr>
          <w:b/>
          <w:bCs/>
        </w:rPr>
        <w:t>Maximum</w:t>
      </w:r>
      <w:r>
        <w:rPr/>
        <w:t>: 1 transaction per cycle per master</w:t>
      </w:r>
    </w:p>
    <w:p>
      <w:pPr>
        <w:pStyle w:val="Compact"/>
        <w:numPr>
          <w:ilvl w:val="0"/>
          <w:numId w:val="206"/>
        </w:numPr>
        <w:rPr/>
      </w:pPr>
      <w:r>
        <w:rPr>
          <w:b/>
          <w:bCs/>
        </w:rPr>
        <w:t>No blocking</w:t>
      </w:r>
      <w:r>
        <w:rPr/>
        <w:t>: Router does not stall; arbiters handle conflicts</w:t>
      </w:r>
    </w:p>
    <w:p>
      <w:pPr>
        <w:pStyle w:val="Compact"/>
        <w:numPr>
          <w:ilvl w:val="0"/>
          <w:numId w:val="207"/>
        </w:numPr>
        <w:rPr/>
      </w:pPr>
      <w:r>
        <w:rPr>
          <w:b/>
          <w:bCs/>
        </w:rPr>
        <w:t>Pipelining</w:t>
      </w:r>
      <w:r>
        <w:rPr/>
        <w:t>: AR and AW decode in parallel (independent paths)</w:t>
      </w:r>
      <w:bookmarkEnd w:id="209"/>
    </w:p>
    <w:p>
      <w:pPr>
        <w:pStyle w:val="Heading3"/>
        <w:spacing w:before="200" w:after="80"/>
        <w:rPr/>
      </w:pPr>
      <w:bookmarkStart w:id="210" w:name="__RefHeading___Toc26255_3883475680"/>
      <w:bookmarkStart w:id="211" w:name="critical-paths-1"/>
      <w:bookmarkEnd w:id="210"/>
      <w:r>
        <w:rPr>
          <w:rStyle w:val="SectionNumber"/>
          <w:b/>
          <w:color w:val="404040"/>
          <w:sz w:val="24"/>
        </w:rPr>
        <w:t>5.10.3</w:t>
      </w:r>
      <w:r>
        <w:rPr>
          <w:b/>
          <w:color w:val="404040"/>
          <w:sz w:val="24"/>
        </w:rPr>
        <w:tab/>
        <w:t>Critical Paths</w:t>
      </w:r>
    </w:p>
    <w:p>
      <w:pPr>
        <w:pStyle w:val="FirstParagraph"/>
        <w:rPr/>
      </w:pPr>
      <w:r>
        <w:rPr>
          <w:sz w:val="20"/>
        </w:rPr>
        <w:t>Typical critical paths: - ARADDR → Address comparators → Priority encoder → Arbiter request - w/4 slaves: ~10-15 logic levels (FPGA-dependent) - w/8 slaves: ~12-18 logic levels</w:t>
      </w:r>
    </w:p>
    <w:p>
      <w:pPr>
        <w:pStyle w:val="BodyText"/>
        <w:rPr/>
      </w:pPr>
      <w:r>
        <w:rPr>
          <w:b/>
          <w:bCs/>
          <w:sz w:val="20"/>
        </w:rPr>
        <w:t>Mitigation</w:t>
      </w:r>
      <w:r>
        <w:rPr>
          <w:sz w:val="20"/>
        </w:rPr>
        <w:t>: - Enable registered decode mode (+1 cycle latency) - Use power-of-two slave sizes (simplified compare) - Synthesizer optimization directives</w:t>
      </w:r>
      <w:bookmarkEnd w:id="205"/>
      <w:bookmarkEnd w:id="211"/>
    </w:p>
    <w:p>
      <w:pPr>
        <w:pStyle w:val="Heading2"/>
        <w:pBdr>
          <w:bottom w:val="single" w:sz="12" w:space="0" w:color="228B22"/>
        </w:pBdr>
        <w:spacing w:before="280" w:after="80"/>
        <w:rPr/>
      </w:pPr>
      <w:bookmarkStart w:id="212" w:name="__RefHeading___Toc26257_3883475680"/>
      <w:bookmarkStart w:id="213" w:name="debug-and-observability-1"/>
      <w:bookmarkEnd w:id="212"/>
      <w:r>
        <w:rPr>
          <w:rStyle w:val="SectionNumber"/>
          <w:b/>
          <w:color w:val="228B22"/>
          <w:sz w:val="28"/>
        </w:rPr>
        <w:t>5.11</w:t>
      </w:r>
      <w:r>
        <w:rPr>
          <w:b/>
          <w:color w:val="228B22"/>
          <w:sz w:val="28"/>
        </w:rPr>
        <w:tab/>
        <w:t>2.2.11 Debug and Observability</w:t>
      </w:r>
    </w:p>
    <w:p>
      <w:pPr>
        <w:pStyle w:val="Heading3"/>
        <w:spacing w:before="200" w:after="80"/>
        <w:rPr/>
      </w:pPr>
      <w:bookmarkStart w:id="214" w:name="__RefHeading___Toc26259_3883475680"/>
      <w:bookmarkStart w:id="215" w:name="recommended-debug-signals-1"/>
      <w:bookmarkEnd w:id="214"/>
      <w:r>
        <w:rPr>
          <w:rStyle w:val="SectionNumber"/>
          <w:b/>
          <w:color w:val="404040"/>
          <w:sz w:val="24"/>
        </w:rPr>
        <w:t>5.11.1</w:t>
      </w:r>
      <w:r>
        <w:rPr>
          <w:b/>
          <w:color w:val="404040"/>
          <w:sz w:val="24"/>
        </w:rPr>
        <w:tab/>
        <w:t>Recommended Debug Signals</w:t>
      </w:r>
    </w:p>
    <w:p>
      <w:pPr>
        <w:pStyle w:val="SourceCode"/>
        <w:rPr/>
      </w:pPr>
      <w:r>
        <w:rPr>
          <w:rStyle w:val="VerbatimChar"/>
        </w:rPr>
        <w:t>- Address decode outputs (which slave matched)</w:t>
      </w:r>
      <w:r>
        <w:rPr/>
        <w:br/>
      </w:r>
      <w:r>
        <w:rPr>
          <w:rStyle w:val="VerbatimChar"/>
        </w:rPr>
        <w:t>- OOR flags (per channel)</w:t>
      </w:r>
      <w:r>
        <w:rPr/>
        <w:br/>
      </w:r>
      <w:r>
        <w:rPr>
          <w:rStyle w:val="VerbatimChar"/>
        </w:rPr>
        <w:t>- Default slave hit counter</w:t>
      </w:r>
      <w:r>
        <w:rPr/>
        <w:br/>
      </w:r>
      <w:r>
        <w:rPr>
          <w:rStyle w:val="VerbatimChar"/>
        </w:rPr>
        <w:t>- W channel FSM state</w:t>
      </w:r>
      <w:r>
        <w:rPr/>
        <w:br/>
      </w:r>
      <w:r>
        <w:rPr>
          <w:rStyle w:val="VerbatimChar"/>
        </w:rPr>
        <w:t>- Routing decision storage (for W tracking)</w:t>
      </w:r>
      <w:bookmarkEnd w:id="215"/>
    </w:p>
    <w:p>
      <w:pPr>
        <w:pStyle w:val="Heading3"/>
        <w:spacing w:before="200" w:after="80"/>
        <w:rPr/>
      </w:pPr>
      <w:bookmarkStart w:id="216" w:name="__RefHeading___Toc26261_3883475680"/>
      <w:bookmarkStart w:id="217" w:name="common-issues-and-debug-1"/>
      <w:bookmarkEnd w:id="216"/>
      <w:r>
        <w:rPr>
          <w:rStyle w:val="SectionNumber"/>
          <w:b/>
          <w:color w:val="404040"/>
          <w:sz w:val="24"/>
        </w:rPr>
        <w:t>5.11.2</w:t>
      </w:r>
      <w:r>
        <w:rPr>
          <w:b/>
          <w:color w:val="404040"/>
          <w:sz w:val="24"/>
        </w:rPr>
        <w:tab/>
        <w:t>Common Issues and Debug</w:t>
      </w:r>
    </w:p>
    <w:p>
      <w:pPr>
        <w:pStyle w:val="FirstParagraph"/>
        <w:rPr/>
      </w:pPr>
      <w:r>
        <w:rPr>
          <w:b/>
          <w:bCs/>
          <w:sz w:val="20"/>
        </w:rPr>
        <w:t>Symptom</w:t>
      </w:r>
      <w:r>
        <w:rPr>
          <w:sz w:val="20"/>
        </w:rPr>
        <w:t>: Reads return all zeros</w:t>
        <w:br/>
      </w:r>
      <w:r>
        <w:rPr>
          <w:b/>
          <w:bCs/>
          <w:sz w:val="20"/>
        </w:rPr>
        <w:t>Check</w:t>
      </w:r>
      <w:r>
        <w:rPr>
          <w:sz w:val="20"/>
        </w:rPr>
        <w:t>: - Is address out-of-range? - Check slave base/size configuration - Verify address decode logic in waveform</w:t>
      </w:r>
    </w:p>
    <w:p>
      <w:pPr>
        <w:pStyle w:val="BodyText"/>
        <w:rPr/>
      </w:pPr>
      <w:r>
        <w:rPr>
          <w:b/>
          <w:bCs/>
          <w:sz w:val="20"/>
        </w:rPr>
        <w:t>Symptom</w:t>
      </w:r>
      <w:r>
        <w:rPr>
          <w:sz w:val="20"/>
        </w:rPr>
        <w:t>: Write data goes to wrong slave</w:t>
        <w:br/>
      </w:r>
      <w:r>
        <w:rPr>
          <w:b/>
          <w:bCs/>
          <w:sz w:val="20"/>
        </w:rPr>
        <w:t>Check</w:t>
      </w:r>
      <w:r>
        <w:rPr>
          <w:sz w:val="20"/>
        </w:rPr>
        <w:t>: - W channel tracking FSM state - Did AW routing complete before W started? - Check for AWVALID/AWREADY handshake</w:t>
      </w:r>
    </w:p>
    <w:p>
      <w:pPr>
        <w:pStyle w:val="BodyText"/>
        <w:rPr/>
      </w:pPr>
      <w:r>
        <w:rPr>
          <w:b/>
          <w:bCs/>
          <w:sz w:val="20"/>
        </w:rPr>
        <w:t>Symptom</w:t>
      </w:r>
      <w:r>
        <w:rPr>
          <w:sz w:val="20"/>
        </w:rPr>
        <w:t>: Unexpected DECERR responses</w:t>
        <w:br/>
      </w:r>
      <w:r>
        <w:rPr>
          <w:b/>
          <w:bCs/>
          <w:sz w:val="20"/>
        </w:rPr>
        <w:t>Check</w:t>
      </w:r>
      <w:r>
        <w:rPr>
          <w:sz w:val="20"/>
        </w:rPr>
        <w:t>: - Address decode configuration - Overlapping slave ranges (wrong priority) - Off-by-one in size calculations</w:t>
      </w:r>
      <w:bookmarkEnd w:id="213"/>
      <w:bookmarkEnd w:id="217"/>
    </w:p>
    <w:p>
      <w:pPr>
        <w:pStyle w:val="Heading2"/>
        <w:pBdr>
          <w:bottom w:val="single" w:sz="12" w:space="0" w:color="228B22"/>
        </w:pBdr>
        <w:spacing w:before="280" w:after="80"/>
        <w:rPr/>
      </w:pPr>
      <w:bookmarkStart w:id="218" w:name="__RefHeading___Toc26263_3883475680"/>
      <w:bookmarkStart w:id="219" w:name="verification-considerations"/>
      <w:bookmarkEnd w:id="218"/>
      <w:r>
        <w:rPr>
          <w:rStyle w:val="SectionNumber"/>
          <w:b/>
          <w:color w:val="228B22"/>
          <w:sz w:val="28"/>
        </w:rPr>
        <w:t>5.12</w:t>
      </w:r>
      <w:r>
        <w:rPr>
          <w:b/>
          <w:color w:val="228B22"/>
          <w:sz w:val="28"/>
        </w:rPr>
        <w:tab/>
        <w:t>2.2.12 Verification Considerations</w:t>
      </w:r>
    </w:p>
    <w:p>
      <w:pPr>
        <w:pStyle w:val="Heading3"/>
        <w:spacing w:before="200" w:after="80"/>
        <w:rPr/>
      </w:pPr>
      <w:bookmarkStart w:id="220" w:name="__RefHeading___Toc26265_3883475680"/>
      <w:bookmarkStart w:id="221" w:name="address-decode-tests"/>
      <w:bookmarkEnd w:id="220"/>
      <w:r>
        <w:rPr>
          <w:rStyle w:val="SectionNumber"/>
          <w:b/>
          <w:color w:val="404040"/>
          <w:sz w:val="24"/>
        </w:rPr>
        <w:t>5.12.1</w:t>
      </w:r>
      <w:r>
        <w:rPr>
          <w:b/>
          <w:color w:val="404040"/>
          <w:sz w:val="24"/>
        </w:rPr>
        <w:tab/>
        <w:t>Address Decode Tests</w:t>
      </w:r>
    </w:p>
    <w:p>
      <w:pPr>
        <w:pStyle w:val="FirstParagraph"/>
        <w:rPr/>
      </w:pPr>
      <w:r>
        <w:rPr>
          <w:sz w:val="20"/>
        </w:rPr>
        <w:t xml:space="preserve">Critical test scenarios: 1. </w:t>
      </w:r>
      <w:r>
        <w:rPr>
          <w:b/>
          <w:bCs/>
          <w:sz w:val="20"/>
        </w:rPr>
        <w:t>Boundary conditions</w:t>
      </w:r>
      <w:r>
        <w:rPr>
          <w:sz w:val="20"/>
        </w:rPr>
        <w:t xml:space="preserve">: base_address, base_address + size - 1 2. </w:t>
      </w:r>
      <w:r>
        <w:rPr>
          <w:b/>
          <w:bCs/>
          <w:sz w:val="20"/>
        </w:rPr>
        <w:t>Just out-of-range</w:t>
      </w:r>
      <w:r>
        <w:rPr>
          <w:sz w:val="20"/>
        </w:rPr>
        <w:t xml:space="preserve">: base_address - 1, base_address + size 3. </w:t>
      </w:r>
      <w:r>
        <w:rPr>
          <w:b/>
          <w:bCs/>
          <w:sz w:val="20"/>
        </w:rPr>
        <w:t>Each slave</w:t>
      </w:r>
      <w:r>
        <w:rPr>
          <w:sz w:val="20"/>
        </w:rPr>
        <w:t xml:space="preserve">: Verify routing to correct slave 4. </w:t>
      </w:r>
      <w:r>
        <w:rPr>
          <w:b/>
          <w:bCs/>
          <w:sz w:val="20"/>
        </w:rPr>
        <w:t>Overlapping ranges</w:t>
      </w:r>
      <w:r>
        <w:rPr>
          <w:sz w:val="20"/>
        </w:rPr>
        <w:t xml:space="preserve">: Verify priority encoding 5. </w:t>
      </w:r>
      <w:r>
        <w:rPr>
          <w:b/>
          <w:bCs/>
          <w:sz w:val="20"/>
        </w:rPr>
        <w:t>Default slave</w:t>
      </w:r>
      <w:r>
        <w:rPr>
          <w:sz w:val="20"/>
        </w:rPr>
        <w:t>: Unmapped addresses route correctly</w:t>
      </w:r>
      <w:bookmarkEnd w:id="221"/>
    </w:p>
    <w:p>
      <w:pPr>
        <w:pStyle w:val="Heading3"/>
        <w:spacing w:before="200" w:after="80"/>
        <w:rPr/>
      </w:pPr>
      <w:bookmarkStart w:id="222" w:name="__RefHeading___Toc26267_3883475680"/>
      <w:bookmarkStart w:id="223" w:name="write-tracking-tests"/>
      <w:bookmarkEnd w:id="222"/>
      <w:r>
        <w:rPr>
          <w:rStyle w:val="SectionNumber"/>
          <w:b/>
          <w:color w:val="404040"/>
          <w:sz w:val="24"/>
        </w:rPr>
        <w:t>5.12.2</w:t>
      </w:r>
      <w:r>
        <w:rPr>
          <w:b/>
          <w:color w:val="404040"/>
          <w:sz w:val="24"/>
        </w:rPr>
        <w:tab/>
        <w:t>Write Tracking Tests</w:t>
      </w:r>
    </w:p>
    <w:p>
      <w:pPr>
        <w:pStyle w:val="FirstParagraph"/>
        <w:rPr/>
      </w:pPr>
      <w:r>
        <w:rPr>
          <w:sz w:val="20"/>
        </w:rPr>
        <w:t xml:space="preserve">W channel FSM testing: 1. </w:t>
      </w:r>
      <w:r>
        <w:rPr>
          <w:b/>
          <w:bCs/>
          <w:sz w:val="20"/>
        </w:rPr>
        <w:t>Simple write</w:t>
      </w:r>
      <w:r>
        <w:rPr>
          <w:sz w:val="20"/>
        </w:rPr>
        <w:t xml:space="preserve">: Single AW, single W (WLAST=1) 2. </w:t>
      </w:r>
      <w:r>
        <w:rPr>
          <w:b/>
          <w:bCs/>
          <w:sz w:val="20"/>
        </w:rPr>
        <w:t>Burst write</w:t>
      </w:r>
      <w:r>
        <w:rPr>
          <w:sz w:val="20"/>
        </w:rPr>
        <w:t xml:space="preserve">: AW with AWLEN=7, eight W beats 3. </w:t>
      </w:r>
      <w:r>
        <w:rPr>
          <w:b/>
          <w:bCs/>
          <w:sz w:val="20"/>
        </w:rPr>
        <w:t>Back-to-back writes</w:t>
      </w:r>
      <w:r>
        <w:rPr>
          <w:sz w:val="20"/>
        </w:rPr>
        <w:t xml:space="preserve">: New AW before previous W completes 4. </w:t>
      </w:r>
      <w:r>
        <w:rPr>
          <w:b/>
          <w:bCs/>
          <w:sz w:val="20"/>
        </w:rPr>
        <w:t>Interleaved masters</w:t>
      </w:r>
      <w:r>
        <w:rPr>
          <w:sz w:val="20"/>
        </w:rPr>
        <w:t>: Multiple masters writing simultaneously (if supported)</w:t>
      </w:r>
      <w:bookmarkEnd w:id="223"/>
    </w:p>
    <w:p>
      <w:pPr>
        <w:pStyle w:val="Heading3"/>
        <w:spacing w:before="200" w:after="80"/>
        <w:rPr/>
      </w:pPr>
      <w:bookmarkStart w:id="224" w:name="__RefHeading___Toc26269_3883475680"/>
      <w:bookmarkStart w:id="225" w:name="oor-error-tests"/>
      <w:bookmarkEnd w:id="224"/>
      <w:r>
        <w:rPr>
          <w:rStyle w:val="SectionNumber"/>
          <w:b/>
          <w:color w:val="404040"/>
          <w:sz w:val="24"/>
        </w:rPr>
        <w:t>5.12.3</w:t>
      </w:r>
      <w:r>
        <w:rPr>
          <w:b/>
          <w:color w:val="404040"/>
          <w:sz w:val="24"/>
        </w:rPr>
        <w:tab/>
        <w:t>OOR Error Tests</w:t>
      </w:r>
    </w:p>
    <w:p>
      <w:pPr>
        <w:pStyle w:val="SourceCode"/>
        <w:rPr/>
      </w:pPr>
      <w:r>
        <w:rPr>
          <w:rStyle w:val="VerbatimChar"/>
        </w:rPr>
        <w:t>Test: Read from unmapped address</w:t>
      </w:r>
      <w:r>
        <w:rPr/>
        <w:br/>
      </w:r>
      <w:r>
        <w:rPr>
          <w:rStyle w:val="VerbatimChar"/>
        </w:rPr>
        <w:t>- Send AR to 0xFFFF_FFFF (assuming unmapped)</w:t>
      </w:r>
      <w:r>
        <w:rPr/>
        <w:br/>
      </w:r>
      <w:r>
        <w:rPr>
          <w:rStyle w:val="VerbatimChar"/>
        </w:rPr>
        <w:t>- Verify R response with RRESP = DECERR</w:t>
      </w:r>
      <w:r>
        <w:rPr/>
        <w:br/>
      </w:r>
      <w:r>
        <w:rPr>
          <w:rStyle w:val="VerbatimChar"/>
        </w:rPr>
        <w:t>- Verify RID matches ARID</w:t>
      </w:r>
      <w:r>
        <w:rPr/>
        <w:br/>
      </w:r>
      <w:r>
        <w:rPr>
          <w:rStyle w:val="VerbatimChar"/>
        </w:rPr>
        <w:t>- Check response latency</w:t>
      </w:r>
      <w:r>
        <w:rPr/>
        <w:br/>
        <w:br/>
      </w:r>
      <w:r>
        <w:rPr>
          <w:rStyle w:val="VerbatimChar"/>
        </w:rPr>
        <w:t>Test: Write to unmapped address</w:t>
      </w:r>
      <w:r>
        <w:rPr/>
        <w:br/>
      </w:r>
      <w:r>
        <w:rPr>
          <w:rStyle w:val="VerbatimChar"/>
        </w:rPr>
        <w:t>- Send AW to invalid address</w:t>
      </w:r>
      <w:r>
        <w:rPr/>
        <w:br/>
      </w:r>
      <w:r>
        <w:rPr>
          <w:rStyle w:val="VerbatimChar"/>
        </w:rPr>
        <w:t>- Send W data</w:t>
      </w:r>
      <w:r>
        <w:rPr/>
        <w:br/>
      </w:r>
      <w:r>
        <w:rPr>
          <w:rStyle w:val="VerbatimChar"/>
        </w:rPr>
        <w:t>- Verify B response with BRESP = DECERR</w:t>
      </w:r>
      <w:r>
        <w:rPr/>
        <w:br/>
      </w:r>
      <w:r>
        <w:rPr>
          <w:rStyle w:val="VerbatimChar"/>
        </w:rPr>
        <w:t>- Verify BID matches AWID</w:t>
      </w:r>
      <w:bookmarkEnd w:id="219"/>
      <w:bookmarkEnd w:id="225"/>
    </w:p>
    <w:p>
      <w:pPr>
        <w:pStyle w:val="Heading2"/>
        <w:pBdr>
          <w:bottom w:val="single" w:sz="12" w:space="0" w:color="228B22"/>
        </w:pBdr>
        <w:spacing w:before="280" w:after="80"/>
        <w:rPr/>
      </w:pPr>
      <w:bookmarkStart w:id="226" w:name="__RefHeading___Toc26271_3883475680"/>
      <w:bookmarkStart w:id="227" w:name="performance-optimization"/>
      <w:bookmarkEnd w:id="226"/>
      <w:r>
        <w:rPr>
          <w:rStyle w:val="SectionNumber"/>
          <w:b/>
          <w:color w:val="228B22"/>
          <w:sz w:val="28"/>
        </w:rPr>
        <w:t>5.13</w:t>
      </w:r>
      <w:r>
        <w:rPr>
          <w:b/>
          <w:color w:val="228B22"/>
          <w:sz w:val="28"/>
        </w:rPr>
        <w:tab/>
        <w:t>2.2.13 Performance Optimization</w:t>
      </w:r>
    </w:p>
    <w:p>
      <w:pPr>
        <w:pStyle w:val="Heading3"/>
        <w:spacing w:before="200" w:after="80"/>
        <w:rPr/>
      </w:pPr>
      <w:bookmarkStart w:id="228" w:name="__RefHeading___Toc26273_3883475680"/>
      <w:bookmarkStart w:id="229" w:name="techniques"/>
      <w:bookmarkEnd w:id="228"/>
      <w:r>
        <w:rPr>
          <w:rStyle w:val="SectionNumber"/>
          <w:b/>
          <w:color w:val="404040"/>
          <w:sz w:val="24"/>
        </w:rPr>
        <w:t>5.13.1</w:t>
      </w:r>
      <w:r>
        <w:rPr>
          <w:b/>
          <w:color w:val="404040"/>
          <w:sz w:val="24"/>
        </w:rPr>
        <w:tab/>
        <w:t>Techniques</w:t>
      </w:r>
    </w:p>
    <w:p>
      <w:pPr>
        <w:pStyle w:val="FirstParagraph"/>
        <w:rPr/>
      </w:pPr>
      <w:r>
        <w:rPr>
          <w:b/>
          <w:bCs/>
          <w:sz w:val="20"/>
        </w:rPr>
        <w:t>1. Registered Decode (High Frequency)</w:t>
      </w:r>
    </w:p>
    <w:p>
      <w:pPr>
        <w:pStyle w:val="SourceCode"/>
        <w:rPr/>
      </w:pPr>
      <w:r>
        <w:rPr>
          <w:rStyle w:val="VerbatimChar"/>
        </w:rPr>
        <w:t>Trade-off: +1 cycle latency for timing closure</w:t>
      </w:r>
      <w:r>
        <w:rPr/>
        <w:br/>
      </w:r>
      <w:r>
        <w:rPr>
          <w:rStyle w:val="VerbatimChar"/>
        </w:rPr>
        <w:t>Best for: &gt;8 slaves, &gt;300 MHz targets</w:t>
      </w:r>
    </w:p>
    <w:p>
      <w:pPr>
        <w:pStyle w:val="FirstParagraph"/>
        <w:rPr/>
      </w:pPr>
      <w:r>
        <w:rPr>
          <w:b/>
          <w:bCs/>
          <w:sz w:val="20"/>
        </w:rPr>
        <w:t>2. Simplified Address Decode (Power-of-2)</w:t>
      </w:r>
    </w:p>
    <w:p>
      <w:pPr>
        <w:pStyle w:val="SourceCode"/>
        <w:rPr/>
      </w:pPr>
      <w:r>
        <w:rPr>
          <w:rStyle w:val="VerbatimChar"/>
        </w:rPr>
        <w:t>Optimization: Mask-based compare instead of range check</w:t>
      </w:r>
      <w:r>
        <w:rPr/>
        <w:br/>
      </w:r>
      <w:r>
        <w:rPr>
          <w:rStyle w:val="VerbatimChar"/>
        </w:rPr>
        <w:t>Best for: Slaves with aligned, power-of-2 sizes</w:t>
      </w:r>
      <w:r>
        <w:rPr/>
        <w:br/>
      </w:r>
      <w:r>
        <w:rPr>
          <w:rStyle w:val="VerbatimChar"/>
        </w:rPr>
        <w:t>Savings: ~50% reduction in comparator logic</w:t>
      </w:r>
    </w:p>
    <w:p>
      <w:pPr>
        <w:pStyle w:val="FirstParagraph"/>
        <w:rPr/>
      </w:pPr>
      <w:r>
        <w:rPr>
          <w:b/>
          <w:bCs/>
          <w:sz w:val="20"/>
        </w:rPr>
        <w:t>3. Parallel Decode (Low Logic)</w:t>
      </w:r>
    </w:p>
    <w:p>
      <w:pPr>
        <w:pStyle w:val="SourceCode"/>
        <w:rPr/>
      </w:pPr>
      <w:r>
        <w:rPr>
          <w:rStyle w:val="VerbatimChar"/>
        </w:rPr>
        <w:t>Implementation: Separate decoders per address bit-field</w:t>
      </w:r>
      <w:r>
        <w:rPr/>
        <w:br/>
      </w:r>
      <w:r>
        <w:rPr>
          <w:rStyle w:val="VerbatimChar"/>
        </w:rPr>
        <w:t>Best for: Many non-overlapping slaves</w:t>
      </w:r>
      <w:r>
        <w:rPr/>
        <w:br/>
      </w:r>
      <w:r>
        <w:rPr>
          <w:rStyle w:val="VerbatimChar"/>
        </w:rPr>
        <w:t>Savings: Reduces logic depth for priority encoding</w:t>
      </w:r>
    </w:p>
    <w:p>
      <w:pPr>
        <w:pStyle w:val="FirstParagraph"/>
        <w:rPr/>
      </w:pPr>
      <w:r>
        <w:rPr>
          <w:b/>
          <w:bCs/>
          <w:sz w:val="20"/>
        </w:rPr>
        <w:t>4. CAM-Based Decode (Many Slaves)</w:t>
      </w:r>
    </w:p>
    <w:p>
      <w:pPr>
        <w:pStyle w:val="SourceCode"/>
        <w:rPr/>
      </w:pPr>
      <w:r>
        <w:rPr>
          <w:rStyle w:val="VerbatimChar"/>
        </w:rPr>
        <w:t>Trade-off: Uses block RAM for address lookup table</w:t>
      </w:r>
      <w:r>
        <w:rPr/>
        <w:br/>
      </w:r>
      <w:r>
        <w:rPr>
          <w:rStyle w:val="VerbatimChar"/>
        </w:rPr>
        <w:t>Best for: &gt;16 slaves, non-contiguous ranges</w:t>
      </w:r>
      <w:r>
        <w:rPr/>
        <w:br/>
      </w:r>
      <w:r>
        <w:rPr>
          <w:rStyle w:val="VerbatimChar"/>
        </w:rPr>
        <w:t>Note: Requires RAM resources</w:t>
      </w:r>
      <w:bookmarkEnd w:id="227"/>
      <w:bookmarkEnd w:id="229"/>
    </w:p>
    <w:p>
      <w:pPr>
        <w:pStyle w:val="Heading2"/>
        <w:pBdr>
          <w:bottom w:val="single" w:sz="12" w:space="0" w:color="228B22"/>
        </w:pBdr>
        <w:spacing w:before="280" w:after="80"/>
        <w:rPr/>
      </w:pPr>
      <w:bookmarkStart w:id="230" w:name="__RefHeading___Toc26275_3883475680"/>
      <w:bookmarkStart w:id="231" w:name="future-enhancements-1"/>
      <w:bookmarkEnd w:id="230"/>
      <w:r>
        <w:rPr>
          <w:rStyle w:val="SectionNumber"/>
          <w:b/>
          <w:color w:val="228B22"/>
          <w:sz w:val="28"/>
        </w:rPr>
        <w:t>5.14</w:t>
      </w:r>
      <w:r>
        <w:rPr>
          <w:b/>
          <w:color w:val="228B22"/>
          <w:sz w:val="28"/>
        </w:rPr>
        <w:tab/>
        <w:t>2.2.14 Future Enhancements</w:t>
      </w:r>
    </w:p>
    <w:p>
      <w:pPr>
        <w:pStyle w:val="Heading3"/>
        <w:spacing w:before="200" w:after="80"/>
        <w:rPr/>
      </w:pPr>
      <w:bookmarkStart w:id="232" w:name="__RefHeading___Toc26277_3883475680"/>
      <w:bookmarkStart w:id="233" w:name="planned-features-1"/>
      <w:bookmarkEnd w:id="232"/>
      <w:r>
        <w:rPr>
          <w:rStyle w:val="SectionNumber"/>
          <w:b/>
          <w:color w:val="404040"/>
          <w:sz w:val="24"/>
        </w:rPr>
        <w:t>5.14.1</w:t>
      </w:r>
      <w:r>
        <w:rPr>
          <w:b/>
          <w:color w:val="404040"/>
          <w:sz w:val="24"/>
        </w:rPr>
        <w:tab/>
        <w:t>Planned Features</w:t>
      </w:r>
    </w:p>
    <w:p>
      <w:pPr>
        <w:pStyle w:val="Compact"/>
        <w:numPr>
          <w:ilvl w:val="0"/>
          <w:numId w:val="208"/>
        </w:numPr>
        <w:rPr/>
      </w:pPr>
      <w:r>
        <w:rPr>
          <w:b/>
          <w:bCs/>
        </w:rPr>
        <w:t>Dynamic Address Remapping</w:t>
      </w:r>
      <w:r>
        <w:rPr/>
        <w:t>: Runtime-configurable slave ranges</w:t>
      </w:r>
    </w:p>
    <w:p>
      <w:pPr>
        <w:pStyle w:val="Compact"/>
        <w:numPr>
          <w:ilvl w:val="0"/>
          <w:numId w:val="209"/>
        </w:numPr>
        <w:rPr/>
      </w:pPr>
      <w:r>
        <w:rPr>
          <w:b/>
          <w:bCs/>
        </w:rPr>
        <w:t>Transaction Filtering</w:t>
      </w:r>
      <w:r>
        <w:rPr/>
        <w:t>: Block certain address ranges per-master</w:t>
      </w:r>
    </w:p>
    <w:p>
      <w:pPr>
        <w:pStyle w:val="Compact"/>
        <w:numPr>
          <w:ilvl w:val="0"/>
          <w:numId w:val="210"/>
        </w:numPr>
        <w:rPr/>
      </w:pPr>
      <w:r>
        <w:rPr>
          <w:b/>
          <w:bCs/>
        </w:rPr>
        <w:t>Priority Hints</w:t>
      </w:r>
      <w:r>
        <w:rPr/>
        <w:t>: QoS-based prioritization (beyond first-match)</w:t>
      </w:r>
    </w:p>
    <w:p>
      <w:pPr>
        <w:pStyle w:val="Compact"/>
        <w:numPr>
          <w:ilvl w:val="0"/>
          <w:numId w:val="211"/>
        </w:numPr>
        <w:rPr/>
      </w:pPr>
      <w:r>
        <w:rPr>
          <w:b/>
          <w:bCs/>
        </w:rPr>
        <w:t>Address Translation</w:t>
      </w:r>
      <w:r>
        <w:rPr/>
        <w:t>: Offset/mask transformations before slave routing</w:t>
      </w:r>
      <w:bookmarkEnd w:id="233"/>
    </w:p>
    <w:p>
      <w:pPr>
        <w:pStyle w:val="Heading3"/>
        <w:spacing w:before="200" w:after="80"/>
        <w:rPr/>
      </w:pPr>
      <w:bookmarkStart w:id="234" w:name="__RefHeading___Toc26279_3883475680"/>
      <w:bookmarkStart w:id="235" w:name="under-consideration-1"/>
      <w:bookmarkEnd w:id="234"/>
      <w:r>
        <w:rPr>
          <w:rStyle w:val="SectionNumber"/>
          <w:b/>
          <w:color w:val="404040"/>
          <w:sz w:val="24"/>
        </w:rPr>
        <w:t>5.14.2</w:t>
      </w:r>
      <w:r>
        <w:rPr>
          <w:b/>
          <w:color w:val="404040"/>
          <w:sz w:val="24"/>
        </w:rPr>
        <w:tab/>
        <w:t>Under Consideration</w:t>
      </w:r>
    </w:p>
    <w:p>
      <w:pPr>
        <w:pStyle w:val="Compact"/>
        <w:numPr>
          <w:ilvl w:val="0"/>
          <w:numId w:val="212"/>
        </w:numPr>
        <w:rPr/>
      </w:pPr>
      <w:r>
        <w:rPr>
          <w:b/>
          <w:bCs/>
        </w:rPr>
        <w:t>Multi-region Slaves</w:t>
      </w:r>
      <w:r>
        <w:rPr/>
        <w:t>: Slave spans multiple non-contiguous ranges</w:t>
      </w:r>
    </w:p>
    <w:p>
      <w:pPr>
        <w:pStyle w:val="Compact"/>
        <w:numPr>
          <w:ilvl w:val="0"/>
          <w:numId w:val="213"/>
        </w:numPr>
        <w:rPr/>
      </w:pPr>
      <w:r>
        <w:rPr>
          <w:b/>
          <w:bCs/>
        </w:rPr>
        <w:t>Secure Address Spaces</w:t>
      </w:r>
      <w:r>
        <w:rPr/>
        <w:t>: Per-master access control lists</w:t>
      </w:r>
    </w:p>
    <w:p>
      <w:pPr>
        <w:pStyle w:val="Compact"/>
        <w:numPr>
          <w:ilvl w:val="0"/>
          <w:numId w:val="214"/>
        </w:numPr>
        <w:rPr/>
      </w:pPr>
      <w:r>
        <w:rPr>
          <w:b/>
          <w:bCs/>
        </w:rPr>
        <w:t>Debug Address Capture</w:t>
      </w:r>
      <w:r>
        <w:rPr/>
        <w:t>: Log invalid addresses to register</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2.1: Master Adapter (upstream from router) - Section 2.3: Crossbar Core (downstream arbitration) - Section 2.4: Arbitration (how routed requests compete) - Section 3.3: Slave Port Interface (target of routed requests)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6" w:name="slave-router"/>
      <w:bookmarkStart w:id="237" w:name="future-enhancements-1"/>
      <w:bookmarkStart w:id="238" w:name="under-consideration-1"/>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6"/>
      <w:bookmarkEnd w:id="237"/>
      <w:bookmarkEnd w:id="238"/>
    </w:p>
    <w:p>
      <w:pPr>
        <w:pStyle w:val="Heading1"/>
        <w:shd w:val="clear" w:color="auto" w:fill="404040"/>
        <w:spacing w:before="360" w:after="120"/>
        <w:rPr/>
      </w:pPr>
      <w:bookmarkStart w:id="239" w:name="__RefHeading___Toc26281_3883475680"/>
      <w:bookmarkStart w:id="240" w:name="crossbar-core"/>
      <w:bookmarkEnd w:id="239"/>
      <w:r>
        <w:rPr>
          <w:rStyle w:val="SectionNumber"/>
          <w:b/>
          <w:color w:val="FFFFFF"/>
          <w:sz w:val="32"/>
        </w:rPr>
        <w:t>6</w:t>
      </w:r>
      <w:r>
        <w:rPr>
          <w:b/>
          <w:color w:val="FFFFFF"/>
          <w:sz w:val="32"/>
        </w:rPr>
        <w:tab/>
        <w:t>2.3 Crossbar Core</w:t>
      </w:r>
    </w:p>
    <w:p>
      <w:pPr>
        <w:pStyle w:val="FirstParagraph"/>
        <w:rPr/>
      </w:pPr>
      <w:r>
        <w:rPr>
          <w:sz w:val="20"/>
        </w:rPr>
        <w:t>The Crossbar Core is the central interconnect fabric that enables any-to-any connectivity between masters and slaves. It contains the arbitration logic, transaction routing, and response path management that form the heart of the bridge.</w:t>
      </w:r>
    </w:p>
    <w:p>
      <w:pPr>
        <w:pStyle w:val="Heading2"/>
        <w:pBdr>
          <w:bottom w:val="single" w:sz="12" w:space="0" w:color="228B22"/>
        </w:pBdr>
        <w:spacing w:before="280" w:after="80"/>
        <w:rPr/>
      </w:pPr>
      <w:bookmarkStart w:id="241" w:name="__RefHeading___Toc26283_3883475680"/>
      <w:bookmarkStart w:id="242" w:name="purpose-and-function-2"/>
      <w:bookmarkEnd w:id="241"/>
      <w:r>
        <w:rPr>
          <w:rStyle w:val="SectionNumber"/>
          <w:b/>
          <w:color w:val="228B22"/>
          <w:sz w:val="28"/>
        </w:rPr>
        <w:t>6.1</w:t>
      </w:r>
      <w:r>
        <w:rPr>
          <w:b/>
          <w:color w:val="228B22"/>
          <w:sz w:val="28"/>
        </w:rPr>
        <w:tab/>
        <w:t>2.3.1 Purpose and Function</w:t>
      </w:r>
    </w:p>
    <w:p>
      <w:pPr>
        <w:pStyle w:val="FirstParagraph"/>
        <w:rPr/>
      </w:pPr>
      <w:r>
        <w:rPr>
          <w:sz w:val="20"/>
        </w:rPr>
        <w:t>The Crossbar Core performs the following critical functions:</w:t>
      </w:r>
    </w:p>
    <w:p>
      <w:pPr>
        <w:pStyle w:val="Compact"/>
        <w:numPr>
          <w:ilvl w:val="0"/>
          <w:numId w:val="215"/>
        </w:numPr>
        <w:rPr/>
      </w:pPr>
      <w:r>
        <w:rPr>
          <w:b/>
          <w:bCs/>
        </w:rPr>
        <w:t>Full Connectivity</w:t>
      </w:r>
      <w:r>
        <w:rPr/>
        <w:t>: Provides complete N×M master-to-slave interconnect matrix</w:t>
      </w:r>
    </w:p>
    <w:p>
      <w:pPr>
        <w:pStyle w:val="Compact"/>
        <w:numPr>
          <w:ilvl w:val="0"/>
          <w:numId w:val="216"/>
        </w:numPr>
        <w:rPr/>
      </w:pPr>
      <w:r>
        <w:rPr>
          <w:b/>
          <w:bCs/>
        </w:rPr>
        <w:t>Independent Arbitration</w:t>
      </w:r>
      <w:r>
        <w:rPr/>
        <w:t>: Per-slave arbiters allow parallel access to different slaves</w:t>
      </w:r>
    </w:p>
    <w:p>
      <w:pPr>
        <w:pStyle w:val="Compact"/>
        <w:numPr>
          <w:ilvl w:val="0"/>
          <w:numId w:val="217"/>
        </w:numPr>
        <w:rPr/>
      </w:pPr>
      <w:r>
        <w:rPr>
          <w:b/>
          <w:bCs/>
        </w:rPr>
        <w:t>Response Routing</w:t>
      </w:r>
      <w:r>
        <w:rPr/>
        <w:t>: Directs slave responses back to originating masters using Bridge IDs</w:t>
      </w:r>
    </w:p>
    <w:p>
      <w:pPr>
        <w:pStyle w:val="Compact"/>
        <w:numPr>
          <w:ilvl w:val="0"/>
          <w:numId w:val="218"/>
        </w:numPr>
        <w:rPr/>
      </w:pPr>
      <w:r>
        <w:rPr>
          <w:b/>
          <w:bCs/>
        </w:rPr>
        <w:t>Transaction Ordering</w:t>
      </w:r>
      <w:r>
        <w:rPr/>
        <w:t>: Maintains AXI ordering requirements within address dependencies</w:t>
      </w:r>
    </w:p>
    <w:p>
      <w:pPr>
        <w:pStyle w:val="Compact"/>
        <w:numPr>
          <w:ilvl w:val="0"/>
          <w:numId w:val="219"/>
        </w:numPr>
        <w:rPr/>
      </w:pPr>
      <w:r>
        <w:rPr>
          <w:b/>
          <w:bCs/>
        </w:rPr>
        <w:t>Backpressure Management</w:t>
      </w:r>
      <w:r>
        <w:rPr/>
        <w:t>: Handles flow control across multiple concurrent transactions</w:t>
      </w:r>
      <w:bookmarkEnd w:id="242"/>
    </w:p>
    <w:p>
      <w:pPr>
        <w:pStyle w:val="Heading2"/>
        <w:pBdr>
          <w:bottom w:val="single" w:sz="12" w:space="0" w:color="228B22"/>
        </w:pBdr>
        <w:spacing w:before="280" w:after="80"/>
        <w:rPr/>
      </w:pPr>
      <w:bookmarkStart w:id="243" w:name="__RefHeading___Toc26285_3883475680"/>
      <w:bookmarkStart w:id="244" w:name="block-diagram-2"/>
      <w:bookmarkEnd w:id="243"/>
      <w:r>
        <w:rPr>
          <w:rStyle w:val="SectionNumber"/>
          <w:b/>
          <w:color w:val="228B22"/>
          <w:sz w:val="28"/>
        </w:rPr>
        <w:t>6.2</w:t>
      </w:r>
      <w:r>
        <w:rPr>
          <w:b/>
          <w:color w:val="228B22"/>
          <w:sz w:val="28"/>
        </w:rPr>
        <w:tab/>
        <w:t>2.3.2 Block Diagram</w:t>
      </w:r>
    </w:p>
    <w:p>
      <w:pPr>
        <w:pStyle w:val="Heading3"/>
        <w:spacing w:before="200" w:after="80"/>
        <w:rPr/>
      </w:pPr>
      <w:bookmarkStart w:id="245" w:name="__RefHeading___Toc26287_3883475680"/>
      <w:bookmarkStart w:id="246" w:name="figure-2.3-crossbar-core-architecture"/>
      <w:bookmarkStart w:id="247" w:name="_Fig_3_Crossbar_Core_Archit"/>
      <w:bookmarkEnd w:id="245"/>
      <w:r>
        <w:rPr>
          <w:rStyle w:val="SectionNumber"/>
          <w:b/>
          <w:color w:val="404040"/>
          <w:sz w:val="24"/>
        </w:rPr>
        <w:t>6.2.1</w:t>
      </w:r>
      <w:r>
        <w:rPr>
          <w:b/>
          <w:color w:val="404040"/>
          <w:sz w:val="24"/>
        </w:rPr>
        <w:tab/>
        <w:t>Figure 2.3: Crossbar Core Architecture</w:t>
      </w:r>
      <w:bookmarkEnd w:id="247"/>
    </w:p>
    <w:p>
      <w:pPr>
        <w:pStyle w:val="CaptionedFigure"/>
        <w:rPr/>
      </w:pPr>
      <w:r>
        <w:rPr/>
        <w:drawing>
          <wp:inline distT="0" distB="0" distL="0" distR="0">
            <wp:extent cx="5334000" cy="8011795"/>
            <wp:effectExtent l="0" t="0" r="0" b="0"/>
            <wp:docPr id="18" name="Image3" descr="Crossbar Cor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 descr="Crossbar Core Architecture"/>
                    <pic:cNvPicPr>
                      <a:picLocks noChangeAspect="1" noChangeArrowheads="1"/>
                    </pic:cNvPicPr>
                  </pic:nvPicPr>
                  <pic:blipFill>
                    <a:blip r:embed="rId5"/>
                    <a:stretch>
                      <a:fillRect/>
                    </a:stretch>
                  </pic:blipFill>
                  <pic:spPr bwMode="auto">
                    <a:xfrm>
                      <a:off x="0" y="0"/>
                      <a:ext cx="5334000" cy="8011795"/>
                    </a:xfrm>
                    <a:prstGeom prst="rect">
                      <a:avLst/>
                    </a:prstGeom>
                  </pic:spPr>
                </pic:pic>
              </a:graphicData>
            </a:graphic>
          </wp:inline>
        </w:drawing>
      </w:r>
    </w:p>
    <w:p>
      <w:pPr>
        <w:pStyle w:val="ImageCaption"/>
        <w:rPr/>
      </w:pPr>
      <w:r>
        <w:rPr/>
        <w:t>Crossbar Core Architecture</w:t>
      </w:r>
    </w:p>
    <w:p>
      <w:pPr>
        <w:pStyle w:val="BodyText"/>
        <w:rPr/>
      </w:pPr>
      <w:bookmarkStart w:id="248" w:name="block-diagram-2"/>
      <w:bookmarkStart w:id="249" w:name="figure-2.3-crossbar-core-architecture"/>
      <w:r>
        <w:rPr>
          <w:sz w:val="20"/>
        </w:rPr>
        <w:t>Crossbar core architecture showing complete M×S switching fabric with address decode, per-slave arbitration, data path multiplexing, and ID-based response routing.</w:t>
      </w:r>
      <w:bookmarkEnd w:id="248"/>
      <w:bookmarkEnd w:id="249"/>
    </w:p>
    <w:p>
      <w:pPr>
        <w:pStyle w:val="Heading2"/>
        <w:pBdr>
          <w:bottom w:val="single" w:sz="12" w:space="0" w:color="228B22"/>
        </w:pBdr>
        <w:spacing w:before="280" w:after="80"/>
        <w:rPr/>
      </w:pPr>
      <w:bookmarkStart w:id="250" w:name="__RefHeading___Toc26289_3883475680"/>
      <w:bookmarkStart w:id="251" w:name="connectivity-matrix"/>
      <w:bookmarkEnd w:id="250"/>
      <w:r>
        <w:rPr>
          <w:rStyle w:val="SectionNumber"/>
          <w:b/>
          <w:color w:val="228B22"/>
          <w:sz w:val="28"/>
        </w:rPr>
        <w:t>6.3</w:t>
      </w:r>
      <w:r>
        <w:rPr>
          <w:b/>
          <w:color w:val="228B22"/>
          <w:sz w:val="28"/>
        </w:rPr>
        <w:tab/>
        <w:t>2.3.3 Connectivity Matrix</w:t>
      </w:r>
    </w:p>
    <w:p>
      <w:pPr>
        <w:pStyle w:val="Heading3"/>
        <w:spacing w:before="200" w:after="80"/>
        <w:rPr/>
      </w:pPr>
      <w:bookmarkStart w:id="252" w:name="__RefHeading___Toc26291_3883475680"/>
      <w:bookmarkStart w:id="253" w:name="full-nm-crossbar"/>
      <w:bookmarkEnd w:id="252"/>
      <w:r>
        <w:rPr>
          <w:rStyle w:val="SectionNumber"/>
          <w:b/>
          <w:color w:val="404040"/>
          <w:sz w:val="24"/>
        </w:rPr>
        <w:t>6.3.1</w:t>
      </w:r>
      <w:r>
        <w:rPr>
          <w:b/>
          <w:color w:val="404040"/>
          <w:sz w:val="24"/>
        </w:rPr>
        <w:tab/>
        <w:t>Full N×M Crossbar</w:t>
      </w:r>
    </w:p>
    <w:p>
      <w:pPr>
        <w:pStyle w:val="FirstParagraph"/>
        <w:rPr/>
      </w:pPr>
      <w:r>
        <w:rPr>
          <w:sz w:val="20"/>
        </w:rPr>
        <w:t xml:space="preserve">The bridge implements a </w:t>
      </w:r>
      <w:r>
        <w:rPr>
          <w:b/>
          <w:bCs/>
          <w:sz w:val="20"/>
        </w:rPr>
        <w:t>non-blocking crossbar</w:t>
      </w:r>
      <w:r>
        <w:rPr>
          <w:sz w:val="20"/>
        </w:rPr>
        <w:t xml:space="preserve"> where: - N masters can each access different slaves simultaneously - Conflicts occur only when multiple masters target the same slave - Independent read and write paths increase parallelism</w:t>
      </w:r>
    </w:p>
    <w:p>
      <w:pPr>
        <w:pStyle w:val="BodyText"/>
        <w:rPr/>
      </w:pPr>
      <w:r>
        <w:rPr>
          <w:b/>
          <w:bCs/>
          <w:sz w:val="20"/>
        </w:rPr>
        <w:t>Example</w:t>
      </w:r>
      <w:r>
        <w:rPr>
          <w:sz w:val="20"/>
        </w:rPr>
        <w:t>: 4 masters, 3 slaves</w:t>
      </w:r>
    </w:p>
    <w:p>
      <w:pPr>
        <w:pStyle w:val="SourceCode"/>
        <w:rPr/>
      </w:pPr>
      <w:r>
        <w:rPr>
          <w:rStyle w:val="VerbatimChar"/>
        </w:rPr>
        <w:t xml:space="preserve">         </w:t>
      </w:r>
      <w:r>
        <w:rPr>
          <w:rStyle w:val="VerbatimChar"/>
        </w:rPr>
        <w:t>S0   S1   S2</w:t>
      </w:r>
      <w:r>
        <w:rPr/>
        <w:br/>
      </w:r>
      <w:r>
        <w:rPr>
          <w:rStyle w:val="VerbatimChar"/>
        </w:rPr>
        <w:t xml:space="preserve">    M0   ●    ●    ●</w:t>
      </w:r>
      <w:r>
        <w:rPr/>
        <w:br/>
      </w:r>
      <w:r>
        <w:rPr>
          <w:rStyle w:val="VerbatimChar"/>
        </w:rPr>
        <w:t xml:space="preserve">    M1   ●    ●    ●</w:t>
      </w:r>
      <w:r>
        <w:rPr/>
        <w:br/>
      </w:r>
      <w:r>
        <w:rPr>
          <w:rStyle w:val="VerbatimChar"/>
        </w:rPr>
        <w:t xml:space="preserve">    M2   ●    ●    ●</w:t>
      </w:r>
      <w:r>
        <w:rPr/>
        <w:br/>
      </w:r>
      <w:r>
        <w:rPr>
          <w:rStyle w:val="VerbatimChar"/>
        </w:rPr>
        <w:t xml:space="preserve">    M3   ●    ●    ●</w:t>
      </w:r>
      <w:r>
        <w:rPr/>
        <w:br/>
        <w:br/>
      </w:r>
      <w:r>
        <w:rPr>
          <w:rStyle w:val="VerbatimChar"/>
        </w:rPr>
        <w:t>● = Connection available</w:t>
      </w:r>
      <w:bookmarkEnd w:id="253"/>
    </w:p>
    <w:p>
      <w:pPr>
        <w:pStyle w:val="Heading3"/>
        <w:spacing w:before="200" w:after="80"/>
        <w:rPr/>
      </w:pPr>
      <w:bookmarkStart w:id="254" w:name="__RefHeading___Toc26293_3883475680"/>
      <w:bookmarkStart w:id="255" w:name="request-path-multiplexing"/>
      <w:bookmarkEnd w:id="254"/>
      <w:r>
        <w:rPr>
          <w:rStyle w:val="SectionNumber"/>
          <w:b/>
          <w:color w:val="404040"/>
          <w:sz w:val="24"/>
        </w:rPr>
        <w:t>6.3.2</w:t>
      </w:r>
      <w:r>
        <w:rPr>
          <w:b/>
          <w:color w:val="404040"/>
          <w:sz w:val="24"/>
        </w:rPr>
        <w:tab/>
        <w:t>Request Path Multiplexing</w:t>
      </w:r>
    </w:p>
    <w:p>
      <w:pPr>
        <w:pStyle w:val="FirstParagraph"/>
        <w:rPr/>
      </w:pPr>
      <w:r>
        <w:rPr>
          <w:sz w:val="20"/>
        </w:rPr>
        <w:t>For each slave, requests from all masters are multiplexed:</w:t>
      </w:r>
    </w:p>
    <w:p>
      <w:pPr>
        <w:pStyle w:val="SourceCode"/>
        <w:rPr/>
      </w:pPr>
      <w:r>
        <w:rPr>
          <w:rStyle w:val="VerbatimChar"/>
        </w:rPr>
        <w:t>Slave 0 Request Inputs:</w:t>
      </w:r>
      <w:r>
        <w:rPr/>
        <w:br/>
      </w:r>
      <w:r>
        <w:rPr>
          <w:rStyle w:val="VerbatimChar"/>
        </w:rPr>
        <w:t xml:space="preserve">  - M0 → S0 (AR, AW, W channels)</w:t>
      </w:r>
      <w:r>
        <w:rPr/>
        <w:br/>
      </w:r>
      <w:r>
        <w:rPr>
          <w:rStyle w:val="VerbatimChar"/>
        </w:rPr>
        <w:t xml:space="preserve">  - M1 → S0 (AR, AW, W channels)</w:t>
      </w:r>
      <w:r>
        <w:rPr/>
        <w:br/>
      </w:r>
      <w:r>
        <w:rPr>
          <w:rStyle w:val="VerbatimChar"/>
        </w:rPr>
        <w:t xml:space="preserve">  - M2 → S0 (AR, AW, W channels)</w:t>
      </w:r>
      <w:r>
        <w:rPr/>
        <w:br/>
      </w:r>
      <w:r>
        <w:rPr>
          <w:rStyle w:val="VerbatimChar"/>
        </w:rPr>
        <w:t xml:space="preserve">  - M3 → S0 (AR, AW, W channels)</w:t>
      </w:r>
      <w:r>
        <w:rPr/>
        <w:br/>
      </w:r>
      <w:r>
        <w:rPr>
          <w:rStyle w:val="VerbatimChar"/>
        </w:rPr>
        <w:t xml:space="preserve">  </w:t>
      </w:r>
      <w:r>
        <w:rPr/>
        <w:br/>
      </w:r>
      <w:r>
        <w:rPr>
          <w:rStyle w:val="VerbatimChar"/>
        </w:rPr>
        <w:t>Arbiter selects one master per channel per cycle</w:t>
      </w:r>
      <w:r>
        <w:rPr/>
        <w:br/>
      </w:r>
      <w:r>
        <w:rPr>
          <w:rStyle w:val="VerbatimChar"/>
        </w:rPr>
        <w:t xml:space="preserve">  → Grants propagate through MUX</w:t>
      </w:r>
      <w:r>
        <w:rPr/>
        <w:br/>
      </w:r>
      <w:r>
        <w:rPr>
          <w:rStyle w:val="VerbatimChar"/>
        </w:rPr>
        <w:t xml:space="preserve">  → Selected master's transaction forwarded to slave</w:t>
      </w:r>
      <w:bookmarkEnd w:id="255"/>
    </w:p>
    <w:p>
      <w:pPr>
        <w:pStyle w:val="Heading3"/>
        <w:spacing w:before="200" w:after="80"/>
        <w:rPr/>
      </w:pPr>
      <w:bookmarkStart w:id="256" w:name="__RefHeading___Toc26295_3883475680"/>
      <w:bookmarkStart w:id="257" w:name="response-path-demultiplexing"/>
      <w:bookmarkEnd w:id="256"/>
      <w:r>
        <w:rPr>
          <w:rStyle w:val="SectionNumber"/>
          <w:b/>
          <w:color w:val="404040"/>
          <w:sz w:val="24"/>
        </w:rPr>
        <w:t>6.3.3</w:t>
      </w:r>
      <w:r>
        <w:rPr>
          <w:b/>
          <w:color w:val="404040"/>
          <w:sz w:val="24"/>
        </w:rPr>
        <w:tab/>
        <w:t>Response Path Demultiplexing</w:t>
      </w:r>
    </w:p>
    <w:p>
      <w:pPr>
        <w:pStyle w:val="FirstParagraph"/>
        <w:rPr/>
      </w:pPr>
      <w:r>
        <w:rPr>
          <w:sz w:val="20"/>
        </w:rPr>
        <w:t>Responses from slaves are demultiplexed back to masters:</w:t>
      </w:r>
    </w:p>
    <w:p>
      <w:pPr>
        <w:pStyle w:val="SourceCode"/>
        <w:rPr/>
      </w:pPr>
      <w:r>
        <w:rPr>
          <w:rStyle w:val="VerbatimChar"/>
        </w:rPr>
        <w:t>Slave 0 Response Outputs (R, B channels):</w:t>
      </w:r>
      <w:r>
        <w:rPr/>
        <w:br/>
      </w:r>
      <w:r>
        <w:rPr>
          <w:rStyle w:val="VerbatimChar"/>
        </w:rPr>
        <w:t xml:space="preserve">  - Extract Bridge ID from RID/BID</w:t>
      </w:r>
      <w:r>
        <w:rPr/>
        <w:br/>
      </w:r>
      <w:r>
        <w:rPr>
          <w:rStyle w:val="VerbatimChar"/>
        </w:rPr>
        <w:t xml:space="preserve">  - Route to corresponding master (M0, M1, M2, or M3)</w:t>
      </w:r>
      <w:r>
        <w:rPr/>
        <w:br/>
      </w:r>
      <w:r>
        <w:rPr>
          <w:rStyle w:val="VerbatimChar"/>
        </w:rPr>
        <w:t xml:space="preserve">  - Strip Bridge ID before delivering to master adapter</w:t>
      </w:r>
      <w:r>
        <w:rPr/>
        <w:br/>
      </w:r>
      <w:r>
        <w:rPr>
          <w:rStyle w:val="VerbatimChar"/>
        </w:rPr>
        <w:t xml:space="preserve">  </w:t>
      </w:r>
      <w:r>
        <w:rPr/>
        <w:br/>
      </w:r>
      <w:r>
        <w:rPr>
          <w:rStyle w:val="VerbatimChar"/>
        </w:rPr>
        <w:t>Uses CAM (Content Addressable Memory) for fast ID lookup</w:t>
      </w:r>
      <w:bookmarkEnd w:id="251"/>
      <w:bookmarkEnd w:id="257"/>
    </w:p>
    <w:p>
      <w:pPr>
        <w:pStyle w:val="Heading2"/>
        <w:pBdr>
          <w:bottom w:val="single" w:sz="12" w:space="0" w:color="228B22"/>
        </w:pBdr>
        <w:spacing w:before="280" w:after="80"/>
        <w:rPr/>
      </w:pPr>
      <w:bookmarkStart w:id="258" w:name="__RefHeading___Toc26297_3883475680"/>
      <w:bookmarkStart w:id="259" w:name="request-path-architecture"/>
      <w:bookmarkEnd w:id="258"/>
      <w:r>
        <w:rPr>
          <w:rStyle w:val="SectionNumber"/>
          <w:b/>
          <w:color w:val="228B22"/>
          <w:sz w:val="28"/>
        </w:rPr>
        <w:t>6.4</w:t>
      </w:r>
      <w:r>
        <w:rPr>
          <w:b/>
          <w:color w:val="228B22"/>
          <w:sz w:val="28"/>
        </w:rPr>
        <w:tab/>
        <w:t>2.3.4 Request Path Architecture</w:t>
      </w:r>
    </w:p>
    <w:p>
      <w:pPr>
        <w:pStyle w:val="Heading3"/>
        <w:spacing w:before="200" w:after="80"/>
        <w:rPr/>
      </w:pPr>
      <w:bookmarkStart w:id="260" w:name="__RefHeading___Toc26299_3883475680"/>
      <w:bookmarkStart w:id="261" w:name="per-slave-request-arbitration"/>
      <w:bookmarkEnd w:id="260"/>
      <w:r>
        <w:rPr>
          <w:rStyle w:val="SectionNumber"/>
          <w:b/>
          <w:color w:val="404040"/>
          <w:sz w:val="24"/>
        </w:rPr>
        <w:t>6.4.1</w:t>
      </w:r>
      <w:r>
        <w:rPr>
          <w:b/>
          <w:color w:val="404040"/>
          <w:sz w:val="24"/>
        </w:rPr>
        <w:tab/>
        <w:t>Per-Slave Request Arbitration</w:t>
      </w:r>
    </w:p>
    <w:p>
      <w:pPr>
        <w:pStyle w:val="FirstParagraph"/>
        <w:rPr/>
      </w:pPr>
      <w:r>
        <w:rPr>
          <w:sz w:val="20"/>
        </w:rPr>
        <w:t xml:space="preserve">Each slave has </w:t>
      </w:r>
      <w:r>
        <w:rPr>
          <w:b/>
          <w:bCs/>
          <w:sz w:val="20"/>
        </w:rPr>
        <w:t>independent arbiters</w:t>
      </w:r>
      <w:r>
        <w:rPr>
          <w:sz w:val="20"/>
        </w:rPr>
        <w:t xml:space="preserve"> for: 1. </w:t>
      </w:r>
      <w:r>
        <w:rPr>
          <w:b/>
          <w:bCs/>
          <w:sz w:val="20"/>
        </w:rPr>
        <w:t>AR Channel</w:t>
      </w:r>
      <w:r>
        <w:rPr>
          <w:sz w:val="20"/>
        </w:rPr>
        <w:t xml:space="preserve">: Read address arbitration (all masters competing) 2. </w:t>
      </w:r>
      <w:r>
        <w:rPr>
          <w:b/>
          <w:bCs/>
          <w:sz w:val="20"/>
        </w:rPr>
        <w:t>AW/W Channels</w:t>
      </w:r>
      <w:r>
        <w:rPr>
          <w:sz w:val="20"/>
        </w:rPr>
        <w:t>: Write address/data arbitration (all masters competing)</w:t>
      </w:r>
    </w:p>
    <w:p>
      <w:pPr>
        <w:pStyle w:val="BodyText"/>
        <w:rPr/>
      </w:pPr>
      <w:bookmarkStart w:id="262" w:name="per-slave-request-arbitration"/>
      <w:r>
        <w:rPr>
          <w:sz w:val="20"/>
        </w:rPr>
        <w:t>This separation allows: - Simultaneous read and write to same slave (if slave supports it) - Independent grant decisions for AR vs. AW channels - Better throughput for mixed read/write workloads</w:t>
      </w:r>
      <w:bookmarkEnd w:id="262"/>
    </w:p>
    <w:p>
      <w:pPr>
        <w:pStyle w:val="Heading3"/>
        <w:spacing w:before="200" w:after="80"/>
        <w:rPr/>
      </w:pPr>
      <w:bookmarkStart w:id="263" w:name="__RefHeading___Toc26301_3883475680"/>
      <w:bookmarkStart w:id="264" w:name="X993b9bea09364439f1367531d5b632f9be98b0d"/>
      <w:bookmarkEnd w:id="263"/>
      <w:r>
        <w:rPr>
          <w:rStyle w:val="SectionNumber"/>
          <w:b/>
          <w:color w:val="404040"/>
          <w:sz w:val="24"/>
        </w:rPr>
        <w:t>6.4.2</w:t>
      </w:r>
      <w:r>
        <w:rPr>
          <w:b/>
          <w:color w:val="404040"/>
          <w:sz w:val="24"/>
        </w:rPr>
        <w:tab/>
        <w:t>Request Multiplexers with Stable Address Gating</w:t>
      </w:r>
    </w:p>
    <w:p>
      <w:pPr>
        <w:pStyle w:val="FirstParagraph"/>
        <w:rPr/>
      </w:pPr>
      <w:r>
        <w:rPr>
          <w:sz w:val="20"/>
        </w:rPr>
        <w:t xml:space="preserve">After arbitration, multiplexers select granted master’s signals. AR/AW gating uses </w:t>
      </w:r>
      <w:r>
        <w:rPr>
          <w:b/>
          <w:bCs/>
          <w:sz w:val="20"/>
        </w:rPr>
        <w:t>inline address re-decode</w:t>
      </w:r>
      <w:r>
        <w:rPr>
          <w:sz w:val="20"/>
        </w:rPr>
        <w:t xml:space="preserve"> on the stable m_axi address bus (held stable across the full handshake):</w:t>
      </w:r>
    </w:p>
    <w:p>
      <w:pPr>
        <w:pStyle w:val="SourceCode"/>
        <w:rPr/>
      </w:pPr>
      <w:r>
        <w:rPr>
          <w:rStyle w:val="CommentTok"/>
        </w:rPr>
        <w:t>// Inline address re-decode for stable gating (replaces slave_select_* gating)</w:t>
      </w:r>
      <w:r>
        <w:rPr/>
        <w:br/>
      </w:r>
      <w:r>
        <w:rPr>
          <w:rStyle w:val="CommentTok"/>
        </w:rPr>
        <w:t>// The address on m_axi is held stable from fub_axi handshake through m_axi handshake</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Re-decode each master's address to determine target slave</w:t>
      </w:r>
      <w:r>
        <w:rPr/>
        <w:br/>
      </w:r>
      <w:r>
        <w:rPr>
          <w:rStyle w:val="NormalTok"/>
        </w:rPr>
        <w:t xml:space="preserve">    m0_targets_s0 = (m0_m_axi_araddr &gt;= S0_BASE) &amp;&amp; (m0_m_axi_araddr &lt; S0_END);</w:t>
      </w:r>
      <w:r>
        <w:rPr/>
        <w:br/>
      </w:r>
      <w:r>
        <w:rPr>
          <w:rStyle w:val="NormalTok"/>
        </w:rPr>
        <w:t xml:space="preserve">    m1_targets_s0 = (m1_m_axi_araddr &gt;= S0_BASE) &amp;&amp; (m1_m_axi_araddr &lt; S0_END);</w:t>
      </w:r>
      <w:r>
        <w:rPr/>
        <w:br/>
      </w:r>
      <w:r>
        <w:rPr>
          <w:rStyle w:val="NormalTok"/>
        </w:rPr>
        <w:t xml:space="preserve">    m2_targets_s0 = (m2_m_axi_araddr &gt;= S0_BASE) &amp;&amp; (m2_m_axi_araddr &lt; S0_END);</w:t>
      </w:r>
      <w:r>
        <w:rPr/>
        <w:br/>
      </w:r>
      <w:r>
        <w:rPr>
          <w:rStyle w:val="NormalTok"/>
        </w:rPr>
        <w:t xml:space="preserve">    m3_targets_s0 = (m3_m_axi_araddr &gt;= S0_BASE) &amp;&amp; (m3_m_axi_araddr &lt; S0_END);</w:t>
      </w:r>
      <w:r>
        <w:rPr/>
        <w:br/>
      </w:r>
      <w:r>
        <w:rPr>
          <w:rStyle w:val="KeywordTok"/>
        </w:rPr>
        <w:t>end</w:t>
      </w:r>
      <w:r>
        <w:rPr/>
        <w:br/>
        <w:br/>
      </w:r>
      <w:r>
        <w:rPr>
          <w:rStyle w:val="CommentTok"/>
        </w:rPr>
        <w:t>// Gate with valid signals</w:t>
      </w:r>
      <w:r>
        <w:rPr/>
        <w:br/>
      </w:r>
      <w:r>
        <w:rPr>
          <w:rStyle w:val="KeywordTok"/>
        </w:rPr>
        <w:t>assign</w:t>
      </w:r>
      <w:r>
        <w:rPr>
          <w:rStyle w:val="NormalTok"/>
        </w:rPr>
        <w:t xml:space="preserve"> m0_ar_s0_valid = m0_arvalid &amp;&amp; m0_targets_s0;</w:t>
      </w:r>
      <w:r>
        <w:rPr/>
        <w:br/>
      </w:r>
      <w:r>
        <w:rPr>
          <w:rStyle w:val="KeywordTok"/>
        </w:rPr>
        <w:t>assign</w:t>
      </w:r>
      <w:r>
        <w:rPr>
          <w:rStyle w:val="NormalTok"/>
        </w:rPr>
        <w:t xml:space="preserve"> m1_ar_s0_valid = m1_arvalid &amp;&amp; m1_targets_s0;</w:t>
      </w:r>
      <w:r>
        <w:rPr/>
        <w:br/>
      </w:r>
      <w:r>
        <w:rPr>
          <w:rStyle w:val="KeywordTok"/>
        </w:rPr>
        <w:t>assign</w:t>
      </w:r>
      <w:r>
        <w:rPr>
          <w:rStyle w:val="NormalTok"/>
        </w:rPr>
        <w:t xml:space="preserve"> m2_ar_s0_valid = m2_arvalid &amp;&amp; m2_targets_s0;</w:t>
      </w:r>
      <w:r>
        <w:rPr/>
        <w:br/>
      </w:r>
      <w:r>
        <w:rPr>
          <w:rStyle w:val="KeywordTok"/>
        </w:rPr>
        <w:t>assign</w:t>
      </w:r>
      <w:r>
        <w:rPr>
          <w:rStyle w:val="NormalTok"/>
        </w:rPr>
        <w:t xml:space="preserve"> m3_ar_s0_valid = m3_arvalid &amp;&amp; m3_targets_s0;</w:t>
      </w:r>
      <w:r>
        <w:rPr/>
        <w:br/>
        <w:br/>
      </w:r>
      <w:r>
        <w:rPr>
          <w:rStyle w:val="CommentTok"/>
        </w:rPr>
        <w:t>// Simplified AR channel MUX for Slave 0</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(ar_grant_s0)</w:t>
      </w:r>
      <w:r>
        <w:rPr/>
        <w:br/>
      </w:r>
      <w:r>
        <w:rPr>
          <w:rStyle w:val="NormalTok"/>
        </w:rPr>
        <w:t xml:space="preserve">        </w:t>
      </w:r>
      <w:r>
        <w:rPr>
          <w:rStyle w:val="BaseNTok"/>
        </w:rPr>
        <w:t>2'b00</w:t>
      </w:r>
      <w:r>
        <w:rPr>
          <w:rStyle w:val="NormalTok"/>
        </w:rPr>
        <w:t xml:space="preserve">: </w:t>
      </w:r>
      <w:r>
        <w:rPr>
          <w:rStyle w:val="KeywordTok"/>
        </w:rPr>
        <w:t>begin</w:t>
      </w:r>
      <w:r>
        <w:rPr>
          <w:rStyle w:val="NormalTok"/>
        </w:rPr>
        <w:t xml:space="preserve">  </w:t>
      </w:r>
      <w:r>
        <w:rPr>
          <w:rStyle w:val="CommentTok"/>
        </w:rPr>
        <w:t>// Master 0 granted</w:t>
      </w:r>
      <w:r>
        <w:rPr/>
        <w:br/>
      </w:r>
      <w:r>
        <w:rPr>
          <w:rStyle w:val="NormalTok"/>
        </w:rPr>
        <w:t xml:space="preserve">            s0_arvalid = m0_arvalid;</w:t>
      </w:r>
      <w:r>
        <w:rPr/>
        <w:br/>
      </w:r>
      <w:r>
        <w:rPr>
          <w:rStyle w:val="NormalTok"/>
        </w:rPr>
        <w:t xml:space="preserve">            s0_araddr  = m0_m_axi_araddr;  </w:t>
      </w:r>
      <w:r>
        <w:rPr>
          <w:rStyle w:val="CommentTok"/>
        </w:rPr>
        <w:t>// Stable across m_axi handshake</w:t>
      </w:r>
      <w:r>
        <w:rPr/>
        <w:br/>
      </w:r>
      <w:r>
        <w:rPr>
          <w:rStyle w:val="NormalTok"/>
        </w:rPr>
        <w:t xml:space="preserve">            s0_arid    = m0_arid;    </w:t>
      </w:r>
      <w:r>
        <w:rPr>
          <w:rStyle w:val="CommentTok"/>
        </w:rPr>
        <w:t>// Includes Bridge ID</w:t>
      </w:r>
      <w:r>
        <w:rPr/>
        <w:br/>
      </w:r>
      <w:r>
        <w:rPr>
          <w:rStyle w:val="NormalTok"/>
        </w:rPr>
        <w:t xml:space="preserve">            </w:t>
      </w:r>
      <w:r>
        <w:rPr>
          <w:rStyle w:val="CommentTok"/>
        </w:rPr>
        <w:t>// ... other AR signals</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KeywordTok"/>
        </w:rPr>
        <w:t>begin</w:t>
      </w:r>
      <w:r>
        <w:rPr>
          <w:rStyle w:val="NormalTok"/>
        </w:rPr>
        <w:t xml:space="preserve">  </w:t>
      </w:r>
      <w:r>
        <w:rPr>
          <w:rStyle w:val="CommentTok"/>
        </w:rPr>
        <w:t>// Master 1 granted</w:t>
      </w:r>
      <w:r>
        <w:rPr/>
        <w:br/>
      </w:r>
      <w:r>
        <w:rPr>
          <w:rStyle w:val="NormalTok"/>
        </w:rPr>
        <w:t xml:space="preserve">            s0_arvalid = m1_arvalid;</w:t>
      </w:r>
      <w:r>
        <w:rPr/>
        <w:br/>
      </w:r>
      <w:r>
        <w:rPr>
          <w:rStyle w:val="NormalTok"/>
        </w:rPr>
        <w:t xml:space="preserve">            s0_araddr  = m1_m_axi_araddr;  </w:t>
      </w:r>
      <w:r>
        <w:rPr>
          <w:rStyle w:val="CommentTok"/>
        </w:rPr>
        <w:t>// Stable across m_axi handshake</w:t>
      </w:r>
      <w:r>
        <w:rPr/>
        <w:br/>
      </w:r>
      <w:r>
        <w:rPr>
          <w:rStyle w:val="NormalTok"/>
        </w:rPr>
        <w:t xml:space="preserve">            s0_arid    = m1_arid;</w:t>
      </w:r>
      <w:r>
        <w:rPr/>
        <w:br/>
      </w:r>
      <w:r>
        <w:rPr>
          <w:rStyle w:val="NormalTok"/>
        </w:rPr>
        <w:t xml:space="preserve">            </w:t>
      </w:r>
      <w:r>
        <w:rPr>
          <w:rStyle w:val="CommentTok"/>
        </w:rPr>
        <w:t>// ... other AR signals</w:t>
      </w:r>
      <w:r>
        <w:rPr/>
        <w:br/>
      </w:r>
      <w:r>
        <w:rPr>
          <w:rStyle w:val="NormalTok"/>
        </w:rPr>
        <w:t xml:space="preserve">        </w:t>
      </w:r>
      <w:r>
        <w:rPr>
          <w:rStyle w:val="KeywordTok"/>
        </w:rPr>
        <w:t>end</w:t>
      </w:r>
      <w:r>
        <w:rPr/>
        <w:br/>
      </w:r>
      <w:r>
        <w:rPr>
          <w:rStyle w:val="NormalTok"/>
        </w:rPr>
        <w:t xml:space="preserve">        </w:t>
      </w:r>
      <w:r>
        <w:rPr>
          <w:rStyle w:val="CommentTok"/>
        </w:rPr>
        <w:t>// ... cases for M2, M3</w:t>
      </w:r>
      <w:r>
        <w:rPr/>
        <w:br/>
      </w:r>
      <w:r>
        <w:rPr>
          <w:rStyle w:val="NormalTok"/>
        </w:rPr>
        <w:t xml:space="preserve">    </w:t>
      </w:r>
      <w:r>
        <w:rPr>
          <w:rStyle w:val="KeywordTok"/>
        </w:rPr>
        <w:t>endcase</w:t>
      </w:r>
      <w:r>
        <w:rPr/>
        <w:br/>
      </w:r>
      <w:r>
        <w:rPr>
          <w:rStyle w:val="KeywordTok"/>
        </w:rPr>
        <w:t>end</w:t>
      </w:r>
    </w:p>
    <w:p>
      <w:pPr>
        <w:pStyle w:val="FirstParagraph"/>
        <w:rPr/>
      </w:pPr>
      <w:r>
        <w:rPr>
          <w:b/>
          <w:bCs/>
          <w:sz w:val="20"/>
        </w:rPr>
        <w:t>Why this matters</w:t>
      </w:r>
      <w:r>
        <w:rPr>
          <w:sz w:val="20"/>
        </w:rPr>
        <w:t xml:space="preserve">: The address on </w:t>
      </w:r>
      <w:r>
        <w:rPr>
          <w:rStyle w:val="VerbatimChar"/>
          <w:sz w:val="20"/>
        </w:rPr>
        <w:t>m_axi_*</w:t>
      </w:r>
      <w:r>
        <w:rPr>
          <w:sz w:val="20"/>
        </w:rPr>
        <w:t xml:space="preserve"> is held stable for the entire AXI handshake (arvalid &amp;&amp; arready). This allows address re-decoding to determine the target slave even as the master’s internal address state changes.</w:t>
      </w:r>
      <w:bookmarkEnd w:id="264"/>
    </w:p>
    <w:p>
      <w:pPr>
        <w:pStyle w:val="Heading3"/>
        <w:spacing w:before="200" w:after="80"/>
        <w:rPr/>
      </w:pPr>
      <w:bookmarkStart w:id="265" w:name="__RefHeading___Toc26303_3883475680"/>
      <w:bookmarkStart w:id="266" w:name="aww-burst-tracking-fifo"/>
      <w:bookmarkEnd w:id="265"/>
      <w:r>
        <w:rPr>
          <w:rStyle w:val="SectionNumber"/>
          <w:b/>
          <w:color w:val="404040"/>
          <w:sz w:val="24"/>
        </w:rPr>
        <w:t>6.4.3</w:t>
      </w:r>
      <w:r>
        <w:rPr>
          <w:b/>
          <w:color w:val="404040"/>
          <w:sz w:val="24"/>
        </w:rPr>
        <w:tab/>
        <w:t>AW→W Burst Tracking FIFO</w:t>
      </w:r>
    </w:p>
    <w:p>
      <w:pPr>
        <w:pStyle w:val="FirstParagraph"/>
        <w:rPr/>
      </w:pPr>
      <w:r>
        <w:rPr>
          <w:sz w:val="20"/>
        </w:rPr>
        <w:t>For masters with multiple slave connections, W beats must follow the slave that the AW was driven to. A per-(master, slave) FIFO tracks which slave the AW was routed to:</w:t>
      </w:r>
    </w:p>
    <w:p>
      <w:pPr>
        <w:pStyle w:val="SourceCode"/>
        <w:rPr/>
      </w:pPr>
      <w:r>
        <w:rPr>
          <w:rStyle w:val="CommentTok"/>
        </w:rPr>
        <w:t>// Track which slave the AW was driven to</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aw_trk_slave_id &lt;= '</w:t>
      </w:r>
      <w:r>
        <w:rPr>
          <w:rStyle w:val="DecValTok"/>
        </w:rPr>
        <w:t>0</w:t>
      </w:r>
      <w:r>
        <w:rPr>
          <w:rStyle w:val="NormalTok"/>
        </w:rPr>
        <w:t>;</w:t>
      </w:r>
      <w:r>
        <w:rPr/>
        <w:br/>
      </w:r>
      <w:r>
        <w:rPr>
          <w:rStyle w:val="NormalTok"/>
        </w:rPr>
        <w:t xml:space="preserve">        aw_trk_valid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(m0_awvalid &amp;&amp; m0_m_axi_awready &amp;&amp; s_selected_aw == S0) </w:t>
      </w:r>
      <w:r>
        <w:rPr>
          <w:rStyle w:val="KeywordTok"/>
        </w:rPr>
        <w:t>begin</w:t>
      </w:r>
      <w:r>
        <w:rPr/>
        <w:br/>
      </w:r>
      <w:r>
        <w:rPr>
          <w:rStyle w:val="NormalTok"/>
        </w:rPr>
        <w:t xml:space="preserve">        aw_trk_slave_id &lt;= S0;  </w:t>
      </w:r>
      <w:r>
        <w:rPr>
          <w:rStyle w:val="CommentTok"/>
        </w:rPr>
        <w:t>// Track that AW went to slave 0</w:t>
      </w:r>
      <w:r>
        <w:rPr/>
        <w:br/>
      </w:r>
      <w:r>
        <w:rPr>
          <w:rStyle w:val="NormalTok"/>
        </w:rPr>
        <w:t xml:space="preserve">        aw_trk_valid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(m0_wvalid &amp;&amp; m0_m_axi_wready &amp;&amp; m0_m_axi_wlast) </w:t>
      </w:r>
      <w:r>
        <w:rPr>
          <w:rStyle w:val="KeywordTok"/>
        </w:rPr>
        <w:t>begin</w:t>
      </w:r>
      <w:r>
        <w:rPr/>
        <w:br/>
      </w:r>
      <w:r>
        <w:rPr>
          <w:rStyle w:val="NormalTok"/>
        </w:rPr>
        <w:t xml:space="preserve">        aw_trk_valid &lt;= </w:t>
      </w:r>
      <w:r>
        <w:rPr>
          <w:rStyle w:val="BaseNTok"/>
        </w:rPr>
        <w:t>1'b0</w:t>
      </w:r>
      <w:r>
        <w:rPr>
          <w:rStyle w:val="NormalTok"/>
        </w:rPr>
        <w:t xml:space="preserve">;  </w:t>
      </w:r>
      <w:r>
        <w:rPr>
          <w:rStyle w:val="CommentTok"/>
        </w:rPr>
        <w:t>// AW-&gt;W burst complete</w:t>
      </w:r>
      <w:r>
        <w:rPr/>
        <w:br/>
      </w:r>
      <w:r>
        <w:rPr>
          <w:rStyle w:val="NormalTok"/>
        </w:rPr>
        <w:t xml:space="preserve">    </w:t>
      </w:r>
      <w:r>
        <w:rPr>
          <w:rStyle w:val="KeywordTok"/>
        </w:rPr>
        <w:t>end</w:t>
      </w:r>
      <w:r>
        <w:rPr/>
        <w:br/>
      </w:r>
      <w:r>
        <w:rPr>
          <w:rStyle w:val="KeywordTok"/>
        </w:rPr>
        <w:t>end</w:t>
      </w:r>
      <w:r>
        <w:rPr/>
        <w:br/>
        <w:br/>
      </w:r>
      <w:r>
        <w:rPr>
          <w:rStyle w:val="CommentTok"/>
        </w:rPr>
        <w:t>// Gate W path based on tracked slave</w:t>
      </w:r>
      <w:r>
        <w:rPr/>
        <w:br/>
      </w:r>
      <w:r>
        <w:rPr>
          <w:rStyle w:val="KeywordTok"/>
        </w:rPr>
        <w:t>logic</w:t>
      </w:r>
      <w:r>
        <w:rPr>
          <w:rStyle w:val="NormalTok"/>
        </w:rPr>
        <w:t xml:space="preserve"> w_to_s0, w_to_s1, w_to_s2;</w:t>
      </w:r>
      <w:r>
        <w:rPr/>
        <w:br/>
      </w:r>
      <w:r>
        <w:rPr>
          <w:rStyle w:val="KeywordTok"/>
        </w:rPr>
        <w:t>always_comb</w:t>
      </w:r>
      <w:r>
        <w:rPr>
          <w:rStyle w:val="NormalTok"/>
        </w:rPr>
        <w:t xml:space="preserve"> </w:t>
      </w:r>
      <w:r>
        <w:rPr>
          <w:rStyle w:val="KeywordTok"/>
        </w:rPr>
        <w:t>begin</w:t>
      </w:r>
      <w:r>
        <w:rPr/>
        <w:br/>
      </w:r>
      <w:r>
        <w:rPr>
          <w:rStyle w:val="NormalTok"/>
        </w:rPr>
        <w:t xml:space="preserve">    w_to_s0 = m0_wvalid &amp;&amp; (aw_trk_slave_id == S0);</w:t>
      </w:r>
      <w:r>
        <w:rPr/>
        <w:br/>
      </w:r>
      <w:r>
        <w:rPr>
          <w:rStyle w:val="NormalTok"/>
        </w:rPr>
        <w:t xml:space="preserve">    w_to_s1 = m0_wvalid &amp;&amp; (aw_trk_slave_id == S1);</w:t>
      </w:r>
      <w:r>
        <w:rPr/>
        <w:br/>
      </w:r>
      <w:r>
        <w:rPr>
          <w:rStyle w:val="NormalTok"/>
        </w:rPr>
        <w:t xml:space="preserve">    w_to_s2 = m0_wvalid &amp;&amp; (aw_trk_slave_id == S2);</w:t>
      </w:r>
      <w:r>
        <w:rPr/>
        <w:br/>
      </w:r>
      <w:r>
        <w:rPr>
          <w:rStyle w:val="KeywordTok"/>
        </w:rPr>
        <w:t>end</w:t>
      </w:r>
    </w:p>
    <w:p>
      <w:pPr>
        <w:pStyle w:val="FirstParagraph"/>
        <w:rPr/>
      </w:pPr>
      <w:r>
        <w:rPr>
          <w:b/>
          <w:bCs/>
          <w:sz w:val="20"/>
        </w:rPr>
        <w:t>Why this matters</w:t>
      </w:r>
      <w:r>
        <w:rPr>
          <w:sz w:val="20"/>
        </w:rPr>
        <w:t>: Without tracking, W beats would re-evaluate address decode which may have stale or different values, routing to the wrong width converter or slave.</w:t>
      </w:r>
      <w:bookmarkEnd w:id="266"/>
    </w:p>
    <w:p>
      <w:pPr>
        <w:pStyle w:val="Heading3"/>
        <w:spacing w:before="200" w:after="80"/>
        <w:rPr/>
      </w:pPr>
      <w:bookmarkStart w:id="267" w:name="__RefHeading___Toc26305_3883475680"/>
      <w:bookmarkStart w:id="268" w:name="backpressure-propagation"/>
      <w:bookmarkEnd w:id="267"/>
      <w:r>
        <w:rPr>
          <w:rStyle w:val="SectionNumber"/>
          <w:b/>
          <w:color w:val="404040"/>
          <w:sz w:val="24"/>
        </w:rPr>
        <w:t>6.4.4</w:t>
      </w:r>
      <w:r>
        <w:rPr>
          <w:b/>
          <w:color w:val="404040"/>
          <w:sz w:val="24"/>
        </w:rPr>
        <w:tab/>
        <w:t>Backpressure Propagation</w:t>
      </w:r>
    </w:p>
    <w:p>
      <w:pPr>
        <w:pStyle w:val="FirstParagraph"/>
        <w:rPr/>
      </w:pPr>
      <w:r>
        <w:rPr>
          <w:sz w:val="20"/>
        </w:rPr>
        <w:t>Ready signals flow back from slave through arbiter to granted master:</w:t>
      </w:r>
    </w:p>
    <w:p>
      <w:pPr>
        <w:pStyle w:val="SourceCode"/>
        <w:rPr/>
      </w:pPr>
      <w:r>
        <w:rPr>
          <w:rStyle w:val="VerbatimChar"/>
        </w:rPr>
        <w:t>Slave S0 ARREADY → Arbiter → Granted Master ARREADY</w:t>
      </w:r>
      <w:r>
        <w:rPr/>
        <w:br/>
      </w:r>
      <w:r>
        <w:rPr>
          <w:rStyle w:val="VerbatimChar"/>
        </w:rPr>
        <w:t xml:space="preserve">                           ↘ Other Masters ARREADY = 0</w:t>
      </w:r>
    </w:p>
    <w:p>
      <w:pPr>
        <w:pStyle w:val="FirstParagraph"/>
        <w:rPr/>
      </w:pPr>
      <w:bookmarkStart w:id="269" w:name="request-path-architecture"/>
      <w:bookmarkStart w:id="270" w:name="backpressure-propagation"/>
      <w:r>
        <w:rPr>
          <w:sz w:val="20"/>
        </w:rPr>
        <w:t>This ensures: - Only granted master sees READY from slave - Non-granted masters see READY = 0 (backpressure) - No combinatorial loops in ready path (registered arbitration)</w:t>
      </w:r>
      <w:bookmarkEnd w:id="269"/>
      <w:bookmarkEnd w:id="270"/>
    </w:p>
    <w:p>
      <w:pPr>
        <w:pStyle w:val="Heading2"/>
        <w:pBdr>
          <w:bottom w:val="single" w:sz="12" w:space="0" w:color="228B22"/>
        </w:pBdr>
        <w:spacing w:before="280" w:after="80"/>
        <w:rPr/>
      </w:pPr>
      <w:bookmarkStart w:id="271" w:name="__RefHeading___Toc26307_3883475680"/>
      <w:bookmarkStart w:id="272" w:name="response-path-architecture"/>
      <w:bookmarkEnd w:id="271"/>
      <w:r>
        <w:rPr>
          <w:rStyle w:val="SectionNumber"/>
          <w:b/>
          <w:color w:val="228B22"/>
          <w:sz w:val="28"/>
        </w:rPr>
        <w:t>6.5</w:t>
      </w:r>
      <w:r>
        <w:rPr>
          <w:b/>
          <w:color w:val="228B22"/>
          <w:sz w:val="28"/>
        </w:rPr>
        <w:tab/>
        <w:t>2.3.5 Response Path Architecture</w:t>
      </w:r>
    </w:p>
    <w:p>
      <w:pPr>
        <w:pStyle w:val="Heading3"/>
        <w:spacing w:before="200" w:after="80"/>
        <w:rPr/>
      </w:pPr>
      <w:bookmarkStart w:id="273" w:name="__RefHeading___Toc26309_3883475680"/>
      <w:bookmarkStart w:id="274" w:name="bridge-id-extraction"/>
      <w:bookmarkEnd w:id="273"/>
      <w:r>
        <w:rPr>
          <w:rStyle w:val="SectionNumber"/>
          <w:b/>
          <w:color w:val="404040"/>
          <w:sz w:val="24"/>
        </w:rPr>
        <w:t>6.5.1</w:t>
      </w:r>
      <w:r>
        <w:rPr>
          <w:b/>
          <w:color w:val="404040"/>
          <w:sz w:val="24"/>
        </w:rPr>
        <w:tab/>
        <w:t>Bridge ID Extraction</w:t>
      </w:r>
    </w:p>
    <w:p>
      <w:pPr>
        <w:pStyle w:val="FirstParagraph"/>
        <w:rPr/>
      </w:pPr>
      <w:r>
        <w:rPr>
          <w:sz w:val="20"/>
        </w:rPr>
        <w:t>Response routing uses the Bridge ID embedded in transaction IDs:</w:t>
      </w:r>
    </w:p>
    <w:p>
      <w:pPr>
        <w:pStyle w:val="SourceCode"/>
        <w:rPr/>
      </w:pPr>
      <w:r>
        <w:rPr>
          <w:rStyle w:val="VerbatimChar"/>
        </w:rPr>
        <w:t>R Channel:</w:t>
      </w:r>
      <w:r>
        <w:rPr/>
        <w:br/>
      </w:r>
      <w:r>
        <w:rPr>
          <w:rStyle w:val="VerbatimChar"/>
        </w:rPr>
        <w:t xml:space="preserve">  Slave RID = {BID[BID_WIDTH-1:0], Original_ID[ID_WIDTH-1:0]}</w:t>
      </w:r>
      <w:r>
        <w:rPr/>
        <w:br/>
      </w:r>
      <w:r>
        <w:rPr>
          <w:rStyle w:val="VerbatimChar"/>
        </w:rPr>
        <w:t xml:space="preserve">  Extract: Master_Index = BID</w:t>
      </w:r>
      <w:r>
        <w:rPr/>
        <w:br/>
      </w:r>
      <w:r>
        <w:rPr>
          <w:rStyle w:val="VerbatimChar"/>
        </w:rPr>
        <w:t xml:space="preserve">  Route R response to Master[Master_Index]</w:t>
      </w:r>
      <w:r>
        <w:rPr/>
        <w:br/>
        <w:br/>
      </w:r>
      <w:r>
        <w:rPr>
          <w:rStyle w:val="VerbatimChar"/>
        </w:rPr>
        <w:t>B Channel:</w:t>
      </w:r>
      <w:r>
        <w:rPr/>
        <w:br/>
      </w:r>
      <w:r>
        <w:rPr>
          <w:rStyle w:val="VerbatimChar"/>
        </w:rPr>
        <w:t xml:space="preserve">  Slave BID = {BID[BID_WIDTH-1:0], Original_ID[ID_WIDTH-1:0]}</w:t>
      </w:r>
      <w:r>
        <w:rPr/>
        <w:br/>
      </w:r>
      <w:r>
        <w:rPr>
          <w:rStyle w:val="VerbatimChar"/>
        </w:rPr>
        <w:t xml:space="preserve">  Extract: Master_Index = BID</w:t>
      </w:r>
      <w:r>
        <w:rPr/>
        <w:br/>
      </w:r>
      <w:r>
        <w:rPr>
          <w:rStyle w:val="VerbatimChar"/>
        </w:rPr>
        <w:t xml:space="preserve">  Route B response to Master[Master_Index]</w:t>
      </w:r>
      <w:bookmarkEnd w:id="274"/>
    </w:p>
    <w:p>
      <w:pPr>
        <w:pStyle w:val="Heading3"/>
        <w:spacing w:before="200" w:after="80"/>
        <w:rPr/>
      </w:pPr>
      <w:bookmarkStart w:id="275" w:name="__RefHeading___Toc26311_3883475680"/>
      <w:bookmarkStart w:id="276" w:name="cam-based-routing-optional"/>
      <w:bookmarkEnd w:id="275"/>
      <w:r>
        <w:rPr>
          <w:rStyle w:val="SectionNumber"/>
          <w:b/>
          <w:color w:val="404040"/>
          <w:sz w:val="24"/>
        </w:rPr>
        <w:t>6.5.2</w:t>
      </w:r>
      <w:r>
        <w:rPr>
          <w:b/>
          <w:color w:val="404040"/>
          <w:sz w:val="24"/>
        </w:rPr>
        <w:tab/>
        <w:t>CAM-Based Routing (Optional)</w:t>
      </w:r>
    </w:p>
    <w:p>
      <w:pPr>
        <w:pStyle w:val="FirstParagraph"/>
        <w:rPr/>
      </w:pPr>
      <w:r>
        <w:rPr>
          <w:sz w:val="20"/>
        </w:rPr>
        <w:t>For large master counts or OOO responses, a CAM tracks outstanding transactions:</w:t>
      </w:r>
    </w:p>
    <w:p>
      <w:pPr>
        <w:pStyle w:val="SourceCode"/>
        <w:rPr/>
      </w:pPr>
      <w:r>
        <w:rPr>
          <w:rStyle w:val="VerbatimChar"/>
        </w:rPr>
        <w:t>CAM Entry Structure:</w:t>
      </w:r>
      <w:r>
        <w:rPr/>
        <w:br/>
      </w:r>
      <w:r>
        <w:rPr>
          <w:rStyle w:val="VerbatimChar"/>
        </w:rPr>
        <w:t xml:space="preserve">  - Internal ID (with BID)</w:t>
      </w:r>
      <w:r>
        <w:rPr/>
        <w:br/>
      </w:r>
      <w:r>
        <w:rPr>
          <w:rStyle w:val="VerbatimChar"/>
        </w:rPr>
        <w:t xml:space="preserve">  - Master index</w:t>
      </w:r>
      <w:r>
        <w:rPr/>
        <w:br/>
      </w:r>
      <w:r>
        <w:rPr>
          <w:rStyle w:val="VerbatimChar"/>
        </w:rPr>
        <w:t xml:space="preserve">  - Transaction type (read/write)</w:t>
      </w:r>
      <w:r>
        <w:rPr/>
        <w:br/>
      </w:r>
      <w:r>
        <w:rPr>
          <w:rStyle w:val="VerbatimChar"/>
        </w:rPr>
        <w:t xml:space="preserve">  - Timestamp (for timeout detection)</w:t>
      </w:r>
      <w:r>
        <w:rPr/>
        <w:br/>
        <w:br/>
      </w:r>
      <w:r>
        <w:rPr>
          <w:rStyle w:val="VerbatimChar"/>
        </w:rPr>
        <w:t>Lookup:</w:t>
      </w:r>
      <w:r>
        <w:rPr/>
        <w:br/>
      </w:r>
      <w:r>
        <w:rPr>
          <w:rStyle w:val="VerbatimChar"/>
        </w:rPr>
        <w:t xml:space="preserve">  Input: RID or BID from slave</w:t>
      </w:r>
      <w:r>
        <w:rPr/>
        <w:br/>
      </w:r>
      <w:r>
        <w:rPr>
          <w:rStyle w:val="VerbatimChar"/>
        </w:rPr>
        <w:t xml:space="preserve">  Output: Master index for routing</w:t>
      </w:r>
      <w:r>
        <w:rPr/>
        <w:br/>
      </w:r>
      <w:r>
        <w:rPr>
          <w:rStyle w:val="VerbatimChar"/>
        </w:rPr>
        <w:t xml:space="preserve">  Latency: 1 cycle (registered CAM)</w:t>
      </w:r>
    </w:p>
    <w:p>
      <w:pPr>
        <w:pStyle w:val="FirstParagraph"/>
        <w:rPr/>
      </w:pPr>
      <w:r>
        <w:rPr>
          <w:b/>
          <w:bCs/>
          <w:sz w:val="20"/>
        </w:rPr>
        <w:t>Benefit</w:t>
      </w:r>
      <w:r>
        <w:rPr>
          <w:sz w:val="20"/>
        </w:rPr>
        <w:t>: Handles complex scenarios like ID reordering, burst interleaving</w:t>
      </w:r>
      <w:bookmarkEnd w:id="276"/>
    </w:p>
    <w:p>
      <w:pPr>
        <w:pStyle w:val="Heading3"/>
        <w:spacing w:before="200" w:after="80"/>
        <w:rPr/>
      </w:pPr>
      <w:bookmarkStart w:id="277" w:name="__RefHeading___Toc26313_3883475680"/>
      <w:bookmarkStart w:id="278" w:name="response-demultiplexers"/>
      <w:bookmarkEnd w:id="277"/>
      <w:r>
        <w:rPr>
          <w:rStyle w:val="SectionNumber"/>
          <w:b/>
          <w:color w:val="404040"/>
          <w:sz w:val="24"/>
        </w:rPr>
        <w:t>6.5.3</w:t>
      </w:r>
      <w:r>
        <w:rPr>
          <w:b/>
          <w:color w:val="404040"/>
          <w:sz w:val="24"/>
        </w:rPr>
        <w:tab/>
        <w:t>Response Demultiplexers</w:t>
      </w:r>
    </w:p>
    <w:p>
      <w:pPr>
        <w:pStyle w:val="FirstParagraph"/>
        <w:rPr/>
      </w:pPr>
      <w:r>
        <w:rPr>
          <w:sz w:val="20"/>
        </w:rPr>
        <w:t>Based on extracted Bridge ID, responses are routed:</w:t>
      </w:r>
    </w:p>
    <w:p>
      <w:pPr>
        <w:pStyle w:val="SourceCode"/>
        <w:rPr/>
      </w:pPr>
      <w:r>
        <w:rPr>
          <w:rStyle w:val="CommentTok"/>
        </w:rPr>
        <w:t>// Simplified R channel DEMUX from Slave 0</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master_id;</w:t>
      </w:r>
      <w:r>
        <w:rPr/>
        <w:br/>
      </w:r>
      <w:r>
        <w:rPr>
          <w:rStyle w:val="KeywordTok"/>
        </w:rPr>
        <w:t>assign</w:t>
      </w:r>
      <w:r>
        <w:rPr>
          <w:rStyle w:val="NormalTok"/>
        </w:rPr>
        <w:t xml:space="preserve"> master_id = s0_rid[TOTAL_ID_WIDTH</w:t>
      </w:r>
      <w:r>
        <w:rPr>
          <w:rStyle w:val="DecValTok"/>
        </w:rPr>
        <w:t>-1</w:t>
      </w:r>
      <w:r>
        <w:rPr>
          <w:rStyle w:val="NormalTok"/>
        </w:rPr>
        <w:t xml:space="preserve">:ID_WIDTH];  </w:t>
      </w:r>
      <w:r>
        <w:rPr>
          <w:rStyle w:val="CommentTok"/>
        </w:rPr>
        <w:t>// Extract BID</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Default: No masters receive response</w:t>
      </w:r>
      <w:r>
        <w:rPr/>
        <w:br/>
      </w:r>
      <w:r>
        <w:rPr>
          <w:rStyle w:val="NormalTok"/>
        </w:rPr>
        <w:t xml:space="preserve">    m0_rvalid = </w:t>
      </w:r>
      <w:r>
        <w:rPr>
          <w:rStyle w:val="BaseNTok"/>
        </w:rPr>
        <w:t>1'b0</w:t>
      </w:r>
      <w:r>
        <w:rPr>
          <w:rStyle w:val="NormalTok"/>
        </w:rPr>
        <w:t>;</w:t>
      </w:r>
      <w:r>
        <w:rPr/>
        <w:br/>
      </w:r>
      <w:r>
        <w:rPr>
          <w:rStyle w:val="NormalTok"/>
        </w:rPr>
        <w:t xml:space="preserve">    m1_rvalid = </w:t>
      </w:r>
      <w:r>
        <w:rPr>
          <w:rStyle w:val="BaseNTok"/>
        </w:rPr>
        <w:t>1'b0</w:t>
      </w:r>
      <w:r>
        <w:rPr>
          <w:rStyle w:val="NormalTok"/>
        </w:rPr>
        <w:t>;</w:t>
      </w:r>
      <w:r>
        <w:rPr/>
        <w:br/>
      </w:r>
      <w:r>
        <w:rPr>
          <w:rStyle w:val="NormalTok"/>
        </w:rPr>
        <w:t xml:space="preserve">    m2_rvalid = </w:t>
      </w:r>
      <w:r>
        <w:rPr>
          <w:rStyle w:val="BaseNTok"/>
        </w:rPr>
        <w:t>1'b0</w:t>
      </w:r>
      <w:r>
        <w:rPr>
          <w:rStyle w:val="NormalTok"/>
        </w:rPr>
        <w:t>;</w:t>
      </w:r>
      <w:r>
        <w:rPr/>
        <w:br/>
      </w:r>
      <w:r>
        <w:rPr>
          <w:rStyle w:val="NormalTok"/>
        </w:rPr>
        <w:t xml:space="preserve">    m3_rvalid = </w:t>
      </w:r>
      <w:r>
        <w:rPr>
          <w:rStyle w:val="BaseNTok"/>
        </w:rPr>
        <w:t>1'b0</w:t>
      </w:r>
      <w:r>
        <w:rPr>
          <w:rStyle w:val="NormalTok"/>
        </w:rPr>
        <w:t>;</w:t>
      </w:r>
      <w:r>
        <w:rPr/>
        <w:br/>
      </w:r>
      <w:r>
        <w:rPr>
          <w:rStyle w:val="NormalTok"/>
        </w:rPr>
        <w:t xml:space="preserve">    </w:t>
      </w:r>
      <w:r>
        <w:rPr/>
        <w:br/>
      </w:r>
      <w:r>
        <w:rPr>
          <w:rStyle w:val="NormalTok"/>
        </w:rPr>
        <w:t xml:space="preserve">    </w:t>
      </w:r>
      <w:r>
        <w:rPr>
          <w:rStyle w:val="CommentTok"/>
        </w:rPr>
        <w:t>// Route to indicated master</w:t>
      </w:r>
      <w:r>
        <w:rPr/>
        <w:br/>
      </w:r>
      <w:r>
        <w:rPr>
          <w:rStyle w:val="NormalTok"/>
        </w:rPr>
        <w:t xml:space="preserve">    </w:t>
      </w:r>
      <w:r>
        <w:rPr>
          <w:rStyle w:val="KeywordTok"/>
        </w:rPr>
        <w:t>case</w:t>
      </w:r>
      <w:r>
        <w:rPr>
          <w:rStyle w:val="NormalTok"/>
        </w:rPr>
        <w:t xml:space="preserve"> (master_id)</w:t>
      </w:r>
      <w:r>
        <w:rPr/>
        <w:br/>
      </w:r>
      <w:r>
        <w:rPr>
          <w:rStyle w:val="NormalTok"/>
        </w:rPr>
        <w:t xml:space="preserve">        </w:t>
      </w:r>
      <w:r>
        <w:rPr>
          <w:rStyle w:val="BaseNTok"/>
        </w:rPr>
        <w:t>2'b00</w:t>
      </w:r>
      <w:r>
        <w:rPr>
          <w:rStyle w:val="NormalTok"/>
        </w:rPr>
        <w:t xml:space="preserve">: </w:t>
      </w:r>
      <w:r>
        <w:rPr>
          <w:rStyle w:val="KeywordTok"/>
        </w:rPr>
        <w:t>begin</w:t>
      </w:r>
      <w:r>
        <w:rPr/>
        <w:br/>
      </w:r>
      <w:r>
        <w:rPr>
          <w:rStyle w:val="NormalTok"/>
        </w:rPr>
        <w:t xml:space="preserve">            m0_rvalid = s0_rvalid;</w:t>
      </w:r>
      <w:r>
        <w:rPr/>
        <w:br/>
      </w:r>
      <w:r>
        <w:rPr>
          <w:rStyle w:val="NormalTok"/>
        </w:rPr>
        <w:t xml:space="preserve">            m0_rdata  = s0_rdata;</w:t>
      </w:r>
      <w:r>
        <w:rPr/>
        <w:br/>
      </w:r>
      <w:r>
        <w:rPr>
          <w:rStyle w:val="NormalTok"/>
        </w:rPr>
        <w:t xml:space="preserve">            m0_rid    = s0_rid[ID_WIDTH</w:t>
      </w:r>
      <w:r>
        <w:rPr>
          <w:rStyle w:val="DecValTok"/>
        </w:rPr>
        <w:t>-1</w:t>
      </w:r>
      <w:r>
        <w:rPr>
          <w:rStyle w:val="NormalTok"/>
        </w:rPr>
        <w:t>:</w:t>
      </w:r>
      <w:r>
        <w:rPr>
          <w:rStyle w:val="DecValTok"/>
        </w:rPr>
        <w:t>0</w:t>
      </w:r>
      <w:r>
        <w:rPr>
          <w:rStyle w:val="NormalTok"/>
        </w:rPr>
        <w:t xml:space="preserve">];  </w:t>
      </w:r>
      <w:r>
        <w:rPr>
          <w:rStyle w:val="CommentTok"/>
        </w:rPr>
        <w:t>// Strip BID</w:t>
      </w:r>
      <w:r>
        <w:rPr/>
        <w:br/>
      </w:r>
      <w:r>
        <w:rPr>
          <w:rStyle w:val="NormalTok"/>
        </w:rPr>
        <w:t xml:space="preserve">            </w:t>
      </w:r>
      <w:r>
        <w:rPr>
          <w:rStyle w:val="CommentTok"/>
        </w:rPr>
        <w:t>// ... other R signals</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KeywordTok"/>
        </w:rPr>
        <w:t>begin</w:t>
      </w:r>
      <w:r>
        <w:rPr/>
        <w:br/>
      </w:r>
      <w:r>
        <w:rPr>
          <w:rStyle w:val="NormalTok"/>
        </w:rPr>
        <w:t xml:space="preserve">            m1_rvalid = s0_rvalid;</w:t>
      </w:r>
      <w:r>
        <w:rPr/>
        <w:br/>
      </w:r>
      <w:r>
        <w:rPr>
          <w:rStyle w:val="NormalTok"/>
        </w:rPr>
        <w:t xml:space="preserve">            </w:t>
      </w:r>
      <w:r>
        <w:rPr>
          <w:rStyle w:val="CommentTok"/>
        </w:rPr>
        <w:t>// ... route to M1</w:t>
      </w:r>
      <w:r>
        <w:rPr/>
        <w:br/>
      </w:r>
      <w:r>
        <w:rPr>
          <w:rStyle w:val="NormalTok"/>
        </w:rPr>
        <w:t xml:space="preserve">        </w:t>
      </w:r>
      <w:r>
        <w:rPr>
          <w:rStyle w:val="KeywordTok"/>
        </w:rPr>
        <w:t>end</w:t>
      </w:r>
      <w:r>
        <w:rPr/>
        <w:br/>
      </w:r>
      <w:r>
        <w:rPr>
          <w:rStyle w:val="NormalTok"/>
        </w:rPr>
        <w:t xml:space="preserve">        </w:t>
      </w:r>
      <w:r>
        <w:rPr>
          <w:rStyle w:val="CommentTok"/>
        </w:rPr>
        <w:t>// ... M2, M3</w:t>
      </w:r>
      <w:r>
        <w:rPr/>
        <w:br/>
      </w:r>
      <w:r>
        <w:rPr>
          <w:rStyle w:val="NormalTok"/>
        </w:rPr>
        <w:t xml:space="preserve">    </w:t>
      </w:r>
      <w:r>
        <w:rPr>
          <w:rStyle w:val="KeywordTok"/>
        </w:rPr>
        <w:t>endcase</w:t>
      </w:r>
      <w:r>
        <w:rPr/>
        <w:br/>
      </w:r>
      <w:r>
        <w:rPr>
          <w:rStyle w:val="KeywordTok"/>
        </w:rPr>
        <w:t>end</w:t>
      </w:r>
      <w:bookmarkEnd w:id="278"/>
    </w:p>
    <w:p>
      <w:pPr>
        <w:pStyle w:val="Heading3"/>
        <w:spacing w:before="200" w:after="80"/>
        <w:rPr/>
      </w:pPr>
      <w:bookmarkStart w:id="279" w:name="__RefHeading___Toc26315_3883475680"/>
      <w:bookmarkStart w:id="280" w:name="multi-slave-response-merging"/>
      <w:bookmarkEnd w:id="279"/>
      <w:r>
        <w:rPr>
          <w:rStyle w:val="SectionNumber"/>
          <w:b/>
          <w:color w:val="404040"/>
          <w:sz w:val="24"/>
        </w:rPr>
        <w:t>6.5.4</w:t>
      </w:r>
      <w:r>
        <w:rPr>
          <w:b/>
          <w:color w:val="404040"/>
          <w:sz w:val="24"/>
        </w:rPr>
        <w:tab/>
        <w:t>Multi-Slave Response Merging</w:t>
      </w:r>
    </w:p>
    <w:p>
      <w:pPr>
        <w:pStyle w:val="FirstParagraph"/>
        <w:rPr/>
      </w:pPr>
      <w:bookmarkStart w:id="281" w:name="response-path-architecture"/>
      <w:bookmarkStart w:id="282" w:name="multi-slave-response-merging"/>
      <w:r>
        <w:rPr>
          <w:sz w:val="20"/>
        </w:rPr>
        <w:t>When multiple slaves can respond simultaneously, arbitration ensures: - Only one slave’s response delivered per master per cycle - Fair arbitration if multiple slaves have responses for same master - No response loss (responses queued until master ready)</w:t>
      </w:r>
      <w:bookmarkEnd w:id="281"/>
      <w:bookmarkEnd w:id="282"/>
    </w:p>
    <w:p>
      <w:pPr>
        <w:pStyle w:val="Heading2"/>
        <w:pBdr>
          <w:bottom w:val="single" w:sz="12" w:space="0" w:color="228B22"/>
        </w:pBdr>
        <w:spacing w:before="280" w:after="80"/>
        <w:rPr/>
      </w:pPr>
      <w:bookmarkStart w:id="283" w:name="__RefHeading___Toc26317_3883475680"/>
      <w:bookmarkStart w:id="284" w:name="axi-ordering-requirements"/>
      <w:bookmarkEnd w:id="283"/>
      <w:r>
        <w:rPr>
          <w:rStyle w:val="SectionNumber"/>
          <w:b/>
          <w:color w:val="228B22"/>
          <w:sz w:val="28"/>
        </w:rPr>
        <w:t>6.6</w:t>
      </w:r>
      <w:r>
        <w:rPr>
          <w:b/>
          <w:color w:val="228B22"/>
          <w:sz w:val="28"/>
        </w:rPr>
        <w:tab/>
        <w:t>2.3.6 AXI Ordering Requirements</w:t>
      </w:r>
    </w:p>
    <w:p>
      <w:pPr>
        <w:pStyle w:val="FirstParagraph"/>
        <w:rPr/>
      </w:pPr>
      <w:r>
        <w:rPr>
          <w:sz w:val="20"/>
        </w:rPr>
        <w:t>The crossbar maintains AXI ordering rules:</w:t>
      </w:r>
    </w:p>
    <w:p>
      <w:pPr>
        <w:pStyle w:val="Heading3"/>
        <w:spacing w:before="200" w:after="80"/>
        <w:rPr/>
      </w:pPr>
      <w:bookmarkStart w:id="285" w:name="__RefHeading___Toc26319_3883475680"/>
      <w:bookmarkStart w:id="286" w:name="read-after-write-raw-ordering"/>
      <w:bookmarkEnd w:id="285"/>
      <w:r>
        <w:rPr>
          <w:rStyle w:val="SectionNumber"/>
          <w:b/>
          <w:color w:val="404040"/>
          <w:sz w:val="24"/>
        </w:rPr>
        <w:t>6.6.1</w:t>
      </w:r>
      <w:r>
        <w:rPr>
          <w:b/>
          <w:color w:val="404040"/>
          <w:sz w:val="24"/>
        </w:rPr>
        <w:tab/>
        <w:t>Read-After-Write (RAW) Ordering</w:t>
      </w:r>
    </w:p>
    <w:p>
      <w:pPr>
        <w:pStyle w:val="FirstParagraph"/>
        <w:rPr/>
      </w:pPr>
      <w:r>
        <w:rPr>
          <w:b/>
          <w:bCs/>
          <w:sz w:val="20"/>
        </w:rPr>
        <w:t>Rule</w:t>
      </w:r>
      <w:r>
        <w:rPr>
          <w:sz w:val="20"/>
        </w:rPr>
        <w:t>: Read from address must see data from earlier write to same address</w:t>
      </w:r>
    </w:p>
    <w:p>
      <w:pPr>
        <w:pStyle w:val="BodyText"/>
        <w:rPr/>
      </w:pPr>
      <w:r>
        <w:rPr>
          <w:b/>
          <w:bCs/>
          <w:sz w:val="20"/>
        </w:rPr>
        <w:t>Crossbar Behavior</w:t>
      </w:r>
      <w:r>
        <w:rPr>
          <w:sz w:val="20"/>
        </w:rPr>
        <w:t>: - Ordering enforced at slave level (slave handles RAW within itself) - Crossbar does NOT reorder transactions to same slave from same master - Different masters to same slave: No ordering guaranteed (slave must handle)</w:t>
      </w:r>
      <w:bookmarkEnd w:id="286"/>
    </w:p>
    <w:p>
      <w:pPr>
        <w:pStyle w:val="Heading3"/>
        <w:spacing w:before="200" w:after="80"/>
        <w:rPr/>
      </w:pPr>
      <w:bookmarkStart w:id="287" w:name="__RefHeading___Toc26321_3883475680"/>
      <w:bookmarkStart w:id="288" w:name="write-after-write-waw-ordering"/>
      <w:bookmarkEnd w:id="287"/>
      <w:r>
        <w:rPr>
          <w:rStyle w:val="SectionNumber"/>
          <w:b/>
          <w:color w:val="404040"/>
          <w:sz w:val="24"/>
        </w:rPr>
        <w:t>6.6.2</w:t>
      </w:r>
      <w:r>
        <w:rPr>
          <w:b/>
          <w:color w:val="404040"/>
          <w:sz w:val="24"/>
        </w:rPr>
        <w:tab/>
        <w:t>Write-After-Write (WAW) Ordering</w:t>
      </w:r>
    </w:p>
    <w:p>
      <w:pPr>
        <w:pStyle w:val="FirstParagraph"/>
        <w:rPr/>
      </w:pPr>
      <w:r>
        <w:rPr>
          <w:b/>
          <w:bCs/>
          <w:sz w:val="20"/>
        </w:rPr>
        <w:t>Rule</w:t>
      </w:r>
      <w:r>
        <w:rPr>
          <w:sz w:val="20"/>
        </w:rPr>
        <w:t>: Writes to overlapping addresses must complete in issue order</w:t>
      </w:r>
    </w:p>
    <w:p>
      <w:pPr>
        <w:pStyle w:val="BodyText"/>
        <w:rPr/>
      </w:pPr>
      <w:r>
        <w:rPr>
          <w:b/>
          <w:bCs/>
          <w:sz w:val="20"/>
        </w:rPr>
        <w:t>Crossbar Behavior</w:t>
      </w:r>
      <w:r>
        <w:rPr>
          <w:sz w:val="20"/>
        </w:rPr>
        <w:t>: - Same master to same slave: Order preserved by arbiter (FIFO grant queue) - Different masters to same slave: Slave responsible for write ordering</w:t>
      </w:r>
      <w:bookmarkEnd w:id="288"/>
    </w:p>
    <w:p>
      <w:pPr>
        <w:pStyle w:val="Heading3"/>
        <w:spacing w:before="200" w:after="80"/>
        <w:rPr/>
      </w:pPr>
      <w:bookmarkStart w:id="289" w:name="__RefHeading___Toc26323_3883475680"/>
      <w:bookmarkStart w:id="290" w:name="out-of-order-ooo-completion"/>
      <w:bookmarkEnd w:id="289"/>
      <w:r>
        <w:rPr>
          <w:rStyle w:val="SectionNumber"/>
          <w:b/>
          <w:color w:val="404040"/>
          <w:sz w:val="24"/>
        </w:rPr>
        <w:t>6.6.3</w:t>
      </w:r>
      <w:r>
        <w:rPr>
          <w:b/>
          <w:color w:val="404040"/>
          <w:sz w:val="24"/>
        </w:rPr>
        <w:tab/>
        <w:t>Out-of-Order (OOO) Completion</w:t>
      </w:r>
    </w:p>
    <w:p>
      <w:pPr>
        <w:pStyle w:val="FirstParagraph"/>
        <w:rPr/>
      </w:pPr>
      <w:r>
        <w:rPr>
          <w:b/>
          <w:bCs/>
          <w:sz w:val="20"/>
        </w:rPr>
        <w:t>Allowed</w:t>
      </w:r>
      <w:r>
        <w:rPr>
          <w:sz w:val="20"/>
        </w:rPr>
        <w:t>: - Read responses can return out-of-order (different RIDs) - Reads to different slaves can complete in any order - Writes to different slaves can complete in any order</w:t>
      </w:r>
    </w:p>
    <w:p>
      <w:pPr>
        <w:pStyle w:val="BodyText"/>
        <w:rPr/>
      </w:pPr>
      <w:r>
        <w:rPr>
          <w:b/>
          <w:bCs/>
          <w:sz w:val="20"/>
        </w:rPr>
        <w:t>Crossbar Support</w:t>
      </w:r>
      <w:r>
        <w:rPr>
          <w:sz w:val="20"/>
        </w:rPr>
        <w:t>: - Bridge ID tracking enables OOO response routing - Master sees responses in slave-determined order - Multi-master OOO requires careful slave design</w:t>
      </w:r>
      <w:bookmarkEnd w:id="284"/>
      <w:bookmarkEnd w:id="290"/>
    </w:p>
    <w:p>
      <w:pPr>
        <w:pStyle w:val="Heading2"/>
        <w:pBdr>
          <w:bottom w:val="single" w:sz="12" w:space="0" w:color="228B22"/>
        </w:pBdr>
        <w:spacing w:before="280" w:after="80"/>
        <w:rPr/>
      </w:pPr>
      <w:bookmarkStart w:id="291" w:name="__RefHeading___Toc26325_3883475680"/>
      <w:bookmarkStart w:id="292" w:name="resource-utilization-2"/>
      <w:bookmarkEnd w:id="291"/>
      <w:r>
        <w:rPr>
          <w:rStyle w:val="SectionNumber"/>
          <w:b/>
          <w:color w:val="228B22"/>
          <w:sz w:val="28"/>
        </w:rPr>
        <w:t>6.7</w:t>
      </w:r>
      <w:r>
        <w:rPr>
          <w:b/>
          <w:color w:val="228B22"/>
          <w:sz w:val="28"/>
        </w:rPr>
        <w:tab/>
        <w:t>2.3.7 Resource Utilization</w:t>
      </w:r>
    </w:p>
    <w:p>
      <w:pPr>
        <w:pStyle w:val="Heading3"/>
        <w:spacing w:before="200" w:after="80"/>
        <w:rPr/>
      </w:pPr>
      <w:bookmarkStart w:id="293" w:name="__RefHeading___Toc26327_3883475680"/>
      <w:bookmarkStart w:id="294" w:name="crossbar-core-resources"/>
      <w:bookmarkEnd w:id="293"/>
      <w:r>
        <w:rPr>
          <w:rStyle w:val="SectionNumber"/>
          <w:b/>
          <w:color w:val="404040"/>
          <w:sz w:val="24"/>
        </w:rPr>
        <w:t>6.7.1</w:t>
      </w:r>
      <w:r>
        <w:rPr>
          <w:b/>
          <w:color w:val="404040"/>
          <w:sz w:val="24"/>
        </w:rPr>
        <w:tab/>
        <w:t>Crossbar Core Resources</w:t>
      </w:r>
    </w:p>
    <w:p>
      <w:pPr>
        <w:pStyle w:val="FirstParagraph"/>
        <w:rPr/>
      </w:pPr>
      <w:r>
        <w:rPr>
          <w:b/>
          <w:bCs/>
          <w:sz w:val="20"/>
        </w:rPr>
        <w:t>4 masters × 3 slaves configuration (64-bit data, 32-bit addr)</w:t>
      </w:r>
      <w:r>
        <w:rPr>
          <w:sz w:val="20"/>
        </w:rPr>
        <w:t>:</w:t>
      </w:r>
    </w:p>
    <w:p>
      <w:pPr>
        <w:pStyle w:val="SourceCode"/>
        <w:rPr/>
      </w:pPr>
      <w:r>
        <w:rPr>
          <w:rStyle w:val="VerbatimChar"/>
        </w:rPr>
        <w:t>Logic Elements:  ~2000-3500 LEs</w:t>
      </w:r>
      <w:r>
        <w:rPr/>
        <w:br/>
      </w:r>
      <w:r>
        <w:rPr>
          <w:rStyle w:val="VerbatimChar"/>
        </w:rPr>
        <w:t>Registers:       ~800-1200 regs</w:t>
      </w:r>
      <w:r>
        <w:rPr/>
        <w:br/>
      </w:r>
      <w:r>
        <w:rPr>
          <w:rStyle w:val="VerbatimChar"/>
        </w:rPr>
        <w:t>Block RAM:       0-4 KB (if CAM used)</w:t>
      </w:r>
      <w:r>
        <w:rPr/>
        <w:br/>
        <w:br/>
      </w:r>
      <w:r>
        <w:rPr>
          <w:rStyle w:val="VerbatimChar"/>
        </w:rPr>
        <w:t>Breakdown per slave:</w:t>
      </w:r>
      <w:r>
        <w:rPr/>
        <w:br/>
      </w:r>
      <w:r>
        <w:rPr>
          <w:rStyle w:val="VerbatimChar"/>
        </w:rPr>
        <w:t>- Arbiter (4 masters, RR):        ~200 LEs, ~50 regs</w:t>
      </w:r>
      <w:r>
        <w:rPr/>
        <w:br/>
      </w:r>
      <w:r>
        <w:rPr>
          <w:rStyle w:val="VerbatimChar"/>
        </w:rPr>
        <w:t>- Request MUX (AR/AW/W):          ~400 LEs, ~100 regs</w:t>
      </w:r>
      <w:r>
        <w:rPr/>
        <w:br/>
      </w:r>
      <w:r>
        <w:rPr>
          <w:rStyle w:val="VerbatimChar"/>
        </w:rPr>
        <w:t>- Response DEMUX (R/B):           ~300 LEs, ~80 regs</w:t>
      </w:r>
      <w:r>
        <w:rPr/>
        <w:br/>
      </w:r>
      <w:r>
        <w:rPr>
          <w:rStyle w:val="VerbatimChar"/>
        </w:rPr>
        <w:t>- Control FSMs:                   ~100 LEs, ~50 regs</w:t>
      </w:r>
      <w:r>
        <w:rPr/>
        <w:br/>
        <w:br/>
      </w:r>
      <w:r>
        <w:rPr>
          <w:rStyle w:val="VerbatimChar"/>
        </w:rPr>
        <w:t>Total for 3 slaves: 3 × 1000 LEs = ~3000 LEs</w:t>
      </w:r>
      <w:r>
        <w:rPr/>
        <w:br/>
      </w:r>
      <w:r>
        <w:rPr>
          <w:rStyle w:val="VerbatimChar"/>
        </w:rPr>
        <w:t>Plus routing overhead: +500 LEs</w:t>
      </w:r>
      <w:bookmarkEnd w:id="294"/>
    </w:p>
    <w:p>
      <w:pPr>
        <w:pStyle w:val="Heading3"/>
        <w:spacing w:before="200" w:after="80"/>
        <w:rPr/>
      </w:pPr>
      <w:bookmarkStart w:id="295" w:name="__RefHeading___Toc26329_3883475680"/>
      <w:bookmarkStart w:id="296" w:name="scaling-with-masters-and-slaves"/>
      <w:bookmarkEnd w:id="295"/>
      <w:r>
        <w:rPr>
          <w:rStyle w:val="SectionNumber"/>
          <w:b/>
          <w:color w:val="404040"/>
          <w:sz w:val="24"/>
        </w:rPr>
        <w:t>6.7.2</w:t>
      </w:r>
      <w:r>
        <w:rPr>
          <w:b/>
          <w:color w:val="404040"/>
          <w:sz w:val="24"/>
        </w:rPr>
        <w:tab/>
        <w:t>Scaling with Masters and Slaves</w:t>
      </w:r>
    </w:p>
    <w:p>
      <w:pPr>
        <w:pStyle w:val="FirstParagraph"/>
        <w:rPr/>
      </w:pPr>
      <w:r>
        <w:rPr>
          <w:b/>
          <w:bCs/>
          <w:sz w:val="20"/>
        </w:rPr>
        <w:t>Linear scaling</w:t>
      </w:r>
      <w:r>
        <w:rPr>
          <w:sz w:val="20"/>
        </w:rPr>
        <w:t>: - Adding 1 master: +~500 LEs per slave (new arbiter input) - Adding 1 slave: +~1000 LEs (complete new slave port)</w:t>
      </w:r>
    </w:p>
    <w:p>
      <w:pPr>
        <w:pStyle w:val="BodyText"/>
        <w:rPr/>
      </w:pPr>
      <w:r>
        <w:rPr>
          <w:b/>
          <w:bCs/>
          <w:sz w:val="20"/>
        </w:rPr>
        <w:t>Example</w:t>
      </w:r>
      <w:r>
        <w:rPr>
          <w:sz w:val="20"/>
        </w:rPr>
        <w:t>: 8 masters × 6 slaves</w:t>
      </w:r>
    </w:p>
    <w:p>
      <w:pPr>
        <w:pStyle w:val="SourceCode"/>
        <w:rPr/>
      </w:pPr>
      <w:r>
        <w:rPr>
          <w:rStyle w:val="VerbatimChar"/>
        </w:rPr>
        <w:t>Estimated:  ~12,000 LEs, ~3000 regs</w:t>
      </w:r>
      <w:r>
        <w:rPr/>
        <w:br/>
      </w:r>
      <w:r>
        <w:rPr>
          <w:rStyle w:val="VerbatimChar"/>
        </w:rPr>
        <w:t>Block RAM:  ~8 KB (for CAM if enabled)</w:t>
      </w:r>
      <w:bookmarkEnd w:id="296"/>
    </w:p>
    <w:p>
      <w:pPr>
        <w:pStyle w:val="Heading3"/>
        <w:spacing w:before="200" w:after="80"/>
        <w:rPr/>
      </w:pPr>
      <w:bookmarkStart w:id="297" w:name="__RefHeading___Toc26331_3883475680"/>
      <w:bookmarkStart w:id="298" w:name="optimization-techniques"/>
      <w:bookmarkEnd w:id="297"/>
      <w:r>
        <w:rPr>
          <w:rStyle w:val="SectionNumber"/>
          <w:b/>
          <w:color w:val="404040"/>
          <w:sz w:val="24"/>
        </w:rPr>
        <w:t>6.7.3</w:t>
      </w:r>
      <w:r>
        <w:rPr>
          <w:b/>
          <w:color w:val="404040"/>
          <w:sz w:val="24"/>
        </w:rPr>
        <w:tab/>
        <w:t>Optimization Techniques</w:t>
      </w:r>
    </w:p>
    <w:p>
      <w:pPr>
        <w:pStyle w:val="Compact"/>
        <w:numPr>
          <w:ilvl w:val="0"/>
          <w:numId w:val="220"/>
        </w:numPr>
        <w:rPr/>
      </w:pPr>
      <w:r>
        <w:rPr>
          <w:b/>
          <w:bCs/>
        </w:rPr>
        <w:t>Read-Only/Write-Only Masters</w:t>
      </w:r>
      <w:r>
        <w:rPr/>
        <w:t>: Reduces arbiter complexity by 40-50%</w:t>
      </w:r>
    </w:p>
    <w:p>
      <w:pPr>
        <w:pStyle w:val="Compact"/>
        <w:numPr>
          <w:ilvl w:val="0"/>
          <w:numId w:val="221"/>
        </w:numPr>
        <w:rPr/>
      </w:pPr>
      <w:r>
        <w:rPr>
          <w:b/>
          <w:bCs/>
        </w:rPr>
        <w:t>Power-of-Two Master Count</w:t>
      </w:r>
      <w:r>
        <w:rPr/>
        <w:t>: Simplifies BID width and routing logic</w:t>
      </w:r>
    </w:p>
    <w:p>
      <w:pPr>
        <w:pStyle w:val="Compact"/>
        <w:numPr>
          <w:ilvl w:val="0"/>
          <w:numId w:val="222"/>
        </w:numPr>
        <w:rPr/>
      </w:pPr>
      <w:r>
        <w:rPr>
          <w:b/>
          <w:bCs/>
        </w:rPr>
        <w:t>Pipeline Stages</w:t>
      </w:r>
      <w:r>
        <w:rPr/>
        <w:t>: Trading latency for frequency (deeper pipelines)</w:t>
      </w:r>
      <w:bookmarkEnd w:id="292"/>
      <w:bookmarkEnd w:id="298"/>
    </w:p>
    <w:p>
      <w:pPr>
        <w:pStyle w:val="Heading2"/>
        <w:pBdr>
          <w:bottom w:val="single" w:sz="12" w:space="0" w:color="228B22"/>
        </w:pBdr>
        <w:spacing w:before="280" w:after="80"/>
        <w:rPr/>
      </w:pPr>
      <w:bookmarkStart w:id="299" w:name="__RefHeading___Toc26333_3883475680"/>
      <w:bookmarkStart w:id="300" w:name="timing-characteristics-2"/>
      <w:bookmarkEnd w:id="299"/>
      <w:r>
        <w:rPr>
          <w:rStyle w:val="SectionNumber"/>
          <w:b/>
          <w:color w:val="228B22"/>
          <w:sz w:val="28"/>
        </w:rPr>
        <w:t>6.8</w:t>
      </w:r>
      <w:r>
        <w:rPr>
          <w:b/>
          <w:color w:val="228B22"/>
          <w:sz w:val="28"/>
        </w:rPr>
        <w:tab/>
        <w:t>2.3.8 Timing Characteristics</w:t>
      </w:r>
    </w:p>
    <w:p>
      <w:pPr>
        <w:pStyle w:val="Heading3"/>
        <w:spacing w:before="200" w:after="80"/>
        <w:rPr/>
      </w:pPr>
      <w:bookmarkStart w:id="301" w:name="__RefHeading___Toc26335_3883475680"/>
      <w:bookmarkStart w:id="302" w:name="latency-1"/>
      <w:bookmarkEnd w:id="301"/>
      <w:r>
        <w:rPr>
          <w:rStyle w:val="SectionNumber"/>
          <w:b/>
          <w:color w:val="404040"/>
          <w:sz w:val="24"/>
        </w:rPr>
        <w:t>6.8.1</w:t>
      </w:r>
      <w:r>
        <w:rPr>
          <w:b/>
          <w:color w:val="404040"/>
          <w:sz w:val="24"/>
        </w:rPr>
        <w:tab/>
        <w:t>Latency</w:t>
      </w:r>
    </w:p>
    <w:p>
      <w:pPr>
        <w:pStyle w:val="FirstParagraph"/>
        <w:rPr/>
      </w:pPr>
      <w:r>
        <w:rPr>
          <w:b/>
          <w:bCs/>
          <w:sz w:val="20"/>
        </w:rPr>
        <w:t>Request Path</w:t>
      </w:r>
      <w:r>
        <w:rPr>
          <w:sz w:val="20"/>
        </w:rPr>
        <w:t xml:space="preserve"> (Master → Slave): - Arbiter decision: 1 cycle (registered) - MUX selection: 0 cycles (combinatorial) or +1 cycle (registered) - </w:t>
      </w:r>
      <w:r>
        <w:rPr>
          <w:b/>
          <w:bCs/>
          <w:sz w:val="20"/>
        </w:rPr>
        <w:t>Total</w:t>
      </w:r>
      <w:r>
        <w:rPr>
          <w:sz w:val="20"/>
        </w:rPr>
        <w:t>: 1-2 cycles through crossbar</w:t>
      </w:r>
    </w:p>
    <w:p>
      <w:pPr>
        <w:pStyle w:val="BodyText"/>
        <w:rPr/>
      </w:pPr>
      <w:r>
        <w:rPr>
          <w:b/>
          <w:bCs/>
          <w:sz w:val="20"/>
        </w:rPr>
        <w:t>Response Path</w:t>
      </w:r>
      <w:r>
        <w:rPr>
          <w:sz w:val="20"/>
        </w:rPr>
        <w:t xml:space="preserve"> (Slave → Master): - BID extraction: 0 cycles (combinatorial) - DEMUX routing: 0 cycles (combinatorial) or +1 cycle (registered) - </w:t>
      </w:r>
      <w:r>
        <w:rPr>
          <w:b/>
          <w:bCs/>
          <w:sz w:val="20"/>
        </w:rPr>
        <w:t>Total</w:t>
      </w:r>
      <w:r>
        <w:rPr>
          <w:sz w:val="20"/>
        </w:rPr>
        <w:t>: 0-1 cycles through crossbar</w:t>
      </w:r>
    </w:p>
    <w:p>
      <w:pPr>
        <w:pStyle w:val="BodyText"/>
        <w:rPr/>
      </w:pPr>
      <w:r>
        <w:rPr>
          <w:b/>
          <w:bCs/>
          <w:sz w:val="20"/>
        </w:rPr>
        <w:t>End-to-End</w:t>
      </w:r>
      <w:r>
        <w:rPr>
          <w:sz w:val="20"/>
        </w:rPr>
        <w:t xml:space="preserve"> (Master adapter → Slave adapter): - Adapters: 2 cycles (skid buffers) - Router: 0-1 cycles (decode) - Crossbar: 1-2 cycles (arbitration + MUX) - </w:t>
      </w:r>
      <w:r>
        <w:rPr>
          <w:b/>
          <w:bCs/>
          <w:sz w:val="20"/>
        </w:rPr>
        <w:t>Total</w:t>
      </w:r>
      <w:r>
        <w:rPr>
          <w:sz w:val="20"/>
        </w:rPr>
        <w:t>: 3-5 cycles minimum latency</w:t>
      </w:r>
      <w:bookmarkEnd w:id="302"/>
    </w:p>
    <w:p>
      <w:pPr>
        <w:pStyle w:val="Heading3"/>
        <w:spacing w:before="200" w:after="80"/>
        <w:rPr/>
      </w:pPr>
      <w:bookmarkStart w:id="303" w:name="__RefHeading___Toc26337_3883475680"/>
      <w:bookmarkStart w:id="304" w:name="throughput-2"/>
      <w:bookmarkEnd w:id="303"/>
      <w:r>
        <w:rPr>
          <w:rStyle w:val="SectionNumber"/>
          <w:b/>
          <w:color w:val="404040"/>
          <w:sz w:val="24"/>
        </w:rPr>
        <w:t>6.8.2</w:t>
      </w:r>
      <w:r>
        <w:rPr>
          <w:b/>
          <w:color w:val="404040"/>
          <w:sz w:val="24"/>
        </w:rPr>
        <w:tab/>
        <w:t>Throughput</w:t>
      </w:r>
    </w:p>
    <w:p>
      <w:pPr>
        <w:pStyle w:val="FirstParagraph"/>
        <w:rPr/>
      </w:pPr>
      <w:r>
        <w:rPr>
          <w:b/>
          <w:bCs/>
          <w:sz w:val="20"/>
        </w:rPr>
        <w:t>Best Case</w:t>
      </w:r>
      <w:r>
        <w:rPr>
          <w:sz w:val="20"/>
        </w:rPr>
        <w:t xml:space="preserve"> (no conflicts): - Each master to different slave: N transactions/cycle (N = master count) - Maximum aggregate bandwidth: N × data_width bits/cycle</w:t>
      </w:r>
    </w:p>
    <w:p>
      <w:pPr>
        <w:pStyle w:val="BodyText"/>
        <w:rPr/>
      </w:pPr>
      <w:r>
        <w:rPr>
          <w:b/>
          <w:bCs/>
          <w:sz w:val="20"/>
        </w:rPr>
        <w:t>Arbitration Limits</w:t>
      </w:r>
      <w:r>
        <w:rPr>
          <w:sz w:val="20"/>
        </w:rPr>
        <w:t>: - Multiple masters to one slave: 1 transaction/cycle to that slave - Other slaves remain available for parallel access</w:t>
      </w:r>
    </w:p>
    <w:p>
      <w:pPr>
        <w:pStyle w:val="BodyText"/>
        <w:rPr/>
      </w:pPr>
      <w:r>
        <w:rPr>
          <w:b/>
          <w:bCs/>
          <w:sz w:val="20"/>
        </w:rPr>
        <w:t>Burst Performance</w:t>
      </w:r>
      <w:r>
        <w:rPr>
          <w:sz w:val="20"/>
        </w:rPr>
        <w:t>: - Once granted, bursts flow at 1 beat/cycle - Grant held until burst completes (RLAST or WLAST)</w:t>
      </w:r>
      <w:bookmarkEnd w:id="300"/>
      <w:bookmarkEnd w:id="304"/>
    </w:p>
    <w:p>
      <w:pPr>
        <w:pStyle w:val="Heading2"/>
        <w:pBdr>
          <w:bottom w:val="single" w:sz="12" w:space="0" w:color="228B22"/>
        </w:pBdr>
        <w:spacing w:before="280" w:after="80"/>
        <w:rPr/>
      </w:pPr>
      <w:bookmarkStart w:id="305" w:name="__RefHeading___Toc26339_3883475680"/>
      <w:bookmarkStart w:id="306" w:name="critical-paths-2"/>
      <w:bookmarkEnd w:id="305"/>
      <w:r>
        <w:rPr>
          <w:rStyle w:val="SectionNumber"/>
          <w:b/>
          <w:color w:val="228B22"/>
          <w:sz w:val="28"/>
        </w:rPr>
        <w:t>6.9</w:t>
      </w:r>
      <w:r>
        <w:rPr>
          <w:b/>
          <w:color w:val="228B22"/>
          <w:sz w:val="28"/>
        </w:rPr>
        <w:tab/>
        <w:t>2.3.9 Critical Paths</w:t>
      </w:r>
    </w:p>
    <w:p>
      <w:pPr>
        <w:pStyle w:val="Heading3"/>
        <w:spacing w:before="200" w:after="80"/>
        <w:rPr/>
      </w:pPr>
      <w:bookmarkStart w:id="307" w:name="__RefHeading___Toc26341_3883475680"/>
      <w:bookmarkStart w:id="308" w:name="common-critical-paths"/>
      <w:bookmarkEnd w:id="307"/>
      <w:r>
        <w:rPr>
          <w:rStyle w:val="SectionNumber"/>
          <w:b/>
          <w:color w:val="404040"/>
          <w:sz w:val="24"/>
        </w:rPr>
        <w:t>6.9.1</w:t>
      </w:r>
      <w:r>
        <w:rPr>
          <w:b/>
          <w:color w:val="404040"/>
          <w:sz w:val="24"/>
        </w:rPr>
        <w:tab/>
        <w:t>Common Critical Paths</w:t>
      </w:r>
    </w:p>
    <w:p>
      <w:pPr>
        <w:pStyle w:val="Compact"/>
        <w:numPr>
          <w:ilvl w:val="0"/>
          <w:numId w:val="223"/>
        </w:numPr>
        <w:rPr/>
      </w:pPr>
      <w:r>
        <w:rPr>
          <w:b/>
          <w:bCs/>
        </w:rPr>
        <w:t>Arbiter Request → Grant</w:t>
      </w:r>
      <w:r>
        <w:rPr/>
        <w:t>:</w:t>
      </w:r>
    </w:p>
    <w:p>
      <w:pPr>
        <w:pStyle w:val="Compact"/>
        <w:numPr>
          <w:ilvl w:val="1"/>
          <w:numId w:val="224"/>
        </w:numPr>
        <w:rPr/>
      </w:pPr>
      <w:r>
        <w:rPr/>
        <w:t>All masters’ VALID signals → Arbiter logic → Grant decision</w:t>
      </w:r>
    </w:p>
    <w:p>
      <w:pPr>
        <w:pStyle w:val="Compact"/>
        <w:numPr>
          <w:ilvl w:val="1"/>
          <w:numId w:val="225"/>
        </w:numPr>
        <w:rPr/>
      </w:pPr>
      <w:r>
        <w:rPr/>
        <w:t>Depth: ~5-8 logic levels for 4 masters</w:t>
      </w:r>
    </w:p>
    <w:p>
      <w:pPr>
        <w:pStyle w:val="Compact"/>
        <w:numPr>
          <w:ilvl w:val="0"/>
          <w:numId w:val="226"/>
        </w:numPr>
        <w:rPr/>
      </w:pPr>
      <w:r>
        <w:rPr>
          <w:b/>
          <w:bCs/>
        </w:rPr>
        <w:t>Grant → Ready Backpressure</w:t>
      </w:r>
      <w:r>
        <w:rPr/>
        <w:t>:</w:t>
      </w:r>
    </w:p>
    <w:p>
      <w:pPr>
        <w:pStyle w:val="Compact"/>
        <w:numPr>
          <w:ilvl w:val="1"/>
          <w:numId w:val="227"/>
        </w:numPr>
        <w:rPr/>
      </w:pPr>
      <w:r>
        <w:rPr/>
        <w:t>Slave READY → Arbiter → Selected master READY</w:t>
      </w:r>
    </w:p>
    <w:p>
      <w:pPr>
        <w:pStyle w:val="Compact"/>
        <w:numPr>
          <w:ilvl w:val="1"/>
          <w:numId w:val="228"/>
        </w:numPr>
        <w:rPr/>
      </w:pPr>
      <w:r>
        <w:rPr/>
        <w:t>Depth: ~4-6 logic levels</w:t>
      </w:r>
    </w:p>
    <w:p>
      <w:pPr>
        <w:pStyle w:val="Compact"/>
        <w:numPr>
          <w:ilvl w:val="0"/>
          <w:numId w:val="229"/>
        </w:numPr>
        <w:rPr/>
      </w:pPr>
      <w:r>
        <w:rPr>
          <w:b/>
          <w:bCs/>
        </w:rPr>
        <w:t>Response Demux</w:t>
      </w:r>
      <w:r>
        <w:rPr/>
        <w:t>:</w:t>
      </w:r>
    </w:p>
    <w:p>
      <w:pPr>
        <w:pStyle w:val="Compact"/>
        <w:numPr>
          <w:ilvl w:val="1"/>
          <w:numId w:val="230"/>
        </w:numPr>
        <w:rPr/>
      </w:pPr>
      <w:r>
        <w:rPr/>
        <w:t>Slave RDATA/RID → BID extraction → Master select → Master RDATA</w:t>
      </w:r>
    </w:p>
    <w:p>
      <w:pPr>
        <w:pStyle w:val="Compact"/>
        <w:numPr>
          <w:ilvl w:val="1"/>
          <w:numId w:val="231"/>
        </w:numPr>
        <w:rPr/>
      </w:pPr>
      <w:bookmarkStart w:id="309" w:name="common-critical-paths"/>
      <w:r>
        <w:rPr/>
        <w:t>Depth: ~6-10 logic levels for 64-bit data</w:t>
      </w:r>
      <w:bookmarkEnd w:id="309"/>
    </w:p>
    <w:p>
      <w:pPr>
        <w:pStyle w:val="Heading3"/>
        <w:spacing w:before="200" w:after="80"/>
        <w:rPr/>
      </w:pPr>
      <w:bookmarkStart w:id="310" w:name="__RefHeading___Toc26343_3883475680"/>
      <w:bookmarkStart w:id="311" w:name="mitigation-strategies"/>
      <w:bookmarkEnd w:id="310"/>
      <w:r>
        <w:rPr>
          <w:rStyle w:val="SectionNumber"/>
          <w:b/>
          <w:color w:val="404040"/>
          <w:sz w:val="24"/>
        </w:rPr>
        <w:t>6.9.2</w:t>
      </w:r>
      <w:r>
        <w:rPr>
          <w:b/>
          <w:color w:val="404040"/>
          <w:sz w:val="24"/>
        </w:rPr>
        <w:tab/>
        <w:t>Mitigation Strategies</w:t>
      </w:r>
    </w:p>
    <w:p>
      <w:pPr>
        <w:pStyle w:val="Compact"/>
        <w:numPr>
          <w:ilvl w:val="0"/>
          <w:numId w:val="232"/>
        </w:numPr>
        <w:rPr/>
      </w:pPr>
      <w:r>
        <w:rPr>
          <w:b/>
          <w:bCs/>
        </w:rPr>
        <w:t>Registered MUX/DEMUX</w:t>
      </w:r>
      <w:r>
        <w:rPr/>
        <w:t>: +1 cycle latency, breaks paths</w:t>
      </w:r>
    </w:p>
    <w:p>
      <w:pPr>
        <w:pStyle w:val="Compact"/>
        <w:numPr>
          <w:ilvl w:val="0"/>
          <w:numId w:val="233"/>
        </w:numPr>
        <w:rPr/>
      </w:pPr>
      <w:r>
        <w:rPr>
          <w:b/>
          <w:bCs/>
        </w:rPr>
        <w:t>Pipelined Arbitration</w:t>
      </w:r>
      <w:r>
        <w:rPr/>
        <w:t>: Multi-cycle arbiter for &gt;8 masters</w:t>
      </w:r>
    </w:p>
    <w:p>
      <w:pPr>
        <w:pStyle w:val="Compact"/>
        <w:numPr>
          <w:ilvl w:val="0"/>
          <w:numId w:val="234"/>
        </w:numPr>
        <w:rPr/>
      </w:pPr>
      <w:r>
        <w:rPr>
          <w:b/>
          <w:bCs/>
        </w:rPr>
        <w:t>Hierarchical Crossbar</w:t>
      </w:r>
      <w:r>
        <w:rPr/>
        <w:t>: For &gt;16 masters, use tree structure</w:t>
      </w:r>
      <w:bookmarkEnd w:id="306"/>
      <w:bookmarkEnd w:id="311"/>
    </w:p>
    <w:p>
      <w:pPr>
        <w:pStyle w:val="Heading2"/>
        <w:pBdr>
          <w:bottom w:val="single" w:sz="12" w:space="0" w:color="228B22"/>
        </w:pBdr>
        <w:spacing w:before="280" w:after="80"/>
        <w:rPr/>
      </w:pPr>
      <w:bookmarkStart w:id="312" w:name="__RefHeading___Toc26345_3883475680"/>
      <w:bookmarkStart w:id="313" w:name="configuration-parameters-2"/>
      <w:bookmarkEnd w:id="312"/>
      <w:r>
        <w:rPr>
          <w:rStyle w:val="SectionNumber"/>
          <w:b/>
          <w:color w:val="228B22"/>
          <w:sz w:val="28"/>
        </w:rPr>
        <w:t>6.10</w:t>
      </w:r>
      <w:r>
        <w:rPr>
          <w:b/>
          <w:color w:val="228B22"/>
          <w:sz w:val="28"/>
        </w:rPr>
        <w:tab/>
        <w:t>2.3.10 Configuration Parameters</w:t>
      </w:r>
    </w:p>
    <w:p>
      <w:pPr>
        <w:pStyle w:val="Heading3"/>
        <w:spacing w:before="200" w:after="80"/>
        <w:rPr/>
      </w:pPr>
      <w:bookmarkStart w:id="314" w:name="__RefHeading___Toc26347_3883475680"/>
      <w:bookmarkStart w:id="315" w:name="crossbar-parameters-from-toml"/>
      <w:bookmarkEnd w:id="314"/>
      <w:r>
        <w:rPr>
          <w:rStyle w:val="SectionNumber"/>
          <w:b/>
          <w:color w:val="404040"/>
          <w:sz w:val="24"/>
        </w:rPr>
        <w:t>6.10.1</w:t>
      </w:r>
      <w:r>
        <w:rPr>
          <w:b/>
          <w:color w:val="404040"/>
          <w:sz w:val="24"/>
        </w:rPr>
        <w:tab/>
        <w:t>Crossbar Parameters (from TOML)</w:t>
      </w:r>
    </w:p>
    <w:p>
      <w:pPr>
        <w:pStyle w:val="SourceCode"/>
        <w:rPr/>
      </w:pP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4</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r>
      <w:r>
        <w:rPr>
          <w:rStyle w:val="DataTypeTok"/>
        </w:rPr>
        <w:t>internal_data_width</w:t>
      </w:r>
      <w:r>
        <w:rPr>
          <w:rStyle w:val="NormalTok"/>
        </w:rPr>
        <w:t xml:space="preserve"> </w:t>
      </w:r>
      <w:r>
        <w:rPr>
          <w:rStyle w:val="OperatorTok"/>
        </w:rPr>
        <w:t>=</w:t>
      </w:r>
      <w:r>
        <w:rPr>
          <w:rStyle w:val="NormalTok"/>
        </w:rPr>
        <w:t xml:space="preserve"> </w:t>
      </w:r>
      <w:r>
        <w:rPr>
          <w:rStyle w:val="DecValTok"/>
        </w:rPr>
        <w:t>64</w:t>
      </w:r>
      <w:r>
        <w:rPr/>
        <w:br/>
      </w:r>
      <w:r>
        <w:rPr>
          <w:rStyle w:val="DataTypeTok"/>
        </w:rPr>
        <w:t>arbiter_type</w:t>
      </w:r>
      <w:r>
        <w:rPr>
          <w:rStyle w:val="NormalTok"/>
        </w:rPr>
        <w:t xml:space="preserve"> </w:t>
      </w:r>
      <w:r>
        <w:rPr>
          <w:rStyle w:val="OperatorTok"/>
        </w:rPr>
        <w:t>=</w:t>
      </w:r>
      <w:r>
        <w:rPr>
          <w:rStyle w:val="NormalTok"/>
        </w:rPr>
        <w:t xml:space="preserve"> </w:t>
      </w:r>
      <w:r>
        <w:rPr>
          <w:rStyle w:val="StringTok"/>
        </w:rPr>
        <w:t>"round_robin"</w:t>
      </w:r>
      <w:r>
        <w:rPr>
          <w:rStyle w:val="NormalTok"/>
        </w:rPr>
        <w:t xml:space="preserve">       </w:t>
      </w:r>
      <w:r>
        <w:rPr>
          <w:rStyle w:val="CommentTok"/>
        </w:rPr>
        <w:t># "round_robin", "fixed_priority", "weighted"</w:t>
      </w:r>
      <w:r>
        <w:rPr/>
        <w:br/>
      </w:r>
      <w:r>
        <w:rPr>
          <w:rStyle w:val="DataTypeTok"/>
        </w:rPr>
        <w:t>registered_mux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 +1 cycle, better timing</w:t>
      </w:r>
      <w:r>
        <w:rPr/>
        <w:br/>
      </w:r>
      <w:r>
        <w:rPr>
          <w:rStyle w:val="DataTypeTok"/>
        </w:rPr>
        <w:t>registered_demux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 +1 cycle, better timing</w:t>
      </w:r>
      <w:r>
        <w:rPr/>
        <w:br/>
      </w:r>
      <w:r>
        <w:rPr>
          <w:rStyle w:val="DataTypeTok"/>
        </w:rPr>
        <w:t>enable_cam</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 CAM-based routing</w:t>
      </w:r>
      <w:r>
        <w:rPr/>
        <w:br/>
      </w:r>
      <w:r>
        <w:rPr>
          <w:rStyle w:val="DataTypeTok"/>
        </w:rPr>
        <w:t>cam_depth</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Outstanding transactions tracked</w:t>
      </w:r>
      <w:bookmarkEnd w:id="313"/>
      <w:bookmarkEnd w:id="315"/>
    </w:p>
    <w:p>
      <w:pPr>
        <w:pStyle w:val="Heading2"/>
        <w:pBdr>
          <w:bottom w:val="single" w:sz="12" w:space="0" w:color="228B22"/>
        </w:pBdr>
        <w:spacing w:before="280" w:after="80"/>
        <w:rPr/>
      </w:pPr>
      <w:bookmarkStart w:id="316" w:name="__RefHeading___Toc26349_3883475680"/>
      <w:bookmarkStart w:id="317" w:name="debug-and-observability-2"/>
      <w:bookmarkEnd w:id="316"/>
      <w:r>
        <w:rPr>
          <w:rStyle w:val="SectionNumber"/>
          <w:b/>
          <w:color w:val="228B22"/>
          <w:sz w:val="28"/>
        </w:rPr>
        <w:t>6.11</w:t>
      </w:r>
      <w:r>
        <w:rPr>
          <w:b/>
          <w:color w:val="228B22"/>
          <w:sz w:val="28"/>
        </w:rPr>
        <w:tab/>
        <w:t>2.3.11 Debug and Observability</w:t>
      </w:r>
    </w:p>
    <w:p>
      <w:pPr>
        <w:pStyle w:val="Heading3"/>
        <w:spacing w:before="200" w:after="80"/>
        <w:rPr/>
      </w:pPr>
      <w:bookmarkStart w:id="318" w:name="__RefHeading___Toc26351_3883475680"/>
      <w:bookmarkStart w:id="319" w:name="recommended-debug-signals-2"/>
      <w:bookmarkEnd w:id="318"/>
      <w:r>
        <w:rPr>
          <w:rStyle w:val="SectionNumber"/>
          <w:b/>
          <w:color w:val="404040"/>
          <w:sz w:val="24"/>
        </w:rPr>
        <w:t>6.11.1</w:t>
      </w:r>
      <w:r>
        <w:rPr>
          <w:b/>
          <w:color w:val="404040"/>
          <w:sz w:val="24"/>
        </w:rPr>
        <w:tab/>
        <w:t>Recommended Debug Signals</w:t>
      </w:r>
    </w:p>
    <w:p>
      <w:pPr>
        <w:pStyle w:val="SourceCode"/>
        <w:rPr/>
      </w:pPr>
      <w:r>
        <w:rPr>
          <w:rStyle w:val="VerbatimChar"/>
        </w:rPr>
        <w:t>Per Slave:</w:t>
      </w:r>
      <w:r>
        <w:rPr/>
        <w:br/>
      </w:r>
      <w:r>
        <w:rPr>
          <w:rStyle w:val="VerbatimChar"/>
        </w:rPr>
        <w:t>- Arbiter grants (which master granted)</w:t>
      </w:r>
      <w:r>
        <w:rPr/>
        <w:br/>
      </w:r>
      <w:r>
        <w:rPr>
          <w:rStyle w:val="VerbatimChar"/>
        </w:rPr>
        <w:t>- Arbiter requests (which masters requesting)</w:t>
      </w:r>
      <w:r>
        <w:rPr/>
        <w:br/>
      </w:r>
      <w:r>
        <w:rPr>
          <w:rStyle w:val="VerbatimChar"/>
        </w:rPr>
        <w:t>- Request MUX outputs (VALID, READY, ADDR, ID)</w:t>
      </w:r>
      <w:r>
        <w:rPr/>
        <w:br/>
      </w:r>
      <w:r>
        <w:rPr>
          <w:rStyle w:val="VerbatimChar"/>
        </w:rPr>
        <w:t>- Response DEMUX inputs (VALID, READY, DATA, ID)</w:t>
      </w:r>
      <w:r>
        <w:rPr/>
        <w:br/>
        <w:br/>
      </w:r>
      <w:r>
        <w:rPr>
          <w:rStyle w:val="VerbatimChar"/>
        </w:rPr>
        <w:t>Global:</w:t>
      </w:r>
      <w:r>
        <w:rPr/>
        <w:br/>
      </w:r>
      <w:r>
        <w:rPr>
          <w:rStyle w:val="VerbatimChar"/>
        </w:rPr>
        <w:t>- Active transactions count</w:t>
      </w:r>
      <w:r>
        <w:rPr/>
        <w:br/>
      </w:r>
      <w:r>
        <w:rPr>
          <w:rStyle w:val="VerbatimChar"/>
        </w:rPr>
        <w:t>- Stall counters (arbiter conflicts)</w:t>
      </w:r>
      <w:r>
        <w:rPr/>
        <w:br/>
      </w:r>
      <w:r>
        <w:rPr>
          <w:rStyle w:val="VerbatimChar"/>
        </w:rPr>
        <w:t>- BID extraction errors</w:t>
      </w:r>
      <w:r>
        <w:rPr/>
        <w:br/>
      </w:r>
      <w:r>
        <w:rPr>
          <w:rStyle w:val="VerbatimChar"/>
        </w:rPr>
        <w:t>- CAM hit/miss (if enabled)</w:t>
      </w:r>
      <w:bookmarkEnd w:id="319"/>
    </w:p>
    <w:p>
      <w:pPr>
        <w:pStyle w:val="Heading3"/>
        <w:spacing w:before="200" w:after="80"/>
        <w:rPr/>
      </w:pPr>
      <w:bookmarkStart w:id="320" w:name="__RefHeading___Toc26353_3883475680"/>
      <w:bookmarkStart w:id="321" w:name="performance-counters"/>
      <w:bookmarkEnd w:id="320"/>
      <w:r>
        <w:rPr>
          <w:rStyle w:val="SectionNumber"/>
          <w:b/>
          <w:color w:val="404040"/>
          <w:sz w:val="24"/>
        </w:rPr>
        <w:t>6.11.2</w:t>
      </w:r>
      <w:r>
        <w:rPr>
          <w:b/>
          <w:color w:val="404040"/>
          <w:sz w:val="24"/>
        </w:rPr>
        <w:tab/>
        <w:t>Performance Counters</w:t>
      </w:r>
    </w:p>
    <w:p>
      <w:pPr>
        <w:pStyle w:val="FirstParagraph"/>
        <w:rPr/>
      </w:pPr>
      <w:r>
        <w:rPr>
          <w:sz w:val="20"/>
        </w:rPr>
        <w:t>Useful metrics for profiling:</w:t>
      </w:r>
    </w:p>
    <w:p>
      <w:pPr>
        <w:pStyle w:val="SourceCode"/>
        <w:rPr/>
      </w:pPr>
      <w:r>
        <w:rPr>
          <w:rStyle w:val="VerbatimChar"/>
        </w:rPr>
        <w:t>- Transactions per slave (read, write separate)</w:t>
      </w:r>
      <w:r>
        <w:rPr/>
        <w:br/>
      </w:r>
      <w:r>
        <w:rPr>
          <w:rStyle w:val="VerbatimChar"/>
        </w:rPr>
        <w:t>- Arbiter conflict rate (requests denied due to grant  contention)</w:t>
      </w:r>
      <w:r>
        <w:rPr/>
        <w:br/>
      </w:r>
      <w:r>
        <w:rPr>
          <w:rStyle w:val="VerbatimChar"/>
        </w:rPr>
        <w:t>- Average grant latency</w:t>
      </w:r>
      <w:r>
        <w:rPr/>
        <w:br/>
      </w:r>
      <w:r>
        <w:rPr>
          <w:rStyle w:val="VerbatimChar"/>
        </w:rPr>
        <w:t>- Utilization per master (% cycles active)</w:t>
      </w:r>
      <w:r>
        <w:rPr/>
        <w:br/>
      </w:r>
      <w:r>
        <w:rPr>
          <w:rStyle w:val="VerbatimChar"/>
        </w:rPr>
        <w:t>- Utilization per slave (% cycles busy)</w:t>
      </w:r>
      <w:bookmarkEnd w:id="317"/>
      <w:bookmarkEnd w:id="321"/>
    </w:p>
    <w:p>
      <w:pPr>
        <w:pStyle w:val="Heading2"/>
        <w:pBdr>
          <w:bottom w:val="single" w:sz="12" w:space="0" w:color="228B22"/>
        </w:pBdr>
        <w:spacing w:before="280" w:after="80"/>
        <w:rPr/>
      </w:pPr>
      <w:bookmarkStart w:id="322" w:name="__RefHeading___Toc26355_3883475680"/>
      <w:bookmarkStart w:id="323" w:name="common-issues-and-debug-2"/>
      <w:bookmarkEnd w:id="322"/>
      <w:r>
        <w:rPr>
          <w:rStyle w:val="SectionNumber"/>
          <w:b/>
          <w:color w:val="228B22"/>
          <w:sz w:val="28"/>
        </w:rPr>
        <w:t>6.12</w:t>
      </w:r>
      <w:r>
        <w:rPr>
          <w:b/>
          <w:color w:val="228B22"/>
          <w:sz w:val="28"/>
        </w:rPr>
        <w:tab/>
        <w:t>2.3.12 Common Issues and Debug</w:t>
      </w:r>
    </w:p>
    <w:p>
      <w:pPr>
        <w:pStyle w:val="FirstParagraph"/>
        <w:rPr/>
      </w:pPr>
      <w:r>
        <w:rPr>
          <w:b/>
          <w:bCs/>
          <w:sz w:val="20"/>
        </w:rPr>
        <w:t>Symptom</w:t>
      </w:r>
      <w:r>
        <w:rPr>
          <w:sz w:val="20"/>
        </w:rPr>
        <w:t>: Master hangs with VALID=1, READY=0</w:t>
        <w:br/>
      </w:r>
      <w:r>
        <w:rPr>
          <w:b/>
          <w:bCs/>
          <w:sz w:val="20"/>
        </w:rPr>
        <w:t>Check</w:t>
      </w:r>
      <w:r>
        <w:rPr>
          <w:sz w:val="20"/>
        </w:rPr>
        <w:t>: - Is another master holding grant to this slave? - Is arbiter logic functioning (check grant signals)? - Is slave responding with READY?</w:t>
      </w:r>
    </w:p>
    <w:p>
      <w:pPr>
        <w:pStyle w:val="BodyText"/>
        <w:rPr/>
      </w:pPr>
      <w:r>
        <w:rPr>
          <w:b/>
          <w:bCs/>
          <w:sz w:val="20"/>
        </w:rPr>
        <w:t>Symptom</w:t>
      </w:r>
      <w:r>
        <w:rPr>
          <w:sz w:val="20"/>
        </w:rPr>
        <w:t>: Response goes to wrong master</w:t>
        <w:br/>
      </w:r>
      <w:r>
        <w:rPr>
          <w:b/>
          <w:bCs/>
          <w:sz w:val="20"/>
        </w:rPr>
        <w:t>Check</w:t>
      </w:r>
      <w:r>
        <w:rPr>
          <w:sz w:val="20"/>
        </w:rPr>
        <w:t>: - Bridge ID values (verify correct BID per master) - CAM contents (if used) - BID extraction logic (check bit positions)</w:t>
      </w:r>
    </w:p>
    <w:p>
      <w:pPr>
        <w:pStyle w:val="BodyText"/>
        <w:rPr/>
      </w:pPr>
      <w:r>
        <w:rPr>
          <w:b/>
          <w:bCs/>
          <w:sz w:val="20"/>
        </w:rPr>
        <w:t>Symptom</w:t>
      </w:r>
      <w:r>
        <w:rPr>
          <w:sz w:val="20"/>
        </w:rPr>
        <w:t>: Throughput lower than expected</w:t>
        <w:br/>
      </w:r>
      <w:r>
        <w:rPr>
          <w:b/>
          <w:bCs/>
          <w:sz w:val="20"/>
        </w:rPr>
        <w:t>Check</w:t>
      </w:r>
      <w:r>
        <w:rPr>
          <w:sz w:val="20"/>
        </w:rPr>
        <w:t>: - Arbiter conflicts (multiple masters to same slave?) - Pipeline depth (excessive latency reducing effective bandwidth?) - Burst efficiency (are bursts being granted properly?)</w:t>
      </w:r>
      <w:bookmarkEnd w:id="323"/>
    </w:p>
    <w:p>
      <w:pPr>
        <w:pStyle w:val="Heading2"/>
        <w:pBdr>
          <w:bottom w:val="single" w:sz="12" w:space="0" w:color="228B22"/>
        </w:pBdr>
        <w:spacing w:before="280" w:after="80"/>
        <w:rPr/>
      </w:pPr>
      <w:bookmarkStart w:id="324" w:name="__RefHeading___Toc26357_3883475680"/>
      <w:bookmarkStart w:id="325" w:name="verification-considerations-1"/>
      <w:bookmarkEnd w:id="324"/>
      <w:r>
        <w:rPr>
          <w:rStyle w:val="SectionNumber"/>
          <w:b/>
          <w:color w:val="228B22"/>
          <w:sz w:val="28"/>
        </w:rPr>
        <w:t>6.13</w:t>
      </w:r>
      <w:r>
        <w:rPr>
          <w:b/>
          <w:color w:val="228B22"/>
          <w:sz w:val="28"/>
        </w:rPr>
        <w:tab/>
        <w:t>2.3.13 Verification Considerations</w:t>
      </w:r>
    </w:p>
    <w:p>
      <w:pPr>
        <w:pStyle w:val="Heading3"/>
        <w:spacing w:before="200" w:after="80"/>
        <w:rPr/>
      </w:pPr>
      <w:bookmarkStart w:id="326" w:name="__RefHeading___Toc26359_3883475680"/>
      <w:bookmarkStart w:id="327" w:name="functional-tests"/>
      <w:bookmarkEnd w:id="326"/>
      <w:r>
        <w:rPr>
          <w:rStyle w:val="SectionNumber"/>
          <w:b/>
          <w:color w:val="404040"/>
          <w:sz w:val="24"/>
        </w:rPr>
        <w:t>6.13.1</w:t>
      </w:r>
      <w:r>
        <w:rPr>
          <w:b/>
          <w:color w:val="404040"/>
          <w:sz w:val="24"/>
        </w:rPr>
        <w:tab/>
        <w:t>Functional Tests</w:t>
      </w:r>
    </w:p>
    <w:p>
      <w:pPr>
        <w:pStyle w:val="Compact"/>
        <w:numPr>
          <w:ilvl w:val="0"/>
          <w:numId w:val="235"/>
        </w:numPr>
        <w:rPr/>
      </w:pPr>
      <w:r>
        <w:rPr>
          <w:b/>
          <w:bCs/>
        </w:rPr>
        <w:t>Single Master to Each Slave</w:t>
      </w:r>
      <w:r>
        <w:rPr/>
        <w:t>: Verify basic connectivity</w:t>
      </w:r>
    </w:p>
    <w:p>
      <w:pPr>
        <w:pStyle w:val="Compact"/>
        <w:numPr>
          <w:ilvl w:val="0"/>
          <w:numId w:val="236"/>
        </w:numPr>
        <w:rPr/>
      </w:pPr>
      <w:r>
        <w:rPr>
          <w:b/>
          <w:bCs/>
        </w:rPr>
        <w:t>All Masters to One Slave</w:t>
      </w:r>
      <w:r>
        <w:rPr/>
        <w:t>: Stress arbiter fairness</w:t>
      </w:r>
    </w:p>
    <w:p>
      <w:pPr>
        <w:pStyle w:val="Compact"/>
        <w:numPr>
          <w:ilvl w:val="0"/>
          <w:numId w:val="237"/>
        </w:numPr>
        <w:rPr/>
      </w:pPr>
      <w:r>
        <w:rPr>
          <w:b/>
          <w:bCs/>
        </w:rPr>
        <w:t>All Masters to All Slaves</w:t>
      </w:r>
      <w:r>
        <w:rPr/>
        <w:t>: Maximum parallelism test</w:t>
      </w:r>
    </w:p>
    <w:p>
      <w:pPr>
        <w:pStyle w:val="Compact"/>
        <w:numPr>
          <w:ilvl w:val="0"/>
          <w:numId w:val="238"/>
        </w:numPr>
        <w:rPr/>
      </w:pPr>
      <w:r>
        <w:rPr>
          <w:b/>
          <w:bCs/>
        </w:rPr>
        <w:t>OOO Responses</w:t>
      </w:r>
      <w:r>
        <w:rPr/>
        <w:t>: Issue transactions with different latencies</w:t>
      </w:r>
    </w:p>
    <w:p>
      <w:pPr>
        <w:pStyle w:val="Compact"/>
        <w:numPr>
          <w:ilvl w:val="0"/>
          <w:numId w:val="239"/>
        </w:numPr>
        <w:rPr/>
      </w:pPr>
      <w:r>
        <w:rPr>
          <w:b/>
          <w:bCs/>
        </w:rPr>
        <w:t>Burst Interleaving</w:t>
      </w:r>
      <w:r>
        <w:rPr/>
        <w:t>: Multiple masters with bursts to same slave</w:t>
      </w:r>
      <w:bookmarkEnd w:id="327"/>
    </w:p>
    <w:p>
      <w:pPr>
        <w:pStyle w:val="Heading3"/>
        <w:spacing w:before="200" w:after="80"/>
        <w:rPr/>
      </w:pPr>
      <w:bookmarkStart w:id="328" w:name="__RefHeading___Toc26361_3883475680"/>
      <w:bookmarkStart w:id="329" w:name="corner-cases"/>
      <w:bookmarkEnd w:id="328"/>
      <w:r>
        <w:rPr>
          <w:rStyle w:val="SectionNumber"/>
          <w:b/>
          <w:color w:val="404040"/>
          <w:sz w:val="24"/>
        </w:rPr>
        <w:t>6.13.2</w:t>
      </w:r>
      <w:r>
        <w:rPr>
          <w:b/>
          <w:color w:val="404040"/>
          <w:sz w:val="24"/>
        </w:rPr>
        <w:tab/>
        <w:t>Corner Cases</w:t>
      </w:r>
    </w:p>
    <w:p>
      <w:pPr>
        <w:pStyle w:val="SourceCode"/>
        <w:rPr/>
      </w:pPr>
      <w:r>
        <w:rPr>
          <w:rStyle w:val="VerbatimChar"/>
        </w:rPr>
        <w:t>- Back-to-back grants (no idle cycles)</w:t>
      </w:r>
      <w:r>
        <w:rPr/>
        <w:br/>
      </w:r>
      <w:r>
        <w:rPr>
          <w:rStyle w:val="VerbatimChar"/>
        </w:rPr>
        <w:t>- Grant held for maximum burst length (256 beats)</w:t>
      </w:r>
      <w:r>
        <w:rPr/>
        <w:br/>
      </w:r>
      <w:r>
        <w:rPr>
          <w:rStyle w:val="VerbatimChar"/>
        </w:rPr>
        <w:t>- Rapid master switching (each gets 1 transaction then switches)</w:t>
      </w:r>
      <w:r>
        <w:rPr/>
        <w:br/>
      </w:r>
      <w:r>
        <w:rPr>
          <w:rStyle w:val="VerbatimChar"/>
        </w:rPr>
        <w:t>- Response while request in progress (pipelining)</w:t>
      </w:r>
      <w:r>
        <w:rPr/>
        <w:br/>
      </w:r>
      <w:r>
        <w:rPr>
          <w:rStyle w:val="VerbatimChar"/>
        </w:rPr>
        <w:t>- All masters requesting same slave simultaneously</w:t>
      </w:r>
      <w:bookmarkEnd w:id="329"/>
    </w:p>
    <w:p>
      <w:pPr>
        <w:pStyle w:val="Heading3"/>
        <w:spacing w:before="200" w:after="80"/>
        <w:rPr/>
      </w:pPr>
      <w:bookmarkStart w:id="330" w:name="__RefHeading___Toc26363_3883475680"/>
      <w:bookmarkStart w:id="331" w:name="protocol-compliance"/>
      <w:bookmarkEnd w:id="330"/>
      <w:r>
        <w:rPr>
          <w:rStyle w:val="SectionNumber"/>
          <w:b/>
          <w:color w:val="404040"/>
          <w:sz w:val="24"/>
        </w:rPr>
        <w:t>6.13.3</w:t>
      </w:r>
      <w:r>
        <w:rPr>
          <w:b/>
          <w:color w:val="404040"/>
          <w:sz w:val="24"/>
        </w:rPr>
        <w:tab/>
        <w:t>Protocol Compliance</w:t>
      </w:r>
    </w:p>
    <w:p>
      <w:pPr>
        <w:pStyle w:val="Compact"/>
        <w:numPr>
          <w:ilvl w:val="0"/>
          <w:numId w:val="240"/>
        </w:numPr>
        <w:rPr/>
      </w:pPr>
      <w:r>
        <w:rPr/>
        <w:t>AXI4 protocol checker at each master/slave interface</w:t>
      </w:r>
    </w:p>
    <w:p>
      <w:pPr>
        <w:pStyle w:val="Compact"/>
        <w:numPr>
          <w:ilvl w:val="0"/>
          <w:numId w:val="241"/>
        </w:numPr>
        <w:rPr/>
      </w:pPr>
      <w:r>
        <w:rPr/>
        <w:t>Verify no READY → VALID dependencies (AXI violation)</w:t>
      </w:r>
    </w:p>
    <w:p>
      <w:pPr>
        <w:pStyle w:val="Compact"/>
        <w:numPr>
          <w:ilvl w:val="0"/>
          <w:numId w:val="242"/>
        </w:numPr>
        <w:rPr/>
      </w:pPr>
      <w:r>
        <w:rPr/>
        <w:t>Check ID preservation through crossbar (modulo Bridge ID)</w:t>
      </w:r>
    </w:p>
    <w:p>
      <w:pPr>
        <w:pStyle w:val="Compact"/>
        <w:numPr>
          <w:ilvl w:val="0"/>
          <w:numId w:val="243"/>
        </w:numPr>
        <w:rPr/>
      </w:pPr>
      <w:bookmarkStart w:id="332" w:name="verification-considerations-1"/>
      <w:bookmarkStart w:id="333" w:name="protocol-compliance"/>
      <w:r>
        <w:rPr/>
        <w:t>Verify LAST signal handling</w:t>
      </w:r>
      <w:bookmarkEnd w:id="332"/>
      <w:bookmarkEnd w:id="333"/>
    </w:p>
    <w:p>
      <w:pPr>
        <w:pStyle w:val="Heading2"/>
        <w:pBdr>
          <w:bottom w:val="single" w:sz="12" w:space="0" w:color="228B22"/>
        </w:pBdr>
        <w:spacing w:before="280" w:after="80"/>
        <w:rPr/>
      </w:pPr>
      <w:bookmarkStart w:id="334" w:name="__RefHeading___Toc26365_3883475680"/>
      <w:bookmarkStart w:id="335" w:name="future-enhancements-2"/>
      <w:bookmarkEnd w:id="334"/>
      <w:r>
        <w:rPr>
          <w:rStyle w:val="SectionNumber"/>
          <w:b/>
          <w:color w:val="228B22"/>
          <w:sz w:val="28"/>
        </w:rPr>
        <w:t>6.14</w:t>
      </w:r>
      <w:r>
        <w:rPr>
          <w:b/>
          <w:color w:val="228B22"/>
          <w:sz w:val="28"/>
        </w:rPr>
        <w:tab/>
        <w:t>2.3.14 Future Enhancements</w:t>
      </w:r>
    </w:p>
    <w:p>
      <w:pPr>
        <w:pStyle w:val="Heading3"/>
        <w:spacing w:before="200" w:after="80"/>
        <w:rPr/>
      </w:pPr>
      <w:bookmarkStart w:id="336" w:name="__RefHeading___Toc26367_3883475680"/>
      <w:bookmarkStart w:id="337" w:name="planned-features-2"/>
      <w:bookmarkEnd w:id="336"/>
      <w:r>
        <w:rPr>
          <w:rStyle w:val="SectionNumber"/>
          <w:b/>
          <w:color w:val="404040"/>
          <w:sz w:val="24"/>
        </w:rPr>
        <w:t>6.14.1</w:t>
      </w:r>
      <w:r>
        <w:rPr>
          <w:b/>
          <w:color w:val="404040"/>
          <w:sz w:val="24"/>
        </w:rPr>
        <w:tab/>
        <w:t>Planned Features</w:t>
      </w:r>
    </w:p>
    <w:p>
      <w:pPr>
        <w:pStyle w:val="Compact"/>
        <w:numPr>
          <w:ilvl w:val="0"/>
          <w:numId w:val="244"/>
        </w:numPr>
        <w:rPr/>
      </w:pPr>
      <w:r>
        <w:rPr>
          <w:b/>
          <w:bCs/>
        </w:rPr>
        <w:t>Weighted Round-Robin</w:t>
      </w:r>
      <w:r>
        <w:rPr/>
        <w:t>: QoS support with configurable priorities</w:t>
      </w:r>
    </w:p>
    <w:p>
      <w:pPr>
        <w:pStyle w:val="Compact"/>
        <w:numPr>
          <w:ilvl w:val="0"/>
          <w:numId w:val="245"/>
        </w:numPr>
        <w:rPr/>
      </w:pPr>
      <w:r>
        <w:rPr>
          <w:b/>
          <w:bCs/>
        </w:rPr>
        <w:t>Slave-Side Arbitration Policies</w:t>
      </w:r>
      <w:r>
        <w:rPr/>
        <w:t>: Per-slave arbiter configuration</w:t>
      </w:r>
    </w:p>
    <w:p>
      <w:pPr>
        <w:pStyle w:val="Compact"/>
        <w:numPr>
          <w:ilvl w:val="0"/>
          <w:numId w:val="246"/>
        </w:numPr>
        <w:rPr/>
      </w:pPr>
      <w:r>
        <w:rPr>
          <w:b/>
          <w:bCs/>
        </w:rPr>
        <w:t>Grant Prediction</w:t>
      </w:r>
      <w:r>
        <w:rPr/>
        <w:t>: Speculative grant for lower latency</w:t>
      </w:r>
    </w:p>
    <w:p>
      <w:pPr>
        <w:pStyle w:val="Compact"/>
        <w:numPr>
          <w:ilvl w:val="0"/>
          <w:numId w:val="247"/>
        </w:numPr>
        <w:rPr/>
      </w:pPr>
      <w:r>
        <w:rPr>
          <w:b/>
          <w:bCs/>
        </w:rPr>
        <w:t>Congestion Control</w:t>
      </w:r>
      <w:r>
        <w:rPr/>
        <w:t>: Throttling to prevent hotspots</w:t>
      </w:r>
      <w:bookmarkEnd w:id="337"/>
    </w:p>
    <w:p>
      <w:pPr>
        <w:pStyle w:val="Heading3"/>
        <w:spacing w:before="200" w:after="80"/>
        <w:rPr/>
      </w:pPr>
      <w:bookmarkStart w:id="338" w:name="__RefHeading___Toc26369_3883475680"/>
      <w:bookmarkStart w:id="339" w:name="under-consideration-2"/>
      <w:bookmarkEnd w:id="338"/>
      <w:r>
        <w:rPr>
          <w:rStyle w:val="SectionNumber"/>
          <w:b/>
          <w:color w:val="404040"/>
          <w:sz w:val="24"/>
        </w:rPr>
        <w:t>6.14.2</w:t>
      </w:r>
      <w:r>
        <w:rPr>
          <w:b/>
          <w:color w:val="404040"/>
          <w:sz w:val="24"/>
        </w:rPr>
        <w:tab/>
        <w:t>Under Consideration</w:t>
      </w:r>
    </w:p>
    <w:p>
      <w:pPr>
        <w:pStyle w:val="Compact"/>
        <w:numPr>
          <w:ilvl w:val="0"/>
          <w:numId w:val="248"/>
        </w:numPr>
        <w:rPr/>
      </w:pPr>
      <w:r>
        <w:rPr>
          <w:b/>
          <w:bCs/>
        </w:rPr>
        <w:t>Partial Crossbar</w:t>
      </w:r>
      <w:r>
        <w:rPr/>
        <w:t>: Configurable master-to-slave connectivity (not full mesh)</w:t>
      </w:r>
    </w:p>
    <w:p>
      <w:pPr>
        <w:pStyle w:val="Compact"/>
        <w:numPr>
          <w:ilvl w:val="0"/>
          <w:numId w:val="249"/>
        </w:numPr>
        <w:rPr/>
      </w:pPr>
      <w:r>
        <w:rPr>
          <w:b/>
          <w:bCs/>
        </w:rPr>
        <w:t>Multi-Tier Hierarchy</w:t>
      </w:r>
      <w:r>
        <w:rPr/>
        <w:t>: For 32+ masters/slaves</w:t>
      </w:r>
    </w:p>
    <w:p>
      <w:pPr>
        <w:pStyle w:val="Compact"/>
        <w:numPr>
          <w:ilvl w:val="0"/>
          <w:numId w:val="250"/>
        </w:numPr>
        <w:rPr/>
      </w:pPr>
      <w:r>
        <w:rPr>
          <w:b/>
          <w:bCs/>
        </w:rPr>
        <w:t>Virtual Channels</w:t>
      </w:r>
      <w:r>
        <w:rPr/>
        <w:t>: Separate channels for different traffic classes</w:t>
      </w:r>
    </w:p>
    <w:p>
      <w:pPr>
        <w:pStyle w:val="Compact"/>
        <w:numPr>
          <w:ilvl w:val="0"/>
          <w:numId w:val="251"/>
        </w:numPr>
        <w:rPr/>
      </w:pPr>
      <w:r>
        <w:rPr>
          <w:b/>
          <w:bCs/>
        </w:rPr>
        <w:t>Register Slicing</w:t>
      </w:r>
      <w:r>
        <w:rPr/>
        <w:t>: Automatic pipeline insertion for timing</w:t>
      </w:r>
    </w:p>
    <w:p>
      <w:pPr>
        <w:pStyle w:val="Normal"/>
        <w:rPr/>
      </w:pP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2.1: Master Adapter (request sources) - Section 2.2: Slave Router (address decode before arbitration) - Section 2.4: Arbitration (detailed arbiter algorithms) - Section 2.5: ID Management (CAM structures, Bridge ID tracking) - Section 3.1: Top-Level Integration (crossbar instantiation)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0" w:name="crossbar-core"/>
      <w:bookmarkStart w:id="341" w:name="future-enhancements-2"/>
      <w:bookmarkStart w:id="342" w:name="under-consideration-2"/>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0"/>
      <w:bookmarkEnd w:id="341"/>
      <w:bookmarkEnd w:id="342"/>
    </w:p>
    <w:p>
      <w:pPr>
        <w:pStyle w:val="Heading1"/>
        <w:shd w:val="clear" w:color="auto" w:fill="404040"/>
        <w:spacing w:before="360" w:after="120"/>
        <w:rPr/>
      </w:pPr>
      <w:bookmarkStart w:id="343" w:name="__RefHeading___Toc26371_3883475680"/>
      <w:bookmarkStart w:id="344" w:name="arbitration"/>
      <w:bookmarkEnd w:id="343"/>
      <w:r>
        <w:rPr>
          <w:rStyle w:val="SectionNumber"/>
          <w:b/>
          <w:color w:val="FFFFFF"/>
          <w:sz w:val="32"/>
        </w:rPr>
        <w:t>7</w:t>
      </w:r>
      <w:r>
        <w:rPr>
          <w:b/>
          <w:color w:val="FFFFFF"/>
          <w:sz w:val="32"/>
        </w:rPr>
        <w:tab/>
        <w:t>2.4 Arbitration</w:t>
      </w:r>
    </w:p>
    <w:p>
      <w:pPr>
        <w:pStyle w:val="FirstParagraph"/>
        <w:rPr/>
      </w:pPr>
      <w:r>
        <w:rPr>
          <w:sz w:val="20"/>
        </w:rPr>
        <w:t>Arbitration is the mechanism by which the bridge decides which master gains access to a slave when multiple masters simultaneously request the same slave. Each slave has dedicated arbiters for its read and write channels, enabling fair and efficient resource allocation.</w:t>
      </w:r>
    </w:p>
    <w:p>
      <w:pPr>
        <w:pStyle w:val="Heading2"/>
        <w:pBdr>
          <w:bottom w:val="single" w:sz="12" w:space="0" w:color="228B22"/>
        </w:pBdr>
        <w:spacing w:before="280" w:after="80"/>
        <w:rPr/>
      </w:pPr>
      <w:bookmarkStart w:id="345" w:name="__RefHeading___Toc26373_3883475680"/>
      <w:bookmarkStart w:id="346" w:name="purpose-and-function-3"/>
      <w:bookmarkEnd w:id="345"/>
      <w:r>
        <w:rPr>
          <w:rStyle w:val="SectionNumber"/>
          <w:b/>
          <w:color w:val="228B22"/>
          <w:sz w:val="28"/>
        </w:rPr>
        <w:t>7.1</w:t>
      </w:r>
      <w:r>
        <w:rPr>
          <w:b/>
          <w:color w:val="228B22"/>
          <w:sz w:val="28"/>
        </w:rPr>
        <w:tab/>
        <w:t>2.4.1 Purpose and Function</w:t>
      </w:r>
    </w:p>
    <w:p>
      <w:pPr>
        <w:pStyle w:val="FirstParagraph"/>
        <w:rPr/>
      </w:pPr>
      <w:r>
        <w:rPr>
          <w:sz w:val="20"/>
        </w:rPr>
        <w:t>The arbiter performs the following critical functions:</w:t>
      </w:r>
    </w:p>
    <w:p>
      <w:pPr>
        <w:pStyle w:val="Compact"/>
        <w:numPr>
          <w:ilvl w:val="0"/>
          <w:numId w:val="252"/>
        </w:numPr>
        <w:rPr/>
      </w:pPr>
      <w:r>
        <w:rPr>
          <w:b/>
          <w:bCs/>
        </w:rPr>
        <w:t>Conflict Resolution</w:t>
      </w:r>
      <w:r>
        <w:rPr/>
        <w:t>: Selects one master when multiple masters request same slave</w:t>
      </w:r>
    </w:p>
    <w:p>
      <w:pPr>
        <w:pStyle w:val="Compact"/>
        <w:numPr>
          <w:ilvl w:val="0"/>
          <w:numId w:val="253"/>
        </w:numPr>
        <w:rPr/>
      </w:pPr>
      <w:r>
        <w:rPr>
          <w:b/>
          <w:bCs/>
        </w:rPr>
        <w:t>Fairness</w:t>
      </w:r>
      <w:r>
        <w:rPr/>
        <w:t>: Ensures all masters eventually get access (starvation-free)</w:t>
      </w:r>
    </w:p>
    <w:p>
      <w:pPr>
        <w:pStyle w:val="Compact"/>
        <w:numPr>
          <w:ilvl w:val="0"/>
          <w:numId w:val="254"/>
        </w:numPr>
        <w:rPr/>
      </w:pPr>
      <w:r>
        <w:rPr>
          <w:b/>
          <w:bCs/>
        </w:rPr>
        <w:t>Throughput Optimization</w:t>
      </w:r>
      <w:r>
        <w:rPr/>
        <w:t>: Minimizes idle cycles and maximizes utilization</w:t>
      </w:r>
    </w:p>
    <w:p>
      <w:pPr>
        <w:pStyle w:val="Compact"/>
        <w:numPr>
          <w:ilvl w:val="0"/>
          <w:numId w:val="255"/>
        </w:numPr>
        <w:rPr/>
      </w:pPr>
      <w:r>
        <w:rPr>
          <w:b/>
          <w:bCs/>
        </w:rPr>
        <w:t>Grant Management</w:t>
      </w:r>
      <w:r>
        <w:rPr/>
        <w:t>: Maintains grants for burst transactions</w:t>
      </w:r>
    </w:p>
    <w:p>
      <w:pPr>
        <w:pStyle w:val="Compact"/>
        <w:numPr>
          <w:ilvl w:val="0"/>
          <w:numId w:val="256"/>
        </w:numPr>
        <w:rPr/>
      </w:pPr>
      <w:r>
        <w:rPr>
          <w:b/>
          <w:bCs/>
        </w:rPr>
        <w:t>Priority Enforcement</w:t>
      </w:r>
      <w:r>
        <w:rPr/>
        <w:t>: Supports priority-based access policies (optional)</w:t>
      </w:r>
      <w:bookmarkEnd w:id="346"/>
    </w:p>
    <w:p>
      <w:pPr>
        <w:pStyle w:val="Heading2"/>
        <w:pBdr>
          <w:bottom w:val="single" w:sz="12" w:space="0" w:color="228B22"/>
        </w:pBdr>
        <w:spacing w:before="280" w:after="80"/>
        <w:rPr/>
      </w:pPr>
      <w:bookmarkStart w:id="347" w:name="__RefHeading___Toc26375_3883475680"/>
      <w:bookmarkStart w:id="348" w:name="arbitration-architecture"/>
      <w:bookmarkEnd w:id="347"/>
      <w:r>
        <w:rPr>
          <w:rStyle w:val="SectionNumber"/>
          <w:b/>
          <w:color w:val="228B22"/>
          <w:sz w:val="28"/>
        </w:rPr>
        <w:t>7.2</w:t>
      </w:r>
      <w:r>
        <w:rPr>
          <w:b/>
          <w:color w:val="228B22"/>
          <w:sz w:val="28"/>
        </w:rPr>
        <w:tab/>
        <w:t>2.4.2 Arbitration Architecture</w:t>
      </w:r>
    </w:p>
    <w:p>
      <w:pPr>
        <w:pStyle w:val="Heading3"/>
        <w:spacing w:before="200" w:after="80"/>
        <w:rPr/>
      </w:pPr>
      <w:bookmarkStart w:id="349" w:name="__RefHeading___Toc26377_3883475680"/>
      <w:bookmarkStart w:id="350" w:name="per-slave-per-channel-arbiters"/>
      <w:bookmarkEnd w:id="349"/>
      <w:r>
        <w:rPr>
          <w:rStyle w:val="SectionNumber"/>
          <w:b/>
          <w:color w:val="404040"/>
          <w:sz w:val="24"/>
        </w:rPr>
        <w:t>7.2.1</w:t>
      </w:r>
      <w:r>
        <w:rPr>
          <w:b/>
          <w:color w:val="404040"/>
          <w:sz w:val="24"/>
        </w:rPr>
        <w:tab/>
        <w:t>Per-Slave, Per-Channel Arbiters</w:t>
      </w:r>
    </w:p>
    <w:p>
      <w:pPr>
        <w:pStyle w:val="FirstParagraph"/>
        <w:rPr/>
      </w:pPr>
      <w:r>
        <w:rPr>
          <w:sz w:val="20"/>
        </w:rPr>
        <w:t xml:space="preserve">Each slave has </w:t>
      </w:r>
      <w:r>
        <w:rPr>
          <w:b/>
          <w:bCs/>
          <w:sz w:val="20"/>
        </w:rPr>
        <w:t>two independent arbiters</w:t>
      </w:r>
      <w:r>
        <w:rPr>
          <w:sz w:val="20"/>
        </w:rPr>
        <w:t>:</w:t>
      </w:r>
    </w:p>
    <w:p>
      <w:pPr>
        <w:pStyle w:val="SourceCode"/>
        <w:rPr/>
      </w:pPr>
      <w:r>
        <w:rPr>
          <w:rStyle w:val="VerbatimChar"/>
        </w:rPr>
        <w:t>Slave 0:</w:t>
      </w:r>
      <w:r>
        <w:rPr/>
        <w:br/>
      </w:r>
      <w:r>
        <w:rPr>
          <w:rStyle w:val="VerbatimChar"/>
        </w:rPr>
        <w:t xml:space="preserve">  - AR Arbiter (Read Address Channel)</w:t>
      </w:r>
      <w:r>
        <w:rPr/>
        <w:br/>
      </w:r>
      <w:r>
        <w:rPr>
          <w:rStyle w:val="VerbatimChar"/>
        </w:rPr>
        <w:t xml:space="preserve">    * Inputs: M0_ARVALID, M1_ARVALID, M2_ARVALID, M3_ARVALID</w:t>
      </w:r>
      <w:r>
        <w:rPr/>
        <w:br/>
      </w:r>
      <w:r>
        <w:rPr>
          <w:rStyle w:val="VerbatimChar"/>
        </w:rPr>
        <w:t xml:space="preserve">    * Output: Grant[1:0] → Selects one master</w:t>
      </w:r>
      <w:r>
        <w:rPr/>
        <w:br/>
      </w:r>
      <w:r>
        <w:rPr>
          <w:rStyle w:val="VerbatimChar"/>
        </w:rPr>
        <w:t xml:space="preserve">    </w:t>
      </w:r>
      <w:r>
        <w:rPr/>
        <w:br/>
      </w:r>
      <w:r>
        <w:rPr>
          <w:rStyle w:val="VerbatimChar"/>
        </w:rPr>
        <w:t xml:space="preserve">  - AW Arbiter (Write Address Channel)</w:t>
      </w:r>
      <w:r>
        <w:rPr/>
        <w:br/>
      </w:r>
      <w:r>
        <w:rPr>
          <w:rStyle w:val="VerbatimChar"/>
        </w:rPr>
        <w:t xml:space="preserve">    * Inputs: M0_AWVALID, M1_AWVALID, M2_AWVALID, M3_AWVALID</w:t>
      </w:r>
      <w:r>
        <w:rPr/>
        <w:br/>
      </w:r>
      <w:r>
        <w:rPr>
          <w:rStyle w:val="VerbatimChar"/>
        </w:rPr>
        <w:t xml:space="preserve">    * Output: Grant[1:0] → Selects one master</w:t>
      </w:r>
      <w:r>
        <w:rPr/>
        <w:br/>
      </w:r>
      <w:r>
        <w:rPr>
          <w:rStyle w:val="VerbatimChar"/>
        </w:rPr>
        <w:t xml:space="preserve">    * Coordinates with W channel data flow</w:t>
      </w:r>
    </w:p>
    <w:p>
      <w:pPr>
        <w:pStyle w:val="FirstParagraph"/>
        <w:rPr/>
      </w:pPr>
      <w:r>
        <w:rPr>
          <w:b/>
          <w:bCs/>
          <w:sz w:val="20"/>
        </w:rPr>
        <w:t>Independence</w:t>
      </w:r>
      <w:r>
        <w:rPr>
          <w:sz w:val="20"/>
        </w:rPr>
        <w:t>: AR and AW arbiters operate independently, allowing simultaneous read and write to same slave (if slave supports full-duplex operation).</w:t>
      </w:r>
      <w:bookmarkEnd w:id="350"/>
    </w:p>
    <w:p>
      <w:pPr>
        <w:pStyle w:val="Heading3"/>
        <w:spacing w:before="200" w:after="80"/>
        <w:rPr/>
      </w:pPr>
      <w:bookmarkStart w:id="351" w:name="__RefHeading___Toc26379_3883475680"/>
      <w:bookmarkStart w:id="352" w:name="block-diagram-3"/>
      <w:bookmarkEnd w:id="351"/>
      <w:r>
        <w:rPr>
          <w:rStyle w:val="SectionNumber"/>
          <w:b/>
          <w:color w:val="404040"/>
          <w:sz w:val="24"/>
        </w:rPr>
        <w:t>7.2.2</w:t>
      </w:r>
      <w:r>
        <w:rPr>
          <w:b/>
          <w:color w:val="404040"/>
          <w:sz w:val="24"/>
        </w:rPr>
        <w:tab/>
        <w:t>Block Diagram</w:t>
      </w:r>
    </w:p>
    <w:p>
      <w:pPr>
        <w:pStyle w:val="SourceCode"/>
        <w:rPr/>
      </w:pPr>
      <w:r>
        <w:rPr>
          <w:rStyle w:val="VerbatimChar"/>
        </w:rPr>
        <w:t xml:space="preserve">                    </w:t>
      </w:r>
      <w:r>
        <w:rPr>
          <w:rStyle w:val="VerbatimChar"/>
        </w:rPr>
        <w:t>ARBITER (per slave, per channel)</w:t>
      </w:r>
      <w:r>
        <w:rPr/>
        <w:br/>
      </w:r>
      <w:r>
        <w:rPr>
          <w:rStyle w:val="VerbatimChar"/>
        </w:rPr>
        <w:t xml:space="preserve">                    </w:t>
      </w:r>
      <w:r>
        <w:rPr/>
        <w:br/>
      </w:r>
      <w:r>
        <w:rPr>
          <w:rStyle w:val="VerbatimChar"/>
        </w:rPr>
        <w:t xml:space="preserve">    From Masters                                  To Slave</w:t>
      </w:r>
      <w:r>
        <w:rPr/>
        <w:br/>
      </w:r>
      <w:r>
        <w:rPr>
          <w:rStyle w:val="VerbatimChar"/>
        </w:rPr>
        <w:t xml:space="preserve">    (via Router)                                  (via MUX)</w:t>
      </w:r>
      <w:r>
        <w:rPr/>
        <w:br/>
      </w:r>
      <w:r>
        <w:rPr>
          <w:rStyle w:val="VerbatimChar"/>
        </w:rPr>
        <w:t xml:space="preserve">         │                                            │</w:t>
      </w:r>
      <w:r>
        <w:rPr/>
        <w:br/>
      </w:r>
      <w:r>
        <w:rPr>
          <w:rStyle w:val="VerbatimChar"/>
        </w:rPr>
        <w:t xml:space="preserve">         │   ┌────────────────────────────────────┐  │</w:t>
      </w:r>
      <w:r>
        <w:rPr/>
        <w:br/>
      </w:r>
      <w:r>
        <w:rPr>
          <w:rStyle w:val="VerbatimChar"/>
        </w:rPr>
        <w:t xml:space="preserve">         │   │                                    │  │</w:t>
      </w:r>
      <w:r>
        <w:rPr/>
        <w:br/>
      </w:r>
      <w:r>
        <w:rPr>
          <w:rStyle w:val="VerbatimChar"/>
        </w:rPr>
        <w:t xml:space="preserve">    M0───┼──&gt;│  Request                           │  │</w:t>
      </w:r>
      <w:r>
        <w:rPr/>
        <w:br/>
      </w:r>
      <w:r>
        <w:rPr>
          <w:rStyle w:val="VerbatimChar"/>
        </w:rPr>
        <w:t xml:space="preserve"> (VALID) │   │  Capture   ┌──────────────────┐   │  │</w:t>
      </w:r>
      <w:r>
        <w:rPr/>
        <w:br/>
      </w:r>
      <w:r>
        <w:rPr>
          <w:rStyle w:val="VerbatimChar"/>
        </w:rPr>
        <w:t xml:space="preserve">         │   │            │                  │   │  │</w:t>
      </w:r>
      <w:r>
        <w:rPr/>
        <w:br/>
      </w:r>
      <w:r>
        <w:rPr>
          <w:rStyle w:val="VerbatimChar"/>
        </w:rPr>
        <w:t xml:space="preserve">    M1───┼──&gt;│            │  Arbitration     │   │  │</w:t>
      </w:r>
      <w:r>
        <w:rPr/>
        <w:br/>
      </w:r>
      <w:r>
        <w:rPr>
          <w:rStyle w:val="VerbatimChar"/>
        </w:rPr>
        <w:t xml:space="preserve"> (VALID) │   │            │  Logic           │───┼──┼──&gt; GRANT[1:0]</w:t>
      </w:r>
      <w:r>
        <w:rPr/>
        <w:br/>
      </w:r>
      <w:r>
        <w:rPr>
          <w:rStyle w:val="VerbatimChar"/>
        </w:rPr>
        <w:t xml:space="preserve">         │   │            │  • Round-Robin   │   │  │    (Master Select)</w:t>
      </w:r>
      <w:r>
        <w:rPr/>
        <w:br/>
      </w:r>
      <w:r>
        <w:rPr>
          <w:rStyle w:val="VerbatimChar"/>
        </w:rPr>
        <w:t xml:space="preserve">    M2───┼──&gt;│            │  • Fixed Prio    │   │  │</w:t>
      </w:r>
      <w:r>
        <w:rPr/>
        <w:br/>
      </w:r>
      <w:r>
        <w:rPr>
          <w:rStyle w:val="VerbatimChar"/>
        </w:rPr>
        <w:t xml:space="preserve"> (VALID) │   │            │  • Weighted      │   │  │</w:t>
      </w:r>
      <w:r>
        <w:rPr/>
        <w:br/>
      </w:r>
      <w:r>
        <w:rPr>
          <w:rStyle w:val="VerbatimChar"/>
        </w:rPr>
        <w:t xml:space="preserve">         │   │            │                  │   │  │</w:t>
      </w:r>
      <w:r>
        <w:rPr/>
        <w:br/>
      </w:r>
      <w:r>
        <w:rPr>
          <w:rStyle w:val="VerbatimChar"/>
        </w:rPr>
        <w:t xml:space="preserve">    M3───┼──&gt;│            └──────────────────┘   │  │</w:t>
      </w:r>
      <w:r>
        <w:rPr/>
        <w:br/>
      </w:r>
      <w:r>
        <w:rPr>
          <w:rStyle w:val="VerbatimChar"/>
        </w:rPr>
        <w:t xml:space="preserve"> (VALID) │   │                     │             │  │</w:t>
      </w:r>
      <w:r>
        <w:rPr/>
        <w:br/>
      </w:r>
      <w:r>
        <w:rPr>
          <w:rStyle w:val="VerbatimChar"/>
        </w:rPr>
        <w:t xml:space="preserve">         │   │            ┌────────▼─────────┐   │  │</w:t>
      </w:r>
      <w:r>
        <w:rPr/>
        <w:br/>
      </w:r>
      <w:r>
        <w:rPr>
          <w:rStyle w:val="VerbatimChar"/>
        </w:rPr>
        <w:t xml:space="preserve">    S────┼───│&lt;───────────┤  Burst Tracking  │   │  │</w:t>
      </w:r>
      <w:r>
        <w:rPr/>
        <w:br/>
      </w:r>
      <w:r>
        <w:rPr>
          <w:rStyle w:val="VerbatimChar"/>
        </w:rPr>
        <w:t>(READY)  │   │            │  (Hold Grant)    │   │  │</w:t>
      </w:r>
      <w:r>
        <w:rPr/>
        <w:br/>
      </w:r>
      <w:r>
        <w:rPr>
          <w:rStyle w:val="VerbatimChar"/>
        </w:rPr>
        <w:t xml:space="preserve">         │   │            └──────────────────┘   │  │</w:t>
      </w:r>
      <w:r>
        <w:rPr/>
        <w:br/>
      </w:r>
      <w:r>
        <w:rPr>
          <w:rStyle w:val="VerbatimChar"/>
        </w:rPr>
        <w:t xml:space="preserve">    S────┼───│&lt;───────────┐                      │  │</w:t>
      </w:r>
      <w:r>
        <w:rPr/>
        <w:br/>
      </w:r>
      <w:r>
        <w:rPr>
          <w:rStyle w:val="VerbatimChar"/>
        </w:rPr>
        <w:t>(LAST)   │   │            │  Grant held until   │  │</w:t>
      </w:r>
      <w:r>
        <w:rPr/>
        <w:br/>
      </w:r>
      <w:r>
        <w:rPr>
          <w:rStyle w:val="VerbatimChar"/>
        </w:rPr>
        <w:t xml:space="preserve">         │   │            │  LAST asserted       │  │</w:t>
      </w:r>
      <w:r>
        <w:rPr/>
        <w:br/>
      </w:r>
      <w:r>
        <w:rPr>
          <w:rStyle w:val="VerbatimChar"/>
        </w:rPr>
        <w:t xml:space="preserve">         │   │            └──────────────────────┘  │</w:t>
      </w:r>
      <w:r>
        <w:rPr/>
        <w:br/>
      </w:r>
      <w:r>
        <w:rPr>
          <w:rStyle w:val="VerbatimChar"/>
        </w:rPr>
        <w:t xml:space="preserve">         │   │                                    │  │</w:t>
      </w:r>
      <w:r>
        <w:rPr/>
        <w:br/>
      </w:r>
      <w:r>
        <w:rPr>
          <w:rStyle w:val="VerbatimChar"/>
        </w:rPr>
        <w:t xml:space="preserve">         │   └────────────────────────────────────┘  │</w:t>
      </w:r>
      <w:r>
        <w:rPr/>
        <w:br/>
      </w:r>
      <w:r>
        <w:rPr>
          <w:rStyle w:val="VerbatimChar"/>
        </w:rPr>
        <w:t xml:space="preserve">         │                                            │</w:t>
      </w:r>
      <w:bookmarkEnd w:id="348"/>
      <w:bookmarkEnd w:id="352"/>
    </w:p>
    <w:p>
      <w:pPr>
        <w:pStyle w:val="Heading2"/>
        <w:pBdr>
          <w:bottom w:val="single" w:sz="12" w:space="0" w:color="228B22"/>
        </w:pBdr>
        <w:spacing w:before="280" w:after="80"/>
        <w:rPr/>
      </w:pPr>
      <w:bookmarkStart w:id="353" w:name="__RefHeading___Toc26381_3883475680"/>
      <w:bookmarkStart w:id="354" w:name="round-robin-arbitration"/>
      <w:bookmarkEnd w:id="353"/>
      <w:r>
        <w:rPr>
          <w:rStyle w:val="SectionNumber"/>
          <w:b/>
          <w:color w:val="228B22"/>
          <w:sz w:val="28"/>
        </w:rPr>
        <w:t>7.3</w:t>
      </w:r>
      <w:r>
        <w:rPr>
          <w:b/>
          <w:color w:val="228B22"/>
          <w:sz w:val="28"/>
        </w:rPr>
        <w:tab/>
        <w:t>2.4.3 Round-Robin Arbitration</w:t>
      </w:r>
    </w:p>
    <w:p>
      <w:pPr>
        <w:pStyle w:val="Heading3"/>
        <w:spacing w:before="200" w:after="80"/>
        <w:rPr/>
      </w:pPr>
      <w:bookmarkStart w:id="355" w:name="__RefHeading___Toc26383_3883475680"/>
      <w:bookmarkStart w:id="356" w:name="algorithm"/>
      <w:bookmarkEnd w:id="355"/>
      <w:r>
        <w:rPr>
          <w:rStyle w:val="SectionNumber"/>
          <w:b/>
          <w:color w:val="404040"/>
          <w:sz w:val="24"/>
        </w:rPr>
        <w:t>7.3.1</w:t>
      </w:r>
      <w:r>
        <w:rPr>
          <w:b/>
          <w:color w:val="404040"/>
          <w:sz w:val="24"/>
        </w:rPr>
        <w:tab/>
        <w:t>Algorithm</w:t>
      </w:r>
    </w:p>
    <w:p>
      <w:pPr>
        <w:pStyle w:val="FirstParagraph"/>
        <w:rPr/>
      </w:pPr>
      <w:r>
        <w:rPr>
          <w:sz w:val="20"/>
        </w:rPr>
        <w:t xml:space="preserve">The </w:t>
      </w:r>
      <w:r>
        <w:rPr>
          <w:b/>
          <w:bCs/>
          <w:sz w:val="20"/>
        </w:rPr>
        <w:t>Round-Robin (RR)</w:t>
      </w:r>
      <w:r>
        <w:rPr>
          <w:sz w:val="20"/>
        </w:rPr>
        <w:t xml:space="preserve"> arbiter cycles through masters in order, giving each master one opportunity to access the slave:</w:t>
      </w:r>
    </w:p>
    <w:p>
      <w:pPr>
        <w:pStyle w:val="SourceCode"/>
        <w:rPr/>
      </w:pPr>
      <w:r>
        <w:rPr>
          <w:rStyle w:val="VerbatimChar"/>
        </w:rPr>
        <w:t>Priority Order (rotates after each grant):</w:t>
      </w:r>
      <w:r>
        <w:rPr/>
        <w:br/>
      </w:r>
      <w:r>
        <w:rPr>
          <w:rStyle w:val="VerbatimChar"/>
        </w:rPr>
        <w:t xml:space="preserve">  Cycle 0: M0 &gt; M1 &gt; M2 &gt; M3</w:t>
      </w:r>
      <w:r>
        <w:rPr/>
        <w:br/>
      </w:r>
      <w:r>
        <w:rPr>
          <w:rStyle w:val="VerbatimChar"/>
        </w:rPr>
        <w:t xml:space="preserve">  Cycle 1: M1 &gt; M2 &gt; M3 &gt; M0  (M0 was granted, now lowest priority)</w:t>
      </w:r>
      <w:r>
        <w:rPr/>
        <w:br/>
      </w:r>
      <w:r>
        <w:rPr>
          <w:rStyle w:val="VerbatimChar"/>
        </w:rPr>
        <w:t xml:space="preserve">  Cycle 2: M2 &gt; M3 &gt; M0 &gt; M1  (M1 was granted)</w:t>
      </w:r>
      <w:r>
        <w:rPr/>
        <w:br/>
      </w:r>
      <w:r>
        <w:rPr>
          <w:rStyle w:val="VerbatimChar"/>
        </w:rPr>
        <w:t xml:space="preserve">  Cycle 3: M3 &gt; M0 &gt; M1 &gt; M2  (M2 was granted)</w:t>
      </w:r>
      <w:r>
        <w:rPr/>
        <w:br/>
      </w:r>
      <w:r>
        <w:rPr>
          <w:rStyle w:val="VerbatimChar"/>
        </w:rPr>
        <w:t xml:space="preserve">  Cycle 4: M0 &gt; M1 &gt; M2 &gt; M3  (M3 was granted, cycle repeats)</w:t>
      </w:r>
      <w:bookmarkEnd w:id="356"/>
    </w:p>
    <w:p>
      <w:pPr>
        <w:pStyle w:val="Heading3"/>
        <w:spacing w:before="200" w:after="80"/>
        <w:rPr/>
      </w:pPr>
      <w:bookmarkStart w:id="357" w:name="__RefHeading___Toc26385_3883475680"/>
      <w:bookmarkStart w:id="358" w:name="implementation"/>
      <w:bookmarkEnd w:id="357"/>
      <w:r>
        <w:rPr>
          <w:rStyle w:val="SectionNumber"/>
          <w:b/>
          <w:color w:val="404040"/>
          <w:sz w:val="24"/>
        </w:rPr>
        <w:t>7.3.2</w:t>
      </w:r>
      <w:r>
        <w:rPr>
          <w:b/>
          <w:color w:val="404040"/>
          <w:sz w:val="24"/>
        </w:rPr>
        <w:tab/>
        <w:t>Implementation</w:t>
      </w:r>
    </w:p>
    <w:p>
      <w:pPr>
        <w:pStyle w:val="SourceCode"/>
        <w:rPr/>
      </w:pPr>
      <w:r>
        <w:rPr>
          <w:rStyle w:val="CommentTok"/>
        </w:rPr>
        <w:t>// Simplified Round-Robin arbiter (4 masters)</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last_grant;      </w:t>
      </w:r>
      <w:r>
        <w:rPr>
          <w:rStyle w:val="CommentTok"/>
        </w:rPr>
        <w:t>// Which master was granted last</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request;         </w:t>
      </w:r>
      <w:r>
        <w:rPr>
          <w:rStyle w:val="CommentTok"/>
        </w:rPr>
        <w:t>// Current requests (VALID signals)</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grant;           </w:t>
      </w:r>
      <w:r>
        <w:rPr>
          <w:rStyle w:val="CommentTok"/>
        </w:rPr>
        <w:t>// Grant decision</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last_grant &lt;= </w:t>
      </w:r>
      <w:r>
        <w:rPr>
          <w:rStyle w:val="BaseNTok"/>
        </w:rPr>
        <w:t>2'b00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 &amp;&amp; slave_ready) </w:t>
      </w:r>
      <w:r>
        <w:rPr>
          <w:rStyle w:val="KeywordTok"/>
        </w:rPr>
        <w:t>begin</w:t>
      </w:r>
      <w:r>
        <w:rPr/>
        <w:br/>
      </w:r>
      <w:r>
        <w:rPr>
          <w:rStyle w:val="NormalTok"/>
        </w:rPr>
        <w:t xml:space="preserve">        </w:t>
      </w:r>
      <w:r>
        <w:rPr>
          <w:rStyle w:val="CommentTok"/>
        </w:rPr>
        <w:t>// Update last_grant when transaction completes</w:t>
      </w:r>
      <w:r>
        <w:rPr/>
        <w:br/>
      </w:r>
      <w:r>
        <w:rPr>
          <w:rStyle w:val="NormalTok"/>
        </w:rPr>
        <w:t xml:space="preserve">        </w:t>
      </w:r>
      <w:r>
        <w:rPr>
          <w:rStyle w:val="KeywordTok"/>
        </w:rPr>
        <w:t>if</w:t>
      </w:r>
      <w:r>
        <w:rPr>
          <w:rStyle w:val="NormalTok"/>
        </w:rPr>
        <w:t xml:space="preserve"> (grant_accepted) </w:t>
      </w:r>
      <w:r>
        <w:rPr>
          <w:rStyle w:val="KeywordTok"/>
        </w:rPr>
        <w:t>begin</w:t>
      </w:r>
      <w:r>
        <w:rPr/>
        <w:br/>
      </w:r>
      <w:r>
        <w:rPr>
          <w:rStyle w:val="NormalTok"/>
        </w:rPr>
        <w:t xml:space="preserve">            last_grant &lt;= grant;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Default: No grant</w:t>
      </w:r>
      <w:r>
        <w:rPr/>
        <w:br/>
      </w:r>
      <w:r>
        <w:rPr>
          <w:rStyle w:val="NormalTok"/>
        </w:rPr>
        <w:t xml:space="preserve">    grant = </w:t>
      </w:r>
      <w:r>
        <w:rPr>
          <w:rStyle w:val="BaseNTok"/>
        </w:rPr>
        <w:t>2'b00</w:t>
      </w:r>
      <w:r>
        <w:rPr>
          <w:rStyle w:val="NormalTok"/>
        </w:rPr>
        <w:t>;</w:t>
      </w:r>
      <w:r>
        <w:rPr/>
        <w:br/>
      </w:r>
      <w:r>
        <w:rPr>
          <w:rStyle w:val="NormalTok"/>
        </w:rPr>
        <w:t xml:space="preserve">    </w:t>
      </w:r>
      <w:r>
        <w:rPr/>
        <w:br/>
      </w:r>
      <w:r>
        <w:rPr>
          <w:rStyle w:val="NormalTok"/>
        </w:rPr>
        <w:t xml:space="preserve">    </w:t>
      </w:r>
      <w:r>
        <w:rPr>
          <w:rStyle w:val="CommentTok"/>
        </w:rPr>
        <w:t>// Priority encode starting after last grant</w:t>
      </w:r>
      <w:r>
        <w:rPr/>
        <w:br/>
      </w:r>
      <w:r>
        <w:rPr>
          <w:rStyle w:val="NormalTok"/>
        </w:rPr>
        <w:t xml:space="preserve">    </w:t>
      </w:r>
      <w:r>
        <w:rPr>
          <w:rStyle w:val="KeywordTok"/>
        </w:rPr>
        <w:t>case</w:t>
      </w:r>
      <w:r>
        <w:rPr>
          <w:rStyle w:val="NormalTok"/>
        </w:rPr>
        <w:t xml:space="preserve"> (last_grant)</w:t>
      </w:r>
      <w:r>
        <w:rPr/>
        <w:br/>
      </w:r>
      <w:r>
        <w:rPr>
          <w:rStyle w:val="NormalTok"/>
        </w:rPr>
        <w:t xml:space="preserve">        </w:t>
      </w:r>
      <w:r>
        <w:rPr>
          <w:rStyle w:val="BaseNTok"/>
        </w:rPr>
        <w:t>2'b00</w:t>
      </w:r>
      <w:r>
        <w:rPr>
          <w:rStyle w:val="NormalTok"/>
        </w:rPr>
        <w:t xml:space="preserve">: </w:t>
      </w:r>
      <w:r>
        <w:rPr>
          <w:rStyle w:val="KeywordTok"/>
        </w:rPr>
        <w:t>begin</w:t>
      </w:r>
      <w:r>
        <w:rPr>
          <w:rStyle w:val="NormalTok"/>
        </w:rPr>
        <w:t xml:space="preserve">  </w:t>
      </w:r>
      <w:r>
        <w:rPr>
          <w:rStyle w:val="CommentTok"/>
        </w:rPr>
        <w:t>// Last grant to M0, try M1, M2, M3, M0</w:t>
      </w:r>
      <w:r>
        <w:rPr/>
        <w:br/>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KeywordTok"/>
        </w:rPr>
        <w:t>begin</w:t>
      </w:r>
      <w:r>
        <w:rPr>
          <w:rStyle w:val="NormalTok"/>
        </w:rPr>
        <w:t xml:space="preserve">  </w:t>
      </w:r>
      <w:r>
        <w:rPr>
          <w:rStyle w:val="CommentTok"/>
        </w:rPr>
        <w:t>// Last grant to M1, try M2, M3, M0, M1</w:t>
      </w:r>
      <w:r>
        <w:rPr/>
        <w:br/>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end</w:t>
      </w:r>
      <w:r>
        <w:rPr/>
        <w:br/>
      </w:r>
      <w:r>
        <w:rPr>
          <w:rStyle w:val="NormalTok"/>
        </w:rPr>
        <w:t xml:space="preserve">        </w:t>
      </w:r>
      <w:r>
        <w:rPr>
          <w:rStyle w:val="CommentTok"/>
        </w:rPr>
        <w:t>// ... similar for M2, M3</w:t>
      </w:r>
      <w:r>
        <w:rPr/>
        <w:br/>
      </w:r>
      <w:r>
        <w:rPr>
          <w:rStyle w:val="NormalTok"/>
        </w:rPr>
        <w:t xml:space="preserve">    </w:t>
      </w:r>
      <w:r>
        <w:rPr>
          <w:rStyle w:val="KeywordTok"/>
        </w:rPr>
        <w:t>endcase</w:t>
      </w:r>
      <w:r>
        <w:rPr/>
        <w:br/>
      </w:r>
      <w:r>
        <w:rPr>
          <w:rStyle w:val="KeywordTok"/>
        </w:rPr>
        <w:t>end</w:t>
      </w:r>
      <w:bookmarkEnd w:id="358"/>
    </w:p>
    <w:p>
      <w:pPr>
        <w:pStyle w:val="Heading3"/>
        <w:spacing w:before="200" w:after="80"/>
        <w:rPr/>
      </w:pPr>
      <w:bookmarkStart w:id="359" w:name="__RefHeading___Toc26387_3883475680"/>
      <w:bookmarkStart w:id="360" w:name="characteristics"/>
      <w:bookmarkEnd w:id="359"/>
      <w:r>
        <w:rPr>
          <w:rStyle w:val="SectionNumber"/>
          <w:b/>
          <w:color w:val="404040"/>
          <w:sz w:val="24"/>
        </w:rPr>
        <w:t>7.3.3</w:t>
      </w:r>
      <w:r>
        <w:rPr>
          <w:b/>
          <w:color w:val="404040"/>
          <w:sz w:val="24"/>
        </w:rPr>
        <w:tab/>
        <w:t>Characteristics</w:t>
      </w:r>
    </w:p>
    <w:p>
      <w:pPr>
        <w:pStyle w:val="FirstParagraph"/>
        <w:rPr/>
      </w:pPr>
      <w:r>
        <w:rPr>
          <w:b/>
          <w:bCs/>
          <w:sz w:val="20"/>
        </w:rPr>
        <w:t>Fairness</w:t>
      </w:r>
      <w:r>
        <w:rPr>
          <w:sz w:val="20"/>
        </w:rPr>
        <w:t>: Excellent - Each master gets equal access over time</w:t>
        <w:br/>
      </w:r>
      <w:r>
        <w:rPr>
          <w:b/>
          <w:bCs/>
          <w:sz w:val="20"/>
        </w:rPr>
        <w:t>Latency</w:t>
      </w:r>
      <w:r>
        <w:rPr>
          <w:sz w:val="20"/>
        </w:rPr>
        <w:t>: Bounded - Maximum wait = (N-1) × transaction_time</w:t>
        <w:br/>
      </w:r>
      <w:r>
        <w:rPr>
          <w:b/>
          <w:bCs/>
          <w:sz w:val="20"/>
        </w:rPr>
        <w:t>Throughput</w:t>
      </w:r>
      <w:r>
        <w:rPr>
          <w:sz w:val="20"/>
        </w:rPr>
        <w:t>: Optimal - No idle cycles when requests pending</w:t>
        <w:br/>
      </w:r>
      <w:r>
        <w:rPr>
          <w:b/>
          <w:bCs/>
          <w:sz w:val="20"/>
        </w:rPr>
        <w:t>Starvation</w:t>
      </w:r>
      <w:r>
        <w:rPr>
          <w:sz w:val="20"/>
        </w:rPr>
        <w:t>: None - Every master eventually gets grant</w:t>
      </w:r>
    </w:p>
    <w:p>
      <w:pPr>
        <w:pStyle w:val="BodyText"/>
        <w:rPr/>
      </w:pPr>
      <w:r>
        <w:rPr>
          <w:b/>
          <w:bCs/>
          <w:sz w:val="20"/>
        </w:rPr>
        <w:t>Best Use Cases</w:t>
      </w:r>
      <w:r>
        <w:rPr>
          <w:sz w:val="20"/>
        </w:rPr>
        <w:t>: - Peers with similar priority - General-purpose interconnects - Default choice for most bridges</w:t>
      </w:r>
      <w:bookmarkEnd w:id="354"/>
      <w:bookmarkEnd w:id="360"/>
    </w:p>
    <w:p>
      <w:pPr>
        <w:pStyle w:val="Heading2"/>
        <w:pBdr>
          <w:bottom w:val="single" w:sz="12" w:space="0" w:color="228B22"/>
        </w:pBdr>
        <w:spacing w:before="280" w:after="80"/>
        <w:rPr/>
      </w:pPr>
      <w:bookmarkStart w:id="361" w:name="__RefHeading___Toc26389_3883475680"/>
      <w:bookmarkStart w:id="362" w:name="fixed-priority-arbitration"/>
      <w:bookmarkEnd w:id="361"/>
      <w:r>
        <w:rPr>
          <w:rStyle w:val="SectionNumber"/>
          <w:b/>
          <w:color w:val="228B22"/>
          <w:sz w:val="28"/>
        </w:rPr>
        <w:t>7.4</w:t>
      </w:r>
      <w:r>
        <w:rPr>
          <w:b/>
          <w:color w:val="228B22"/>
          <w:sz w:val="28"/>
        </w:rPr>
        <w:tab/>
        <w:t>2.4.4 Fixed-Priority Arbitration</w:t>
      </w:r>
    </w:p>
    <w:p>
      <w:pPr>
        <w:pStyle w:val="Heading3"/>
        <w:spacing w:before="200" w:after="80"/>
        <w:rPr/>
      </w:pPr>
      <w:bookmarkStart w:id="363" w:name="__RefHeading___Toc26391_3883475680"/>
      <w:bookmarkStart w:id="364" w:name="algorithm-1"/>
      <w:bookmarkEnd w:id="363"/>
      <w:r>
        <w:rPr>
          <w:rStyle w:val="SectionNumber"/>
          <w:b/>
          <w:color w:val="404040"/>
          <w:sz w:val="24"/>
        </w:rPr>
        <w:t>7.4.1</w:t>
      </w:r>
      <w:r>
        <w:rPr>
          <w:b/>
          <w:color w:val="404040"/>
          <w:sz w:val="24"/>
        </w:rPr>
        <w:tab/>
        <w:t>Algorithm</w:t>
      </w:r>
    </w:p>
    <w:p>
      <w:pPr>
        <w:pStyle w:val="FirstParagraph"/>
        <w:rPr/>
      </w:pPr>
      <w:r>
        <w:rPr>
          <w:sz w:val="20"/>
        </w:rPr>
        <w:t xml:space="preserve">The </w:t>
      </w:r>
      <w:r>
        <w:rPr>
          <w:b/>
          <w:bCs/>
          <w:sz w:val="20"/>
        </w:rPr>
        <w:t>Fixed-Priority</w:t>
      </w:r>
      <w:r>
        <w:rPr>
          <w:sz w:val="20"/>
        </w:rPr>
        <w:t xml:space="preserve"> arbiter always grants to the highest-priority requesting master:</w:t>
      </w:r>
    </w:p>
    <w:p>
      <w:pPr>
        <w:pStyle w:val="SourceCode"/>
        <w:rPr/>
      </w:pPr>
      <w:r>
        <w:rPr>
          <w:rStyle w:val="VerbatimChar"/>
        </w:rPr>
        <w:t>Priority Order (never changes):</w:t>
      </w:r>
      <w:r>
        <w:rPr/>
        <w:br/>
      </w:r>
      <w:r>
        <w:rPr>
          <w:rStyle w:val="VerbatimChar"/>
        </w:rPr>
        <w:t xml:space="preserve">  M0 &gt; M1 &gt; M2 &gt; M3  (M0 always highest priority)</w:t>
      </w:r>
      <w:r>
        <w:rPr/>
        <w:br/>
        <w:br/>
      </w:r>
      <w:r>
        <w:rPr>
          <w:rStyle w:val="VerbatimChar"/>
        </w:rPr>
        <w:t>Grant Decision:</w:t>
      </w:r>
      <w:r>
        <w:rPr/>
        <w:br/>
      </w:r>
      <w:r>
        <w:rPr>
          <w:rStyle w:val="VerbatimChar"/>
        </w:rPr>
        <w:t xml:space="preserve">  if (M0_VALID) → Grant = M0</w:t>
      </w:r>
      <w:r>
        <w:rPr/>
        <w:br/>
      </w:r>
      <w:r>
        <w:rPr>
          <w:rStyle w:val="VerbatimChar"/>
        </w:rPr>
        <w:t xml:space="preserve">  else if (M1_VALID) → Grant = M1</w:t>
      </w:r>
      <w:r>
        <w:rPr/>
        <w:br/>
      </w:r>
      <w:r>
        <w:rPr>
          <w:rStyle w:val="VerbatimChar"/>
        </w:rPr>
        <w:t xml:space="preserve">  else if (M2_VALID) → Grant = M2</w:t>
      </w:r>
      <w:r>
        <w:rPr/>
        <w:br/>
      </w:r>
      <w:r>
        <w:rPr>
          <w:rStyle w:val="VerbatimChar"/>
        </w:rPr>
        <w:t xml:space="preserve">  else if (M3_VALID) → Grant = M3</w:t>
      </w:r>
      <w:bookmarkEnd w:id="364"/>
    </w:p>
    <w:p>
      <w:pPr>
        <w:pStyle w:val="Heading3"/>
        <w:spacing w:before="200" w:after="80"/>
        <w:rPr/>
      </w:pPr>
      <w:bookmarkStart w:id="365" w:name="__RefHeading___Toc26393_3883475680"/>
      <w:bookmarkStart w:id="366" w:name="implementation-1"/>
      <w:bookmarkEnd w:id="365"/>
      <w:r>
        <w:rPr>
          <w:rStyle w:val="SectionNumber"/>
          <w:b/>
          <w:color w:val="404040"/>
          <w:sz w:val="24"/>
        </w:rPr>
        <w:t>7.4.2</w:t>
      </w:r>
      <w:r>
        <w:rPr>
          <w:b/>
          <w:color w:val="404040"/>
          <w:sz w:val="24"/>
        </w:rPr>
        <w:tab/>
        <w:t>Implementation</w:t>
      </w:r>
    </w:p>
    <w:p>
      <w:pPr>
        <w:pStyle w:val="SourceCode"/>
        <w:rPr/>
      </w:pPr>
      <w:r>
        <w:rPr>
          <w:rStyle w:val="CommentTok"/>
        </w:rPr>
        <w:t>// Fixed-priority arbiter (4 masters)</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request;</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grant;</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Priority encoder: M0 highest, M3 lowest</w:t>
      </w:r>
      <w:r>
        <w:rPr/>
        <w:br/>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 xml:space="preserve">;  </w:t>
      </w:r>
      <w:r>
        <w:rPr>
          <w:rStyle w:val="CommentTok"/>
        </w:rPr>
        <w:t>// M0 highest priority</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 xml:space="preserve">;  </w:t>
      </w:r>
      <w:r>
        <w:rPr>
          <w:rStyle w:val="CommentTok"/>
        </w:rPr>
        <w:t>// M3 lowest priority</w:t>
      </w:r>
      <w:r>
        <w:rPr/>
        <w:br/>
      </w:r>
      <w:r>
        <w:rPr>
          <w:rStyle w:val="NormalTok"/>
        </w:rPr>
        <w:t xml:space="preserve">    </w:t>
      </w:r>
      <w:r>
        <w:rPr>
          <w:rStyle w:val="KeywordTok"/>
        </w:rPr>
        <w:t>else</w:t>
      </w:r>
      <w:r>
        <w:rPr>
          <w:rStyle w:val="NormalTok"/>
        </w:rPr>
        <w:t xml:space="preserve">                 grant = </w:t>
      </w:r>
      <w:r>
        <w:rPr>
          <w:rStyle w:val="BaseNTok"/>
        </w:rPr>
        <w:t>2'b00</w:t>
      </w:r>
      <w:r>
        <w:rPr>
          <w:rStyle w:val="NormalTok"/>
        </w:rPr>
        <w:t xml:space="preserve">;  </w:t>
      </w:r>
      <w:r>
        <w:rPr>
          <w:rStyle w:val="CommentTok"/>
        </w:rPr>
        <w:t>// Default (no requests)</w:t>
      </w:r>
      <w:r>
        <w:rPr/>
        <w:br/>
      </w:r>
      <w:r>
        <w:rPr>
          <w:rStyle w:val="KeywordTok"/>
        </w:rPr>
        <w:t>end</w:t>
      </w:r>
      <w:bookmarkEnd w:id="366"/>
    </w:p>
    <w:p>
      <w:pPr>
        <w:pStyle w:val="Heading3"/>
        <w:spacing w:before="200" w:after="80"/>
        <w:rPr/>
      </w:pPr>
      <w:bookmarkStart w:id="367" w:name="__RefHeading___Toc26395_3883475680"/>
      <w:bookmarkStart w:id="368" w:name="characteristics-1"/>
      <w:bookmarkEnd w:id="367"/>
      <w:r>
        <w:rPr>
          <w:rStyle w:val="SectionNumber"/>
          <w:b/>
          <w:color w:val="404040"/>
          <w:sz w:val="24"/>
        </w:rPr>
        <w:t>7.4.3</w:t>
      </w:r>
      <w:r>
        <w:rPr>
          <w:b/>
          <w:color w:val="404040"/>
          <w:sz w:val="24"/>
        </w:rPr>
        <w:tab/>
        <w:t>Characteristics</w:t>
      </w:r>
    </w:p>
    <w:p>
      <w:pPr>
        <w:pStyle w:val="FirstParagraph"/>
        <w:rPr/>
      </w:pPr>
      <w:r>
        <w:rPr>
          <w:b/>
          <w:bCs/>
          <w:sz w:val="20"/>
        </w:rPr>
        <w:t>Fairness</w:t>
      </w:r>
      <w:r>
        <w:rPr>
          <w:sz w:val="20"/>
        </w:rPr>
        <w:t>: Poor - Low-priority masters can starve</w:t>
        <w:br/>
      </w:r>
      <w:r>
        <w:rPr>
          <w:b/>
          <w:bCs/>
          <w:sz w:val="20"/>
        </w:rPr>
        <w:t>Latency</w:t>
      </w:r>
      <w:r>
        <w:rPr>
          <w:sz w:val="20"/>
        </w:rPr>
        <w:t>: Variable - High-priority: minimal, Low-priority: unbounded</w:t>
        <w:br/>
      </w:r>
      <w:r>
        <w:rPr>
          <w:b/>
          <w:bCs/>
          <w:sz w:val="20"/>
        </w:rPr>
        <w:t>Throughput</w:t>
      </w:r>
      <w:r>
        <w:rPr>
          <w:sz w:val="20"/>
        </w:rPr>
        <w:t>: Optimal - No idle cycles when requests pending</w:t>
        <w:br/>
      </w:r>
      <w:r>
        <w:rPr>
          <w:b/>
          <w:bCs/>
          <w:sz w:val="20"/>
        </w:rPr>
        <w:t>Starvation</w:t>
      </w:r>
      <w:r>
        <w:rPr>
          <w:sz w:val="20"/>
        </w:rPr>
        <w:t>: Possible for low-priority masters</w:t>
      </w:r>
    </w:p>
    <w:p>
      <w:pPr>
        <w:pStyle w:val="BodyText"/>
        <w:rPr/>
      </w:pPr>
      <w:r>
        <w:rPr>
          <w:b/>
          <w:bCs/>
          <w:sz w:val="20"/>
        </w:rPr>
        <w:t>Best Use Cases</w:t>
      </w:r>
      <w:r>
        <w:rPr>
          <w:sz w:val="20"/>
        </w:rPr>
        <w:t>: - Real-time systems with priority requirements - CPU (high) vs. DMA (low) scenarios - Time-critical masters need guaranteed access</w:t>
      </w:r>
      <w:bookmarkEnd w:id="368"/>
    </w:p>
    <w:p>
      <w:pPr>
        <w:pStyle w:val="Heading3"/>
        <w:spacing w:before="200" w:after="80"/>
        <w:rPr/>
      </w:pPr>
      <w:bookmarkStart w:id="369" w:name="__RefHeading___Toc26397_3883475680"/>
      <w:bookmarkStart w:id="370" w:name="starvation-prevention"/>
      <w:bookmarkEnd w:id="369"/>
      <w:r>
        <w:rPr>
          <w:rStyle w:val="SectionNumber"/>
          <w:b/>
          <w:color w:val="404040"/>
          <w:sz w:val="24"/>
        </w:rPr>
        <w:t>7.4.4</w:t>
      </w:r>
      <w:r>
        <w:rPr>
          <w:b/>
          <w:color w:val="404040"/>
          <w:sz w:val="24"/>
        </w:rPr>
        <w:tab/>
        <w:t>Starvation Prevention</w:t>
      </w:r>
    </w:p>
    <w:p>
      <w:pPr>
        <w:pStyle w:val="FirstParagraph"/>
        <w:rPr/>
      </w:pPr>
      <w:r>
        <w:rPr>
          <w:sz w:val="20"/>
        </w:rPr>
        <w:t xml:space="preserve">Optional enhancement: </w:t>
      </w:r>
      <w:r>
        <w:rPr>
          <w:b/>
          <w:bCs/>
          <w:sz w:val="20"/>
        </w:rPr>
        <w:t>Priority aging</w:t>
      </w:r>
    </w:p>
    <w:p>
      <w:pPr>
        <w:pStyle w:val="SourceCode"/>
        <w:rPr/>
      </w:pPr>
      <w:r>
        <w:rPr>
          <w:rStyle w:val="VerbatimChar"/>
        </w:rPr>
        <w:t>- Track cycles since last grant per master</w:t>
      </w:r>
      <w:r>
        <w:rPr/>
        <w:br/>
      </w:r>
      <w:r>
        <w:rPr>
          <w:rStyle w:val="VerbatimChar"/>
        </w:rPr>
        <w:t>- Temporarily boost priority of starved masters</w:t>
      </w:r>
      <w:r>
        <w:rPr/>
        <w:br/>
      </w:r>
      <w:r>
        <w:rPr>
          <w:rStyle w:val="VerbatimChar"/>
        </w:rPr>
        <w:t>- Reset age counter after grant</w:t>
      </w:r>
      <w:r>
        <w:rPr/>
        <w:br/>
        <w:br/>
      </w:r>
      <w:r>
        <w:rPr>
          <w:rStyle w:val="VerbatimChar"/>
        </w:rPr>
        <w:t>Example:</w:t>
      </w:r>
      <w:r>
        <w:rPr/>
        <w:br/>
      </w:r>
      <w:r>
        <w:rPr>
          <w:rStyle w:val="VerbatimChar"/>
        </w:rPr>
        <w:t xml:space="preserve">  M0 age = 100 cycles → Boost M0 above normal priority</w:t>
      </w:r>
      <w:r>
        <w:rPr/>
        <w:br/>
      </w:r>
      <w:r>
        <w:rPr>
          <w:rStyle w:val="VerbatimChar"/>
        </w:rPr>
        <w:t xml:space="preserve">  M1 age = 5 cycles   → Normal priority</w:t>
      </w:r>
      <w:bookmarkEnd w:id="362"/>
      <w:bookmarkEnd w:id="370"/>
    </w:p>
    <w:p>
      <w:pPr>
        <w:pStyle w:val="Heading2"/>
        <w:pBdr>
          <w:bottom w:val="single" w:sz="12" w:space="0" w:color="228B22"/>
        </w:pBdr>
        <w:spacing w:before="280" w:after="80"/>
        <w:rPr/>
      </w:pPr>
      <w:bookmarkStart w:id="371" w:name="__RefHeading___Toc26399_3883475680"/>
      <w:bookmarkStart w:id="372" w:name="weighted-arbitration"/>
      <w:bookmarkEnd w:id="371"/>
      <w:r>
        <w:rPr>
          <w:rStyle w:val="SectionNumber"/>
          <w:b/>
          <w:color w:val="228B22"/>
          <w:sz w:val="28"/>
        </w:rPr>
        <w:t>7.5</w:t>
      </w:r>
      <w:r>
        <w:rPr>
          <w:b/>
          <w:color w:val="228B22"/>
          <w:sz w:val="28"/>
        </w:rPr>
        <w:tab/>
        <w:t>2.4.5 Weighted Arbitration</w:t>
      </w:r>
    </w:p>
    <w:p>
      <w:pPr>
        <w:pStyle w:val="Heading3"/>
        <w:spacing w:before="200" w:after="80"/>
        <w:rPr/>
      </w:pPr>
      <w:bookmarkStart w:id="373" w:name="__RefHeading___Toc26401_3883475680"/>
      <w:bookmarkStart w:id="374" w:name="algorithm-2"/>
      <w:bookmarkEnd w:id="373"/>
      <w:r>
        <w:rPr>
          <w:rStyle w:val="SectionNumber"/>
          <w:b/>
          <w:color w:val="404040"/>
          <w:sz w:val="24"/>
        </w:rPr>
        <w:t>7.5.1</w:t>
      </w:r>
      <w:r>
        <w:rPr>
          <w:b/>
          <w:color w:val="404040"/>
          <w:sz w:val="24"/>
        </w:rPr>
        <w:tab/>
        <w:t>Algorithm</w:t>
      </w:r>
    </w:p>
    <w:p>
      <w:pPr>
        <w:pStyle w:val="FirstParagraph"/>
        <w:rPr/>
      </w:pPr>
      <w:r>
        <w:rPr>
          <w:sz w:val="20"/>
        </w:rPr>
        <w:t xml:space="preserve">The </w:t>
      </w:r>
      <w:r>
        <w:rPr>
          <w:b/>
          <w:bCs/>
          <w:sz w:val="20"/>
        </w:rPr>
        <w:t>Weighted</w:t>
      </w:r>
      <w:r>
        <w:rPr>
          <w:sz w:val="20"/>
        </w:rPr>
        <w:t xml:space="preserve"> arbiter assigns different access rates to masters based on weights:</w:t>
      </w:r>
    </w:p>
    <w:p>
      <w:pPr>
        <w:pStyle w:val="SourceCode"/>
        <w:rPr/>
      </w:pPr>
      <w:r>
        <w:rPr>
          <w:rStyle w:val="VerbatimChar"/>
        </w:rPr>
        <w:t>Configuration:</w:t>
      </w:r>
      <w:r>
        <w:rPr/>
        <w:br/>
      </w:r>
      <w:r>
        <w:rPr>
          <w:rStyle w:val="VerbatimChar"/>
        </w:rPr>
        <w:t xml:space="preserve">  M0 weight = 4  (50% of bandwidth)</w:t>
      </w:r>
      <w:r>
        <w:rPr/>
        <w:br/>
      </w:r>
      <w:r>
        <w:rPr>
          <w:rStyle w:val="VerbatimChar"/>
        </w:rPr>
        <w:t xml:space="preserve">  M1 weight = 2  (25% of bandwidth)</w:t>
      </w:r>
      <w:r>
        <w:rPr/>
        <w:br/>
      </w:r>
      <w:r>
        <w:rPr>
          <w:rStyle w:val="VerbatimChar"/>
        </w:rPr>
        <w:t xml:space="preserve">  M2 weight = 1  (12.5% of bandwidth)</w:t>
      </w:r>
      <w:r>
        <w:rPr/>
        <w:br/>
      </w:r>
      <w:r>
        <w:rPr>
          <w:rStyle w:val="VerbatimChar"/>
        </w:rPr>
        <w:t xml:space="preserve">  M3 weight = 1  (12.5% of bandwidth)</w:t>
      </w:r>
      <w:r>
        <w:rPr/>
        <w:br/>
        <w:br/>
      </w:r>
      <w:r>
        <w:rPr>
          <w:rStyle w:val="VerbatimChar"/>
        </w:rPr>
        <w:t>Grant Sequence (repeating pattern):</w:t>
      </w:r>
      <w:r>
        <w:rPr/>
        <w:br/>
      </w:r>
      <w:r>
        <w:rPr>
          <w:rStyle w:val="VerbatimChar"/>
        </w:rPr>
        <w:t xml:space="preserve">  M0, M0, M0, M0, M1, M1, M2, M3  (8 cycles total)</w:t>
      </w:r>
      <w:r>
        <w:rPr/>
        <w:br/>
      </w:r>
      <w:r>
        <w:rPr>
          <w:rStyle w:val="VerbatimChar"/>
        </w:rPr>
        <w:t xml:space="preserve">  M0 gets 4/8, M1 gets 2/8, M2 gets 1/8, M3 gets 1/8</w:t>
      </w:r>
      <w:bookmarkEnd w:id="374"/>
    </w:p>
    <w:p>
      <w:pPr>
        <w:pStyle w:val="Heading3"/>
        <w:spacing w:before="200" w:after="80"/>
        <w:rPr/>
      </w:pPr>
      <w:bookmarkStart w:id="375" w:name="__RefHeading___Toc26403_3883475680"/>
      <w:bookmarkStart w:id="376" w:name="implementation-2"/>
      <w:bookmarkEnd w:id="375"/>
      <w:r>
        <w:rPr>
          <w:rStyle w:val="SectionNumber"/>
          <w:b/>
          <w:color w:val="404040"/>
          <w:sz w:val="24"/>
        </w:rPr>
        <w:t>7.5.2</w:t>
      </w:r>
      <w:r>
        <w:rPr>
          <w:b/>
          <w:color w:val="404040"/>
          <w:sz w:val="24"/>
        </w:rPr>
        <w:tab/>
        <w:t>Implementation</w:t>
      </w:r>
    </w:p>
    <w:p>
      <w:pPr>
        <w:pStyle w:val="SourceCode"/>
        <w:rPr/>
      </w:pPr>
      <w:r>
        <w:rPr>
          <w:rStyle w:val="CommentTok"/>
        </w:rPr>
        <w:t>// Weighted arbiter using credit counter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credits [</w:t>
      </w:r>
      <w:r>
        <w:rPr>
          <w:rStyle w:val="DecValTok"/>
        </w:rPr>
        <w:t>0</w:t>
      </w:r>
      <w:r>
        <w:rPr>
          <w:rStyle w:val="NormalTok"/>
        </w:rPr>
        <w:t>:</w:t>
      </w:r>
      <w:r>
        <w:rPr>
          <w:rStyle w:val="DecValTok"/>
        </w:rPr>
        <w:t>3</w:t>
      </w:r>
      <w:r>
        <w:rPr>
          <w:rStyle w:val="NormalTok"/>
        </w:rPr>
        <w:t xml:space="preserve">];  </w:t>
      </w:r>
      <w:r>
        <w:rPr>
          <w:rStyle w:val="CommentTok"/>
        </w:rPr>
        <w:t>// Credit counters per master</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grant;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credits[</w:t>
      </w:r>
      <w:r>
        <w:rPr>
          <w:rStyle w:val="DecValTok"/>
        </w:rPr>
        <w:t>0</w:t>
      </w:r>
      <w:r>
        <w:rPr>
          <w:rStyle w:val="NormalTok"/>
        </w:rPr>
        <w:t xml:space="preserve">] &lt;= </w:t>
      </w:r>
      <w:r>
        <w:rPr>
          <w:rStyle w:val="BaseNTok"/>
        </w:rPr>
        <w:t>8'd4</w:t>
      </w:r>
      <w:r>
        <w:rPr>
          <w:rStyle w:val="NormalTok"/>
        </w:rPr>
        <w:t xml:space="preserve">;  </w:t>
      </w:r>
      <w:r>
        <w:rPr>
          <w:rStyle w:val="CommentTok"/>
        </w:rPr>
        <w:t>// M0 weight</w:t>
      </w:r>
      <w:r>
        <w:rPr/>
        <w:br/>
      </w:r>
      <w:r>
        <w:rPr>
          <w:rStyle w:val="NormalTok"/>
        </w:rPr>
        <w:t xml:space="preserve">        credits[</w:t>
      </w:r>
      <w:r>
        <w:rPr>
          <w:rStyle w:val="DecValTok"/>
        </w:rPr>
        <w:t>1</w:t>
      </w:r>
      <w:r>
        <w:rPr>
          <w:rStyle w:val="NormalTok"/>
        </w:rPr>
        <w:t xml:space="preserve">] &lt;= </w:t>
      </w:r>
      <w:r>
        <w:rPr>
          <w:rStyle w:val="BaseNTok"/>
        </w:rPr>
        <w:t>8'd2</w:t>
      </w:r>
      <w:r>
        <w:rPr>
          <w:rStyle w:val="NormalTok"/>
        </w:rPr>
        <w:t xml:space="preserve">;  </w:t>
      </w:r>
      <w:r>
        <w:rPr>
          <w:rStyle w:val="CommentTok"/>
        </w:rPr>
        <w:t>// M1 weight</w:t>
      </w:r>
      <w:r>
        <w:rPr/>
        <w:br/>
      </w:r>
      <w:r>
        <w:rPr>
          <w:rStyle w:val="NormalTok"/>
        </w:rPr>
        <w:t xml:space="preserve">        credits[</w:t>
      </w:r>
      <w:r>
        <w:rPr>
          <w:rStyle w:val="DecValTok"/>
        </w:rPr>
        <w:t>2</w:t>
      </w:r>
      <w:r>
        <w:rPr>
          <w:rStyle w:val="NormalTok"/>
        </w:rPr>
        <w:t xml:space="preserve">] &lt;= </w:t>
      </w:r>
      <w:r>
        <w:rPr>
          <w:rStyle w:val="BaseNTok"/>
        </w:rPr>
        <w:t>8'd1</w:t>
      </w:r>
      <w:r>
        <w:rPr>
          <w:rStyle w:val="NormalTok"/>
        </w:rPr>
        <w:t xml:space="preserve">;  </w:t>
      </w:r>
      <w:r>
        <w:rPr>
          <w:rStyle w:val="CommentTok"/>
        </w:rPr>
        <w:t>// M2 weight</w:t>
      </w:r>
      <w:r>
        <w:rPr/>
        <w:br/>
      </w:r>
      <w:r>
        <w:rPr>
          <w:rStyle w:val="NormalTok"/>
        </w:rPr>
        <w:t xml:space="preserve">        credits[</w:t>
      </w:r>
      <w:r>
        <w:rPr>
          <w:rStyle w:val="DecValTok"/>
        </w:rPr>
        <w:t>3</w:t>
      </w:r>
      <w:r>
        <w:rPr>
          <w:rStyle w:val="NormalTok"/>
        </w:rPr>
        <w:t xml:space="preserve">] &lt;= </w:t>
      </w:r>
      <w:r>
        <w:rPr>
          <w:rStyle w:val="BaseNTok"/>
        </w:rPr>
        <w:t>8'd1</w:t>
      </w:r>
      <w:r>
        <w:rPr>
          <w:rStyle w:val="NormalTok"/>
        </w:rPr>
        <w:t xml:space="preserve">;  </w:t>
      </w:r>
      <w:r>
        <w:rPr>
          <w:rStyle w:val="CommentTok"/>
        </w:rPr>
        <w:t>// M3 weight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(grant_accepted) </w:t>
      </w:r>
      <w:r>
        <w:rPr>
          <w:rStyle w:val="KeywordTok"/>
        </w:rPr>
        <w:t>begin</w:t>
      </w:r>
      <w:r>
        <w:rPr/>
        <w:br/>
      </w:r>
      <w:r>
        <w:rPr>
          <w:rStyle w:val="NormalTok"/>
        </w:rPr>
        <w:t xml:space="preserve">        </w:t>
      </w:r>
      <w:r>
        <w:rPr>
          <w:rStyle w:val="CommentTok"/>
        </w:rPr>
        <w:t>// Decrement granted master's credits</w:t>
      </w:r>
      <w:r>
        <w:rPr/>
        <w:br/>
      </w:r>
      <w:r>
        <w:rPr>
          <w:rStyle w:val="NormalTok"/>
        </w:rPr>
        <w:t xml:space="preserve">        credits[grant] &lt;= credits[grant] - </w:t>
      </w:r>
      <w:r>
        <w:rPr>
          <w:rStyle w:val="DecValTok"/>
        </w:rPr>
        <w:t>1</w:t>
      </w:r>
      <w:r>
        <w:rPr>
          <w:rStyle w:val="NormalTok"/>
        </w:rPr>
        <w:t>;</w:t>
      </w:r>
      <w:r>
        <w:rPr/>
        <w:br/>
      </w:r>
      <w:r>
        <w:rPr>
          <w:rStyle w:val="NormalTok"/>
        </w:rPr>
        <w:t xml:space="preserve">        </w:t>
      </w:r>
      <w:r>
        <w:rPr/>
        <w:br/>
      </w:r>
      <w:r>
        <w:rPr>
          <w:rStyle w:val="NormalTok"/>
        </w:rPr>
        <w:t xml:space="preserve">        </w:t>
      </w:r>
      <w:r>
        <w:rPr>
          <w:rStyle w:val="CommentTok"/>
        </w:rPr>
        <w:t>// Reload when all credits exhausted</w:t>
      </w:r>
      <w:r>
        <w:rPr/>
        <w:br/>
      </w:r>
      <w:r>
        <w:rPr>
          <w:rStyle w:val="NormalTok"/>
        </w:rPr>
        <w:t xml:space="preserve">        </w:t>
      </w:r>
      <w:r>
        <w:rPr>
          <w:rStyle w:val="KeywordTok"/>
        </w:rPr>
        <w:t>if</w:t>
      </w:r>
      <w:r>
        <w:rPr>
          <w:rStyle w:val="NormalTok"/>
        </w:rPr>
        <w:t xml:space="preserve"> (all_credits_zero) </w:t>
      </w:r>
      <w:r>
        <w:rPr>
          <w:rStyle w:val="KeywordTok"/>
        </w:rPr>
        <w:t>begin</w:t>
      </w:r>
      <w:r>
        <w:rPr/>
        <w:br/>
      </w:r>
      <w:r>
        <w:rPr>
          <w:rStyle w:val="NormalTok"/>
        </w:rPr>
        <w:t xml:space="preserve">            credits[</w:t>
      </w:r>
      <w:r>
        <w:rPr>
          <w:rStyle w:val="DecValTok"/>
        </w:rPr>
        <w:t>0</w:t>
      </w:r>
      <w:r>
        <w:rPr>
          <w:rStyle w:val="NormalTok"/>
        </w:rPr>
        <w:t xml:space="preserve">] &lt;= </w:t>
      </w:r>
      <w:r>
        <w:rPr>
          <w:rStyle w:val="BaseNTok"/>
        </w:rPr>
        <w:t>8'd4</w:t>
      </w:r>
      <w:r>
        <w:rPr>
          <w:rStyle w:val="NormalTok"/>
        </w:rPr>
        <w:t>;</w:t>
      </w:r>
      <w:r>
        <w:rPr/>
        <w:br/>
      </w:r>
      <w:r>
        <w:rPr>
          <w:rStyle w:val="NormalTok"/>
        </w:rPr>
        <w:t xml:space="preserve">            credits[</w:t>
      </w:r>
      <w:r>
        <w:rPr>
          <w:rStyle w:val="DecValTok"/>
        </w:rPr>
        <w:t>1</w:t>
      </w:r>
      <w:r>
        <w:rPr>
          <w:rStyle w:val="NormalTok"/>
        </w:rPr>
        <w:t xml:space="preserve">] &lt;= </w:t>
      </w:r>
      <w:r>
        <w:rPr>
          <w:rStyle w:val="BaseNTok"/>
        </w:rPr>
        <w:t>8'd2</w:t>
      </w:r>
      <w:r>
        <w:rPr>
          <w:rStyle w:val="NormalTok"/>
        </w:rPr>
        <w:t>;</w:t>
      </w:r>
      <w:r>
        <w:rPr/>
        <w:br/>
      </w:r>
      <w:r>
        <w:rPr>
          <w:rStyle w:val="NormalTok"/>
        </w:rPr>
        <w:t xml:space="preserve">            credits[</w:t>
      </w:r>
      <w:r>
        <w:rPr>
          <w:rStyle w:val="DecValTok"/>
        </w:rPr>
        <w:t>2</w:t>
      </w:r>
      <w:r>
        <w:rPr>
          <w:rStyle w:val="NormalTok"/>
        </w:rPr>
        <w:t xml:space="preserve">] &lt;= </w:t>
      </w:r>
      <w:r>
        <w:rPr>
          <w:rStyle w:val="BaseNTok"/>
        </w:rPr>
        <w:t>8'd1</w:t>
      </w:r>
      <w:r>
        <w:rPr>
          <w:rStyle w:val="NormalTok"/>
        </w:rPr>
        <w:t>;</w:t>
      </w:r>
      <w:r>
        <w:rPr/>
        <w:br/>
      </w:r>
      <w:r>
        <w:rPr>
          <w:rStyle w:val="NormalTok"/>
        </w:rPr>
        <w:t xml:space="preserve">            credits[</w:t>
      </w:r>
      <w:r>
        <w:rPr>
          <w:rStyle w:val="DecValTok"/>
        </w:rPr>
        <w:t>3</w:t>
      </w:r>
      <w:r>
        <w:rPr>
          <w:rStyle w:val="NormalTok"/>
        </w:rPr>
        <w:t xml:space="preserve">] &lt;= </w:t>
      </w:r>
      <w:r>
        <w:rPr>
          <w:rStyle w:val="BaseNTok"/>
        </w:rPr>
        <w:t>8'd1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Grant to master with highest credits and active request</w:t>
      </w:r>
      <w:r>
        <w:rPr/>
        <w:br/>
      </w:r>
      <w:r>
        <w:rPr>
          <w:rStyle w:val="NormalTok"/>
        </w:rPr>
        <w:t xml:space="preserve">    grant = select_highest_credit_with_request(credits, request);</w:t>
      </w:r>
      <w:r>
        <w:rPr/>
        <w:br/>
      </w:r>
      <w:r>
        <w:rPr>
          <w:rStyle w:val="KeywordTok"/>
        </w:rPr>
        <w:t>end</w:t>
      </w:r>
      <w:bookmarkEnd w:id="376"/>
    </w:p>
    <w:p>
      <w:pPr>
        <w:pStyle w:val="Heading3"/>
        <w:spacing w:before="200" w:after="80"/>
        <w:rPr/>
      </w:pPr>
      <w:bookmarkStart w:id="377" w:name="__RefHeading___Toc26405_3883475680"/>
      <w:bookmarkStart w:id="378" w:name="characteristics-2"/>
      <w:bookmarkEnd w:id="377"/>
      <w:r>
        <w:rPr>
          <w:rStyle w:val="SectionNumber"/>
          <w:b/>
          <w:color w:val="404040"/>
          <w:sz w:val="24"/>
        </w:rPr>
        <w:t>7.5.3</w:t>
      </w:r>
      <w:r>
        <w:rPr>
          <w:b/>
          <w:color w:val="404040"/>
          <w:sz w:val="24"/>
        </w:rPr>
        <w:tab/>
        <w:t>Characteristics</w:t>
      </w:r>
    </w:p>
    <w:p>
      <w:pPr>
        <w:pStyle w:val="FirstParagraph"/>
        <w:rPr/>
      </w:pPr>
      <w:r>
        <w:rPr>
          <w:b/>
          <w:bCs/>
          <w:sz w:val="20"/>
        </w:rPr>
        <w:t>Fairness</w:t>
      </w:r>
      <w:r>
        <w:rPr>
          <w:sz w:val="20"/>
        </w:rPr>
        <w:t>: Configurable - Proportional to weights</w:t>
        <w:br/>
      </w:r>
      <w:r>
        <w:rPr>
          <w:b/>
          <w:bCs/>
          <w:sz w:val="20"/>
        </w:rPr>
        <w:t>Latency</w:t>
      </w:r>
      <w:r>
        <w:rPr>
          <w:sz w:val="20"/>
        </w:rPr>
        <w:t>: Bounded - Depends on weight ratio</w:t>
        <w:br/>
      </w:r>
      <w:r>
        <w:rPr>
          <w:b/>
          <w:bCs/>
          <w:sz w:val="20"/>
        </w:rPr>
        <w:t>Throughput</w:t>
      </w:r>
      <w:r>
        <w:rPr>
          <w:sz w:val="20"/>
        </w:rPr>
        <w:t>: Near-optimal - Small overhead for credit tracking</w:t>
        <w:br/>
      </w:r>
      <w:r>
        <w:rPr>
          <w:b/>
          <w:bCs/>
          <w:sz w:val="20"/>
        </w:rPr>
        <w:t>Starvation</w:t>
      </w:r>
      <w:r>
        <w:rPr>
          <w:sz w:val="20"/>
        </w:rPr>
        <w:t>: None - All masters get share per weight</w:t>
      </w:r>
    </w:p>
    <w:p>
      <w:pPr>
        <w:pStyle w:val="BodyText"/>
        <w:rPr/>
      </w:pPr>
      <w:r>
        <w:rPr>
          <w:b/>
          <w:bCs/>
          <w:sz w:val="20"/>
        </w:rPr>
        <w:t>Best Use Cases</w:t>
      </w:r>
      <w:r>
        <w:rPr>
          <w:sz w:val="20"/>
        </w:rPr>
        <w:t>: - QoS requirements (guaranteed bandwidth) - Mixed workload (video + CPU + DMA) - Service-level agreements</w:t>
      </w:r>
      <w:bookmarkEnd w:id="372"/>
      <w:bookmarkEnd w:id="378"/>
    </w:p>
    <w:p>
      <w:pPr>
        <w:pStyle w:val="Heading2"/>
        <w:pBdr>
          <w:bottom w:val="single" w:sz="12" w:space="0" w:color="228B22"/>
        </w:pBdr>
        <w:spacing w:before="280" w:after="80"/>
        <w:rPr/>
      </w:pPr>
      <w:bookmarkStart w:id="379" w:name="__RefHeading___Toc26407_3883475680"/>
      <w:bookmarkStart w:id="380" w:name="burst-handling"/>
      <w:bookmarkEnd w:id="379"/>
      <w:r>
        <w:rPr>
          <w:rStyle w:val="SectionNumber"/>
          <w:b/>
          <w:color w:val="228B22"/>
          <w:sz w:val="28"/>
        </w:rPr>
        <w:t>7.6</w:t>
      </w:r>
      <w:r>
        <w:rPr>
          <w:b/>
          <w:color w:val="228B22"/>
          <w:sz w:val="28"/>
        </w:rPr>
        <w:tab/>
        <w:t>2.4.6 Burst Handling</w:t>
      </w:r>
    </w:p>
    <w:p>
      <w:pPr>
        <w:pStyle w:val="Heading3"/>
        <w:spacing w:before="200" w:after="80"/>
        <w:rPr/>
      </w:pPr>
      <w:bookmarkStart w:id="381" w:name="__RefHeading___Toc26409_3883475680"/>
      <w:bookmarkStart w:id="382" w:name="grant-locking"/>
      <w:bookmarkEnd w:id="381"/>
      <w:r>
        <w:rPr>
          <w:rStyle w:val="SectionNumber"/>
          <w:b/>
          <w:color w:val="404040"/>
          <w:sz w:val="24"/>
        </w:rPr>
        <w:t>7.6.1</w:t>
      </w:r>
      <w:r>
        <w:rPr>
          <w:b/>
          <w:color w:val="404040"/>
          <w:sz w:val="24"/>
        </w:rPr>
        <w:tab/>
        <w:t>Grant Locking</w:t>
      </w:r>
    </w:p>
    <w:p>
      <w:pPr>
        <w:pStyle w:val="FirstParagraph"/>
        <w:rPr/>
      </w:pPr>
      <w:r>
        <w:rPr>
          <w:sz w:val="20"/>
        </w:rPr>
        <w:t xml:space="preserve">Once granted, a master </w:t>
      </w:r>
      <w:r>
        <w:rPr>
          <w:b/>
          <w:bCs/>
          <w:sz w:val="20"/>
        </w:rPr>
        <w:t>holds the grant</w:t>
      </w:r>
      <w:r>
        <w:rPr>
          <w:sz w:val="20"/>
        </w:rPr>
        <w:t xml:space="preserve"> until its burst completes:</w:t>
      </w:r>
    </w:p>
    <w:p>
      <w:pPr>
        <w:pStyle w:val="SourceCode"/>
        <w:rPr/>
      </w:pPr>
      <w:r>
        <w:rPr>
          <w:rStyle w:val="VerbatimChar"/>
        </w:rPr>
        <w:t>AR Channel Burst:</w:t>
      </w:r>
      <w:r>
        <w:rPr/>
        <w:br/>
      </w:r>
      <w:r>
        <w:rPr>
          <w:rStyle w:val="VerbatimChar"/>
        </w:rPr>
        <w:t xml:space="preserve">  1. Master asserts ARVALID with ARLEN = 7 (8-beat burst)</w:t>
      </w:r>
      <w:r>
        <w:rPr/>
        <w:br/>
      </w:r>
      <w:r>
        <w:rPr>
          <w:rStyle w:val="VerbatimChar"/>
        </w:rPr>
        <w:t xml:space="preserve">  2. Arbiter grants to this master</w:t>
      </w:r>
      <w:r>
        <w:rPr/>
        <w:br/>
      </w:r>
      <w:r>
        <w:rPr>
          <w:rStyle w:val="VerbatimChar"/>
        </w:rPr>
        <w:t xml:space="preserve">  3. Grant held until slave returns RLAST</w:t>
      </w:r>
      <w:r>
        <w:rPr/>
        <w:br/>
      </w:r>
      <w:r>
        <w:rPr>
          <w:rStyle w:val="VerbatimChar"/>
        </w:rPr>
        <w:t xml:space="preserve">  4. Other masters blocked during this time</w:t>
      </w:r>
      <w:r>
        <w:rPr/>
        <w:br/>
        <w:br/>
      </w:r>
      <w:r>
        <w:rPr>
          <w:rStyle w:val="VerbatimChar"/>
        </w:rPr>
        <w:t>AW/W Channel Burst:</w:t>
      </w:r>
      <w:r>
        <w:rPr/>
        <w:br/>
      </w:r>
      <w:r>
        <w:rPr>
          <w:rStyle w:val="VerbatimChar"/>
        </w:rPr>
        <w:t xml:space="preserve">  1. Master asserts AWVALID with AWLEN = 15 (16-beat burst)</w:t>
      </w:r>
      <w:r>
        <w:rPr/>
        <w:br/>
      </w:r>
      <w:r>
        <w:rPr>
          <w:rStyle w:val="VerbatimChar"/>
        </w:rPr>
        <w:t xml:space="preserve">  2. Arbiter grants to this master</w:t>
      </w:r>
      <w:r>
        <w:rPr/>
        <w:br/>
      </w:r>
      <w:r>
        <w:rPr>
          <w:rStyle w:val="VerbatimChar"/>
        </w:rPr>
        <w:t xml:space="preserve">  3. Grant held until master asserts WLAST</w:t>
      </w:r>
      <w:r>
        <w:rPr/>
        <w:br/>
      </w:r>
      <w:r>
        <w:rPr>
          <w:rStyle w:val="VerbatimChar"/>
        </w:rPr>
        <w:t xml:space="preserve">  4. Other masters blocked during W data transfer</w:t>
      </w:r>
      <w:bookmarkEnd w:id="382"/>
    </w:p>
    <w:p>
      <w:pPr>
        <w:pStyle w:val="Heading3"/>
        <w:spacing w:before="200" w:after="80"/>
        <w:rPr/>
      </w:pPr>
      <w:bookmarkStart w:id="383" w:name="__RefHeading___Toc26411_3883475680"/>
      <w:bookmarkStart w:id="384" w:name="implementation-3"/>
      <w:bookmarkEnd w:id="383"/>
      <w:r>
        <w:rPr>
          <w:rStyle w:val="SectionNumber"/>
          <w:b/>
          <w:color w:val="404040"/>
          <w:sz w:val="24"/>
        </w:rPr>
        <w:t>7.6.2</w:t>
      </w:r>
      <w:r>
        <w:rPr>
          <w:b/>
          <w:color w:val="404040"/>
          <w:sz w:val="24"/>
        </w:rPr>
        <w:tab/>
        <w:t>Implementation</w:t>
      </w:r>
    </w:p>
    <w:p>
      <w:pPr>
        <w:pStyle w:val="SourceCode"/>
        <w:rPr/>
      </w:pPr>
      <w:r>
        <w:rPr>
          <w:rStyle w:val="CommentTok"/>
        </w:rPr>
        <w:t>// Burst grant locking</w:t>
      </w:r>
      <w:r>
        <w:rPr/>
        <w:br/>
      </w:r>
      <w:r>
        <w:rPr>
          <w:rStyle w:val="KeywordTok"/>
        </w:rPr>
        <w:t>logic</w:t>
      </w:r>
      <w:r>
        <w:rPr>
          <w:rStyle w:val="NormalTok"/>
        </w:rPr>
        <w:t xml:space="preserve"> grant_locked;</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locked_master;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grant_locked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(grant_accepted &amp;&amp; !last_beat) </w:t>
      </w:r>
      <w:r>
        <w:rPr>
          <w:rStyle w:val="KeywordTok"/>
        </w:rPr>
        <w:t>begin</w:t>
      </w:r>
      <w:r>
        <w:rPr/>
        <w:br/>
      </w:r>
      <w:r>
        <w:rPr>
          <w:rStyle w:val="NormalTok"/>
        </w:rPr>
        <w:t xml:space="preserve">            </w:t>
      </w:r>
      <w:r>
        <w:rPr>
          <w:rStyle w:val="CommentTok"/>
        </w:rPr>
        <w:t>// Lock grant for burst</w:t>
      </w:r>
      <w:r>
        <w:rPr/>
        <w:br/>
      </w:r>
      <w:r>
        <w:rPr>
          <w:rStyle w:val="NormalTok"/>
        </w:rPr>
        <w:t xml:space="preserve">            grant_locked &lt;= </w:t>
      </w:r>
      <w:r>
        <w:rPr>
          <w:rStyle w:val="BaseNTok"/>
        </w:rPr>
        <w:t>1'b1</w:t>
      </w:r>
      <w:r>
        <w:rPr>
          <w:rStyle w:val="NormalTok"/>
        </w:rPr>
        <w:t>;</w:t>
      </w:r>
      <w:r>
        <w:rPr/>
        <w:br/>
      </w:r>
      <w:r>
        <w:rPr>
          <w:rStyle w:val="NormalTok"/>
        </w:rPr>
        <w:t xml:space="preserve">            locked_master &lt;= grant;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(last_beat) </w:t>
      </w:r>
      <w:r>
        <w:rPr>
          <w:rStyle w:val="KeywordTok"/>
        </w:rPr>
        <w:t>begin</w:t>
      </w:r>
      <w:r>
        <w:rPr/>
        <w:br/>
      </w:r>
      <w:r>
        <w:rPr>
          <w:rStyle w:val="NormalTok"/>
        </w:rPr>
        <w:t xml:space="preserve">            </w:t>
      </w:r>
      <w:r>
        <w:rPr>
          <w:rStyle w:val="CommentTok"/>
        </w:rPr>
        <w:t>// Release grant when burst completes</w:t>
      </w:r>
      <w:r>
        <w:rPr/>
        <w:br/>
      </w:r>
      <w:r>
        <w:rPr>
          <w:rStyle w:val="NormalTok"/>
        </w:rPr>
        <w:t xml:space="preserve">            grant_locked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grant = grant_locked ? locked_master : arbiter_decision;</w:t>
      </w:r>
      <w:bookmarkEnd w:id="384"/>
    </w:p>
    <w:p>
      <w:pPr>
        <w:pStyle w:val="Heading3"/>
        <w:spacing w:before="200" w:after="80"/>
        <w:rPr/>
      </w:pPr>
      <w:bookmarkStart w:id="385" w:name="__RefHeading___Toc26413_3883475680"/>
      <w:bookmarkStart w:id="386" w:name="fairness-considerations"/>
      <w:bookmarkEnd w:id="385"/>
      <w:r>
        <w:rPr>
          <w:rStyle w:val="SectionNumber"/>
          <w:b/>
          <w:color w:val="404040"/>
          <w:sz w:val="24"/>
        </w:rPr>
        <w:t>7.6.3</w:t>
      </w:r>
      <w:r>
        <w:rPr>
          <w:b/>
          <w:color w:val="404040"/>
          <w:sz w:val="24"/>
        </w:rPr>
        <w:tab/>
        <w:t>Fairness Considerations</w:t>
      </w:r>
    </w:p>
    <w:p>
      <w:pPr>
        <w:pStyle w:val="FirstParagraph"/>
        <w:rPr/>
      </w:pPr>
      <w:r>
        <w:rPr>
          <w:sz w:val="20"/>
        </w:rPr>
        <w:t>Long bursts can block other masters: - Maximum AXI burst: 256 beats - At 1 cycle/beat: Up to 256 cycles blocked - Impacts latency for other masters</w:t>
      </w:r>
    </w:p>
    <w:p>
      <w:pPr>
        <w:pStyle w:val="BodyText"/>
        <w:rPr/>
      </w:pPr>
      <w:r>
        <w:rPr>
          <w:b/>
          <w:bCs/>
          <w:sz w:val="20"/>
        </w:rPr>
        <w:t>Mitigation</w:t>
      </w:r>
      <w:r>
        <w:rPr>
          <w:sz w:val="20"/>
        </w:rPr>
        <w:t>: - Limit burst lengths in master configuration - Use burst interleaving (complex, not implemented in Phase 1) - Monitor arbiter stall counters</w:t>
      </w:r>
      <w:bookmarkEnd w:id="380"/>
      <w:bookmarkEnd w:id="386"/>
    </w:p>
    <w:p>
      <w:pPr>
        <w:pStyle w:val="Heading2"/>
        <w:pBdr>
          <w:bottom w:val="single" w:sz="12" w:space="0" w:color="228B22"/>
        </w:pBdr>
        <w:spacing w:before="280" w:after="80"/>
        <w:rPr/>
      </w:pPr>
      <w:bookmarkStart w:id="387" w:name="__RefHeading___Toc26415_3883475680"/>
      <w:bookmarkStart w:id="388" w:name="resource-utilization-3"/>
      <w:bookmarkEnd w:id="387"/>
      <w:r>
        <w:rPr>
          <w:rStyle w:val="SectionNumber"/>
          <w:b/>
          <w:color w:val="228B22"/>
          <w:sz w:val="28"/>
        </w:rPr>
        <w:t>7.7</w:t>
      </w:r>
      <w:r>
        <w:rPr>
          <w:b/>
          <w:color w:val="228B22"/>
          <w:sz w:val="28"/>
        </w:rPr>
        <w:tab/>
        <w:t>2.4.7 Resource Utilization</w:t>
      </w:r>
    </w:p>
    <w:p>
      <w:pPr>
        <w:pStyle w:val="Heading3"/>
        <w:spacing w:before="200" w:after="80"/>
        <w:rPr/>
      </w:pPr>
      <w:bookmarkStart w:id="389" w:name="__RefHeading___Toc26417_3883475680"/>
      <w:bookmarkStart w:id="390" w:name="per-arbiter-resources"/>
      <w:bookmarkEnd w:id="389"/>
      <w:r>
        <w:rPr>
          <w:rStyle w:val="SectionNumber"/>
          <w:b/>
          <w:color w:val="404040"/>
          <w:sz w:val="24"/>
        </w:rPr>
        <w:t>7.7.1</w:t>
      </w:r>
      <w:r>
        <w:rPr>
          <w:b/>
          <w:color w:val="404040"/>
          <w:sz w:val="24"/>
        </w:rPr>
        <w:tab/>
        <w:t>Per-Arbiter Resources</w:t>
      </w:r>
    </w:p>
    <w:p>
      <w:pPr>
        <w:pStyle w:val="FirstParagraph"/>
        <w:rPr/>
      </w:pPr>
      <w:r>
        <w:rPr>
          <w:b/>
          <w:bCs/>
          <w:sz w:val="20"/>
        </w:rPr>
        <w:t>Round-Robin (4 masters)</w:t>
      </w:r>
      <w:r>
        <w:rPr>
          <w:sz w:val="20"/>
        </w:rPr>
        <w:t>:</w:t>
      </w:r>
    </w:p>
    <w:p>
      <w:pPr>
        <w:pStyle w:val="SourceCode"/>
        <w:rPr/>
      </w:pPr>
      <w:r>
        <w:rPr>
          <w:rStyle w:val="VerbatimChar"/>
        </w:rPr>
        <w:t>Logic Elements:  ~150 LEs</w:t>
      </w:r>
      <w:r>
        <w:rPr/>
        <w:br/>
      </w:r>
      <w:r>
        <w:rPr>
          <w:rStyle w:val="VerbatimChar"/>
        </w:rPr>
        <w:t>Registers:       ~40 regs</w:t>
      </w:r>
      <w:r>
        <w:rPr/>
        <w:br/>
        <w:br/>
      </w:r>
      <w:r>
        <w:rPr>
          <w:rStyle w:val="VerbatimChar"/>
        </w:rPr>
        <w:t>Breakdown:</w:t>
      </w:r>
      <w:r>
        <w:rPr/>
        <w:br/>
      </w:r>
      <w:r>
        <w:rPr>
          <w:rStyle w:val="VerbatimChar"/>
        </w:rPr>
        <w:t>- Priority encoder:        ~80 LEs</w:t>
      </w:r>
      <w:r>
        <w:rPr/>
        <w:br/>
      </w:r>
      <w:r>
        <w:rPr>
          <w:rStyle w:val="VerbatimChar"/>
        </w:rPr>
        <w:t>- Last grant tracking:     ~10 regs</w:t>
      </w:r>
      <w:r>
        <w:rPr/>
        <w:br/>
      </w:r>
      <w:r>
        <w:rPr>
          <w:rStyle w:val="VerbatimChar"/>
        </w:rPr>
        <w:t>- Request capture:         ~20 regs</w:t>
      </w:r>
      <w:r>
        <w:rPr/>
        <w:br/>
      </w:r>
      <w:r>
        <w:rPr>
          <w:rStyle w:val="VerbatimChar"/>
        </w:rPr>
        <w:t>- Grant FSM:               ~40 LEs, ~10 regs</w:t>
      </w:r>
    </w:p>
    <w:p>
      <w:pPr>
        <w:pStyle w:val="FirstParagraph"/>
        <w:rPr/>
      </w:pPr>
      <w:r>
        <w:rPr>
          <w:b/>
          <w:bCs/>
          <w:sz w:val="20"/>
        </w:rPr>
        <w:t>Fixed-Priority (4 masters)</w:t>
      </w:r>
      <w:r>
        <w:rPr>
          <w:sz w:val="20"/>
        </w:rPr>
        <w:t>:</w:t>
      </w:r>
    </w:p>
    <w:p>
      <w:pPr>
        <w:pStyle w:val="SourceCode"/>
        <w:rPr/>
      </w:pPr>
      <w:r>
        <w:rPr>
          <w:rStyle w:val="VerbatimChar"/>
        </w:rPr>
        <w:t>Logic Elements:  ~80 LEs</w:t>
      </w:r>
      <w:r>
        <w:rPr/>
        <w:br/>
      </w:r>
      <w:r>
        <w:rPr>
          <w:rStyle w:val="VerbatimChar"/>
        </w:rPr>
        <w:t>Registers:       ~20 regs</w:t>
      </w:r>
      <w:r>
        <w:rPr/>
        <w:br/>
        <w:br/>
      </w:r>
      <w:r>
        <w:rPr>
          <w:rStyle w:val="VerbatimChar"/>
        </w:rPr>
        <w:t>Simpler than RR (no rotation logic)</w:t>
      </w:r>
    </w:p>
    <w:p>
      <w:pPr>
        <w:pStyle w:val="FirstParagraph"/>
        <w:rPr/>
      </w:pPr>
      <w:r>
        <w:rPr>
          <w:b/>
          <w:bCs/>
          <w:sz w:val="20"/>
        </w:rPr>
        <w:t>Weighted (4 masters)</w:t>
      </w:r>
      <w:r>
        <w:rPr>
          <w:sz w:val="20"/>
        </w:rPr>
        <w:t>:</w:t>
      </w:r>
    </w:p>
    <w:p>
      <w:pPr>
        <w:pStyle w:val="SourceCode"/>
        <w:rPr/>
      </w:pPr>
      <w:r>
        <w:rPr>
          <w:rStyle w:val="VerbatimChar"/>
        </w:rPr>
        <w:t>Logic Elements:  ~200 LEs</w:t>
      </w:r>
      <w:r>
        <w:rPr/>
        <w:br/>
      </w:r>
      <w:r>
        <w:rPr>
          <w:rStyle w:val="VerbatimChar"/>
        </w:rPr>
        <w:t>Registers:       ~60 regs</w:t>
      </w:r>
      <w:r>
        <w:rPr/>
        <w:br/>
        <w:br/>
      </w:r>
      <w:r>
        <w:rPr>
          <w:rStyle w:val="VerbatimChar"/>
        </w:rPr>
        <w:t>Additional credit counters and comparison logic</w:t>
      </w:r>
      <w:bookmarkEnd w:id="390"/>
    </w:p>
    <w:p>
      <w:pPr>
        <w:pStyle w:val="Heading3"/>
        <w:spacing w:before="200" w:after="80"/>
        <w:rPr/>
      </w:pPr>
      <w:bookmarkStart w:id="391" w:name="__RefHeading___Toc26419_3883475680"/>
      <w:bookmarkStart w:id="392" w:name="scaling-with-master-count"/>
      <w:bookmarkEnd w:id="391"/>
      <w:r>
        <w:rPr>
          <w:rStyle w:val="SectionNumber"/>
          <w:b/>
          <w:color w:val="404040"/>
          <w:sz w:val="24"/>
        </w:rPr>
        <w:t>7.7.2</w:t>
      </w:r>
      <w:r>
        <w:rPr>
          <w:b/>
          <w:color w:val="404040"/>
          <w:sz w:val="24"/>
        </w:rPr>
        <w:tab/>
        <w:t>Scaling with Master Count</w:t>
      </w:r>
    </w:p>
    <w:p>
      <w:pPr>
        <w:pStyle w:val="FirstParagraph"/>
        <w:rPr/>
      </w:pPr>
      <w:r>
        <w:rPr>
          <w:sz w:val="20"/>
        </w:rPr>
        <w:t xml:space="preserve">Resource usage scales approximately </w:t>
      </w:r>
      <w:r>
        <w:rPr>
          <w:b/>
          <w:bCs/>
          <w:sz w:val="20"/>
        </w:rPr>
        <w:t>O(N²)</w:t>
      </w:r>
      <w:r>
        <w:rPr>
          <w:sz w:val="20"/>
        </w:rPr>
        <w:t xml:space="preserve"> where N = master count:</w:t>
      </w:r>
    </w:p>
    <w:p>
      <w:pPr>
        <w:pStyle w:val="SourceCode"/>
        <w:rPr/>
      </w:pPr>
      <w:r>
        <w:rPr>
          <w:rStyle w:val="VerbatimChar"/>
        </w:rPr>
        <w:t>2 masters:  ~50 LEs</w:t>
      </w:r>
      <w:r>
        <w:rPr/>
        <w:br/>
      </w:r>
      <w:r>
        <w:rPr>
          <w:rStyle w:val="VerbatimChar"/>
        </w:rPr>
        <w:t>4 masters:  ~150 LEs</w:t>
      </w:r>
      <w:r>
        <w:rPr/>
        <w:br/>
      </w:r>
      <w:r>
        <w:rPr>
          <w:rStyle w:val="VerbatimChar"/>
        </w:rPr>
        <w:t>8 masters:  ~400 LEs</w:t>
      </w:r>
      <w:r>
        <w:rPr/>
        <w:br/>
      </w:r>
      <w:r>
        <w:rPr>
          <w:rStyle w:val="VerbatimChar"/>
        </w:rPr>
        <w:t>16 masters: ~1200 LEs</w:t>
      </w:r>
    </w:p>
    <w:p>
      <w:pPr>
        <w:pStyle w:val="FirstParagraph"/>
        <w:rPr/>
      </w:pPr>
      <w:bookmarkStart w:id="393" w:name="resource-utilization-3"/>
      <w:bookmarkStart w:id="394" w:name="scaling-with-master-count"/>
      <w:r>
        <w:rPr>
          <w:sz w:val="20"/>
        </w:rPr>
        <w:t>The N² scaling comes from: - Priority encoder: Compares all pairs of masters - Grant MUX: N-to-1 multiplexing increases with N</w:t>
      </w:r>
      <w:bookmarkEnd w:id="393"/>
      <w:bookmarkEnd w:id="394"/>
    </w:p>
    <w:p>
      <w:pPr>
        <w:pStyle w:val="Heading2"/>
        <w:pBdr>
          <w:bottom w:val="single" w:sz="12" w:space="0" w:color="228B22"/>
        </w:pBdr>
        <w:spacing w:before="280" w:after="80"/>
        <w:rPr/>
      </w:pPr>
      <w:bookmarkStart w:id="395" w:name="__RefHeading___Toc26421_3883475680"/>
      <w:bookmarkStart w:id="396" w:name="timing-characteristics-3"/>
      <w:bookmarkEnd w:id="395"/>
      <w:r>
        <w:rPr>
          <w:rStyle w:val="SectionNumber"/>
          <w:b/>
          <w:color w:val="228B22"/>
          <w:sz w:val="28"/>
        </w:rPr>
        <w:t>7.8</w:t>
      </w:r>
      <w:r>
        <w:rPr>
          <w:b/>
          <w:color w:val="228B22"/>
          <w:sz w:val="28"/>
        </w:rPr>
        <w:tab/>
        <w:t>2.4.8 Timing Characteristics</w:t>
      </w:r>
    </w:p>
    <w:p>
      <w:pPr>
        <w:pStyle w:val="Heading3"/>
        <w:spacing w:before="200" w:after="80"/>
        <w:rPr/>
      </w:pPr>
      <w:bookmarkStart w:id="397" w:name="__RefHeading___Toc26423_3883475680"/>
      <w:bookmarkStart w:id="398" w:name="arbitration-latency"/>
      <w:bookmarkEnd w:id="397"/>
      <w:r>
        <w:rPr>
          <w:rStyle w:val="SectionNumber"/>
          <w:b/>
          <w:color w:val="404040"/>
          <w:sz w:val="24"/>
        </w:rPr>
        <w:t>7.8.1</w:t>
      </w:r>
      <w:r>
        <w:rPr>
          <w:b/>
          <w:color w:val="404040"/>
          <w:sz w:val="24"/>
        </w:rPr>
        <w:tab/>
        <w:t>Arbitration Latency</w:t>
      </w:r>
    </w:p>
    <w:p>
      <w:pPr>
        <w:pStyle w:val="FirstParagraph"/>
        <w:rPr/>
      </w:pPr>
      <w:r>
        <w:rPr>
          <w:b/>
          <w:bCs/>
          <w:sz w:val="20"/>
        </w:rPr>
        <w:t>Single-Cycle Arbitration</w:t>
      </w:r>
      <w:r>
        <w:rPr>
          <w:sz w:val="20"/>
        </w:rPr>
        <w:t xml:space="preserve"> (default):</w:t>
      </w:r>
    </w:p>
    <w:p>
      <w:pPr>
        <w:pStyle w:val="SourceCode"/>
        <w:rPr/>
      </w:pPr>
      <w:r>
        <w:rPr>
          <w:rStyle w:val="VerbatimChar"/>
        </w:rPr>
        <w:t>Request → Grant Decision: 1 cycle</w:t>
      </w:r>
      <w:r>
        <w:rPr/>
        <w:br/>
      </w:r>
      <w:r>
        <w:rPr>
          <w:rStyle w:val="VerbatimChar"/>
        </w:rPr>
        <w:t>Grant Decision → MUX Output: 0 cycles (combinatorial)</w:t>
      </w:r>
      <w:r>
        <w:rPr/>
        <w:br/>
      </w:r>
      <w:r>
        <w:rPr>
          <w:rStyle w:val="VerbatimChar"/>
        </w:rPr>
        <w:t>Total: 1 cycle</w:t>
      </w:r>
    </w:p>
    <w:p>
      <w:pPr>
        <w:pStyle w:val="FirstParagraph"/>
        <w:rPr/>
      </w:pPr>
      <w:r>
        <w:rPr>
          <w:b/>
          <w:bCs/>
          <w:sz w:val="20"/>
        </w:rPr>
        <w:t>Multi-Cycle Arbitration</w:t>
      </w:r>
      <w:r>
        <w:rPr>
          <w:sz w:val="20"/>
        </w:rPr>
        <w:t xml:space="preserve"> (high frequency):</w:t>
      </w:r>
    </w:p>
    <w:p>
      <w:pPr>
        <w:pStyle w:val="SourceCode"/>
        <w:rPr/>
      </w:pPr>
      <w:r>
        <w:rPr>
          <w:rStyle w:val="VerbatimChar"/>
        </w:rPr>
        <w:t>Request → Grant Decision: 2-3 cycles (pipelined)</w:t>
      </w:r>
      <w:r>
        <w:rPr/>
        <w:br/>
      </w:r>
      <w:r>
        <w:rPr>
          <w:rStyle w:val="VerbatimChar"/>
        </w:rPr>
        <w:t>Improves timing at cost of latency</w:t>
      </w:r>
      <w:bookmarkEnd w:id="398"/>
    </w:p>
    <w:p>
      <w:pPr>
        <w:pStyle w:val="Heading3"/>
        <w:spacing w:before="200" w:after="80"/>
        <w:rPr/>
      </w:pPr>
      <w:bookmarkStart w:id="399" w:name="__RefHeading___Toc26425_3883475680"/>
      <w:bookmarkStart w:id="400" w:name="critical-paths-3"/>
      <w:bookmarkEnd w:id="399"/>
      <w:r>
        <w:rPr>
          <w:rStyle w:val="SectionNumber"/>
          <w:b/>
          <w:color w:val="404040"/>
          <w:sz w:val="24"/>
        </w:rPr>
        <w:t>7.8.2</w:t>
      </w:r>
      <w:r>
        <w:rPr>
          <w:b/>
          <w:color w:val="404040"/>
          <w:sz w:val="24"/>
        </w:rPr>
        <w:tab/>
        <w:t>Critical Paths</w:t>
      </w:r>
    </w:p>
    <w:p>
      <w:pPr>
        <w:pStyle w:val="FirstParagraph"/>
        <w:rPr/>
      </w:pPr>
      <w:r>
        <w:rPr>
          <w:sz w:val="20"/>
        </w:rPr>
        <w:t xml:space="preserve">Typical critical paths in arbiter: 1. </w:t>
      </w:r>
      <w:r>
        <w:rPr>
          <w:b/>
          <w:bCs/>
          <w:sz w:val="20"/>
        </w:rPr>
        <w:t>Request collection</w:t>
      </w:r>
      <w:r>
        <w:rPr>
          <w:sz w:val="20"/>
        </w:rPr>
        <w:t xml:space="preserve">: All master VALID signals → Arbiter input 2. </w:t>
      </w:r>
      <w:r>
        <w:rPr>
          <w:b/>
          <w:bCs/>
          <w:sz w:val="20"/>
        </w:rPr>
        <w:t>Priority encode</w:t>
      </w:r>
      <w:r>
        <w:rPr>
          <w:sz w:val="20"/>
        </w:rPr>
        <w:t xml:space="preserve">: Compare all requests → Grant decision 3. </w:t>
      </w:r>
      <w:r>
        <w:rPr>
          <w:b/>
          <w:bCs/>
          <w:sz w:val="20"/>
        </w:rPr>
        <w:t>Grant propagate</w:t>
      </w:r>
      <w:r>
        <w:rPr>
          <w:sz w:val="20"/>
        </w:rPr>
        <w:t>: Grant → MUX select → Slave interface</w:t>
      </w:r>
    </w:p>
    <w:p>
      <w:pPr>
        <w:pStyle w:val="BodyText"/>
        <w:rPr/>
      </w:pPr>
      <w:r>
        <w:rPr>
          <w:b/>
          <w:bCs/>
          <w:sz w:val="20"/>
        </w:rPr>
        <w:t>Path Depth</w:t>
      </w:r>
      <w:r>
        <w:rPr>
          <w:sz w:val="20"/>
        </w:rPr>
        <w:t>: - 4 masters: ~6-8 logic levels - 8 masters: ~8-12 logic levels - 16 masters: ~12-16 logic levels</w:t>
      </w:r>
      <w:bookmarkEnd w:id="396"/>
      <w:bookmarkEnd w:id="400"/>
    </w:p>
    <w:p>
      <w:pPr>
        <w:pStyle w:val="Heading2"/>
        <w:pBdr>
          <w:bottom w:val="single" w:sz="12" w:space="0" w:color="228B22"/>
        </w:pBdr>
        <w:spacing w:before="280" w:after="80"/>
        <w:rPr/>
      </w:pPr>
      <w:bookmarkStart w:id="401" w:name="__RefHeading___Toc26427_3883475680"/>
      <w:bookmarkStart w:id="402" w:name="configuration-parameters-3"/>
      <w:bookmarkEnd w:id="401"/>
      <w:r>
        <w:rPr>
          <w:rStyle w:val="SectionNumber"/>
          <w:b/>
          <w:color w:val="228B22"/>
          <w:sz w:val="28"/>
        </w:rPr>
        <w:t>7.9</w:t>
      </w:r>
      <w:r>
        <w:rPr>
          <w:b/>
          <w:color w:val="228B22"/>
          <w:sz w:val="28"/>
        </w:rPr>
        <w:tab/>
        <w:t>2.4.9 Configuration Parameters</w:t>
      </w:r>
    </w:p>
    <w:p>
      <w:pPr>
        <w:pStyle w:val="Heading3"/>
        <w:spacing w:before="200" w:after="80"/>
        <w:rPr/>
      </w:pPr>
      <w:bookmarkStart w:id="403" w:name="__RefHeading___Toc26429_3883475680"/>
      <w:bookmarkStart w:id="404" w:name="arbiter-configuration-toml"/>
      <w:bookmarkEnd w:id="403"/>
      <w:r>
        <w:rPr>
          <w:rStyle w:val="SectionNumber"/>
          <w:b/>
          <w:color w:val="404040"/>
          <w:sz w:val="24"/>
        </w:rPr>
        <w:t>7.9.1</w:t>
      </w:r>
      <w:r>
        <w:rPr>
          <w:b/>
          <w:color w:val="404040"/>
          <w:sz w:val="24"/>
        </w:rPr>
        <w:tab/>
        <w:t>Arbiter Configuration (TOML)</w:t>
      </w:r>
    </w:p>
    <w:p>
      <w:pPr>
        <w:pStyle w:val="SourceCode"/>
        <w:rPr/>
      </w:pPr>
      <w:r>
        <w:rPr>
          <w:rStyle w:val="KeywordTok"/>
        </w:rPr>
        <w:t>[bridge]</w:t>
      </w:r>
      <w:r>
        <w:rPr/>
        <w:br/>
      </w:r>
      <w:r>
        <w:rPr>
          <w:rStyle w:val="DataTypeTok"/>
        </w:rPr>
        <w:t>arbiter_type</w:t>
      </w:r>
      <w:r>
        <w:rPr>
          <w:rStyle w:val="NormalTok"/>
        </w:rPr>
        <w:t xml:space="preserve"> </w:t>
      </w:r>
      <w:r>
        <w:rPr>
          <w:rStyle w:val="OperatorTok"/>
        </w:rPr>
        <w:t>=</w:t>
      </w:r>
      <w:r>
        <w:rPr>
          <w:rStyle w:val="NormalTok"/>
        </w:rPr>
        <w:t xml:space="preserve"> </w:t>
      </w:r>
      <w:r>
        <w:rPr>
          <w:rStyle w:val="StringTok"/>
        </w:rPr>
        <w:t>"round_robin"</w:t>
      </w:r>
      <w:r>
        <w:rPr>
          <w:rStyle w:val="NormalTok"/>
        </w:rPr>
        <w:t xml:space="preserve">    </w:t>
      </w:r>
      <w:r>
        <w:rPr>
          <w:rStyle w:val="CommentTok"/>
        </w:rPr>
        <w:t># "round_robin", "fixed_priority", "weighted"</w:t>
      </w:r>
      <w:r>
        <w:rPr/>
        <w:br/>
        <w:br/>
      </w:r>
      <w:r>
        <w:rPr>
          <w:rStyle w:val="KeywordTok"/>
        </w:rPr>
        <w:t>[bridge.arbitration]</w:t>
      </w:r>
      <w:r>
        <w:rPr/>
        <w:br/>
      </w:r>
      <w:r>
        <w:rPr>
          <w:rStyle w:val="DataTypeTok"/>
        </w:rPr>
        <w:t>pipeline_stages</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CommentTok"/>
        </w:rPr>
        <w:t># 1-3 (more = better timing, higher latency)</w:t>
      </w:r>
      <w:r>
        <w:rPr/>
        <w:br/>
      </w:r>
      <w:r>
        <w:rPr>
          <w:rStyle w:val="DataTypeTok"/>
        </w:rPr>
        <w:t>enable_priority_aging</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Prevent starvation in fixed-priority</w:t>
      </w:r>
      <w:r>
        <w:rPr/>
        <w:br/>
      </w:r>
      <w:r>
        <w:rPr>
          <w:rStyle w:val="DataTypeTok"/>
        </w:rPr>
        <w:t>aging_threshold</w:t>
      </w:r>
      <w:r>
        <w:rPr>
          <w:rStyle w:val="NormalTok"/>
        </w:rPr>
        <w:t xml:space="preserve"> </w:t>
      </w:r>
      <w:r>
        <w:rPr>
          <w:rStyle w:val="OperatorTok"/>
        </w:rPr>
        <w:t>=</w:t>
      </w:r>
      <w:r>
        <w:rPr>
          <w:rStyle w:val="NormalTok"/>
        </w:rPr>
        <w:t xml:space="preserve"> </w:t>
      </w:r>
      <w:r>
        <w:rPr>
          <w:rStyle w:val="DecValTok"/>
        </w:rPr>
        <w:t>1000</w:t>
      </w:r>
      <w:r>
        <w:rPr>
          <w:rStyle w:val="NormalTok"/>
        </w:rPr>
        <w:t xml:space="preserve">           </w:t>
      </w:r>
      <w:r>
        <w:rPr>
          <w:rStyle w:val="CommentTok"/>
        </w:rPr>
        <w:t># Cycles before priority boost</w:t>
      </w:r>
      <w:r>
        <w:rPr/>
        <w:br/>
        <w:br/>
      </w:r>
      <w:r>
        <w:rPr>
          <w:rStyle w:val="CommentTok"/>
        </w:rPr>
        <w:t># Weighted arbitration weights (only if arbiter_type = "weighted")</w:t>
      </w:r>
      <w:r>
        <w:rP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"cpu"</w:t>
      </w:r>
      <w:r>
        <w:rPr/>
        <w:br/>
      </w:r>
      <w:r>
        <w:rPr>
          <w:rStyle w:val="DataTypeTok"/>
        </w:rPr>
        <w:t>weight</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Relative weight (1-255)</w:t>
      </w:r>
      <w:r>
        <w:rPr/>
        <w:b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"dma"</w:t>
      </w:r>
      <w:r>
        <w:rPr/>
        <w:br/>
      </w:r>
      <w:r>
        <w:rPr>
          <w:rStyle w:val="DataTypeTok"/>
        </w:rPr>
        <w:t>weight</w:t>
      </w:r>
      <w:r>
        <w:rPr>
          <w:rStyle w:val="NormalTok"/>
        </w:rPr>
        <w:t xml:space="preserve"> </w:t>
      </w:r>
      <w:r>
        <w:rPr>
          <w:rStyle w:val="OperatorTok"/>
        </w:rPr>
        <w:t>=</w:t>
      </w:r>
      <w:r>
        <w:rPr>
          <w:rStyle w:val="NormalTok"/>
        </w:rPr>
        <w:t xml:space="preserve"> </w:t>
      </w:r>
      <w:r>
        <w:rPr>
          <w:rStyle w:val="DecValTok"/>
        </w:rPr>
        <w:t>2</w:t>
      </w:r>
      <w:r>
        <w:rPr/>
        <w:b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"periph"</w:t>
      </w:r>
      <w:r>
        <w:rPr/>
        <w:br/>
      </w:r>
      <w:r>
        <w:rPr>
          <w:rStyle w:val="DataTypeTok"/>
        </w:rPr>
        <w:t>weight</w:t>
      </w:r>
      <w:r>
        <w:rPr>
          <w:rStyle w:val="NormalTok"/>
        </w:rPr>
        <w:t xml:space="preserve"> </w:t>
      </w:r>
      <w:r>
        <w:rPr>
          <w:rStyle w:val="OperatorTok"/>
        </w:rPr>
        <w:t>=</w:t>
      </w:r>
      <w:r>
        <w:rPr>
          <w:rStyle w:val="NormalTok"/>
        </w:rPr>
        <w:t xml:space="preserve"> </w:t>
      </w:r>
      <w:r>
        <w:rPr>
          <w:rStyle w:val="DecValTok"/>
        </w:rPr>
        <w:t>1</w:t>
      </w:r>
      <w:bookmarkEnd w:id="402"/>
      <w:bookmarkEnd w:id="404"/>
    </w:p>
    <w:p>
      <w:pPr>
        <w:pStyle w:val="Heading2"/>
        <w:pBdr>
          <w:bottom w:val="single" w:sz="12" w:space="0" w:color="228B22"/>
        </w:pBdr>
        <w:spacing w:before="280" w:after="80"/>
        <w:rPr/>
      </w:pPr>
      <w:bookmarkStart w:id="405" w:name="__RefHeading___Toc26431_3883475680"/>
      <w:bookmarkStart w:id="406" w:name="debug-and-observability-3"/>
      <w:bookmarkEnd w:id="405"/>
      <w:r>
        <w:rPr>
          <w:rStyle w:val="SectionNumber"/>
          <w:b/>
          <w:color w:val="228B22"/>
          <w:sz w:val="28"/>
        </w:rPr>
        <w:t>7.10</w:t>
      </w:r>
      <w:r>
        <w:rPr>
          <w:b/>
          <w:color w:val="228B22"/>
          <w:sz w:val="28"/>
        </w:rPr>
        <w:tab/>
        <w:t>2.4.10 Debug and Observability</w:t>
      </w:r>
    </w:p>
    <w:p>
      <w:pPr>
        <w:pStyle w:val="Heading3"/>
        <w:spacing w:before="200" w:after="80"/>
        <w:rPr/>
      </w:pPr>
      <w:bookmarkStart w:id="407" w:name="__RefHeading___Toc26433_3883475680"/>
      <w:bookmarkStart w:id="408" w:name="recommended-debug-signals-3"/>
      <w:bookmarkEnd w:id="407"/>
      <w:r>
        <w:rPr>
          <w:rStyle w:val="SectionNumber"/>
          <w:b/>
          <w:color w:val="404040"/>
          <w:sz w:val="24"/>
        </w:rPr>
        <w:t>7.10.1</w:t>
      </w:r>
      <w:r>
        <w:rPr>
          <w:b/>
          <w:color w:val="404040"/>
          <w:sz w:val="24"/>
        </w:rPr>
        <w:tab/>
        <w:t>Recommended Debug Signals</w:t>
      </w:r>
    </w:p>
    <w:p>
      <w:pPr>
        <w:pStyle w:val="SourceCode"/>
        <w:rPr/>
      </w:pPr>
      <w:r>
        <w:rPr>
          <w:rStyle w:val="VerbatimChar"/>
        </w:rPr>
        <w:t>Per Arbiter:</w:t>
      </w:r>
      <w:r>
        <w:rPr/>
        <w:br/>
      </w:r>
      <w:r>
        <w:rPr>
          <w:rStyle w:val="VerbatimChar"/>
        </w:rPr>
        <w:t>- Request vector (all masters requesting)</w:t>
      </w:r>
      <w:r>
        <w:rPr/>
        <w:br/>
      </w:r>
      <w:r>
        <w:rPr>
          <w:rStyle w:val="VerbatimChar"/>
        </w:rPr>
        <w:t>- Grant decision (which master granted)</w:t>
      </w:r>
      <w:r>
        <w:rPr/>
        <w:br/>
      </w:r>
      <w:r>
        <w:rPr>
          <w:rStyle w:val="VerbatimChar"/>
        </w:rPr>
        <w:t>- Grant locked status (burst in progress)</w:t>
      </w:r>
      <w:r>
        <w:rPr/>
        <w:br/>
      </w:r>
      <w:r>
        <w:rPr>
          <w:rStyle w:val="VerbatimChar"/>
        </w:rPr>
        <w:t>- Last grant (for RR rotation tracking)</w:t>
      </w:r>
      <w:r>
        <w:rPr/>
        <w:br/>
        <w:br/>
      </w:r>
      <w:r>
        <w:rPr>
          <w:rStyle w:val="VerbatimChar"/>
        </w:rPr>
        <w:t>Performance Counters:</w:t>
      </w:r>
      <w:r>
        <w:rPr/>
        <w:br/>
      </w:r>
      <w:r>
        <w:rPr>
          <w:rStyle w:val="VerbatimChar"/>
        </w:rPr>
        <w:t>- Grants per master (utilization)</w:t>
      </w:r>
      <w:r>
        <w:rPr/>
        <w:br/>
      </w:r>
      <w:r>
        <w:rPr>
          <w:rStyle w:val="VerbatimChar"/>
        </w:rPr>
        <w:t>- Denied requests per master (contention)</w:t>
      </w:r>
      <w:r>
        <w:rPr/>
        <w:br/>
      </w:r>
      <w:r>
        <w:rPr>
          <w:rStyle w:val="VerbatimChar"/>
        </w:rPr>
        <w:t>- Average grant latency per master</w:t>
      </w:r>
      <w:r>
        <w:rPr/>
        <w:br/>
      </w:r>
      <w:r>
        <w:rPr>
          <w:rStyle w:val="VerbatimChar"/>
        </w:rPr>
        <w:t>- Arbiter conflict cycles (multiple requests, one grant)</w:t>
      </w:r>
      <w:bookmarkEnd w:id="408"/>
    </w:p>
    <w:p>
      <w:pPr>
        <w:pStyle w:val="Heading3"/>
        <w:spacing w:before="200" w:after="80"/>
        <w:rPr/>
      </w:pPr>
      <w:bookmarkStart w:id="409" w:name="__RefHeading___Toc26435_3883475680"/>
      <w:bookmarkStart w:id="410" w:name="common-issues-and-debug-3"/>
      <w:bookmarkEnd w:id="409"/>
      <w:r>
        <w:rPr>
          <w:rStyle w:val="SectionNumber"/>
          <w:b/>
          <w:color w:val="404040"/>
          <w:sz w:val="24"/>
        </w:rPr>
        <w:t>7.10.2</w:t>
      </w:r>
      <w:r>
        <w:rPr>
          <w:b/>
          <w:color w:val="404040"/>
          <w:sz w:val="24"/>
        </w:rPr>
        <w:tab/>
        <w:t>Common Issues and Debug</w:t>
      </w:r>
    </w:p>
    <w:p>
      <w:pPr>
        <w:pStyle w:val="FirstParagraph"/>
        <w:rPr/>
      </w:pPr>
      <w:r>
        <w:rPr>
          <w:b/>
          <w:bCs/>
          <w:sz w:val="20"/>
        </w:rPr>
        <w:t>Symptom</w:t>
      </w:r>
      <w:r>
        <w:rPr>
          <w:sz w:val="20"/>
        </w:rPr>
        <w:t>: Master never gets grant (starvation)</w:t>
        <w:br/>
      </w:r>
      <w:r>
        <w:rPr>
          <w:b/>
          <w:bCs/>
          <w:sz w:val="20"/>
        </w:rPr>
        <w:t>Check</w:t>
      </w:r>
      <w:r>
        <w:rPr>
          <w:sz w:val="20"/>
        </w:rPr>
        <w:t>: - Arbiter type (fixed-priority can starve low-priority masters) - Other masters continuously requesting? - Enable priority aging if using fixed-priority</w:t>
      </w:r>
    </w:p>
    <w:p>
      <w:pPr>
        <w:pStyle w:val="BodyText"/>
        <w:rPr/>
      </w:pPr>
      <w:r>
        <w:rPr>
          <w:b/>
          <w:bCs/>
          <w:sz w:val="20"/>
        </w:rPr>
        <w:t>Symptom</w:t>
      </w:r>
      <w:r>
        <w:rPr>
          <w:sz w:val="20"/>
        </w:rPr>
        <w:t>: Unfair access (one master dominates)</w:t>
        <w:br/>
      </w:r>
      <w:r>
        <w:rPr>
          <w:b/>
          <w:bCs/>
          <w:sz w:val="20"/>
        </w:rPr>
        <w:t>Check</w:t>
      </w:r>
      <w:r>
        <w:rPr>
          <w:sz w:val="20"/>
        </w:rPr>
        <w:t>: - Arbiter type (should be round-robin for fairness) - Burst lengths (long bursts block others) - Request patterns (one master requesting more frequently)</w:t>
      </w:r>
    </w:p>
    <w:p>
      <w:pPr>
        <w:pStyle w:val="BodyText"/>
        <w:rPr/>
      </w:pPr>
      <w:r>
        <w:rPr>
          <w:b/>
          <w:bCs/>
          <w:sz w:val="20"/>
        </w:rPr>
        <w:t>Symptom</w:t>
      </w:r>
      <w:r>
        <w:rPr>
          <w:sz w:val="20"/>
        </w:rPr>
        <w:t>: Low throughput despite requests</w:t>
        <w:br/>
      </w:r>
      <w:r>
        <w:rPr>
          <w:b/>
          <w:bCs/>
          <w:sz w:val="20"/>
        </w:rPr>
        <w:t>Check</w:t>
      </w:r>
      <w:r>
        <w:rPr>
          <w:sz w:val="20"/>
        </w:rPr>
        <w:t>: - Arbiter conflicts (too many masters to one slave) - Pipeline depth (excessive arbitration latency) - Burst efficiency (short bursts waste cycles)</w:t>
      </w:r>
      <w:bookmarkEnd w:id="406"/>
      <w:bookmarkEnd w:id="410"/>
    </w:p>
    <w:p>
      <w:pPr>
        <w:pStyle w:val="Heading2"/>
        <w:pBdr>
          <w:bottom w:val="single" w:sz="12" w:space="0" w:color="228B22"/>
        </w:pBdr>
        <w:spacing w:before="280" w:after="80"/>
        <w:rPr/>
      </w:pPr>
      <w:bookmarkStart w:id="411" w:name="__RefHeading___Toc26437_3883475680"/>
      <w:bookmarkStart w:id="412" w:name="verification-considerations-2"/>
      <w:bookmarkEnd w:id="411"/>
      <w:r>
        <w:rPr>
          <w:rStyle w:val="SectionNumber"/>
          <w:b/>
          <w:color w:val="228B22"/>
          <w:sz w:val="28"/>
        </w:rPr>
        <w:t>7.11</w:t>
      </w:r>
      <w:r>
        <w:rPr>
          <w:b/>
          <w:color w:val="228B22"/>
          <w:sz w:val="28"/>
        </w:rPr>
        <w:tab/>
        <w:t>2.4.11 Verification Considerations</w:t>
      </w:r>
    </w:p>
    <w:p>
      <w:pPr>
        <w:pStyle w:val="Heading3"/>
        <w:spacing w:before="200" w:after="80"/>
        <w:rPr/>
      </w:pPr>
      <w:bookmarkStart w:id="413" w:name="__RefHeading___Toc26439_3883475680"/>
      <w:bookmarkStart w:id="414" w:name="test-scenarios"/>
      <w:bookmarkEnd w:id="413"/>
      <w:r>
        <w:rPr>
          <w:rStyle w:val="SectionNumber"/>
          <w:b/>
          <w:color w:val="404040"/>
          <w:sz w:val="24"/>
        </w:rPr>
        <w:t>7.11.1</w:t>
      </w:r>
      <w:r>
        <w:rPr>
          <w:b/>
          <w:color w:val="404040"/>
          <w:sz w:val="24"/>
        </w:rPr>
        <w:tab/>
        <w:t>Test Scenarios</w:t>
      </w:r>
    </w:p>
    <w:p>
      <w:pPr>
        <w:pStyle w:val="Compact"/>
        <w:numPr>
          <w:ilvl w:val="0"/>
          <w:numId w:val="257"/>
        </w:numPr>
        <w:rPr/>
      </w:pPr>
      <w:r>
        <w:rPr>
          <w:b/>
          <w:bCs/>
        </w:rPr>
        <w:t>Fair Access Test</w:t>
      </w:r>
      <w:r>
        <w:rPr/>
        <w:t xml:space="preserve"> (Round-Robin):</w:t>
      </w:r>
    </w:p>
    <w:p>
      <w:pPr>
        <w:pStyle w:val="SourceCode"/>
        <w:rPr/>
      </w:pPr>
      <w:r>
        <w:rPr>
          <w:rStyle w:val="VerbatimChar"/>
        </w:rPr>
        <w:t>- All masters continuously request same slave</w:t>
      </w:r>
      <w:r>
        <w:rPr/>
        <w:br/>
      </w:r>
      <w:r>
        <w:rPr>
          <w:rStyle w:val="VerbatimChar"/>
        </w:rPr>
        <w:t>- Verify each master gets equal grants over 1000 cycles</w:t>
      </w:r>
      <w:r>
        <w:rPr/>
        <w:br/>
      </w:r>
      <w:r>
        <w:rPr>
          <w:rStyle w:val="VerbatimChar"/>
        </w:rPr>
        <w:t>- Expected: Each of 4 masters gets ~250 grants</w:t>
      </w:r>
    </w:p>
    <w:p>
      <w:pPr>
        <w:pStyle w:val="Compact"/>
        <w:numPr>
          <w:ilvl w:val="0"/>
          <w:numId w:val="258"/>
        </w:numPr>
        <w:rPr/>
      </w:pPr>
      <w:r>
        <w:rPr>
          <w:b/>
          <w:bCs/>
        </w:rPr>
        <w:t>Priority Test</w:t>
      </w:r>
      <w:r>
        <w:rPr/>
        <w:t xml:space="preserve"> (Fixed-Priority):</w:t>
      </w:r>
    </w:p>
    <w:p>
      <w:pPr>
        <w:pStyle w:val="SourceCode"/>
        <w:rPr/>
      </w:pPr>
      <w:r>
        <w:rPr>
          <w:rStyle w:val="VerbatimChar"/>
        </w:rPr>
        <w:t>- High-priority master requests intermittently</w:t>
      </w:r>
      <w:r>
        <w:rPr/>
        <w:br/>
      </w:r>
      <w:r>
        <w:rPr>
          <w:rStyle w:val="VerbatimChar"/>
        </w:rPr>
        <w:t>- Low-priority masters request continuously</w:t>
      </w:r>
      <w:r>
        <w:rPr/>
        <w:br/>
      </w:r>
      <w:r>
        <w:rPr>
          <w:rStyle w:val="VerbatimChar"/>
        </w:rPr>
        <w:t>- Verify high-priority always wins when requesting</w:t>
      </w:r>
    </w:p>
    <w:p>
      <w:pPr>
        <w:pStyle w:val="Compact"/>
        <w:numPr>
          <w:ilvl w:val="0"/>
          <w:numId w:val="259"/>
        </w:numPr>
        <w:rPr/>
      </w:pPr>
      <w:r>
        <w:rPr>
          <w:b/>
          <w:bCs/>
        </w:rPr>
        <w:t>Burst Locking Test</w:t>
      </w:r>
      <w:r>
        <w:rPr/>
        <w:t>:</w:t>
      </w:r>
    </w:p>
    <w:p>
      <w:pPr>
        <w:pStyle w:val="SourceCode"/>
        <w:rPr/>
      </w:pPr>
      <w:r>
        <w:rPr>
          <w:rStyle w:val="VerbatimChar"/>
        </w:rPr>
        <w:t>- Master issues 16-beat burst</w:t>
      </w:r>
      <w:r>
        <w:rPr/>
        <w:br/>
      </w:r>
      <w:r>
        <w:rPr>
          <w:rStyle w:val="VerbatimChar"/>
        </w:rPr>
        <w:t>- Other masters request during burst</w:t>
      </w:r>
      <w:r>
        <w:rPr/>
        <w:br/>
      </w:r>
      <w:r>
        <w:rPr>
          <w:rStyle w:val="VerbatimChar"/>
        </w:rPr>
        <w:t>- Verify grant held until LAST</w:t>
      </w:r>
      <w:r>
        <w:rPr/>
        <w:br/>
      </w:r>
      <w:r>
        <w:rPr>
          <w:rStyle w:val="VerbatimChar"/>
        </w:rPr>
        <w:t>- Verify other masters blocked during burst</w:t>
      </w:r>
    </w:p>
    <w:p>
      <w:pPr>
        <w:pStyle w:val="Compact"/>
        <w:numPr>
          <w:ilvl w:val="0"/>
          <w:numId w:val="260"/>
        </w:numPr>
        <w:rPr/>
      </w:pPr>
      <w:r>
        <w:rPr>
          <w:b/>
          <w:bCs/>
        </w:rPr>
        <w:t>Weighted Bandwidth Test</w:t>
      </w:r>
      <w:r>
        <w:rPr/>
        <w:t>:</w:t>
      </w:r>
    </w:p>
    <w:p>
      <w:pPr>
        <w:pStyle w:val="SourceCode"/>
        <w:rPr/>
      </w:pPr>
      <w:r>
        <w:rPr>
          <w:rStyle w:val="VerbatimChar"/>
        </w:rPr>
        <w:t>- Configure M0=4, M1=2, M2=1, M3=1</w:t>
      </w:r>
      <w:r>
        <w:rPr/>
        <w:br/>
      </w:r>
      <w:r>
        <w:rPr>
          <w:rStyle w:val="VerbatimChar"/>
        </w:rPr>
        <w:t>- All masters request continuously for 10000 cycles</w:t>
      </w:r>
      <w:r>
        <w:rPr/>
        <w:br/>
      </w:r>
      <w:r>
        <w:rPr>
          <w:rStyle w:val="VerbatimChar"/>
        </w:rPr>
        <w:t>- Verify grants proportional: M0≈50%, M1≈25%, M2≈12.5%, M3≈12.5%</w:t>
      </w:r>
      <w:bookmarkEnd w:id="414"/>
    </w:p>
    <w:p>
      <w:pPr>
        <w:pStyle w:val="Heading3"/>
        <w:spacing w:before="200" w:after="80"/>
        <w:rPr/>
      </w:pPr>
      <w:bookmarkStart w:id="415" w:name="__RefHeading___Toc26441_3883475680"/>
      <w:bookmarkStart w:id="416" w:name="corner-cases-1"/>
      <w:bookmarkEnd w:id="415"/>
      <w:r>
        <w:rPr>
          <w:rStyle w:val="SectionNumber"/>
          <w:b/>
          <w:color w:val="404040"/>
          <w:sz w:val="24"/>
        </w:rPr>
        <w:t>7.11.2</w:t>
      </w:r>
      <w:r>
        <w:rPr>
          <w:b/>
          <w:color w:val="404040"/>
          <w:sz w:val="24"/>
        </w:rPr>
        <w:tab/>
        <w:t>Corner Cases</w:t>
      </w:r>
    </w:p>
    <w:p>
      <w:pPr>
        <w:pStyle w:val="SourceCode"/>
        <w:rPr/>
      </w:pPr>
      <w:r>
        <w:rPr>
          <w:rStyle w:val="VerbatimChar"/>
        </w:rPr>
        <w:t>- Single master requesting (trivial grant)</w:t>
      </w:r>
      <w:r>
        <w:rPr/>
        <w:br/>
      </w:r>
      <w:r>
        <w:rPr>
          <w:rStyle w:val="VerbatimChar"/>
        </w:rPr>
        <w:t>- All masters requesting simultaneously (worst-case arbitration)</w:t>
      </w:r>
      <w:r>
        <w:rPr/>
        <w:br/>
      </w:r>
      <w:r>
        <w:rPr>
          <w:rStyle w:val="VerbatimChar"/>
        </w:rPr>
        <w:t>- Grant released and new grant same cycle (back-to-back)</w:t>
      </w:r>
      <w:r>
        <w:rPr/>
        <w:br/>
      </w:r>
      <w:r>
        <w:rPr>
          <w:rStyle w:val="VerbatimChar"/>
        </w:rPr>
        <w:t>- Master drops request after arbiter latency (stale grant)</w:t>
      </w:r>
      <w:r>
        <w:rPr/>
        <w:br/>
      </w:r>
      <w:r>
        <w:rPr>
          <w:rStyle w:val="VerbatimChar"/>
        </w:rPr>
        <w:t>- Maximum length burst (256 beats blocking)</w:t>
      </w:r>
      <w:bookmarkEnd w:id="412"/>
      <w:bookmarkEnd w:id="416"/>
    </w:p>
    <w:p>
      <w:pPr>
        <w:pStyle w:val="Heading2"/>
        <w:pBdr>
          <w:bottom w:val="single" w:sz="12" w:space="0" w:color="228B22"/>
        </w:pBdr>
        <w:spacing w:before="280" w:after="80"/>
        <w:rPr/>
      </w:pPr>
      <w:bookmarkStart w:id="417" w:name="__RefHeading___Toc26443_3883475680"/>
      <w:bookmarkStart w:id="418" w:name="performance-impact"/>
      <w:bookmarkEnd w:id="417"/>
      <w:r>
        <w:rPr>
          <w:rStyle w:val="SectionNumber"/>
          <w:b/>
          <w:color w:val="228B22"/>
          <w:sz w:val="28"/>
        </w:rPr>
        <w:t>7.12</w:t>
      </w:r>
      <w:r>
        <w:rPr>
          <w:b/>
          <w:color w:val="228B22"/>
          <w:sz w:val="28"/>
        </w:rPr>
        <w:tab/>
        <w:t>2.4.12 Performance Impact</w:t>
      </w:r>
    </w:p>
    <w:p>
      <w:pPr>
        <w:pStyle w:val="Heading3"/>
        <w:spacing w:before="200" w:after="80"/>
        <w:rPr/>
      </w:pPr>
      <w:bookmarkStart w:id="419" w:name="__RefHeading___Toc26445_3883475680"/>
      <w:bookmarkStart w:id="420" w:name="arbiter-choice-impact"/>
      <w:bookmarkEnd w:id="419"/>
      <w:r>
        <w:rPr>
          <w:rStyle w:val="SectionNumber"/>
          <w:b/>
          <w:color w:val="404040"/>
          <w:sz w:val="24"/>
        </w:rPr>
        <w:t>7.12.1</w:t>
      </w:r>
      <w:r>
        <w:rPr>
          <w:b/>
          <w:color w:val="404040"/>
          <w:sz w:val="24"/>
        </w:rPr>
        <w:tab/>
        <w:t>Arbiter Choice Impact</w:t>
      </w:r>
    </w:p>
    <w:p>
      <w:pPr>
        <w:pStyle w:val="FirstParagraph"/>
        <w:rPr/>
      </w:pPr>
      <w:r>
        <w:rPr>
          <w:b/>
          <w:bCs/>
          <w:sz w:val="20"/>
        </w:rPr>
        <w:t>Round-Robin</w:t>
      </w:r>
      <w:r>
        <w:rPr>
          <w:sz w:val="20"/>
        </w:rPr>
        <w:t xml:space="preserve">: - </w:t>
      </w:r>
      <w:r>
        <w:rPr>
          <w:b/>
          <w:bCs/>
          <w:sz w:val="20"/>
        </w:rPr>
        <w:t>Pros</w:t>
      </w:r>
      <w:r>
        <w:rPr>
          <w:sz w:val="20"/>
        </w:rPr>
        <w:t xml:space="preserve">: Fair, starvation-free, predictable latency - </w:t>
      </w:r>
      <w:r>
        <w:rPr>
          <w:b/>
          <w:bCs/>
          <w:sz w:val="20"/>
        </w:rPr>
        <w:t>Cons</w:t>
      </w:r>
      <w:r>
        <w:rPr>
          <w:sz w:val="20"/>
        </w:rPr>
        <w:t xml:space="preserve">: Cannot prioritize time-critical masters - </w:t>
      </w:r>
      <w:r>
        <w:rPr>
          <w:b/>
          <w:bCs/>
          <w:sz w:val="20"/>
        </w:rPr>
        <w:t>Use</w:t>
      </w:r>
      <w:r>
        <w:rPr>
          <w:sz w:val="20"/>
        </w:rPr>
        <w:t>: General-purpose, peer masters</w:t>
      </w:r>
    </w:p>
    <w:p>
      <w:pPr>
        <w:pStyle w:val="BodyText"/>
        <w:rPr/>
      </w:pPr>
      <w:r>
        <w:rPr>
          <w:b/>
          <w:bCs/>
          <w:sz w:val="20"/>
        </w:rPr>
        <w:t>Fixed-Priority</w:t>
      </w:r>
      <w:r>
        <w:rPr>
          <w:sz w:val="20"/>
        </w:rPr>
        <w:t xml:space="preserve">: - </w:t>
      </w:r>
      <w:r>
        <w:rPr>
          <w:b/>
          <w:bCs/>
          <w:sz w:val="20"/>
        </w:rPr>
        <w:t>Pros</w:t>
      </w:r>
      <w:r>
        <w:rPr>
          <w:sz w:val="20"/>
        </w:rPr>
        <w:t xml:space="preserve">: Guaranteed low latency for high-priority masters - </w:t>
      </w:r>
      <w:r>
        <w:rPr>
          <w:b/>
          <w:bCs/>
          <w:sz w:val="20"/>
        </w:rPr>
        <w:t>Cons</w:t>
      </w:r>
      <w:r>
        <w:rPr>
          <w:sz w:val="20"/>
        </w:rPr>
        <w:t xml:space="preserve">: Low-priority can starve, unpredictable for low-priority - </w:t>
      </w:r>
      <w:r>
        <w:rPr>
          <w:b/>
          <w:bCs/>
          <w:sz w:val="20"/>
        </w:rPr>
        <w:t>Use</w:t>
      </w:r>
      <w:r>
        <w:rPr>
          <w:sz w:val="20"/>
        </w:rPr>
        <w:t>: Real-time, priority-sensitive systems</w:t>
      </w:r>
    </w:p>
    <w:p>
      <w:pPr>
        <w:pStyle w:val="BodyText"/>
        <w:rPr/>
      </w:pPr>
      <w:r>
        <w:rPr>
          <w:b/>
          <w:bCs/>
          <w:sz w:val="20"/>
        </w:rPr>
        <w:t>Weighted</w:t>
      </w:r>
      <w:r>
        <w:rPr>
          <w:sz w:val="20"/>
        </w:rPr>
        <w:t xml:space="preserve">: - </w:t>
      </w:r>
      <w:r>
        <w:rPr>
          <w:b/>
          <w:bCs/>
          <w:sz w:val="20"/>
        </w:rPr>
        <w:t>Pros</w:t>
      </w:r>
      <w:r>
        <w:rPr>
          <w:sz w:val="20"/>
        </w:rPr>
        <w:t xml:space="preserve">: Configurable bandwidth allocation, QoS support - </w:t>
      </w:r>
      <w:r>
        <w:rPr>
          <w:b/>
          <w:bCs/>
          <w:sz w:val="20"/>
        </w:rPr>
        <w:t>Cons</w:t>
      </w:r>
      <w:r>
        <w:rPr>
          <w:sz w:val="20"/>
        </w:rPr>
        <w:t xml:space="preserve">: More complex, small overhead - </w:t>
      </w:r>
      <w:r>
        <w:rPr>
          <w:b/>
          <w:bCs/>
          <w:sz w:val="20"/>
        </w:rPr>
        <w:t>Use</w:t>
      </w:r>
      <w:r>
        <w:rPr>
          <w:sz w:val="20"/>
        </w:rPr>
        <w:t>: Mixed workload, SLA requirements</w:t>
      </w:r>
      <w:bookmarkEnd w:id="420"/>
    </w:p>
    <w:p>
      <w:pPr>
        <w:pStyle w:val="Heading3"/>
        <w:spacing w:before="200" w:after="80"/>
        <w:rPr/>
      </w:pPr>
      <w:bookmarkStart w:id="421" w:name="__RefHeading___Toc26447_3883475680"/>
      <w:bookmarkStart w:id="422" w:name="arbiter-efficiency"/>
      <w:bookmarkEnd w:id="421"/>
      <w:r>
        <w:rPr>
          <w:rStyle w:val="SectionNumber"/>
          <w:b/>
          <w:color w:val="404040"/>
          <w:sz w:val="24"/>
        </w:rPr>
        <w:t>7.12.2</w:t>
      </w:r>
      <w:r>
        <w:rPr>
          <w:b/>
          <w:color w:val="404040"/>
          <w:sz w:val="24"/>
        </w:rPr>
        <w:tab/>
        <w:t>Arbiter Efficiency</w:t>
      </w:r>
    </w:p>
    <w:p>
      <w:pPr>
        <w:pStyle w:val="FirstParagraph"/>
        <w:rPr/>
      </w:pPr>
      <w:r>
        <w:rPr>
          <w:sz w:val="20"/>
        </w:rPr>
        <w:t>Assuming all masters request same slave continuously:</w:t>
      </w:r>
    </w:p>
    <w:p>
      <w:pPr>
        <w:pStyle w:val="SourceCode"/>
        <w:rPr/>
      </w:pPr>
      <w:r>
        <w:rPr>
          <w:rStyle w:val="VerbatimChar"/>
        </w:rPr>
        <w:t>Best Case: 100% efficiency (one master)</w:t>
      </w:r>
      <w:r>
        <w:rPr/>
        <w:br/>
      </w:r>
      <w:r>
        <w:rPr>
          <w:rStyle w:val="VerbatimChar"/>
        </w:rPr>
        <w:t xml:space="preserve">  - No arbitration conflicts</w:t>
      </w:r>
      <w:r>
        <w:rPr/>
        <w:br/>
      </w:r>
      <w:r>
        <w:rPr>
          <w:rStyle w:val="VerbatimChar"/>
        </w:rPr>
        <w:t xml:space="preserve">  - Zero idle cycles</w:t>
      </w:r>
      <w:r>
        <w:rPr/>
        <w:br/>
        <w:br/>
      </w:r>
      <w:r>
        <w:rPr>
          <w:rStyle w:val="VerbatimChar"/>
        </w:rPr>
        <w:t>Typical Case: 25-50% per-master efficiency (4 masters, round-robin)</w:t>
      </w:r>
      <w:r>
        <w:rPr/>
        <w:br/>
      </w:r>
      <w:r>
        <w:rPr>
          <w:rStyle w:val="VerbatimChar"/>
        </w:rPr>
        <w:t xml:space="preserve">  - Each master gets ~25% of time grants</w:t>
      </w:r>
      <w:r>
        <w:rPr/>
        <w:br/>
      </w:r>
      <w:r>
        <w:rPr>
          <w:rStyle w:val="VerbatimChar"/>
        </w:rPr>
        <w:t xml:space="preserve">  - Load balancing to other slaves improves</w:t>
      </w:r>
      <w:r>
        <w:rPr/>
        <w:br/>
        <w:br/>
      </w:r>
      <w:r>
        <w:rPr>
          <w:rStyle w:val="VerbatimChar"/>
        </w:rPr>
        <w:t>Worst Case: Heavy contention</w:t>
      </w:r>
      <w:r>
        <w:rPr/>
        <w:br/>
      </w:r>
      <w:r>
        <w:rPr>
          <w:rStyle w:val="VerbatimChar"/>
        </w:rPr>
        <w:t xml:space="preserve">  - 4 masters to 1 slave: 25% efficiency per master</w:t>
      </w:r>
      <w:r>
        <w:rPr/>
        <w:br/>
      </w:r>
      <w:r>
        <w:rPr>
          <w:rStyle w:val="VerbatimChar"/>
        </w:rPr>
        <w:t xml:space="preserve">  - Solution: Add slaves or use more slaves in parallel</w:t>
      </w:r>
      <w:bookmarkEnd w:id="418"/>
      <w:bookmarkEnd w:id="422"/>
    </w:p>
    <w:p>
      <w:pPr>
        <w:pStyle w:val="Heading2"/>
        <w:pBdr>
          <w:bottom w:val="single" w:sz="12" w:space="0" w:color="228B22"/>
        </w:pBdr>
        <w:spacing w:before="280" w:after="80"/>
        <w:rPr/>
      </w:pPr>
      <w:bookmarkStart w:id="423" w:name="__RefHeading___Toc26449_3883475680"/>
      <w:bookmarkStart w:id="424" w:name="future-enhancements-3"/>
      <w:bookmarkEnd w:id="423"/>
      <w:r>
        <w:rPr>
          <w:rStyle w:val="SectionNumber"/>
          <w:b/>
          <w:color w:val="228B22"/>
          <w:sz w:val="28"/>
        </w:rPr>
        <w:t>7.13</w:t>
      </w:r>
      <w:r>
        <w:rPr>
          <w:b/>
          <w:color w:val="228B22"/>
          <w:sz w:val="28"/>
        </w:rPr>
        <w:tab/>
        <w:t>2.4.13 Future Enhancements</w:t>
      </w:r>
    </w:p>
    <w:p>
      <w:pPr>
        <w:pStyle w:val="Heading3"/>
        <w:spacing w:before="200" w:after="80"/>
        <w:rPr/>
      </w:pPr>
      <w:bookmarkStart w:id="425" w:name="__RefHeading___Toc26451_3883475680"/>
      <w:bookmarkStart w:id="426" w:name="planned-features-3"/>
      <w:bookmarkEnd w:id="425"/>
      <w:r>
        <w:rPr>
          <w:rStyle w:val="SectionNumber"/>
          <w:b/>
          <w:color w:val="404040"/>
          <w:sz w:val="24"/>
        </w:rPr>
        <w:t>7.13.1</w:t>
      </w:r>
      <w:r>
        <w:rPr>
          <w:b/>
          <w:color w:val="404040"/>
          <w:sz w:val="24"/>
        </w:rPr>
        <w:tab/>
        <w:t>Planned Features</w:t>
      </w:r>
    </w:p>
    <w:p>
      <w:pPr>
        <w:pStyle w:val="Compact"/>
        <w:numPr>
          <w:ilvl w:val="0"/>
          <w:numId w:val="261"/>
        </w:numPr>
        <w:rPr/>
      </w:pPr>
      <w:r>
        <w:rPr>
          <w:b/>
          <w:bCs/>
        </w:rPr>
        <w:t>Dynamic Weight Adjustment</w:t>
      </w:r>
      <w:r>
        <w:rPr/>
        <w:t>: Runtime-configurable weights via registers</w:t>
      </w:r>
    </w:p>
    <w:p>
      <w:pPr>
        <w:pStyle w:val="Compact"/>
        <w:numPr>
          <w:ilvl w:val="0"/>
          <w:numId w:val="262"/>
        </w:numPr>
        <w:rPr/>
      </w:pPr>
      <w:r>
        <w:rPr>
          <w:b/>
          <w:bCs/>
        </w:rPr>
        <w:t>QoS Classes</w:t>
      </w:r>
      <w:r>
        <w:rPr/>
        <w:t>: Multiple priority levels with configurable policies</w:t>
      </w:r>
    </w:p>
    <w:p>
      <w:pPr>
        <w:pStyle w:val="Compact"/>
        <w:numPr>
          <w:ilvl w:val="0"/>
          <w:numId w:val="263"/>
        </w:numPr>
        <w:rPr/>
      </w:pPr>
      <w:r>
        <w:rPr>
          <w:b/>
          <w:bCs/>
        </w:rPr>
        <w:t>Deadline-Based Arbitration</w:t>
      </w:r>
      <w:r>
        <w:rPr/>
        <w:t>: Grant based on transaction deadlines</w:t>
      </w:r>
    </w:p>
    <w:p>
      <w:pPr>
        <w:pStyle w:val="Compact"/>
        <w:numPr>
          <w:ilvl w:val="0"/>
          <w:numId w:val="264"/>
        </w:numPr>
        <w:rPr/>
      </w:pPr>
      <w:r>
        <w:rPr>
          <w:b/>
          <w:bCs/>
        </w:rPr>
        <w:t>Predictive Arbitration</w:t>
      </w:r>
      <w:r>
        <w:rPr/>
        <w:t>: Speculative grants to reduce latency</w:t>
      </w:r>
      <w:bookmarkEnd w:id="426"/>
    </w:p>
    <w:p>
      <w:pPr>
        <w:pStyle w:val="Heading3"/>
        <w:spacing w:before="200" w:after="80"/>
        <w:rPr/>
      </w:pPr>
      <w:bookmarkStart w:id="427" w:name="__RefHeading___Toc26453_3883475680"/>
      <w:bookmarkStart w:id="428" w:name="under-consideration-3"/>
      <w:bookmarkEnd w:id="427"/>
      <w:r>
        <w:rPr>
          <w:rStyle w:val="SectionNumber"/>
          <w:b/>
          <w:color w:val="404040"/>
          <w:sz w:val="24"/>
        </w:rPr>
        <w:t>7.13.2</w:t>
      </w:r>
      <w:r>
        <w:rPr>
          <w:b/>
          <w:color w:val="404040"/>
          <w:sz w:val="24"/>
        </w:rPr>
        <w:tab/>
        <w:t>Under Consideration</w:t>
      </w:r>
    </w:p>
    <w:p>
      <w:pPr>
        <w:pStyle w:val="Compact"/>
        <w:numPr>
          <w:ilvl w:val="0"/>
          <w:numId w:val="265"/>
        </w:numPr>
        <w:rPr/>
      </w:pPr>
      <w:r>
        <w:rPr>
          <w:b/>
          <w:bCs/>
        </w:rPr>
        <w:t>Multi-Level Arbitration</w:t>
      </w:r>
      <w:r>
        <w:rPr/>
        <w:t>: Hierarchical for &gt;16 masters</w:t>
      </w:r>
    </w:p>
    <w:p>
      <w:pPr>
        <w:pStyle w:val="Compact"/>
        <w:numPr>
          <w:ilvl w:val="0"/>
          <w:numId w:val="266"/>
        </w:numPr>
        <w:rPr/>
      </w:pPr>
      <w:r>
        <w:rPr>
          <w:b/>
          <w:bCs/>
        </w:rPr>
        <w:t>Token Bucket</w:t>
      </w:r>
      <w:r>
        <w:rPr/>
        <w:t>: Rate limiting per master</w:t>
      </w:r>
    </w:p>
    <w:p>
      <w:pPr>
        <w:pStyle w:val="Compact"/>
        <w:numPr>
          <w:ilvl w:val="0"/>
          <w:numId w:val="267"/>
        </w:numPr>
        <w:rPr/>
      </w:pPr>
      <w:r>
        <w:rPr>
          <w:b/>
          <w:bCs/>
        </w:rPr>
        <w:t>History-Based</w:t>
      </w:r>
      <w:r>
        <w:rPr/>
        <w:t>: Learn access patterns and optimize grants</w:t>
      </w:r>
    </w:p>
    <w:p>
      <w:pPr>
        <w:pStyle w:val="Compact"/>
        <w:numPr>
          <w:ilvl w:val="0"/>
          <w:numId w:val="268"/>
        </w:numPr>
        <w:rPr/>
      </w:pPr>
      <w:r>
        <w:rPr>
          <w:b/>
          <w:bCs/>
        </w:rPr>
        <w:t>ECC Protection</w:t>
      </w:r>
      <w:r>
        <w:rPr/>
        <w:t>: For arbitration state (safety-critical systems)</w:t>
      </w:r>
    </w:p>
    <w:p>
      <w:pPr>
        <w:pStyle w:val="Normal"/>
        <w:rPr/>
      </w:pPr>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2.3: Crossbar Core (arbiter integration) - Section 2.1: Master Adapter (request sources) - Section 2.5: ID Management (transaction tracking during grants) - Chapter 6: Performance (arbiter impact on throughput)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9" w:name="arbitration"/>
      <w:bookmarkStart w:id="430" w:name="future-enhancements-3"/>
      <w:bookmarkStart w:id="431" w:name="under-consideration-3"/>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9"/>
      <w:bookmarkEnd w:id="430"/>
      <w:bookmarkEnd w:id="431"/>
    </w:p>
    <w:p>
      <w:pPr>
        <w:pStyle w:val="Heading1"/>
        <w:shd w:val="clear" w:color="auto" w:fill="404040"/>
        <w:spacing w:before="360" w:after="120"/>
        <w:rPr/>
      </w:pPr>
      <w:bookmarkStart w:id="432" w:name="__RefHeading___Toc26455_3883475680"/>
      <w:bookmarkStart w:id="433" w:name="id-management"/>
      <w:bookmarkEnd w:id="432"/>
      <w:r>
        <w:rPr>
          <w:rStyle w:val="SectionNumber"/>
          <w:b/>
          <w:color w:val="FFFFFF"/>
          <w:sz w:val="32"/>
        </w:rPr>
        <w:t>8</w:t>
      </w:r>
      <w:r>
        <w:rPr>
          <w:b/>
          <w:color w:val="FFFFFF"/>
          <w:sz w:val="32"/>
        </w:rPr>
        <w:tab/>
        <w:t>2.5 ID Management</w:t>
      </w:r>
    </w:p>
    <w:p>
      <w:pPr>
        <w:pStyle w:val="FirstParagraph"/>
        <w:rPr/>
      </w:pPr>
      <w:r>
        <w:rPr>
          <w:sz w:val="20"/>
        </w:rPr>
        <w:t>ID Management is the system by which the bridge tracks outstanding transactions and routes responses back to the originating master. This is accomplished through Bridge ID injection, Content Addressable Memory (CAM) structures, and ID translation logic.</w:t>
      </w:r>
    </w:p>
    <w:p>
      <w:pPr>
        <w:pStyle w:val="Heading2"/>
        <w:pBdr>
          <w:bottom w:val="single" w:sz="12" w:space="0" w:color="228B22"/>
        </w:pBdr>
        <w:spacing w:before="280" w:after="80"/>
        <w:rPr/>
      </w:pPr>
      <w:bookmarkStart w:id="434" w:name="__RefHeading___Toc26457_3883475680"/>
      <w:bookmarkStart w:id="435" w:name="purpose-and-function-4"/>
      <w:bookmarkEnd w:id="434"/>
      <w:r>
        <w:rPr>
          <w:rStyle w:val="SectionNumber"/>
          <w:b/>
          <w:color w:val="228B22"/>
          <w:sz w:val="28"/>
        </w:rPr>
        <w:t>8.1</w:t>
      </w:r>
      <w:r>
        <w:rPr>
          <w:b/>
          <w:color w:val="228B22"/>
          <w:sz w:val="28"/>
        </w:rPr>
        <w:tab/>
        <w:t>2.5.1 Purpose and Function</w:t>
      </w:r>
    </w:p>
    <w:p>
      <w:pPr>
        <w:pStyle w:val="FirstParagraph"/>
        <w:rPr/>
      </w:pPr>
      <w:r>
        <w:rPr>
          <w:sz w:val="20"/>
        </w:rPr>
        <w:t>The ID management system performs the following critical functions:</w:t>
      </w:r>
    </w:p>
    <w:p>
      <w:pPr>
        <w:pStyle w:val="Compact"/>
        <w:numPr>
          <w:ilvl w:val="0"/>
          <w:numId w:val="269"/>
        </w:numPr>
        <w:rPr/>
      </w:pPr>
      <w:r>
        <w:rPr>
          <w:b/>
          <w:bCs/>
        </w:rPr>
        <w:t>Transaction Tracking</w:t>
      </w:r>
      <w:r>
        <w:rPr/>
        <w:t>: Maintains association between requests and originating masters</w:t>
      </w:r>
    </w:p>
    <w:p>
      <w:pPr>
        <w:pStyle w:val="Compact"/>
        <w:numPr>
          <w:ilvl w:val="0"/>
          <w:numId w:val="270"/>
        </w:numPr>
        <w:rPr/>
      </w:pPr>
      <w:r>
        <w:rPr>
          <w:b/>
          <w:bCs/>
        </w:rPr>
        <w:t>Response Routing</w:t>
      </w:r>
      <w:r>
        <w:rPr/>
        <w:t>: Directs responses to correct master using embedded IDs</w:t>
      </w:r>
    </w:p>
    <w:p>
      <w:pPr>
        <w:pStyle w:val="Compact"/>
        <w:numPr>
          <w:ilvl w:val="0"/>
          <w:numId w:val="271"/>
        </w:numPr>
        <w:rPr/>
      </w:pPr>
      <w:r>
        <w:rPr>
          <w:b/>
          <w:bCs/>
        </w:rPr>
        <w:t>Out-of-Order Support</w:t>
      </w:r>
      <w:r>
        <w:rPr/>
        <w:t>: Handles responses returning in different order than issued</w:t>
      </w:r>
    </w:p>
    <w:p>
      <w:pPr>
        <w:pStyle w:val="Compact"/>
        <w:numPr>
          <w:ilvl w:val="0"/>
          <w:numId w:val="272"/>
        </w:numPr>
        <w:rPr/>
      </w:pPr>
      <w:r>
        <w:rPr>
          <w:b/>
          <w:bCs/>
        </w:rPr>
        <w:t>ID Space Isolation</w:t>
      </w:r>
      <w:r>
        <w:rPr/>
        <w:t>: Prevents ID conflicts between multiple masters</w:t>
      </w:r>
    </w:p>
    <w:p>
      <w:pPr>
        <w:pStyle w:val="Compact"/>
        <w:numPr>
          <w:ilvl w:val="0"/>
          <w:numId w:val="273"/>
        </w:numPr>
        <w:rPr/>
      </w:pPr>
      <w:r>
        <w:rPr>
          <w:b/>
          <w:bCs/>
        </w:rPr>
        <w:t>Burst Management</w:t>
      </w:r>
      <w:r>
        <w:rPr/>
        <w:t>: Tracks multi-beat bursts through the bridge</w:t>
      </w:r>
      <w:bookmarkEnd w:id="435"/>
    </w:p>
    <w:p>
      <w:pPr>
        <w:pStyle w:val="Heading2"/>
        <w:pBdr>
          <w:bottom w:val="single" w:sz="12" w:space="0" w:color="228B22"/>
        </w:pBdr>
        <w:spacing w:before="280" w:after="80"/>
        <w:rPr/>
      </w:pPr>
      <w:bookmarkStart w:id="436" w:name="__RefHeading___Toc26459_3883475680"/>
      <w:bookmarkStart w:id="437" w:name="bridge-id-concept"/>
      <w:bookmarkEnd w:id="436"/>
      <w:r>
        <w:rPr>
          <w:rStyle w:val="SectionNumber"/>
          <w:b/>
          <w:color w:val="228B22"/>
          <w:sz w:val="28"/>
        </w:rPr>
        <w:t>8.2</w:t>
      </w:r>
      <w:r>
        <w:rPr>
          <w:b/>
          <w:color w:val="228B22"/>
          <w:sz w:val="28"/>
        </w:rPr>
        <w:tab/>
        <w:t>2.5.2 Bridge ID Concept</w:t>
      </w:r>
    </w:p>
    <w:p>
      <w:pPr>
        <w:pStyle w:val="Heading3"/>
        <w:spacing w:before="200" w:after="80"/>
        <w:rPr/>
      </w:pPr>
      <w:bookmarkStart w:id="438" w:name="__RefHeading___Toc26461_3883475680"/>
      <w:bookmarkStart w:id="439" w:name="problem-statement"/>
      <w:bookmarkEnd w:id="438"/>
      <w:r>
        <w:rPr>
          <w:rStyle w:val="SectionNumber"/>
          <w:b/>
          <w:color w:val="404040"/>
          <w:sz w:val="24"/>
        </w:rPr>
        <w:t>8.2.1</w:t>
      </w:r>
      <w:r>
        <w:rPr>
          <w:b/>
          <w:color w:val="404040"/>
          <w:sz w:val="24"/>
        </w:rPr>
        <w:tab/>
        <w:t>Problem Statement</w:t>
      </w:r>
    </w:p>
    <w:p>
      <w:pPr>
        <w:pStyle w:val="FirstParagraph"/>
        <w:rPr/>
      </w:pPr>
      <w:r>
        <w:rPr>
          <w:sz w:val="20"/>
        </w:rPr>
        <w:t>Without ID management, the bridge cannot determine which master originated a transaction:</w:t>
      </w:r>
    </w:p>
    <w:p>
      <w:pPr>
        <w:pStyle w:val="SourceCode"/>
        <w:rPr/>
      </w:pPr>
      <w:r>
        <w:rPr>
          <w:rStyle w:val="VerbatimChar"/>
        </w:rPr>
        <w:t>Scenario: Two masters with overlapping IDs</w:t>
      </w:r>
      <w:r>
        <w:rPr/>
        <w:br/>
      </w:r>
      <w:r>
        <w:rPr>
          <w:rStyle w:val="VerbatimChar"/>
        </w:rPr>
        <w:t xml:space="preserve">  Master 0: Issues read with ARID = 4'h5</w:t>
      </w:r>
      <w:r>
        <w:rPr/>
        <w:br/>
      </w:r>
      <w:r>
        <w:rPr>
          <w:rStyle w:val="VerbatimChar"/>
        </w:rPr>
        <w:t xml:space="preserve">  Master 1: Issues read with ARID = 4'h5 (same ID!)</w:t>
      </w:r>
      <w:r>
        <w:rPr/>
        <w:br/>
      </w:r>
      <w:r>
        <w:rPr>
          <w:rStyle w:val="VerbatimChar"/>
        </w:rPr>
        <w:t xml:space="preserve">  </w:t>
      </w:r>
      <w:r>
        <w:rPr/>
        <w:br/>
      </w:r>
      <w:r>
        <w:rPr>
          <w:rStyle w:val="VerbatimChar"/>
        </w:rPr>
        <w:t>When slave responds with RID = 4'h5, which master gets the response?</w:t>
      </w:r>
      <w:r>
        <w:rPr/>
        <w:br/>
      </w:r>
      <w:r>
        <w:rPr>
          <w:rStyle w:val="VerbatimChar"/>
        </w:rPr>
        <w:t xml:space="preserve">  → Ambiguous! Need additional information.</w:t>
      </w:r>
      <w:bookmarkEnd w:id="439"/>
    </w:p>
    <w:p>
      <w:pPr>
        <w:pStyle w:val="Heading3"/>
        <w:spacing w:before="200" w:after="80"/>
        <w:rPr/>
      </w:pPr>
      <w:bookmarkStart w:id="440" w:name="__RefHeading___Toc26463_3883475680"/>
      <w:bookmarkStart w:id="441" w:name="solution-bridge-id-injection"/>
      <w:bookmarkEnd w:id="440"/>
      <w:r>
        <w:rPr>
          <w:rStyle w:val="SectionNumber"/>
          <w:b/>
          <w:color w:val="404040"/>
          <w:sz w:val="24"/>
        </w:rPr>
        <w:t>8.2.2</w:t>
      </w:r>
      <w:r>
        <w:rPr>
          <w:b/>
          <w:color w:val="404040"/>
          <w:sz w:val="24"/>
        </w:rPr>
        <w:tab/>
        <w:t>Solution: Bridge ID Injection</w:t>
      </w:r>
    </w:p>
    <w:p>
      <w:pPr>
        <w:pStyle w:val="FirstParagraph"/>
        <w:rPr/>
      </w:pPr>
      <w:r>
        <w:rPr>
          <w:sz w:val="20"/>
        </w:rPr>
        <w:t xml:space="preserve">The bridge adds a </w:t>
      </w:r>
      <w:r>
        <w:rPr>
          <w:b/>
          <w:bCs/>
          <w:sz w:val="20"/>
        </w:rPr>
        <w:t>Bridge ID (BID)</w:t>
      </w:r>
      <w:r>
        <w:rPr>
          <w:sz w:val="20"/>
        </w:rPr>
        <w:t xml:space="preserve"> to each transaction ID:</w:t>
      </w:r>
    </w:p>
    <w:p>
      <w:pPr>
        <w:pStyle w:val="SourceCode"/>
        <w:rPr/>
      </w:pPr>
      <w:r>
        <w:rPr>
          <w:rStyle w:val="VerbatimChar"/>
        </w:rPr>
        <w:t>Internal ID = {Bridge_ID, Original_ID}</w:t>
      </w:r>
      <w:r>
        <w:rPr/>
        <w:br/>
        <w:br/>
      </w:r>
      <w:r>
        <w:rPr>
          <w:rStyle w:val="VerbatimChar"/>
        </w:rPr>
        <w:t>Master 0, ARID = 4'h5:</w:t>
      </w:r>
      <w:r>
        <w:rPr/>
        <w:br/>
      </w:r>
      <w:r>
        <w:rPr>
          <w:rStyle w:val="VerbatimChar"/>
        </w:rPr>
        <w:t xml:space="preserve">  Internal ARID = {2'b00, 4'h5} = 6'b00_0101</w:t>
      </w:r>
      <w:r>
        <w:rPr/>
        <w:br/>
      </w:r>
      <w:r>
        <w:rPr>
          <w:rStyle w:val="VerbatimChar"/>
        </w:rPr>
        <w:t xml:space="preserve">  </w:t>
      </w:r>
      <w:r>
        <w:rPr/>
        <w:br/>
      </w:r>
      <w:r>
        <w:rPr>
          <w:rStyle w:val="VerbatimChar"/>
        </w:rPr>
        <w:t>Master 1, ARID = 4'h5:</w:t>
      </w:r>
      <w:r>
        <w:rPr/>
        <w:br/>
      </w:r>
      <w:r>
        <w:rPr>
          <w:rStyle w:val="VerbatimChar"/>
        </w:rPr>
        <w:t xml:space="preserve">  Internal ARID = {2'b01, 4'h5} = 6'b01_0101</w:t>
      </w:r>
      <w:r>
        <w:rPr/>
        <w:br/>
      </w:r>
      <w:r>
        <w:rPr>
          <w:rStyle w:val="VerbatimChar"/>
        </w:rPr>
        <w:t xml:space="preserve">  </w:t>
      </w:r>
      <w:r>
        <w:rPr/>
        <w:br/>
      </w:r>
      <w:r>
        <w:rPr>
          <w:rStyle w:val="VerbatimChar"/>
        </w:rPr>
        <w:t>Now responses with RID = 6'b00_0101 → Route to Master 0</w:t>
      </w:r>
      <w:r>
        <w:rPr/>
        <w:br/>
      </w:r>
      <w:r>
        <w:rPr>
          <w:rStyle w:val="VerbatimChar"/>
        </w:rPr>
        <w:t xml:space="preserve">                    RID = 6'b01_0101 → Route to Master 1</w:t>
      </w:r>
      <w:bookmarkEnd w:id="437"/>
      <w:bookmarkEnd w:id="441"/>
    </w:p>
    <w:p>
      <w:pPr>
        <w:pStyle w:val="Heading2"/>
        <w:pBdr>
          <w:bottom w:val="single" w:sz="12" w:space="0" w:color="228B22"/>
        </w:pBdr>
        <w:spacing w:before="280" w:after="80"/>
        <w:rPr/>
      </w:pPr>
      <w:bookmarkStart w:id="442" w:name="__RefHeading___Toc26465_3883475680"/>
      <w:bookmarkStart w:id="443" w:name="block-diagram-4"/>
      <w:bookmarkEnd w:id="442"/>
      <w:r>
        <w:rPr>
          <w:rStyle w:val="SectionNumber"/>
          <w:b/>
          <w:color w:val="228B22"/>
          <w:sz w:val="28"/>
        </w:rPr>
        <w:t>8.3</w:t>
      </w:r>
      <w:r>
        <w:rPr>
          <w:b/>
          <w:color w:val="228B22"/>
          <w:sz w:val="28"/>
        </w:rPr>
        <w:tab/>
        <w:t>2.5.3 Block Diagram</w:t>
      </w:r>
    </w:p>
    <w:p>
      <w:pPr>
        <w:pStyle w:val="Heading3"/>
        <w:spacing w:before="200" w:after="80"/>
        <w:rPr/>
      </w:pPr>
      <w:bookmarkStart w:id="444" w:name="__RefHeading___Toc26467_3883475680"/>
      <w:bookmarkStart w:id="445" w:name="figure-2.5-id-management-architecture"/>
      <w:bookmarkStart w:id="446" w:name="_Fig_4_ID_Management_Archit"/>
      <w:bookmarkEnd w:id="444"/>
      <w:r>
        <w:rPr>
          <w:rStyle w:val="SectionNumber"/>
          <w:b/>
          <w:color w:val="404040"/>
          <w:sz w:val="24"/>
        </w:rPr>
        <w:t>8.3.1</w:t>
      </w:r>
      <w:r>
        <w:rPr>
          <w:b/>
          <w:color w:val="404040"/>
          <w:sz w:val="24"/>
        </w:rPr>
        <w:tab/>
        <w:t>Figure 2.5: ID Management Architecture</w:t>
      </w:r>
      <w:bookmarkEnd w:id="446"/>
    </w:p>
    <w:p>
      <w:pPr>
        <w:pStyle w:val="CaptionedFigure"/>
        <w:rPr/>
      </w:pPr>
      <w:r>
        <w:rPr/>
        <w:drawing>
          <wp:inline distT="0" distB="0" distL="0" distR="0">
            <wp:extent cx="5334000" cy="8594725"/>
            <wp:effectExtent l="0" t="0" r="0" b="0"/>
            <wp:docPr id="27" name="Image4" descr="ID Managem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4" descr="ID Management Architecture"/>
                    <pic:cNvPicPr>
                      <a:picLocks noChangeAspect="1" noChangeArrowheads="1"/>
                    </pic:cNvPicPr>
                  </pic:nvPicPr>
                  <pic:blipFill>
                    <a:blip r:embed="rId6"/>
                    <a:stretch>
                      <a:fillRect/>
                    </a:stretch>
                  </pic:blipFill>
                  <pic:spPr bwMode="auto">
                    <a:xfrm>
                      <a:off x="0" y="0"/>
                      <a:ext cx="5334000" cy="8594725"/>
                    </a:xfrm>
                    <a:prstGeom prst="rect">
                      <a:avLst/>
                    </a:prstGeom>
                  </pic:spPr>
                </pic:pic>
              </a:graphicData>
            </a:graphic>
          </wp:inline>
        </w:drawing>
      </w:r>
    </w:p>
    <w:p>
      <w:pPr>
        <w:pStyle w:val="ImageCaption"/>
        <w:rPr/>
      </w:pPr>
      <w:r>
        <w:rPr/>
        <w:t>ID Management Architecture</w:t>
      </w:r>
    </w:p>
    <w:p>
      <w:pPr>
        <w:pStyle w:val="BodyText"/>
        <w:rPr/>
      </w:pPr>
      <w:bookmarkStart w:id="447" w:name="block-diagram-4"/>
      <w:bookmarkStart w:id="448" w:name="figure-2.5-id-management-architecture"/>
      <w:r>
        <w:rPr>
          <w:sz w:val="20"/>
        </w:rPr>
        <w:t>ID management architecture showing CAM and FIFO modes for transaction tracking and response routing.</w:t>
      </w:r>
      <w:bookmarkEnd w:id="447"/>
      <w:bookmarkEnd w:id="448"/>
    </w:p>
    <w:p>
      <w:pPr>
        <w:pStyle w:val="Heading2"/>
        <w:pBdr>
          <w:bottom w:val="single" w:sz="12" w:space="0" w:color="228B22"/>
        </w:pBdr>
        <w:spacing w:before="280" w:after="80"/>
        <w:rPr/>
      </w:pPr>
      <w:bookmarkStart w:id="449" w:name="__RefHeading___Toc26469_3883475680"/>
      <w:bookmarkStart w:id="450" w:name="bridge-id-width-calculation"/>
      <w:bookmarkEnd w:id="449"/>
      <w:r>
        <w:rPr>
          <w:rStyle w:val="SectionNumber"/>
          <w:b/>
          <w:color w:val="228B22"/>
          <w:sz w:val="28"/>
        </w:rPr>
        <w:t>8.4</w:t>
      </w:r>
      <w:r>
        <w:rPr>
          <w:b/>
          <w:color w:val="228B22"/>
          <w:sz w:val="28"/>
        </w:rPr>
        <w:tab/>
        <w:t>2.5.4 Bridge ID Width Calculation</w:t>
      </w:r>
    </w:p>
    <w:p>
      <w:pPr>
        <w:pStyle w:val="Heading3"/>
        <w:spacing w:before="200" w:after="80"/>
        <w:rPr/>
      </w:pPr>
      <w:bookmarkStart w:id="451" w:name="__RefHeading___Toc26471_3883475680"/>
      <w:bookmarkStart w:id="452" w:name="formula"/>
      <w:bookmarkEnd w:id="451"/>
      <w:r>
        <w:rPr>
          <w:rStyle w:val="SectionNumber"/>
          <w:b/>
          <w:color w:val="404040"/>
          <w:sz w:val="24"/>
        </w:rPr>
        <w:t>8.4.1</w:t>
      </w:r>
      <w:r>
        <w:rPr>
          <w:b/>
          <w:color w:val="404040"/>
          <w:sz w:val="24"/>
        </w:rPr>
        <w:tab/>
        <w:t>Formula</w:t>
      </w:r>
    </w:p>
    <w:p>
      <w:pPr>
        <w:pStyle w:val="SourceCode"/>
        <w:rPr/>
      </w:pPr>
      <w:r>
        <w:rPr>
          <w:rStyle w:val="VerbatimChar"/>
        </w:rPr>
        <w:t>BID_WIDTH = clog2(NUM_MASTERS)</w:t>
      </w:r>
      <w:r>
        <w:rPr/>
        <w:br/>
        <w:br/>
      </w:r>
      <w:r>
        <w:rPr>
          <w:rStyle w:val="VerbatimChar"/>
        </w:rPr>
        <w:t>Where clog2(x) = ceiling(log2(x))</w:t>
      </w:r>
      <w:bookmarkEnd w:id="452"/>
    </w:p>
    <w:p>
      <w:pPr>
        <w:pStyle w:val="Heading3"/>
        <w:spacing w:before="200" w:after="80"/>
        <w:rPr/>
      </w:pPr>
      <w:bookmarkStart w:id="453" w:name="__RefHeading___Toc26473_3883475680"/>
      <w:bookmarkStart w:id="454" w:name="examples"/>
      <w:bookmarkEnd w:id="453"/>
      <w:r>
        <w:rPr>
          <w:rStyle w:val="SectionNumber"/>
          <w:b/>
          <w:color w:val="404040"/>
          <w:sz w:val="24"/>
        </w:rPr>
        <w:t>8.4.2</w:t>
      </w:r>
      <w:r>
        <w:rPr>
          <w:b/>
          <w:color w:val="404040"/>
          <w:sz w:val="24"/>
        </w:rPr>
        <w:tab/>
        <w:t>Examples</w:t>
      </w:r>
    </w:p>
    <w:p>
      <w:pPr>
        <w:pStyle w:val="SourceCode"/>
        <w:rPr/>
      </w:pPr>
      <w:r>
        <w:rPr>
          <w:rStyle w:val="VerbatimChar"/>
        </w:rPr>
        <w:t>2 masters:  clog2(2)  = 1 bit   (BID: 0, 1)</w:t>
      </w:r>
      <w:r>
        <w:rPr/>
        <w:br/>
      </w:r>
      <w:r>
        <w:rPr>
          <w:rStyle w:val="VerbatimChar"/>
        </w:rPr>
        <w:t>3 masters:  clog2(3)  = 2 bits  (BID: 00, 01, 10)</w:t>
      </w:r>
      <w:r>
        <w:rPr/>
        <w:br/>
      </w:r>
      <w:r>
        <w:rPr>
          <w:rStyle w:val="VerbatimChar"/>
        </w:rPr>
        <w:t>4 masters:  clog2(4)  = 2 bits  (BID: 00, 01, 10, 11)</w:t>
      </w:r>
      <w:r>
        <w:rPr/>
        <w:br/>
      </w:r>
      <w:r>
        <w:rPr>
          <w:rStyle w:val="VerbatimChar"/>
        </w:rPr>
        <w:t>5 masters:  clog2(5)  = 3 bits  (BID: 000-100)</w:t>
      </w:r>
      <w:r>
        <w:rPr/>
        <w:br/>
      </w:r>
      <w:r>
        <w:rPr>
          <w:rStyle w:val="VerbatimChar"/>
        </w:rPr>
        <w:t>8 masters:  clog2(8)  = 3 bits  (BID: 000-111)</w:t>
      </w:r>
      <w:r>
        <w:rPr/>
        <w:br/>
      </w:r>
      <w:r>
        <w:rPr>
          <w:rStyle w:val="VerbatimChar"/>
        </w:rPr>
        <w:t>16 masters: clog2(16) = 4 bits  (BID: 0000-1111)</w:t>
      </w:r>
      <w:bookmarkEnd w:id="454"/>
    </w:p>
    <w:p>
      <w:pPr>
        <w:pStyle w:val="Heading3"/>
        <w:spacing w:before="200" w:after="80"/>
        <w:rPr/>
      </w:pPr>
      <w:bookmarkStart w:id="455" w:name="__RefHeading___Toc26475_3883475680"/>
      <w:bookmarkStart w:id="456" w:name="id-width-growth"/>
      <w:bookmarkEnd w:id="455"/>
      <w:r>
        <w:rPr>
          <w:rStyle w:val="SectionNumber"/>
          <w:b/>
          <w:color w:val="404040"/>
          <w:sz w:val="24"/>
        </w:rPr>
        <w:t>8.4.3</w:t>
      </w:r>
      <w:r>
        <w:rPr>
          <w:b/>
          <w:color w:val="404040"/>
          <w:sz w:val="24"/>
        </w:rPr>
        <w:tab/>
        <w:t>ID Width Growth</w:t>
      </w:r>
    </w:p>
    <w:p>
      <w:pPr>
        <w:pStyle w:val="SourceCode"/>
        <w:rPr/>
      </w:pPr>
      <w:r>
        <w:rPr>
          <w:rStyle w:val="VerbatimChar"/>
        </w:rPr>
        <w:t>Configuration: 4 masters, external ARID_WIDTH = 4</w:t>
      </w:r>
      <w:r>
        <w:rPr/>
        <w:br/>
        <w:br/>
      </w:r>
      <w:r>
        <w:rPr>
          <w:rStyle w:val="VerbatimChar"/>
        </w:rPr>
        <w:t>Internal ARID_WIDTH = BID_WIDTH + External ARID_WIDTH</w:t>
      </w:r>
      <w:r>
        <w:rPr/>
        <w:br/>
      </w:r>
      <w:r>
        <w:rPr>
          <w:rStyle w:val="VerbatimChar"/>
        </w:rPr>
        <w:t xml:space="preserve">                    = 2 + 4</w:t>
      </w:r>
      <w:r>
        <w:rPr/>
        <w:br/>
      </w:r>
      <w:r>
        <w:rPr>
          <w:rStyle w:val="VerbatimChar"/>
        </w:rPr>
        <w:t xml:space="preserve">                    = 6 bits</w:t>
      </w:r>
      <w:r>
        <w:rPr/>
        <w:br/>
        <w:br/>
      </w:r>
      <w:r>
        <w:rPr>
          <w:rStyle w:val="VerbatimChar"/>
        </w:rPr>
        <w:t>Slave sees 6-bit IDs</w:t>
      </w:r>
      <w:r>
        <w:rPr/>
        <w:br/>
      </w:r>
      <w:r>
        <w:rPr>
          <w:rStyle w:val="VerbatimChar"/>
        </w:rPr>
        <w:t>Master sees 4-bit IDs</w:t>
      </w:r>
      <w:r>
        <w:rPr/>
        <w:br/>
      </w:r>
      <w:r>
        <w:rPr>
          <w:rStyle w:val="VerbatimChar"/>
        </w:rPr>
        <w:t>Bridge translates between them</w:t>
      </w:r>
      <w:bookmarkEnd w:id="450"/>
      <w:bookmarkEnd w:id="456"/>
    </w:p>
    <w:p>
      <w:pPr>
        <w:pStyle w:val="Heading2"/>
        <w:pBdr>
          <w:bottom w:val="single" w:sz="12" w:space="0" w:color="228B22"/>
        </w:pBdr>
        <w:spacing w:before="280" w:after="80"/>
        <w:rPr/>
      </w:pPr>
      <w:bookmarkStart w:id="457" w:name="__RefHeading___Toc26477_3883475680"/>
      <w:bookmarkStart w:id="458" w:name="a-multi-master-or-merge-gating"/>
      <w:bookmarkEnd w:id="457"/>
      <w:r>
        <w:rPr>
          <w:rStyle w:val="SectionNumber"/>
          <w:b/>
          <w:color w:val="228B22"/>
          <w:sz w:val="28"/>
        </w:rPr>
        <w:t>8.5</w:t>
      </w:r>
      <w:r>
        <w:rPr>
          <w:b/>
          <w:color w:val="228B22"/>
          <w:sz w:val="28"/>
        </w:rPr>
        <w:tab/>
        <w:t>2.5.4a Multi-Master OR-Merge Gating</w:t>
      </w:r>
    </w:p>
    <w:p>
      <w:pPr>
        <w:pStyle w:val="FirstParagraph"/>
        <w:rPr/>
      </w:pPr>
      <w:r>
        <w:rPr>
          <w:sz w:val="20"/>
        </w:rPr>
        <w:t>When multiple masters drive address and ID signals toward a slave, an OR-merge combines them. To prevent idle masters with stale addresses from corrupting the routing tag, every OR-merge term is gated on both the slave_select condition AND the valid signal:</w:t>
      </w:r>
    </w:p>
    <w:p>
      <w:pPr>
        <w:pStyle w:val="SourceCode"/>
        <w:rPr/>
      </w:pPr>
      <w:r>
        <w:rPr>
          <w:rStyle w:val="CommentTok"/>
        </w:rPr>
        <w:t>// Wrong (deprecated):</w:t>
      </w:r>
      <w:r>
        <w:rPr/>
        <w:br/>
      </w:r>
      <w:r>
        <w:rPr>
          <w:rStyle w:val="KeywordTok"/>
        </w:rPr>
        <w:t>assign</w:t>
      </w:r>
      <w:r>
        <w:rPr>
          <w:rStyle w:val="NormalTok"/>
        </w:rPr>
        <w:t xml:space="preserve"> s0_bridge_id_aw = m0_bridge_id_aw | m1_bridge_id_aw | m2_bridge_id_aw;</w:t>
      </w:r>
      <w:r>
        <w:rPr/>
        <w:br/>
      </w:r>
      <w:r>
        <w:rPr>
          <w:rStyle w:val="CommentTok"/>
        </w:rPr>
        <w:t>//                       ↓ Master 1 contributes even if awvalid=0 and address is stale!</w:t>
      </w:r>
      <w:r>
        <w:rPr/>
        <w:br/>
        <w:br/>
      </w:r>
      <w:r>
        <w:rPr>
          <w:rStyle w:val="CommentTok"/>
        </w:rPr>
        <w:t>// Correct:</w:t>
      </w:r>
      <w:r>
        <w:rPr/>
        <w:br/>
      </w:r>
      <w:r>
        <w:rPr>
          <w:rStyle w:val="KeywordTok"/>
        </w:rPr>
        <w:t>assign</w:t>
      </w:r>
      <w:r>
        <w:rPr>
          <w:rStyle w:val="NormalTok"/>
        </w:rPr>
        <w:t xml:space="preserve"> s0_bridge_id_aw = (m0_slave_select_aw &amp;&amp; m0_awvalid ? m0_bridge_id_aw : '</w:t>
      </w:r>
      <w:r>
        <w:rPr>
          <w:rStyle w:val="DecValTok"/>
        </w:rPr>
        <w:t>0</w:t>
      </w:r>
      <w:r>
        <w:rPr>
          <w:rStyle w:val="NormalTok"/>
        </w:rPr>
        <w:t>) |</w:t>
      </w:r>
      <w:r>
        <w:rPr/>
        <w:br/>
      </w:r>
      <w:r>
        <w:rPr>
          <w:rStyle w:val="NormalTok"/>
        </w:rPr>
        <w:t xml:space="preserve">                        (m1_slave_select_aw &amp;&amp; m1_awvalid ? m1_bridge_id_aw : '</w:t>
      </w:r>
      <w:r>
        <w:rPr>
          <w:rStyle w:val="DecValTok"/>
        </w:rPr>
        <w:t>0</w:t>
      </w:r>
      <w:r>
        <w:rPr>
          <w:rStyle w:val="NormalTok"/>
        </w:rPr>
        <w:t>) |</w:t>
      </w:r>
      <w:r>
        <w:rPr/>
        <w:br/>
      </w:r>
      <w:r>
        <w:rPr>
          <w:rStyle w:val="NormalTok"/>
        </w:rPr>
        <w:t xml:space="preserve">                        (m2_slave_select_aw &amp;&amp; m2_awvalid ? m2_bridge_id_aw : '</w:t>
      </w:r>
      <w:r>
        <w:rPr>
          <w:rStyle w:val="DecValTok"/>
        </w:rPr>
        <w:t>0</w:t>
      </w:r>
      <w:r>
        <w:rPr>
          <w:rStyle w:val="NormalTok"/>
        </w:rPr>
        <w:t>);</w:t>
      </w:r>
    </w:p>
    <w:p>
      <w:pPr>
        <w:pStyle w:val="FirstParagraph"/>
        <w:rPr/>
      </w:pPr>
      <w:r>
        <w:rPr>
          <w:b/>
          <w:bCs/>
          <w:sz w:val="20"/>
        </w:rPr>
        <w:t>Why this matters</w:t>
      </w:r>
      <w:r>
        <w:rPr>
          <w:sz w:val="20"/>
        </w:rPr>
        <w:t>: An idle master with stale address (fub_axi_awaddr = 0) still decodes to slave 0 if that’s the address map. Without valid gating, its zero bridge_id corrupts the slave’s routing tag via OR-merge. When the slave responds, the B-response gets routed to the idle master instead of the actual requester.</w:t>
      </w:r>
    </w:p>
    <w:p>
      <w:pPr>
        <w:pStyle w:val="BodyText"/>
        <w:rPr/>
      </w:pPr>
      <w:r>
        <w:rPr>
          <w:b/>
          <w:bCs/>
          <w:sz w:val="20"/>
        </w:rPr>
        <w:t>Implementation</w:t>
      </w:r>
      <w:r>
        <w:rPr>
          <w:sz w:val="20"/>
        </w:rPr>
        <w:t xml:space="preserve">: - All AW/AR/W data signals gated by </w:t>
      </w:r>
      <w:r>
        <w:rPr>
          <w:rStyle w:val="VerbatimChar"/>
          <w:sz w:val="20"/>
        </w:rPr>
        <w:t>{slave_select &amp;&amp; &lt;channel_valid&gt;}</w:t>
      </w:r>
      <w:r>
        <w:rPr>
          <w:sz w:val="20"/>
        </w:rPr>
        <w:t xml:space="preserve"> - bridge_id_aw/ar signals gated by corresponding </w:t>
      </w:r>
      <w:r>
        <w:rPr>
          <w:rStyle w:val="VerbatimChar"/>
          <w:sz w:val="20"/>
        </w:rPr>
        <w:t>&lt;channel&gt;valid</w:t>
      </w:r>
      <w:r>
        <w:rPr>
          <w:sz w:val="20"/>
        </w:rPr>
        <w:t xml:space="preserve"> - Prevents any idle master from affecting the OR-merge result</w:t>
      </w:r>
      <w:bookmarkEnd w:id="458"/>
    </w:p>
    <w:p>
      <w:pPr>
        <w:pStyle w:val="Heading2"/>
        <w:pBdr>
          <w:bottom w:val="single" w:sz="12" w:space="0" w:color="228B22"/>
        </w:pBdr>
        <w:spacing w:before="280" w:after="80"/>
        <w:rPr/>
      </w:pPr>
      <w:bookmarkStart w:id="459" w:name="__RefHeading___Toc26479_3883475680"/>
      <w:bookmarkStart w:id="460" w:name="id-injection-request-path-1"/>
      <w:bookmarkEnd w:id="459"/>
      <w:r>
        <w:rPr>
          <w:rStyle w:val="SectionNumber"/>
          <w:b/>
          <w:color w:val="228B22"/>
          <w:sz w:val="28"/>
        </w:rPr>
        <w:t>8.6</w:t>
      </w:r>
      <w:r>
        <w:rPr>
          <w:b/>
          <w:color w:val="228B22"/>
          <w:sz w:val="28"/>
        </w:rPr>
        <w:tab/>
        <w:t>2.5.5 ID Injection (Request Path)</w:t>
      </w:r>
    </w:p>
    <w:p>
      <w:pPr>
        <w:pStyle w:val="Heading3"/>
        <w:spacing w:before="200" w:after="80"/>
        <w:rPr/>
      </w:pPr>
      <w:bookmarkStart w:id="461" w:name="__RefHeading___Toc26481_3883475680"/>
      <w:bookmarkStart w:id="462" w:name="read-address-channel-ar"/>
      <w:bookmarkEnd w:id="461"/>
      <w:r>
        <w:rPr>
          <w:rStyle w:val="SectionNumber"/>
          <w:b/>
          <w:color w:val="404040"/>
          <w:sz w:val="24"/>
        </w:rPr>
        <w:t>8.6.1</w:t>
      </w:r>
      <w:r>
        <w:rPr>
          <w:b/>
          <w:color w:val="404040"/>
          <w:sz w:val="24"/>
        </w:rPr>
        <w:tab/>
        <w:t>Read Address Channel (AR)</w:t>
      </w:r>
    </w:p>
    <w:p>
      <w:pPr>
        <w:pStyle w:val="SourceCode"/>
        <w:rPr/>
      </w:pPr>
      <w:r>
        <w:rPr>
          <w:rStyle w:val="CommentTok"/>
        </w:rPr>
        <w:t>// ID injection at master adapter</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xml:space="preserve">] master_bid;         </w:t>
      </w:r>
      <w:r>
        <w:rPr>
          <w:rStyle w:val="CommentTok"/>
        </w:rPr>
        <w:t>// Constant per master</w:t>
      </w:r>
      <w:r>
        <w:rPr/>
        <w:br/>
      </w:r>
      <w:r>
        <w:rPr>
          <w:rStyle w:val="KeywordTok"/>
        </w:rPr>
        <w:t>logic</w:t>
      </w:r>
      <w:r>
        <w:rPr>
          <w:rStyle w:val="NormalTok"/>
        </w:rPr>
        <w:t xml:space="preserve"> [ARID_WIDTH</w:t>
      </w:r>
      <w:r>
        <w:rPr>
          <w:rStyle w:val="DecValTok"/>
        </w:rPr>
        <w:t>-1</w:t>
      </w:r>
      <w:r>
        <w:rPr>
          <w:rStyle w:val="NormalTok"/>
        </w:rPr>
        <w:t>:</w:t>
      </w:r>
      <w:r>
        <w:rPr>
          <w:rStyle w:val="DecValTok"/>
        </w:rPr>
        <w:t>0</w:t>
      </w:r>
      <w:r>
        <w:rPr>
          <w:rStyle w:val="NormalTok"/>
        </w:rPr>
        <w:t xml:space="preserve">] external_arid;     </w:t>
      </w:r>
      <w:r>
        <w:rPr>
          <w:rStyle w:val="CommentTok"/>
        </w:rPr>
        <w:t>// From master</w:t>
      </w:r>
      <w:r>
        <w:rPr/>
        <w:br/>
      </w:r>
      <w:r>
        <w:rPr>
          <w:rStyle w:val="KeywordTok"/>
        </w:rPr>
        <w:t>logic</w:t>
      </w:r>
      <w:r>
        <w:rPr>
          <w:rStyle w:val="NormalTok"/>
        </w:rPr>
        <w:t xml:space="preserve"> [TOTAL_ARID_WIDTH</w:t>
      </w:r>
      <w:r>
        <w:rPr>
          <w:rStyle w:val="DecValTok"/>
        </w:rPr>
        <w:t>-1</w:t>
      </w:r>
      <w:r>
        <w:rPr>
          <w:rStyle w:val="NormalTok"/>
        </w:rPr>
        <w:t>:</w:t>
      </w:r>
      <w:r>
        <w:rPr>
          <w:rStyle w:val="DecValTok"/>
        </w:rPr>
        <w:t>0</w:t>
      </w:r>
      <w:r>
        <w:rPr>
          <w:rStyle w:val="NormalTok"/>
        </w:rPr>
        <w:t xml:space="preserve">] internal_arid;  </w:t>
      </w:r>
      <w:r>
        <w:rPr>
          <w:rStyle w:val="CommentTok"/>
        </w:rPr>
        <w:t>// To crossbar</w:t>
      </w:r>
      <w:r>
        <w:rPr/>
        <w:br/>
        <w:br/>
      </w:r>
      <w:r>
        <w:rPr>
          <w:rStyle w:val="KeywordTok"/>
        </w:rPr>
        <w:t>assign</w:t>
      </w:r>
      <w:r>
        <w:rPr>
          <w:rStyle w:val="NormalTok"/>
        </w:rPr>
        <w:t xml:space="preserve"> master_bid = MASTER_INDEX;  </w:t>
      </w:r>
      <w:r>
        <w:rPr>
          <w:rStyle w:val="CommentTok"/>
        </w:rPr>
        <w:t>// M0=0, M1=1, M2=2, M3=3</w:t>
      </w:r>
      <w:r>
        <w:rPr/>
        <w:br/>
      </w:r>
      <w:r>
        <w:rPr>
          <w:rStyle w:val="KeywordTok"/>
        </w:rPr>
        <w:t>assign</w:t>
      </w:r>
      <w:r>
        <w:rPr>
          <w:rStyle w:val="NormalTok"/>
        </w:rPr>
        <w:t xml:space="preserve"> internal_arid = {master_bid, external_arid};</w:t>
      </w:r>
      <w:r>
        <w:rPr/>
        <w:br/>
        <w:br/>
      </w:r>
      <w:r>
        <w:rPr>
          <w:rStyle w:val="CommentTok"/>
        </w:rPr>
        <w:t>// Example: Master 2, ARID = 4'h7</w:t>
      </w:r>
      <w:r>
        <w:rPr/>
        <w:br/>
      </w:r>
      <w:r>
        <w:rPr>
          <w:rStyle w:val="CommentTok"/>
        </w:rPr>
        <w:t>// internal_arid = {2'b10, 4'h7} = 6'b10_0111</w:t>
      </w:r>
      <w:bookmarkEnd w:id="462"/>
    </w:p>
    <w:p>
      <w:pPr>
        <w:pStyle w:val="Heading3"/>
        <w:spacing w:before="200" w:after="80"/>
        <w:rPr/>
      </w:pPr>
      <w:bookmarkStart w:id="463" w:name="__RefHeading___Toc26483_3883475680"/>
      <w:bookmarkStart w:id="464" w:name="write-address-channel-aw"/>
      <w:bookmarkEnd w:id="463"/>
      <w:r>
        <w:rPr>
          <w:rStyle w:val="SectionNumber"/>
          <w:b/>
          <w:color w:val="404040"/>
          <w:sz w:val="24"/>
        </w:rPr>
        <w:t>8.6.2</w:t>
      </w:r>
      <w:r>
        <w:rPr>
          <w:b/>
          <w:color w:val="404040"/>
          <w:sz w:val="24"/>
        </w:rPr>
        <w:tab/>
        <w:t>Write Address Channel (AW)</w:t>
      </w:r>
    </w:p>
    <w:p>
      <w:pPr>
        <w:pStyle w:val="SourceCode"/>
        <w:rPr/>
      </w:pPr>
      <w:r>
        <w:rPr>
          <w:rStyle w:val="CommentTok"/>
        </w:rPr>
        <w:t>// ID injection for write transactions</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master_bid;</w:t>
      </w:r>
      <w:r>
        <w:rPr/>
        <w:br/>
      </w:r>
      <w:r>
        <w:rPr>
          <w:rStyle w:val="KeywordTok"/>
        </w:rPr>
        <w:t>logic</w:t>
      </w:r>
      <w:r>
        <w:rPr>
          <w:rStyle w:val="NormalTok"/>
        </w:rPr>
        <w:t xml:space="preserve"> [AWID_WIDTH</w:t>
      </w:r>
      <w:r>
        <w:rPr>
          <w:rStyle w:val="DecValTok"/>
        </w:rPr>
        <w:t>-1</w:t>
      </w:r>
      <w:r>
        <w:rPr>
          <w:rStyle w:val="NormalTok"/>
        </w:rPr>
        <w:t>:</w:t>
      </w:r>
      <w:r>
        <w:rPr>
          <w:rStyle w:val="DecValTok"/>
        </w:rPr>
        <w:t>0</w:t>
      </w:r>
      <w:r>
        <w:rPr>
          <w:rStyle w:val="NormalTok"/>
        </w:rPr>
        <w:t>] external_awid;</w:t>
      </w:r>
      <w:r>
        <w:rPr/>
        <w:br/>
      </w:r>
      <w:r>
        <w:rPr>
          <w:rStyle w:val="KeywordTok"/>
        </w:rPr>
        <w:t>logic</w:t>
      </w:r>
      <w:r>
        <w:rPr>
          <w:rStyle w:val="NormalTok"/>
        </w:rPr>
        <w:t xml:space="preserve"> [TOTAL_AWID_WIDTH</w:t>
      </w:r>
      <w:r>
        <w:rPr>
          <w:rStyle w:val="DecValTok"/>
        </w:rPr>
        <w:t>-1</w:t>
      </w:r>
      <w:r>
        <w:rPr>
          <w:rStyle w:val="NormalTok"/>
        </w:rPr>
        <w:t>:</w:t>
      </w:r>
      <w:r>
        <w:rPr>
          <w:rStyle w:val="DecValTok"/>
        </w:rPr>
        <w:t>0</w:t>
      </w:r>
      <w:r>
        <w:rPr>
          <w:rStyle w:val="NormalTok"/>
        </w:rPr>
        <w:t>] internal_awid;</w:t>
      </w:r>
      <w:r>
        <w:rPr/>
        <w:br/>
        <w:br/>
      </w:r>
      <w:r>
        <w:rPr>
          <w:rStyle w:val="KeywordTok"/>
        </w:rPr>
        <w:t>assign</w:t>
      </w:r>
      <w:r>
        <w:rPr>
          <w:rStyle w:val="NormalTok"/>
        </w:rPr>
        <w:t xml:space="preserve"> internal_awid = {master_bid, external_awid};</w:t>
      </w:r>
      <w:r>
        <w:rPr/>
        <w:br/>
        <w:br/>
      </w:r>
      <w:r>
        <w:rPr>
          <w:rStyle w:val="CommentTok"/>
        </w:rPr>
        <w:t>// Note: AWID and ARID widths can differ per master</w:t>
      </w:r>
      <w:bookmarkEnd w:id="464"/>
    </w:p>
    <w:p>
      <w:pPr>
        <w:pStyle w:val="Heading3"/>
        <w:spacing w:before="200" w:after="80"/>
        <w:rPr/>
      </w:pPr>
      <w:bookmarkStart w:id="465" w:name="__RefHeading___Toc26485_3883475680"/>
      <w:bookmarkStart w:id="466" w:name="injection-timing"/>
      <w:bookmarkEnd w:id="465"/>
      <w:r>
        <w:rPr>
          <w:rStyle w:val="SectionNumber"/>
          <w:b/>
          <w:color w:val="404040"/>
          <w:sz w:val="24"/>
        </w:rPr>
        <w:t>8.6.3</w:t>
      </w:r>
      <w:r>
        <w:rPr>
          <w:b/>
          <w:color w:val="404040"/>
          <w:sz w:val="24"/>
        </w:rPr>
        <w:tab/>
        <w:t>Injection Timing</w:t>
      </w:r>
    </w:p>
    <w:p>
      <w:pPr>
        <w:pStyle w:val="FirstParagraph"/>
        <w:rPr/>
      </w:pPr>
      <w:r>
        <w:rPr>
          <w:b/>
          <w:bCs/>
          <w:sz w:val="20"/>
        </w:rPr>
        <w:t>Combinatorial</w:t>
      </w:r>
      <w:r>
        <w:rPr>
          <w:sz w:val="20"/>
        </w:rPr>
        <w:t xml:space="preserve"> (default): - ID concatenation done in same cycle as VALID assertion - Zero latency overhead - May contribute to critical path in high-frequency designs</w:t>
      </w:r>
    </w:p>
    <w:p>
      <w:pPr>
        <w:pStyle w:val="BodyText"/>
        <w:rPr/>
      </w:pPr>
      <w:r>
        <w:rPr>
          <w:b/>
          <w:bCs/>
          <w:sz w:val="20"/>
        </w:rPr>
        <w:t>Registered</w:t>
      </w:r>
      <w:r>
        <w:rPr>
          <w:sz w:val="20"/>
        </w:rPr>
        <w:t xml:space="preserve"> (optional): - Add pipeline register after ID injection - +1 cycle latency - Breaks critical path</w:t>
      </w:r>
      <w:bookmarkEnd w:id="460"/>
      <w:bookmarkEnd w:id="466"/>
    </w:p>
    <w:p>
      <w:pPr>
        <w:pStyle w:val="Heading2"/>
        <w:pBdr>
          <w:bottom w:val="single" w:sz="12" w:space="0" w:color="228B22"/>
        </w:pBdr>
        <w:spacing w:before="280" w:after="80"/>
        <w:rPr/>
      </w:pPr>
      <w:bookmarkStart w:id="467" w:name="__RefHeading___Toc26487_3883475680"/>
      <w:bookmarkStart w:id="468" w:name="id-extraction-response-path"/>
      <w:bookmarkEnd w:id="467"/>
      <w:r>
        <w:rPr>
          <w:rStyle w:val="SectionNumber"/>
          <w:b/>
          <w:color w:val="228B22"/>
          <w:sz w:val="28"/>
        </w:rPr>
        <w:t>8.7</w:t>
      </w:r>
      <w:r>
        <w:rPr>
          <w:b/>
          <w:color w:val="228B22"/>
          <w:sz w:val="28"/>
        </w:rPr>
        <w:tab/>
        <w:t>2.5.6 ID Extraction (Response Path)</w:t>
      </w:r>
    </w:p>
    <w:p>
      <w:pPr>
        <w:pStyle w:val="Heading3"/>
        <w:spacing w:before="200" w:after="80"/>
        <w:rPr/>
      </w:pPr>
      <w:bookmarkStart w:id="469" w:name="__RefHeading___Toc26489_3883475680"/>
      <w:bookmarkStart w:id="470" w:name="read-data-channel-r"/>
      <w:bookmarkEnd w:id="469"/>
      <w:r>
        <w:rPr>
          <w:rStyle w:val="SectionNumber"/>
          <w:b/>
          <w:color w:val="404040"/>
          <w:sz w:val="24"/>
        </w:rPr>
        <w:t>8.7.1</w:t>
      </w:r>
      <w:r>
        <w:rPr>
          <w:b/>
          <w:color w:val="404040"/>
          <w:sz w:val="24"/>
        </w:rPr>
        <w:tab/>
        <w:t>Read Data Channel (R)</w:t>
      </w:r>
    </w:p>
    <w:p>
      <w:pPr>
        <w:pStyle w:val="SourceCode"/>
        <w:rPr/>
      </w:pPr>
      <w:r>
        <w:rPr>
          <w:rStyle w:val="CommentTok"/>
        </w:rPr>
        <w:t>// ID extraction at crossbar response router</w:t>
      </w:r>
      <w:r>
        <w:rPr/>
        <w:br/>
      </w:r>
      <w:r>
        <w:rPr>
          <w:rStyle w:val="KeywordTok"/>
        </w:rPr>
        <w:t>logic</w:t>
      </w:r>
      <w:r>
        <w:rPr>
          <w:rStyle w:val="NormalTok"/>
        </w:rPr>
        <w:t xml:space="preserve"> [TOTAL_RID_WIDTH</w:t>
      </w:r>
      <w:r>
        <w:rPr>
          <w:rStyle w:val="DecValTok"/>
        </w:rPr>
        <w:t>-1</w:t>
      </w:r>
      <w:r>
        <w:rPr>
          <w:rStyle w:val="NormalTok"/>
        </w:rPr>
        <w:t>:</w:t>
      </w:r>
      <w:r>
        <w:rPr>
          <w:rStyle w:val="DecValTok"/>
        </w:rPr>
        <w:t>0</w:t>
      </w:r>
      <w:r>
        <w:rPr>
          <w:rStyle w:val="NormalTok"/>
        </w:rPr>
        <w:t xml:space="preserve">] internal_rid;   </w:t>
      </w:r>
      <w:r>
        <w:rPr>
          <w:rStyle w:val="CommentTok"/>
        </w:rPr>
        <w:t>// From slave</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xml:space="preserve">] extracted_bid;        </w:t>
      </w:r>
      <w:r>
        <w:rPr>
          <w:rStyle w:val="CommentTok"/>
        </w:rPr>
        <w:t>// Upper bits</w:t>
      </w:r>
      <w:r>
        <w:rPr/>
        <w:br/>
      </w:r>
      <w:r>
        <w:rPr>
          <w:rStyle w:val="KeywordTok"/>
        </w:rPr>
        <w:t>logic</w:t>
      </w:r>
      <w:r>
        <w:rPr>
          <w:rStyle w:val="NormalTok"/>
        </w:rPr>
        <w:t xml:space="preserve"> [RID_WIDTH</w:t>
      </w:r>
      <w:r>
        <w:rPr>
          <w:rStyle w:val="DecValTok"/>
        </w:rPr>
        <w:t>-1</w:t>
      </w:r>
      <w:r>
        <w:rPr>
          <w:rStyle w:val="NormalTok"/>
        </w:rPr>
        <w:t>:</w:t>
      </w:r>
      <w:r>
        <w:rPr>
          <w:rStyle w:val="DecValTok"/>
        </w:rPr>
        <w:t>0</w:t>
      </w:r>
      <w:r>
        <w:rPr>
          <w:rStyle w:val="NormalTok"/>
        </w:rPr>
        <w:t xml:space="preserve">] external_rid;         </w:t>
      </w:r>
      <w:r>
        <w:rPr>
          <w:rStyle w:val="CommentTok"/>
        </w:rPr>
        <w:t>// Lower bits</w:t>
      </w:r>
      <w:r>
        <w:rPr/>
        <w:br/>
        <w:br/>
      </w:r>
      <w:r>
        <w:rPr>
          <w:rStyle w:val="CommentTok"/>
        </w:rPr>
        <w:t>// Extract Bridge ID</w:t>
      </w:r>
      <w:r>
        <w:rPr/>
        <w:br/>
      </w:r>
      <w:r>
        <w:rPr>
          <w:rStyle w:val="KeywordTok"/>
        </w:rPr>
        <w:t>assign</w:t>
      </w:r>
      <w:r>
        <w:rPr>
          <w:rStyle w:val="NormalTok"/>
        </w:rPr>
        <w:t xml:space="preserve"> extracted_bid = internal_rid[TOTAL_RID_WIDTH</w:t>
      </w:r>
      <w:r>
        <w:rPr>
          <w:rStyle w:val="DecValTok"/>
        </w:rPr>
        <w:t>-1</w:t>
      </w:r>
      <w:r>
        <w:rPr>
          <w:rStyle w:val="NormalTok"/>
        </w:rPr>
        <w:t>:RID_WIDTH];</w:t>
      </w:r>
      <w:r>
        <w:rPr/>
        <w:br/>
        <w:br/>
      </w:r>
      <w:r>
        <w:rPr>
          <w:rStyle w:val="CommentTok"/>
        </w:rPr>
        <w:t>// Strip Bridge ID for master</w:t>
      </w:r>
      <w:r>
        <w:rPr/>
        <w:br/>
      </w:r>
      <w:r>
        <w:rPr>
          <w:rStyle w:val="KeywordTok"/>
        </w:rPr>
        <w:t>assign</w:t>
      </w:r>
      <w:r>
        <w:rPr>
          <w:rStyle w:val="NormalTok"/>
        </w:rPr>
        <w:t xml:space="preserve"> external_rid = internal_rid[RID_WIDTH</w:t>
      </w:r>
      <w:r>
        <w:rPr>
          <w:rStyle w:val="DecValTok"/>
        </w:rPr>
        <w:t>-1</w:t>
      </w:r>
      <w:r>
        <w:rPr>
          <w:rStyle w:val="NormalTok"/>
        </w:rPr>
        <w:t>:</w:t>
      </w:r>
      <w:r>
        <w:rPr>
          <w:rStyle w:val="DecValTok"/>
        </w:rPr>
        <w:t>0</w:t>
      </w:r>
      <w:r>
        <w:rPr>
          <w:rStyle w:val="NormalTok"/>
        </w:rPr>
        <w:t>];</w:t>
      </w:r>
      <w:r>
        <w:rPr/>
        <w:br/>
        <w:br/>
      </w:r>
      <w:r>
        <w:rPr>
          <w:rStyle w:val="CommentTok"/>
        </w:rPr>
        <w:t>// Route based on BID</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(extracted_bid)</w:t>
      </w:r>
      <w:r>
        <w:rPr/>
        <w:br/>
      </w:r>
      <w:r>
        <w:rPr>
          <w:rStyle w:val="NormalTok"/>
        </w:rPr>
        <w:t xml:space="preserve">        </w:t>
      </w:r>
      <w:r>
        <w:rPr>
          <w:rStyle w:val="BaseNTok"/>
        </w:rPr>
        <w:t>2'b00</w:t>
      </w:r>
      <w:r>
        <w:rPr>
          <w:rStyle w:val="NormalTok"/>
        </w:rPr>
        <w:t>: master0_rvalid = slave_rvalid;</w:t>
      </w:r>
      <w:r>
        <w:rPr/>
        <w:br/>
      </w:r>
      <w:r>
        <w:rPr>
          <w:rStyle w:val="NormalTok"/>
        </w:rPr>
        <w:t xml:space="preserve">        </w:t>
      </w:r>
      <w:r>
        <w:rPr>
          <w:rStyle w:val="BaseNTok"/>
        </w:rPr>
        <w:t>2'b01</w:t>
      </w:r>
      <w:r>
        <w:rPr>
          <w:rStyle w:val="NormalTok"/>
        </w:rPr>
        <w:t>: master1_rvalid = slave_rvalid;</w:t>
      </w:r>
      <w:r>
        <w:rPr/>
        <w:br/>
      </w:r>
      <w:r>
        <w:rPr>
          <w:rStyle w:val="NormalTok"/>
        </w:rPr>
        <w:t xml:space="preserve">        </w:t>
      </w:r>
      <w:r>
        <w:rPr>
          <w:rStyle w:val="BaseNTok"/>
        </w:rPr>
        <w:t>2'b10</w:t>
      </w:r>
      <w:r>
        <w:rPr>
          <w:rStyle w:val="NormalTok"/>
        </w:rPr>
        <w:t>: master2_rvalid = slave_rvalid;</w:t>
      </w:r>
      <w:r>
        <w:rPr/>
        <w:br/>
      </w:r>
      <w:r>
        <w:rPr>
          <w:rStyle w:val="NormalTok"/>
        </w:rPr>
        <w:t xml:space="preserve">        </w:t>
      </w:r>
      <w:r>
        <w:rPr>
          <w:rStyle w:val="BaseNTok"/>
        </w:rPr>
        <w:t>2'b11</w:t>
      </w:r>
      <w:r>
        <w:rPr>
          <w:rStyle w:val="NormalTok"/>
        </w:rPr>
        <w:t>: master3_rvalid = slave_rvalid;</w:t>
      </w:r>
      <w:r>
        <w:rPr/>
        <w:br/>
      </w:r>
      <w:r>
        <w:rPr>
          <w:rStyle w:val="NormalTok"/>
        </w:rPr>
        <w:t xml:space="preserve">    </w:t>
      </w:r>
      <w:r>
        <w:rPr>
          <w:rStyle w:val="KeywordTok"/>
        </w:rPr>
        <w:t>endcase</w:t>
      </w:r>
      <w:r>
        <w:rPr/>
        <w:br/>
      </w:r>
      <w:r>
        <w:rPr>
          <w:rStyle w:val="KeywordTok"/>
        </w:rPr>
        <w:t>end</w:t>
      </w:r>
      <w:bookmarkEnd w:id="470"/>
    </w:p>
    <w:p>
      <w:pPr>
        <w:pStyle w:val="Heading3"/>
        <w:spacing w:before="200" w:after="80"/>
        <w:rPr/>
      </w:pPr>
      <w:bookmarkStart w:id="471" w:name="__RefHeading___Toc26491_3883475680"/>
      <w:bookmarkStart w:id="472" w:name="write-response-channel-b"/>
      <w:bookmarkEnd w:id="471"/>
      <w:r>
        <w:rPr>
          <w:rStyle w:val="SectionNumber"/>
          <w:b/>
          <w:color w:val="404040"/>
          <w:sz w:val="24"/>
        </w:rPr>
        <w:t>8.7.2</w:t>
      </w:r>
      <w:r>
        <w:rPr>
          <w:b/>
          <w:color w:val="404040"/>
          <w:sz w:val="24"/>
        </w:rPr>
        <w:tab/>
        <w:t>Write Response Channel (B)</w:t>
      </w:r>
    </w:p>
    <w:p>
      <w:pPr>
        <w:pStyle w:val="SourceCode"/>
        <w:rPr/>
      </w:pPr>
      <w:r>
        <w:rPr>
          <w:rStyle w:val="CommentTok"/>
        </w:rPr>
        <w:t>// Similar extraction for write responses</w:t>
      </w:r>
      <w:r>
        <w:rPr/>
        <w:br/>
      </w:r>
      <w:r>
        <w:rPr>
          <w:rStyle w:val="KeywordTok"/>
        </w:rPr>
        <w:t>logic</w:t>
      </w:r>
      <w:r>
        <w:rPr>
          <w:rStyle w:val="NormalTok"/>
        </w:rPr>
        <w:t xml:space="preserve"> [TOTAL_BID_WIDTH</w:t>
      </w:r>
      <w:r>
        <w:rPr>
          <w:rStyle w:val="DecValTok"/>
        </w:rPr>
        <w:t>-1</w:t>
      </w:r>
      <w:r>
        <w:rPr>
          <w:rStyle w:val="NormalTok"/>
        </w:rPr>
        <w:t>:</w:t>
      </w:r>
      <w:r>
        <w:rPr>
          <w:rStyle w:val="DecValTok"/>
        </w:rPr>
        <w:t>0</w:t>
      </w:r>
      <w:r>
        <w:rPr>
          <w:rStyle w:val="NormalTok"/>
        </w:rPr>
        <w:t>] internal_bid;</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extracted_bid;</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external_bid;</w:t>
      </w:r>
      <w:r>
        <w:rPr/>
        <w:br/>
        <w:br/>
      </w:r>
      <w:r>
        <w:rPr>
          <w:rStyle w:val="KeywordTok"/>
        </w:rPr>
        <w:t>assign</w:t>
      </w:r>
      <w:r>
        <w:rPr>
          <w:rStyle w:val="NormalTok"/>
        </w:rPr>
        <w:t xml:space="preserve"> extracted_bid = internal_bid[TOTAL_BID_WIDTH</w:t>
      </w:r>
      <w:r>
        <w:rPr>
          <w:rStyle w:val="DecValTok"/>
        </w:rPr>
        <w:t>-1</w:t>
      </w:r>
      <w:r>
        <w:rPr>
          <w:rStyle w:val="NormalTok"/>
        </w:rPr>
        <w:t>:BID_WIDTH];</w:t>
      </w:r>
      <w:r>
        <w:rPr/>
        <w:br/>
      </w:r>
      <w:r>
        <w:rPr>
          <w:rStyle w:val="KeywordTok"/>
        </w:rPr>
        <w:t>assign</w:t>
      </w:r>
      <w:r>
        <w:rPr>
          <w:rStyle w:val="NormalTok"/>
        </w:rPr>
        <w:t xml:space="preserve"> external_bid = internal_bid[BID_WIDTH</w:t>
      </w:r>
      <w:r>
        <w:rPr>
          <w:rStyle w:val="DecValTok"/>
        </w:rPr>
        <w:t>-1</w:t>
      </w:r>
      <w:r>
        <w:rPr>
          <w:rStyle w:val="NormalTok"/>
        </w:rPr>
        <w:t>:</w:t>
      </w:r>
      <w:r>
        <w:rPr>
          <w:rStyle w:val="DecValTok"/>
        </w:rPr>
        <w:t>0</w:t>
      </w:r>
      <w:r>
        <w:rPr>
          <w:rStyle w:val="NormalTok"/>
        </w:rPr>
        <w:t>];</w:t>
      </w:r>
      <w:r>
        <w:rPr/>
        <w:br/>
        <w:br/>
      </w:r>
      <w:r>
        <w:rPr>
          <w:rStyle w:val="CommentTok"/>
        </w:rPr>
        <w:t>// Route to originating master</w:t>
      </w:r>
      <w:bookmarkEnd w:id="468"/>
      <w:bookmarkEnd w:id="472"/>
    </w:p>
    <w:p>
      <w:pPr>
        <w:pStyle w:val="Heading2"/>
        <w:pBdr>
          <w:bottom w:val="single" w:sz="12" w:space="0" w:color="228B22"/>
        </w:pBdr>
        <w:spacing w:before="280" w:after="80"/>
        <w:rPr/>
      </w:pPr>
      <w:bookmarkStart w:id="473" w:name="__RefHeading___Toc26493_3883475680"/>
      <w:bookmarkStart w:id="474" w:name="content-addressable-memory-cam"/>
      <w:bookmarkEnd w:id="473"/>
      <w:r>
        <w:rPr>
          <w:rStyle w:val="SectionNumber"/>
          <w:b/>
          <w:color w:val="228B22"/>
          <w:sz w:val="28"/>
        </w:rPr>
        <w:t>8.8</w:t>
      </w:r>
      <w:r>
        <w:rPr>
          <w:b/>
          <w:color w:val="228B22"/>
          <w:sz w:val="28"/>
        </w:rPr>
        <w:tab/>
        <w:t>2.5.7 Content Addressable Memory (CAM)</w:t>
      </w:r>
    </w:p>
    <w:p>
      <w:pPr>
        <w:pStyle w:val="Heading3"/>
        <w:spacing w:before="200" w:after="80"/>
        <w:rPr/>
      </w:pPr>
      <w:bookmarkStart w:id="475" w:name="__RefHeading___Toc26495_3883475680"/>
      <w:bookmarkStart w:id="476" w:name="when-to-use-cam"/>
      <w:bookmarkEnd w:id="475"/>
      <w:r>
        <w:rPr>
          <w:rStyle w:val="SectionNumber"/>
          <w:b/>
          <w:color w:val="404040"/>
          <w:sz w:val="24"/>
        </w:rPr>
        <w:t>8.8.1</w:t>
      </w:r>
      <w:r>
        <w:rPr>
          <w:b/>
          <w:color w:val="404040"/>
          <w:sz w:val="24"/>
        </w:rPr>
        <w:tab/>
        <w:t>When to Use CAM</w:t>
      </w:r>
    </w:p>
    <w:p>
      <w:pPr>
        <w:pStyle w:val="FirstParagraph"/>
        <w:rPr/>
      </w:pPr>
      <w:r>
        <w:rPr>
          <w:b/>
          <w:bCs/>
          <w:sz w:val="20"/>
        </w:rPr>
        <w:t>Simple Configurations</w:t>
      </w:r>
      <w:r>
        <w:rPr>
          <w:sz w:val="20"/>
        </w:rPr>
        <w:t xml:space="preserve"> (No CAM needed): - Single master (BID unnecessary) - Direct ID mapping suffices - Lower resource usage</w:t>
      </w:r>
    </w:p>
    <w:p>
      <w:pPr>
        <w:pStyle w:val="BodyText"/>
        <w:rPr/>
      </w:pPr>
      <w:r>
        <w:rPr>
          <w:b/>
          <w:bCs/>
          <w:sz w:val="20"/>
        </w:rPr>
        <w:t>Complex Configurations</w:t>
      </w:r>
      <w:r>
        <w:rPr>
          <w:sz w:val="20"/>
        </w:rPr>
        <w:t xml:space="preserve"> (CAM beneficial): - Many masters (&gt;8) - Out-of-order responses common - Multiple outstanding transactions per master - ID reordering within slave</w:t>
      </w:r>
      <w:bookmarkEnd w:id="476"/>
    </w:p>
    <w:p>
      <w:pPr>
        <w:pStyle w:val="Heading3"/>
        <w:spacing w:before="200" w:after="80"/>
        <w:rPr/>
      </w:pPr>
      <w:bookmarkStart w:id="477" w:name="__RefHeading___Toc26497_3883475680"/>
      <w:bookmarkStart w:id="478" w:name="cam-structure"/>
      <w:bookmarkEnd w:id="477"/>
      <w:r>
        <w:rPr>
          <w:rStyle w:val="SectionNumber"/>
          <w:b/>
          <w:color w:val="404040"/>
          <w:sz w:val="24"/>
        </w:rPr>
        <w:t>8.8.2</w:t>
      </w:r>
      <w:r>
        <w:rPr>
          <w:b/>
          <w:color w:val="404040"/>
          <w:sz w:val="24"/>
        </w:rPr>
        <w:tab/>
        <w:t>CAM Structure</w:t>
      </w:r>
    </w:p>
    <w:p>
      <w:pPr>
        <w:pStyle w:val="SourceCode"/>
        <w:rPr/>
      </w:pPr>
      <w:r>
        <w:rPr>
          <w:rStyle w:val="VerbatimChar"/>
        </w:rPr>
        <w:t>Entry Format:</w:t>
      </w:r>
      <w:r>
        <w:rPr/>
        <w:br/>
      </w:r>
      <w:r>
        <w:rPr>
          <w:rStyle w:val="VerbatimChar"/>
        </w:rPr>
        <w:t>┌────────────┬──────────────┬─────────────┬───────────┬───────┐</w:t>
      </w:r>
      <w:r>
        <w:rPr/>
        <w:br/>
      </w:r>
      <w:r>
        <w:rPr>
          <w:rStyle w:val="VerbatimChar"/>
        </w:rPr>
        <w:t>│ Internal ID│ Master Index │ Transaction │ Timestamp │ Valid │</w:t>
      </w:r>
      <w:r>
        <w:rPr/>
        <w:br/>
      </w:r>
      <w:r>
        <w:rPr>
          <w:rStyle w:val="VerbatimChar"/>
        </w:rPr>
        <w:t>│  (6-12 bits│  (2-4 bits)  │    Type     │ (counter) │ (1b)  │</w:t>
      </w:r>
      <w:r>
        <w:rPr/>
        <w:br/>
      </w:r>
      <w:r>
        <w:rPr>
          <w:rStyle w:val="VerbatimChar"/>
        </w:rPr>
        <w:t>│            │              │   (R/W)     │           │       │</w:t>
      </w:r>
      <w:r>
        <w:rPr/>
        <w:br/>
      </w:r>
      <w:r>
        <w:rPr>
          <w:rStyle w:val="VerbatimChar"/>
        </w:rPr>
        <w:t>└────────────┴──────────────┴─────────────┴───────────┴───────┘</w:t>
      </w:r>
      <w:r>
        <w:rPr/>
        <w:br/>
      </w:r>
      <w:r>
        <w:rPr>
          <w:rStyle w:val="VerbatimChar"/>
        </w:rPr>
        <w:t xml:space="preserve">     10b           3b             1b          16b         1b</w:t>
      </w:r>
      <w:r>
        <w:rPr/>
        <w:br/>
        <w:br/>
      </w:r>
      <w:r>
        <w:rPr>
          <w:rStyle w:val="VerbatimChar"/>
        </w:rPr>
        <w:t>Total per entry: ~30 bits</w:t>
      </w:r>
      <w:r>
        <w:rPr/>
        <w:br/>
      </w:r>
      <w:r>
        <w:rPr>
          <w:rStyle w:val="VerbatimChar"/>
        </w:rPr>
        <w:t>CAM depth: 16-64 entries typical</w:t>
      </w:r>
      <w:bookmarkEnd w:id="478"/>
    </w:p>
    <w:p>
      <w:pPr>
        <w:pStyle w:val="Heading3"/>
        <w:spacing w:before="200" w:after="80"/>
        <w:rPr/>
      </w:pPr>
      <w:bookmarkStart w:id="479" w:name="__RefHeading___Toc26499_3883475680"/>
      <w:bookmarkStart w:id="480" w:name="cam-operations"/>
      <w:bookmarkEnd w:id="479"/>
      <w:r>
        <w:rPr>
          <w:rStyle w:val="SectionNumber"/>
          <w:b/>
          <w:color w:val="404040"/>
          <w:sz w:val="24"/>
        </w:rPr>
        <w:t>8.8.3</w:t>
      </w:r>
      <w:r>
        <w:rPr>
          <w:b/>
          <w:color w:val="404040"/>
          <w:sz w:val="24"/>
        </w:rPr>
        <w:tab/>
        <w:t>CAM Operations</w:t>
      </w:r>
    </w:p>
    <w:p>
      <w:pPr>
        <w:pStyle w:val="FirstParagraph"/>
        <w:rPr/>
      </w:pPr>
      <w:r>
        <w:rPr>
          <w:b/>
          <w:bCs/>
          <w:sz w:val="20"/>
        </w:rPr>
        <w:t>Allocation</w:t>
      </w:r>
      <w:r>
        <w:rPr>
          <w:sz w:val="20"/>
        </w:rPr>
        <w:t xml:space="preserve"> (Request Path):</w:t>
      </w:r>
    </w:p>
    <w:p>
      <w:pPr>
        <w:pStyle w:val="SourceCode"/>
        <w:rPr/>
      </w:pPr>
      <w:r>
        <w:rPr>
          <w:rStyle w:val="VerbatimChar"/>
        </w:rPr>
        <w:t>1. Master issues AR/AW transaction</w:t>
      </w:r>
      <w:r>
        <w:rPr/>
        <w:br/>
      </w:r>
      <w:r>
        <w:rPr>
          <w:rStyle w:val="VerbatimChar"/>
        </w:rPr>
        <w:t>2. Find free CAM entry (Valid = 0)</w:t>
      </w:r>
      <w:r>
        <w:rPr/>
        <w:br/>
      </w:r>
      <w:r>
        <w:rPr>
          <w:rStyle w:val="VerbatimChar"/>
        </w:rPr>
        <w:t>3. Write entry:</w:t>
      </w:r>
      <w:r>
        <w:rPr/>
        <w:br/>
      </w:r>
      <w:r>
        <w:rPr>
          <w:rStyle w:val="VerbatimChar"/>
        </w:rPr>
        <w:t xml:space="preserve">   - Internal ID = {BID, External_ID}</w:t>
      </w:r>
      <w:r>
        <w:rPr/>
        <w:br/>
      </w:r>
      <w:r>
        <w:rPr>
          <w:rStyle w:val="VerbatimChar"/>
        </w:rPr>
        <w:t xml:space="preserve">   - Master Index = BID</w:t>
      </w:r>
      <w:r>
        <w:rPr/>
        <w:br/>
      </w:r>
      <w:r>
        <w:rPr>
          <w:rStyle w:val="VerbatimChar"/>
        </w:rPr>
        <w:t xml:space="preserve">   - Transaction Type = Read or Write</w:t>
      </w:r>
      <w:r>
        <w:rPr/>
        <w:br/>
      </w:r>
      <w:r>
        <w:rPr>
          <w:rStyle w:val="VerbatimChar"/>
        </w:rPr>
        <w:t xml:space="preserve">   - Timestamp = Current cycle count</w:t>
      </w:r>
      <w:r>
        <w:rPr/>
        <w:br/>
      </w:r>
      <w:r>
        <w:rPr>
          <w:rStyle w:val="VerbatimChar"/>
        </w:rPr>
        <w:t xml:space="preserve">   - Valid = 1</w:t>
      </w:r>
      <w:r>
        <w:rPr/>
        <w:br/>
      </w:r>
      <w:r>
        <w:rPr>
          <w:rStyle w:val="VerbatimChar"/>
        </w:rPr>
        <w:t>4. Forward transaction to slave</w:t>
      </w:r>
    </w:p>
    <w:p>
      <w:pPr>
        <w:pStyle w:val="FirstParagraph"/>
        <w:rPr/>
      </w:pPr>
      <w:r>
        <w:rPr>
          <w:b/>
          <w:bCs/>
          <w:sz w:val="20"/>
        </w:rPr>
        <w:t>Lookup</w:t>
      </w:r>
      <w:r>
        <w:rPr>
          <w:sz w:val="20"/>
        </w:rPr>
        <w:t xml:space="preserve"> (Response Path):</w:t>
      </w:r>
    </w:p>
    <w:p>
      <w:pPr>
        <w:pStyle w:val="SourceCode"/>
        <w:rPr/>
      </w:pPr>
      <w:r>
        <w:rPr>
          <w:rStyle w:val="VerbatimChar"/>
        </w:rPr>
        <w:t>1. Slave returns R/B response with Internal ID</w:t>
      </w:r>
      <w:r>
        <w:rPr/>
        <w:br/>
      </w:r>
      <w:r>
        <w:rPr>
          <w:rStyle w:val="VerbatimChar"/>
        </w:rPr>
        <w:t>2. CAM lookup: Search for matching Internal ID</w:t>
      </w:r>
      <w:r>
        <w:rPr/>
        <w:br/>
      </w:r>
      <w:r>
        <w:rPr>
          <w:rStyle w:val="VerbatimChar"/>
        </w:rPr>
        <w:t>3. Extract Master Index from matching entry</w:t>
      </w:r>
      <w:r>
        <w:rPr/>
        <w:br/>
      </w:r>
      <w:r>
        <w:rPr>
          <w:rStyle w:val="VerbatimChar"/>
        </w:rPr>
        <w:t>4. Route response to Master[Master Index]</w:t>
      </w:r>
      <w:r>
        <w:rPr/>
        <w:br/>
      </w:r>
      <w:r>
        <w:rPr>
          <w:rStyle w:val="VerbatimChar"/>
        </w:rPr>
        <w:t>5. If LAST: Deallocate entry (Valid = 0)</w:t>
      </w:r>
    </w:p>
    <w:p>
      <w:pPr>
        <w:pStyle w:val="FirstParagraph"/>
        <w:rPr/>
      </w:pPr>
      <w:r>
        <w:rPr>
          <w:b/>
          <w:bCs/>
          <w:sz w:val="20"/>
        </w:rPr>
        <w:t>Associative Search</w:t>
      </w:r>
      <w:r>
        <w:rPr>
          <w:sz w:val="20"/>
        </w:rPr>
        <w:t>: - All entries checked in parallel - 1-cycle lookup (registered CAM) - Match found → Returns master index - No match → Error condition (protocol violation)</w:t>
      </w:r>
      <w:bookmarkEnd w:id="474"/>
      <w:bookmarkEnd w:id="480"/>
    </w:p>
    <w:p>
      <w:pPr>
        <w:pStyle w:val="Heading2"/>
        <w:pBdr>
          <w:bottom w:val="single" w:sz="12" w:space="0" w:color="228B22"/>
        </w:pBdr>
        <w:spacing w:before="280" w:after="80"/>
        <w:rPr/>
      </w:pPr>
      <w:bookmarkStart w:id="481" w:name="__RefHeading___Toc26501_3883475680"/>
      <w:bookmarkStart w:id="482" w:name="cam-implementation"/>
      <w:bookmarkEnd w:id="481"/>
      <w:r>
        <w:rPr>
          <w:rStyle w:val="SectionNumber"/>
          <w:b/>
          <w:color w:val="228B22"/>
          <w:sz w:val="28"/>
        </w:rPr>
        <w:t>8.9</w:t>
      </w:r>
      <w:r>
        <w:rPr>
          <w:b/>
          <w:color w:val="228B22"/>
          <w:sz w:val="28"/>
        </w:rPr>
        <w:tab/>
        <w:t>2.5.8 CAM Implementation</w:t>
      </w:r>
    </w:p>
    <w:p>
      <w:pPr>
        <w:pStyle w:val="Heading3"/>
        <w:spacing w:before="200" w:after="80"/>
        <w:rPr/>
      </w:pPr>
      <w:bookmarkStart w:id="483" w:name="__RefHeading___Toc26503_3883475680"/>
      <w:bookmarkStart w:id="484" w:name="parallel-cam-fast-resource-intensive"/>
      <w:bookmarkEnd w:id="483"/>
      <w:r>
        <w:rPr>
          <w:rStyle w:val="SectionNumber"/>
          <w:b/>
          <w:color w:val="404040"/>
          <w:sz w:val="24"/>
        </w:rPr>
        <w:t>8.9.1</w:t>
      </w:r>
      <w:r>
        <w:rPr>
          <w:b/>
          <w:color w:val="404040"/>
          <w:sz w:val="24"/>
        </w:rPr>
        <w:tab/>
        <w:t>Parallel CAM (Fast, Resource-Intensive)</w:t>
      </w:r>
    </w:p>
    <w:p>
      <w:pPr>
        <w:pStyle w:val="SourceCode"/>
        <w:rPr/>
      </w:pPr>
      <w:r>
        <w:rPr>
          <w:rStyle w:val="CommentTok"/>
        </w:rPr>
        <w:t>// Parallel CAM structure (16 entries)</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valid;</w:t>
      </w:r>
      <w:r>
        <w:rPr/>
        <w:br/>
      </w:r>
      <w:r>
        <w:rPr>
          <w:rStyle w:val="NormalTok"/>
        </w:rPr>
        <w:t xml:space="preserve">    </w:t>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internal_id;</w:t>
      </w:r>
      <w:r>
        <w:rPr/>
        <w:br/>
      </w:r>
      <w:r>
        <w:rPr>
          <w:rStyle w:val="NormalTok"/>
        </w:rPr>
        <w:t xml:space="preserve">    </w:t>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master_idx;</w:t>
      </w:r>
      <w:r>
        <w:rPr/>
        <w:br/>
      </w:r>
      <w:r>
        <w:rPr>
          <w:rStyle w:val="NormalTok"/>
        </w:rPr>
        <w:t xml:space="preserve">    </w:t>
      </w:r>
      <w:r>
        <w:rPr>
          <w:rStyle w:val="KeywordTok"/>
        </w:rPr>
        <w:t>logic</w:t>
      </w:r>
      <w:r>
        <w:rPr>
          <w:rStyle w:val="NormalTok"/>
        </w:rPr>
        <w:t xml:space="preserve"> txn_type;  </w:t>
      </w:r>
      <w:r>
        <w:rPr>
          <w:rStyle w:val="CommentTok"/>
        </w:rPr>
        <w:t>// 0=read, 1=write</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timestamp;</w:t>
      </w:r>
      <w:r>
        <w:rPr/>
        <w:br/>
      </w:r>
      <w:r>
        <w:rPr>
          <w:rStyle w:val="NormalTok"/>
        </w:rPr>
        <w:t>} cam_entry_t;</w:t>
      </w:r>
      <w:r>
        <w:rPr/>
        <w:br/>
        <w:br/>
      </w:r>
      <w:r>
        <w:rPr>
          <w:rStyle w:val="NormalTok"/>
        </w:rPr>
        <w:t>cam_entry_t cam [</w:t>
      </w:r>
      <w:r>
        <w:rPr>
          <w:rStyle w:val="DecValTok"/>
        </w:rPr>
        <w:t>0</w:t>
      </w:r>
      <w:r>
        <w:rPr>
          <w:rStyle w:val="NormalTok"/>
        </w:rPr>
        <w:t>:</w:t>
      </w:r>
      <w:r>
        <w:rPr>
          <w:rStyle w:val="DecValTok"/>
        </w:rPr>
        <w:t>15</w:t>
      </w:r>
      <w:r>
        <w:rPr>
          <w:rStyle w:val="NormalTok"/>
        </w:rPr>
        <w:t>];</w:t>
      </w:r>
      <w:r>
        <w:rPr/>
        <w:br/>
        <w:br/>
      </w:r>
      <w:r>
        <w:rPr>
          <w:rStyle w:val="CommentTok"/>
        </w:rPr>
        <w:t>// Parallel search</w:t>
      </w:r>
      <w:r>
        <w:rPr/>
        <w:br/>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match;</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match_idx;</w:t>
      </w:r>
      <w:r>
        <w:rPr/>
        <w:b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w:t>
      </w:r>
      <w:r>
        <w:rPr>
          <w:rStyle w:val="DecValTok"/>
        </w:rPr>
        <w:t>16</w:t>
      </w:r>
      <w:r>
        <w:rPr>
          <w:rStyle w:val="NormalTok"/>
        </w:rPr>
        <w:t xml:space="preserve">; i++) </w:t>
      </w:r>
      <w:r>
        <w:rPr>
          <w:rStyle w:val="KeywordTok"/>
        </w:rPr>
        <w:t>begin</w:t>
      </w:r>
      <w:r>
        <w:rPr/>
        <w:br/>
      </w:r>
      <w:r>
        <w:rPr>
          <w:rStyle w:val="NormalTok"/>
        </w:rPr>
        <w:t xml:space="preserve">    </w:t>
      </w:r>
      <w:r>
        <w:rPr>
          <w:rStyle w:val="KeywordTok"/>
        </w:rPr>
        <w:t>assign</w:t>
      </w:r>
      <w:r>
        <w:rPr>
          <w:rStyle w:val="NormalTok"/>
        </w:rPr>
        <w:t xml:space="preserve"> match[i] = cam[i</w:t>
      </w:r>
      <w:r>
        <w:rPr>
          <w:rStyle w:val="DataTypeTok"/>
        </w:rPr>
        <w:t>].valid</w:t>
      </w:r>
      <w:r>
        <w:rPr>
          <w:rStyle w:val="NormalTok"/>
        </w:rPr>
        <w:t xml:space="preserve"> &amp;&amp; </w:t>
      </w:r>
      <w:r>
        <w:rPr/>
        <w:br/>
      </w:r>
      <w:r>
        <w:rPr>
          <w:rStyle w:val="NormalTok"/>
        </w:rPr>
        <w:t xml:space="preserve">                      (cam[i</w:t>
      </w:r>
      <w:r>
        <w:rPr>
          <w:rStyle w:val="DataTypeTok"/>
        </w:rPr>
        <w:t>].internal_id</w:t>
      </w:r>
      <w:r>
        <w:rPr>
          <w:rStyle w:val="NormalTok"/>
        </w:rPr>
        <w:t xml:space="preserve"> == response_id);</w:t>
      </w:r>
      <w:r>
        <w:rPr/>
        <w:br/>
      </w:r>
      <w:r>
        <w:rPr>
          <w:rStyle w:val="KeywordTok"/>
        </w:rPr>
        <w:t>end</w:t>
      </w:r>
      <w:r>
        <w:rPr/>
        <w:br/>
        <w:br/>
      </w:r>
      <w:r>
        <w:rPr>
          <w:rStyle w:val="CommentTok"/>
        </w:rPr>
        <w:t>// Priority encode first match</w:t>
      </w:r>
      <w:r>
        <w:rPr/>
        <w:br/>
      </w:r>
      <w:r>
        <w:rPr>
          <w:rStyle w:val="KeywordTok"/>
        </w:rPr>
        <w:t>assign</w:t>
      </w:r>
      <w:r>
        <w:rPr>
          <w:rStyle w:val="NormalTok"/>
        </w:rPr>
        <w:t xml:space="preserve"> match_idx = find_first_set(match);</w:t>
      </w:r>
      <w:r>
        <w:rPr/>
        <w:br/>
      </w:r>
      <w:r>
        <w:rPr>
          <w:rStyle w:val="KeywordTok"/>
        </w:rPr>
        <w:t>assign</w:t>
      </w:r>
      <w:r>
        <w:rPr>
          <w:rStyle w:val="NormalTok"/>
        </w:rPr>
        <w:t xml:space="preserve"> routed_master = cam[match_idx</w:t>
      </w:r>
      <w:r>
        <w:rPr>
          <w:rStyle w:val="DataTypeTok"/>
        </w:rPr>
        <w:t>].master_idx</w:t>
      </w:r>
      <w:r>
        <w:rPr>
          <w:rStyle w:val="NormalTok"/>
        </w:rPr>
        <w:t>;</w:t>
      </w:r>
      <w:bookmarkEnd w:id="484"/>
    </w:p>
    <w:p>
      <w:pPr>
        <w:pStyle w:val="Heading3"/>
        <w:spacing w:before="200" w:after="80"/>
        <w:rPr/>
      </w:pPr>
      <w:bookmarkStart w:id="485" w:name="__RefHeading___Toc26505_3883475680"/>
      <w:bookmarkStart w:id="486" w:name="sequential-cam-slow-resource-efficient"/>
      <w:bookmarkEnd w:id="485"/>
      <w:r>
        <w:rPr>
          <w:rStyle w:val="SectionNumber"/>
          <w:b/>
          <w:color w:val="404040"/>
          <w:sz w:val="24"/>
        </w:rPr>
        <w:t>8.9.2</w:t>
      </w:r>
      <w:r>
        <w:rPr>
          <w:b/>
          <w:color w:val="404040"/>
          <w:sz w:val="24"/>
        </w:rPr>
        <w:tab/>
        <w:t>Sequential CAM (Slow, Resource-Efficient)</w:t>
      </w:r>
    </w:p>
    <w:p>
      <w:pPr>
        <w:pStyle w:val="SourceCode"/>
        <w:rPr/>
      </w:pPr>
      <w:r>
        <w:rPr>
          <w:rStyle w:val="CommentTok"/>
        </w:rPr>
        <w:t>// Sequential CAM search (multi-cycle)</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search_idx;</w:t>
      </w:r>
      <w:r>
        <w:rPr/>
        <w:br/>
      </w:r>
      <w:r>
        <w:rPr>
          <w:rStyle w:val="KeywordTok"/>
        </w:rPr>
        <w:t>logic</w:t>
      </w:r>
      <w:r>
        <w:rPr>
          <w:rStyle w:val="NormalTok"/>
        </w:rPr>
        <w:t xml:space="preserve"> searching;</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(search_start) </w:t>
      </w:r>
      <w:r>
        <w:rPr>
          <w:rStyle w:val="KeywordTok"/>
        </w:rPr>
        <w:t>begin</w:t>
      </w:r>
      <w:r>
        <w:rPr/>
        <w:br/>
      </w:r>
      <w:r>
        <w:rPr>
          <w:rStyle w:val="NormalTok"/>
        </w:rPr>
        <w:t xml:space="preserve">        search_idx &lt;= </w:t>
      </w:r>
      <w:r>
        <w:rPr>
          <w:rStyle w:val="DecValTok"/>
        </w:rPr>
        <w:t>0</w:t>
      </w:r>
      <w:r>
        <w:rPr>
          <w:rStyle w:val="NormalTok"/>
        </w:rPr>
        <w:t>;</w:t>
      </w:r>
      <w:r>
        <w:rPr/>
        <w:br/>
      </w:r>
      <w:r>
        <w:rPr>
          <w:rStyle w:val="NormalTok"/>
        </w:rPr>
        <w:t xml:space="preserve">        searching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(searching) </w:t>
      </w:r>
      <w:r>
        <w:rPr>
          <w:rStyle w:val="KeywordTok"/>
        </w:rPr>
        <w:t>begin</w:t>
      </w:r>
      <w:r>
        <w:rPr/>
        <w:br/>
      </w:r>
      <w:r>
        <w:rPr>
          <w:rStyle w:val="NormalTok"/>
        </w:rPr>
        <w:t xml:space="preserve">        </w:t>
      </w:r>
      <w:r>
        <w:rPr>
          <w:rStyle w:val="KeywordTok"/>
        </w:rPr>
        <w:t>if</w:t>
      </w:r>
      <w:r>
        <w:rPr>
          <w:rStyle w:val="NormalTok"/>
        </w:rPr>
        <w:t xml:space="preserve"> (cam[search_idx</w:t>
      </w:r>
      <w:r>
        <w:rPr>
          <w:rStyle w:val="DataTypeTok"/>
        </w:rPr>
        <w:t>].valid</w:t>
      </w:r>
      <w:r>
        <w:rPr>
          <w:rStyle w:val="NormalTok"/>
        </w:rPr>
        <w:t xml:space="preserve"> &amp;&amp; </w:t>
      </w:r>
      <w:r>
        <w:rPr/>
        <w:br/>
      </w:r>
      <w:r>
        <w:rPr>
          <w:rStyle w:val="NormalTok"/>
        </w:rPr>
        <w:t xml:space="preserve">            cam[search_idx</w:t>
      </w:r>
      <w:r>
        <w:rPr>
          <w:rStyle w:val="DataTypeTok"/>
        </w:rPr>
        <w:t>].internal_id</w:t>
      </w:r>
      <w:r>
        <w:rPr>
          <w:rStyle w:val="NormalTok"/>
        </w:rPr>
        <w:t xml:space="preserve"> == response_id) </w:t>
      </w:r>
      <w:r>
        <w:rPr>
          <w:rStyle w:val="KeywordTok"/>
        </w:rPr>
        <w:t>begin</w:t>
      </w:r>
      <w:r>
        <w:rPr/>
        <w:br/>
      </w:r>
      <w:r>
        <w:rPr>
          <w:rStyle w:val="NormalTok"/>
        </w:rPr>
        <w:t xml:space="preserve">            </w:t>
      </w:r>
      <w:r>
        <w:rPr>
          <w:rStyle w:val="CommentTok"/>
        </w:rPr>
        <w:t>// Match found</w:t>
      </w:r>
      <w:r>
        <w:rPr/>
        <w:br/>
      </w:r>
      <w:r>
        <w:rPr>
          <w:rStyle w:val="NormalTok"/>
        </w:rPr>
        <w:t xml:space="preserve">            routed_master &lt;= cam[search_idx</w:t>
      </w:r>
      <w:r>
        <w:rPr>
          <w:rStyle w:val="DataTypeTok"/>
        </w:rPr>
        <w:t>].master_idx</w:t>
      </w:r>
      <w:r>
        <w:rPr>
          <w:rStyle w:val="NormalTok"/>
        </w:rPr>
        <w:t>;</w:t>
      </w:r>
      <w:r>
        <w:rPr/>
        <w:br/>
      </w:r>
      <w:r>
        <w:rPr>
          <w:rStyle w:val="NormalTok"/>
        </w:rPr>
        <w:t xml:space="preserve">            searching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(search_idx == </w:t>
      </w:r>
      <w:r>
        <w:rPr>
          <w:rStyle w:val="DecValTok"/>
        </w:rPr>
        <w:t>15</w:t>
      </w:r>
      <w:r>
        <w:rPr>
          <w:rStyle w:val="NormalTok"/>
        </w:rPr>
        <w:t xml:space="preserve">) </w:t>
      </w:r>
      <w:r>
        <w:rPr>
          <w:rStyle w:val="KeywordTok"/>
        </w:rPr>
        <w:t>begin</w:t>
      </w:r>
      <w:r>
        <w:rPr/>
        <w:br/>
      </w:r>
      <w:r>
        <w:rPr>
          <w:rStyle w:val="NormalTok"/>
        </w:rPr>
        <w:t xml:space="preserve">            </w:t>
      </w:r>
      <w:r>
        <w:rPr>
          <w:rStyle w:val="CommentTok"/>
        </w:rPr>
        <w:t>// No match found (error)</w:t>
      </w:r>
      <w:r>
        <w:rPr/>
        <w:br/>
      </w:r>
      <w:r>
        <w:rPr>
          <w:rStyle w:val="NormalTok"/>
        </w:rPr>
        <w:t xml:space="preserve">            searching &lt;= </w:t>
      </w:r>
      <w:r>
        <w:rPr>
          <w:rStyle w:val="BaseNTok"/>
        </w:rPr>
        <w:t>1'b0</w:t>
      </w:r>
      <w:r>
        <w:rPr>
          <w:rStyle w:val="NormalTok"/>
        </w:rPr>
        <w:t>;</w:t>
      </w:r>
      <w:r>
        <w:rPr/>
        <w:br/>
      </w:r>
      <w:r>
        <w:rPr>
          <w:rStyle w:val="NormalTok"/>
        </w:rPr>
        <w:t xml:space="preserve">            error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search_idx &lt;= search_idx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Trade-off</w:t>
      </w:r>
      <w:r>
        <w:rPr>
          <w:sz w:val="20"/>
        </w:rPr>
        <w:t>: - Parallel: 1-cycle, ~2000 LEs for 16 entries - Sequential: 16 cycles, ~200 LEs for 16 entries</w:t>
      </w:r>
      <w:bookmarkEnd w:id="482"/>
      <w:bookmarkEnd w:id="486"/>
    </w:p>
    <w:p>
      <w:pPr>
        <w:pStyle w:val="Heading2"/>
        <w:pBdr>
          <w:bottom w:val="single" w:sz="12" w:space="0" w:color="228B22"/>
        </w:pBdr>
        <w:spacing w:before="280" w:after="80"/>
        <w:rPr/>
      </w:pPr>
      <w:bookmarkStart w:id="487" w:name="__RefHeading___Toc26507_3883475680"/>
      <w:bookmarkStart w:id="488" w:name="outstanding-transaction-limits"/>
      <w:bookmarkEnd w:id="487"/>
      <w:r>
        <w:rPr>
          <w:rStyle w:val="SectionNumber"/>
          <w:b/>
          <w:color w:val="228B22"/>
          <w:sz w:val="28"/>
        </w:rPr>
        <w:t>8.10</w:t>
      </w:r>
      <w:r>
        <w:rPr>
          <w:b/>
          <w:color w:val="228B22"/>
          <w:sz w:val="28"/>
        </w:rPr>
        <w:tab/>
        <w:t>2.5.9 Outstanding Transaction Limits</w:t>
      </w:r>
    </w:p>
    <w:p>
      <w:pPr>
        <w:pStyle w:val="Heading3"/>
        <w:spacing w:before="200" w:after="80"/>
        <w:rPr/>
      </w:pPr>
      <w:bookmarkStart w:id="489" w:name="__RefHeading___Toc26509_3883475680"/>
      <w:bookmarkStart w:id="490" w:name="configuration-1"/>
      <w:bookmarkEnd w:id="489"/>
      <w:r>
        <w:rPr>
          <w:rStyle w:val="SectionNumber"/>
          <w:b/>
          <w:color w:val="404040"/>
          <w:sz w:val="24"/>
        </w:rPr>
        <w:t>8.10.1</w:t>
      </w:r>
      <w:r>
        <w:rPr>
          <w:b/>
          <w:color w:val="404040"/>
          <w:sz w:val="24"/>
        </w:rPr>
        <w:tab/>
        <w:t>Configuration</w:t>
      </w:r>
    </w:p>
    <w:p>
      <w:pPr>
        <w:pStyle w:val="SourceCode"/>
        <w:rPr/>
      </w:pPr>
      <w:r>
        <w:rPr>
          <w:rStyle w:val="KeywordTok"/>
        </w:rPr>
        <w:t>[bridge]</w:t>
      </w:r>
      <w:r>
        <w:rPr/>
        <w:br/>
      </w:r>
      <w:r>
        <w:rPr>
          <w:rStyle w:val="DataTypeTok"/>
        </w:rPr>
        <w:t>enable_cam</w:t>
      </w:r>
      <w:r>
        <w:rPr>
          <w:rStyle w:val="NormalTok"/>
        </w:rPr>
        <w:t xml:space="preserve"> </w:t>
      </w:r>
      <w:r>
        <w:rPr>
          <w:rStyle w:val="OperatorTok"/>
        </w:rPr>
        <w:t>=</w:t>
      </w:r>
      <w:r>
        <w:rPr>
          <w:rStyle w:val="NormalTok"/>
        </w:rPr>
        <w:t xml:space="preserve"> </w:t>
      </w:r>
      <w:r>
        <w:rPr>
          <w:rStyle w:val="ConstantTok"/>
        </w:rPr>
        <w:t>true</w:t>
      </w:r>
      <w:r>
        <w:rPr/>
        <w:br/>
      </w:r>
      <w:r>
        <w:rPr>
          <w:rStyle w:val="DataTypeTok"/>
        </w:rPr>
        <w:t>cam_depth</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Max outstanding transactions</w:t>
      </w:r>
      <w:r>
        <w:rPr/>
        <w:br/>
        <w:br/>
      </w:r>
      <w:r>
        <w:rPr>
          <w:rStyle w:val="KeywordTok"/>
        </w:rPr>
        <w:t>[[masters]]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max_outstanding_reads</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CommentTok"/>
        </w:rPr>
        <w:t># Per-master limit</w:t>
      </w:r>
      <w:r>
        <w:rPr/>
        <w:br/>
      </w:r>
      <w:r>
        <w:rPr>
          <w:rStyle w:val="DataTypeTok"/>
        </w:rPr>
        <w:t>max_outstanding_writes</w:t>
      </w:r>
      <w:r>
        <w:rPr>
          <w:rStyle w:val="NormalTok"/>
        </w:rPr>
        <w:t xml:space="preserve"> </w:t>
      </w:r>
      <w:r>
        <w:rPr>
          <w:rStyle w:val="OperatorTok"/>
        </w:rPr>
        <w:t>=</w:t>
      </w:r>
      <w:r>
        <w:rPr>
          <w:rStyle w:val="NormalTok"/>
        </w:rPr>
        <w:t xml:space="preserve"> </w:t>
      </w:r>
      <w:r>
        <w:rPr>
          <w:rStyle w:val="DecValTok"/>
        </w:rPr>
        <w:t>8</w:t>
      </w:r>
      <w:bookmarkEnd w:id="490"/>
    </w:p>
    <w:p>
      <w:pPr>
        <w:pStyle w:val="Heading3"/>
        <w:spacing w:before="200" w:after="80"/>
        <w:rPr/>
      </w:pPr>
      <w:bookmarkStart w:id="491" w:name="__RefHeading___Toc26511_3883475680"/>
      <w:bookmarkStart w:id="492" w:name="enforcement"/>
      <w:bookmarkEnd w:id="491"/>
      <w:r>
        <w:rPr>
          <w:rStyle w:val="SectionNumber"/>
          <w:b/>
          <w:color w:val="404040"/>
          <w:sz w:val="24"/>
        </w:rPr>
        <w:t>8.10.2</w:t>
      </w:r>
      <w:r>
        <w:rPr>
          <w:b/>
          <w:color w:val="404040"/>
          <w:sz w:val="24"/>
        </w:rPr>
        <w:tab/>
        <w:t>Enforcement</w:t>
      </w:r>
    </w:p>
    <w:p>
      <w:pPr>
        <w:pStyle w:val="FirstParagraph"/>
        <w:rPr/>
      </w:pPr>
      <w:r>
        <w:rPr>
          <w:sz w:val="20"/>
        </w:rPr>
        <w:t>When CAM full:</w:t>
      </w:r>
    </w:p>
    <w:p>
      <w:pPr>
        <w:pStyle w:val="SourceCode"/>
        <w:rPr/>
      </w:pPr>
      <w:r>
        <w:rPr>
          <w:rStyle w:val="VerbatimChar"/>
        </w:rPr>
        <w:t>1. Master issues new request</w:t>
      </w:r>
      <w:r>
        <w:rPr/>
        <w:br/>
      </w:r>
      <w:r>
        <w:rPr>
          <w:rStyle w:val="VerbatimChar"/>
        </w:rPr>
        <w:t>2. Check CAM for free entry</w:t>
      </w:r>
      <w:r>
        <w:rPr/>
        <w:br/>
      </w:r>
      <w:r>
        <w:rPr>
          <w:rStyle w:val="VerbatimChar"/>
        </w:rPr>
        <w:t>3. If full:</w:t>
      </w:r>
      <w:r>
        <w:rPr/>
        <w:br/>
      </w:r>
      <w:r>
        <w:rPr>
          <w:rStyle w:val="VerbatimChar"/>
        </w:rPr>
        <w:t xml:space="preserve">   - ARREADY/AWREADY = 0 (backpressure)</w:t>
      </w:r>
      <w:r>
        <w:rPr/>
        <w:br/>
      </w:r>
      <w:r>
        <w:rPr>
          <w:rStyle w:val="VerbatimChar"/>
        </w:rPr>
        <w:t xml:space="preserve">   - Wait for response to free entry</w:t>
      </w:r>
      <w:r>
        <w:rPr/>
        <w:br/>
      </w:r>
      <w:r>
        <w:rPr>
          <w:rStyle w:val="VerbatimChar"/>
        </w:rPr>
        <w:t>4. When entry freed (RLAST/BVALID):</w:t>
      </w:r>
      <w:r>
        <w:rPr/>
        <w:br/>
      </w:r>
      <w:r>
        <w:rPr>
          <w:rStyle w:val="VerbatimChar"/>
        </w:rPr>
        <w:t xml:space="preserve">   - Accept new request</w:t>
      </w:r>
      <w:bookmarkEnd w:id="492"/>
    </w:p>
    <w:p>
      <w:pPr>
        <w:pStyle w:val="Heading3"/>
        <w:spacing w:before="200" w:after="80"/>
        <w:rPr/>
      </w:pPr>
      <w:bookmarkStart w:id="493" w:name="__RefHeading___Toc26513_3883475680"/>
      <w:bookmarkStart w:id="494" w:name="sizing-guidelines"/>
      <w:bookmarkEnd w:id="493"/>
      <w:r>
        <w:rPr>
          <w:rStyle w:val="SectionNumber"/>
          <w:b/>
          <w:color w:val="404040"/>
          <w:sz w:val="24"/>
        </w:rPr>
        <w:t>8.10.3</w:t>
      </w:r>
      <w:r>
        <w:rPr>
          <w:b/>
          <w:color w:val="404040"/>
          <w:sz w:val="24"/>
        </w:rPr>
        <w:tab/>
        <w:t>Sizing Guidelines</w:t>
      </w:r>
    </w:p>
    <w:p>
      <w:pPr>
        <w:pStyle w:val="SourceCode"/>
        <w:rPr/>
      </w:pPr>
      <w:r>
        <w:rPr>
          <w:rStyle w:val="VerbatimChar"/>
        </w:rPr>
        <w:t>CAM Depth = Σ(max_outstanding per master) + Safety margin</w:t>
      </w:r>
      <w:r>
        <w:rPr/>
        <w:br/>
        <w:br/>
      </w:r>
      <w:r>
        <w:rPr>
          <w:rStyle w:val="VerbatimChar"/>
        </w:rPr>
        <w:t>Example: 4 masters, 4 outstanding each</w:t>
      </w:r>
      <w:r>
        <w:rPr/>
        <w:br/>
      </w:r>
      <w:r>
        <w:rPr>
          <w:rStyle w:val="VerbatimChar"/>
        </w:rPr>
        <w:t xml:space="preserve">  Minimum CAM depth = 4 × 4 = 16 entries</w:t>
      </w:r>
      <w:r>
        <w:rPr/>
        <w:br/>
      </w:r>
      <w:r>
        <w:rPr>
          <w:rStyle w:val="VerbatimChar"/>
        </w:rPr>
        <w:t xml:space="preserve">  Recommended depth = 20 entries (25% margin)</w:t>
      </w:r>
      <w:bookmarkEnd w:id="488"/>
      <w:bookmarkEnd w:id="494"/>
    </w:p>
    <w:p>
      <w:pPr>
        <w:pStyle w:val="Heading2"/>
        <w:pBdr>
          <w:bottom w:val="single" w:sz="12" w:space="0" w:color="228B22"/>
        </w:pBdr>
        <w:spacing w:before="280" w:after="80"/>
        <w:rPr/>
      </w:pPr>
      <w:bookmarkStart w:id="495" w:name="__RefHeading___Toc26515_3883475680"/>
      <w:bookmarkStart w:id="496" w:name="resource-utilization-4"/>
      <w:bookmarkEnd w:id="495"/>
      <w:r>
        <w:rPr>
          <w:rStyle w:val="SectionNumber"/>
          <w:b/>
          <w:color w:val="228B22"/>
          <w:sz w:val="28"/>
        </w:rPr>
        <w:t>8.11</w:t>
      </w:r>
      <w:r>
        <w:rPr>
          <w:b/>
          <w:color w:val="228B22"/>
          <w:sz w:val="28"/>
        </w:rPr>
        <w:tab/>
        <w:t>2.5.10 Resource Utilization</w:t>
      </w:r>
    </w:p>
    <w:p>
      <w:pPr>
        <w:pStyle w:val="Heading3"/>
        <w:spacing w:before="200" w:after="80"/>
        <w:rPr/>
      </w:pPr>
      <w:bookmarkStart w:id="497" w:name="__RefHeading___Toc26517_3883475680"/>
      <w:bookmarkStart w:id="498" w:name="id-injectionextraction-only"/>
      <w:bookmarkEnd w:id="497"/>
      <w:r>
        <w:rPr>
          <w:rStyle w:val="SectionNumber"/>
          <w:b/>
          <w:color w:val="404040"/>
          <w:sz w:val="24"/>
        </w:rPr>
        <w:t>8.11.1</w:t>
      </w:r>
      <w:r>
        <w:rPr>
          <w:b/>
          <w:color w:val="404040"/>
          <w:sz w:val="24"/>
        </w:rPr>
        <w:tab/>
        <w:t>ID Injection/Extraction Only</w:t>
      </w:r>
    </w:p>
    <w:p>
      <w:pPr>
        <w:pStyle w:val="FirstParagraph"/>
        <w:rPr/>
      </w:pPr>
      <w:r>
        <w:rPr>
          <w:b/>
          <w:bCs/>
          <w:sz w:val="20"/>
        </w:rPr>
        <w:t>Per Master</w:t>
      </w:r>
      <w:r>
        <w:rPr>
          <w:sz w:val="20"/>
        </w:rPr>
        <w:t xml:space="preserve"> (no CAM):</w:t>
      </w:r>
    </w:p>
    <w:p>
      <w:pPr>
        <w:pStyle w:val="SourceCode"/>
        <w:rPr/>
      </w:pPr>
      <w:r>
        <w:rPr>
          <w:rStyle w:val="VerbatimChar"/>
        </w:rPr>
        <w:t>Logic Elements:  ~20-50 LEs</w:t>
      </w:r>
      <w:r>
        <w:rPr/>
        <w:br/>
      </w:r>
      <w:r>
        <w:rPr>
          <w:rStyle w:val="VerbatimChar"/>
        </w:rPr>
        <w:t>Registers:       ~10 regs</w:t>
      </w:r>
      <w:r>
        <w:rPr/>
        <w:br/>
        <w:br/>
      </w:r>
      <w:r>
        <w:rPr>
          <w:rStyle w:val="VerbatimChar"/>
        </w:rPr>
        <w:t>Simple bit concatenation and extraction</w:t>
      </w:r>
      <w:r>
        <w:rPr/>
        <w:br/>
      </w:r>
      <w:r>
        <w:rPr>
          <w:rStyle w:val="VerbatimChar"/>
        </w:rPr>
        <w:t>Minimal overhead</w:t>
      </w:r>
      <w:bookmarkEnd w:id="498"/>
    </w:p>
    <w:p>
      <w:pPr>
        <w:pStyle w:val="Heading3"/>
        <w:spacing w:before="200" w:after="80"/>
        <w:rPr/>
      </w:pPr>
      <w:bookmarkStart w:id="499" w:name="__RefHeading___Toc26519_3883475680"/>
      <w:bookmarkStart w:id="500" w:name="with-cam"/>
      <w:bookmarkEnd w:id="499"/>
      <w:r>
        <w:rPr>
          <w:rStyle w:val="SectionNumber"/>
          <w:b/>
          <w:color w:val="404040"/>
          <w:sz w:val="24"/>
        </w:rPr>
        <w:t>8.11.2</w:t>
      </w:r>
      <w:r>
        <w:rPr>
          <w:b/>
          <w:color w:val="404040"/>
          <w:sz w:val="24"/>
        </w:rPr>
        <w:tab/>
        <w:t>With CAM</w:t>
      </w:r>
    </w:p>
    <w:p>
      <w:pPr>
        <w:pStyle w:val="FirstParagraph"/>
        <w:rPr/>
      </w:pPr>
      <w:r>
        <w:rPr>
          <w:b/>
          <w:bCs/>
          <w:sz w:val="20"/>
        </w:rPr>
        <w:t>CAM Resources</w:t>
      </w:r>
      <w:r>
        <w:rPr>
          <w:sz w:val="20"/>
        </w:rPr>
        <w:t xml:space="preserve"> (16 entries, 6-bit IDs):</w:t>
      </w:r>
    </w:p>
    <w:p>
      <w:pPr>
        <w:pStyle w:val="SourceCode"/>
        <w:rPr/>
      </w:pPr>
      <w:r>
        <w:rPr>
          <w:rStyle w:val="VerbatimChar"/>
        </w:rPr>
        <w:t>Parallel CAM:</w:t>
      </w:r>
      <w:r>
        <w:rPr/>
        <w:br/>
      </w:r>
      <w:r>
        <w:rPr>
          <w:rStyle w:val="VerbatimChar"/>
        </w:rPr>
        <w:t xml:space="preserve">  Logic Elements:  ~2000 LEs</w:t>
      </w:r>
      <w:r>
        <w:rPr/>
        <w:br/>
      </w:r>
      <w:r>
        <w:rPr>
          <w:rStyle w:val="VerbatimChar"/>
        </w:rPr>
        <w:t xml:space="preserve">  Registers:       ~500 regs</w:t>
      </w:r>
      <w:r>
        <w:rPr/>
        <w:br/>
      </w:r>
      <w:r>
        <w:rPr>
          <w:rStyle w:val="VerbatimChar"/>
        </w:rPr>
        <w:t xml:space="preserve">  Block RAM:       0 (distributed)</w:t>
      </w:r>
      <w:r>
        <w:rPr/>
        <w:br/>
        <w:br/>
      </w:r>
      <w:r>
        <w:rPr>
          <w:rStyle w:val="VerbatimChar"/>
        </w:rPr>
        <w:t>BRAM-Based CAM:</w:t>
      </w:r>
      <w:r>
        <w:rPr/>
        <w:br/>
      </w:r>
      <w:r>
        <w:rPr>
          <w:rStyle w:val="VerbatimChar"/>
        </w:rPr>
        <w:t xml:space="preserve">  Logic Elements:  ~500 LEs</w:t>
      </w:r>
      <w:r>
        <w:rPr/>
        <w:br/>
      </w:r>
      <w:r>
        <w:rPr>
          <w:rStyle w:val="VerbatimChar"/>
        </w:rPr>
        <w:t xml:space="preserve">  Registers:       ~100 regs</w:t>
      </w:r>
      <w:r>
        <w:rPr/>
        <w:br/>
      </w:r>
      <w:r>
        <w:rPr>
          <w:rStyle w:val="VerbatimChar"/>
        </w:rPr>
        <w:t xml:space="preserve">  Block RAM:       1-2 KB</w:t>
      </w:r>
      <w:r>
        <w:rPr/>
        <w:br/>
        <w:br/>
      </w:r>
      <w:r>
        <w:rPr>
          <w:rStyle w:val="VerbatimChar"/>
        </w:rPr>
        <w:t>Sequential CAM:</w:t>
      </w:r>
      <w:r>
        <w:rPr/>
        <w:br/>
      </w:r>
      <w:r>
        <w:rPr>
          <w:rStyle w:val="VerbatimChar"/>
        </w:rPr>
        <w:t xml:space="preserve">  Logic Elements:  ~200 LEs</w:t>
      </w:r>
      <w:r>
        <w:rPr/>
        <w:br/>
      </w:r>
      <w:r>
        <w:rPr>
          <w:rStyle w:val="VerbatimChar"/>
        </w:rPr>
        <w:t xml:space="preserve">  Registers:       ~100 regs</w:t>
      </w:r>
      <w:r>
        <w:rPr/>
        <w:br/>
      </w:r>
      <w:r>
        <w:rPr>
          <w:rStyle w:val="VerbatimChar"/>
        </w:rPr>
        <w:t xml:space="preserve">  Block RAM:       0</w:t>
      </w:r>
      <w:bookmarkEnd w:id="500"/>
    </w:p>
    <w:p>
      <w:pPr>
        <w:pStyle w:val="Heading3"/>
        <w:spacing w:before="200" w:after="80"/>
        <w:rPr/>
      </w:pPr>
      <w:bookmarkStart w:id="501" w:name="__RefHeading___Toc26521_3883475680"/>
      <w:bookmarkStart w:id="502" w:name="scaling"/>
      <w:bookmarkEnd w:id="501"/>
      <w:r>
        <w:rPr>
          <w:rStyle w:val="SectionNumber"/>
          <w:b/>
          <w:color w:val="404040"/>
          <w:sz w:val="24"/>
        </w:rPr>
        <w:t>8.11.3</w:t>
      </w:r>
      <w:r>
        <w:rPr>
          <w:b/>
          <w:color w:val="404040"/>
          <w:sz w:val="24"/>
        </w:rPr>
        <w:tab/>
        <w:t>Scaling</w:t>
      </w:r>
    </w:p>
    <w:p>
      <w:pPr>
        <w:pStyle w:val="SourceCode"/>
        <w:rPr/>
      </w:pPr>
      <w:r>
        <w:rPr>
          <w:rStyle w:val="VerbatimChar"/>
        </w:rPr>
        <w:t>CAM Depth      Parallel      BRAM         Sequential</w:t>
      </w:r>
      <w:r>
        <w:rPr/>
        <w:br/>
      </w:r>
      <w:r>
        <w:rPr>
          <w:rStyle w:val="VerbatimChar"/>
        </w:rPr>
        <w:t>16 entries     ~2000 LEs     ~500 LEs     ~200 LEs</w:t>
      </w:r>
      <w:r>
        <w:rPr/>
        <w:br/>
      </w:r>
      <w:r>
        <w:rPr>
          <w:rStyle w:val="VerbatimChar"/>
        </w:rPr>
        <w:t>32 entries     ~4000 LEs     ~800 LEs     ~250 LEs</w:t>
      </w:r>
      <w:r>
        <w:rPr/>
        <w:br/>
      </w:r>
      <w:r>
        <w:rPr>
          <w:rStyle w:val="VerbatimChar"/>
        </w:rPr>
        <w:t>64 entries     ~8000 LEs     ~1200 LEs    ~300 LEs</w:t>
      </w:r>
      <w:bookmarkEnd w:id="496"/>
      <w:bookmarkEnd w:id="502"/>
    </w:p>
    <w:p>
      <w:pPr>
        <w:pStyle w:val="Heading2"/>
        <w:pBdr>
          <w:bottom w:val="single" w:sz="12" w:space="0" w:color="228B22"/>
        </w:pBdr>
        <w:spacing w:before="280" w:after="80"/>
        <w:rPr/>
      </w:pPr>
      <w:bookmarkStart w:id="503" w:name="__RefHeading___Toc26523_3883475680"/>
      <w:bookmarkStart w:id="504" w:name="timing-characteristics-4"/>
      <w:bookmarkEnd w:id="503"/>
      <w:r>
        <w:rPr>
          <w:rStyle w:val="SectionNumber"/>
          <w:b/>
          <w:color w:val="228B22"/>
          <w:sz w:val="28"/>
        </w:rPr>
        <w:t>8.12</w:t>
      </w:r>
      <w:r>
        <w:rPr>
          <w:b/>
          <w:color w:val="228B22"/>
          <w:sz w:val="28"/>
        </w:rPr>
        <w:tab/>
        <w:t>2.5.11 Timing Characteristics</w:t>
      </w:r>
    </w:p>
    <w:p>
      <w:pPr>
        <w:pStyle w:val="Heading3"/>
        <w:spacing w:before="200" w:after="80"/>
        <w:rPr/>
      </w:pPr>
      <w:bookmarkStart w:id="505" w:name="__RefHeading___Toc26525_3883475680"/>
      <w:bookmarkStart w:id="506" w:name="id-injection-latency"/>
      <w:bookmarkEnd w:id="505"/>
      <w:r>
        <w:rPr>
          <w:rStyle w:val="SectionNumber"/>
          <w:b/>
          <w:color w:val="404040"/>
          <w:sz w:val="24"/>
        </w:rPr>
        <w:t>8.12.1</w:t>
      </w:r>
      <w:r>
        <w:rPr>
          <w:b/>
          <w:color w:val="404040"/>
          <w:sz w:val="24"/>
        </w:rPr>
        <w:tab/>
        <w:t>ID Injection Latency</w:t>
      </w:r>
    </w:p>
    <w:p>
      <w:pPr>
        <w:pStyle w:val="FirstParagraph"/>
        <w:rPr/>
      </w:pPr>
      <w:r>
        <w:rPr>
          <w:b/>
          <w:bCs/>
          <w:sz w:val="20"/>
        </w:rPr>
        <w:t>Combinatorial</w:t>
      </w:r>
      <w:r>
        <w:rPr>
          <w:sz w:val="20"/>
        </w:rPr>
        <w:t xml:space="preserve"> (default): - 0 cycles overhead - Part of adapter pipeline stage</w:t>
      </w:r>
    </w:p>
    <w:p>
      <w:pPr>
        <w:pStyle w:val="BodyText"/>
        <w:rPr/>
      </w:pPr>
      <w:r>
        <w:rPr>
          <w:b/>
          <w:bCs/>
          <w:sz w:val="20"/>
        </w:rPr>
        <w:t>Registered</w:t>
      </w:r>
      <w:r>
        <w:rPr>
          <w:sz w:val="20"/>
        </w:rPr>
        <w:t>: - +1 cycle latency - Breaks timing path</w:t>
      </w:r>
      <w:bookmarkEnd w:id="506"/>
    </w:p>
    <w:p>
      <w:pPr>
        <w:pStyle w:val="Heading3"/>
        <w:spacing w:before="200" w:after="80"/>
        <w:rPr/>
      </w:pPr>
      <w:bookmarkStart w:id="507" w:name="__RefHeading___Toc26527_3883475680"/>
      <w:bookmarkStart w:id="508" w:name="id-extractionrouting-latency"/>
      <w:bookmarkEnd w:id="507"/>
      <w:r>
        <w:rPr>
          <w:rStyle w:val="SectionNumber"/>
          <w:b/>
          <w:color w:val="404040"/>
          <w:sz w:val="24"/>
        </w:rPr>
        <w:t>8.12.2</w:t>
      </w:r>
      <w:r>
        <w:rPr>
          <w:b/>
          <w:color w:val="404040"/>
          <w:sz w:val="24"/>
        </w:rPr>
        <w:tab/>
        <w:t>ID Extraction/Routing Latency</w:t>
      </w:r>
    </w:p>
    <w:p>
      <w:pPr>
        <w:pStyle w:val="FirstParagraph"/>
        <w:rPr/>
      </w:pPr>
      <w:r>
        <w:rPr>
          <w:b/>
          <w:bCs/>
          <w:sz w:val="20"/>
        </w:rPr>
        <w:t>Direct Decode</w:t>
      </w:r>
      <w:r>
        <w:rPr>
          <w:sz w:val="20"/>
        </w:rPr>
        <w:t xml:space="preserve"> (no CAM): - 0 cycles (combinatorial BID extraction)</w:t>
      </w:r>
    </w:p>
    <w:p>
      <w:pPr>
        <w:pStyle w:val="BodyText"/>
        <w:rPr/>
      </w:pPr>
      <w:r>
        <w:rPr>
          <w:b/>
          <w:bCs/>
          <w:sz w:val="20"/>
        </w:rPr>
        <w:t>Parallel CAM</w:t>
      </w:r>
      <w:r>
        <w:rPr>
          <w:sz w:val="20"/>
        </w:rPr>
        <w:t>: - 1 cycle (registered search)</w:t>
      </w:r>
    </w:p>
    <w:p>
      <w:pPr>
        <w:pStyle w:val="BodyText"/>
        <w:rPr/>
      </w:pPr>
      <w:r>
        <w:rPr>
          <w:b/>
          <w:bCs/>
          <w:sz w:val="20"/>
        </w:rPr>
        <w:t>Sequential CAM</w:t>
      </w:r>
      <w:r>
        <w:rPr>
          <w:sz w:val="20"/>
        </w:rPr>
        <w:t>: - 1-N cycles (where N = CAM depth) - Average: N/2 cycles</w:t>
      </w:r>
      <w:bookmarkEnd w:id="508"/>
    </w:p>
    <w:p>
      <w:pPr>
        <w:pStyle w:val="Heading3"/>
        <w:spacing w:before="200" w:after="80"/>
        <w:rPr/>
      </w:pPr>
      <w:bookmarkStart w:id="509" w:name="__RefHeading___Toc26529_3883475680"/>
      <w:bookmarkStart w:id="510" w:name="end-to-end-impact"/>
      <w:bookmarkEnd w:id="509"/>
      <w:r>
        <w:rPr>
          <w:rStyle w:val="SectionNumber"/>
          <w:b/>
          <w:color w:val="404040"/>
          <w:sz w:val="24"/>
        </w:rPr>
        <w:t>8.12.3</w:t>
      </w:r>
      <w:r>
        <w:rPr>
          <w:b/>
          <w:color w:val="404040"/>
          <w:sz w:val="24"/>
        </w:rPr>
        <w:tab/>
        <w:t>End-to-End Impact</w:t>
      </w:r>
    </w:p>
    <w:p>
      <w:pPr>
        <w:pStyle w:val="SourceCode"/>
        <w:rPr/>
      </w:pPr>
      <w:r>
        <w:rPr>
          <w:rStyle w:val="VerbatimChar"/>
        </w:rPr>
        <w:t>Configuration: No CAM, combinatorial ID management</w:t>
      </w:r>
      <w:r>
        <w:rPr/>
        <w:br/>
      </w:r>
      <w:r>
        <w:rPr>
          <w:rStyle w:val="VerbatimChar"/>
        </w:rPr>
        <w:t xml:space="preserve">  Request:  Master → +0 cycles → Crossbar</w:t>
      </w:r>
      <w:r>
        <w:rPr/>
        <w:br/>
      </w:r>
      <w:r>
        <w:rPr>
          <w:rStyle w:val="VerbatimChar"/>
        </w:rPr>
        <w:t xml:space="preserve">  Response: Slave → +0 cycles → Master</w:t>
      </w:r>
      <w:r>
        <w:rPr/>
        <w:br/>
      </w:r>
      <w:r>
        <w:rPr>
          <w:rStyle w:val="VerbatimChar"/>
        </w:rPr>
        <w:t xml:space="preserve">  Total: 0 cycles overhead</w:t>
      </w:r>
      <w:r>
        <w:rPr/>
        <w:br/>
        <w:br/>
      </w:r>
      <w:r>
        <w:rPr>
          <w:rStyle w:val="VerbatimChar"/>
        </w:rPr>
        <w:t>Configuration: Parallel CAM, registered</w:t>
      </w:r>
      <w:r>
        <w:rPr/>
        <w:br/>
      </w:r>
      <w:r>
        <w:rPr>
          <w:rStyle w:val="VerbatimChar"/>
        </w:rPr>
        <w:t xml:space="preserve">  Request:  Master → +1 cycle (allocation) → Crossbar</w:t>
      </w:r>
      <w:r>
        <w:rPr/>
        <w:br/>
      </w:r>
      <w:r>
        <w:rPr>
          <w:rStyle w:val="VerbatimChar"/>
        </w:rPr>
        <w:t xml:space="preserve">  Response: Slave → +1 cycle (lookup) → Master</w:t>
      </w:r>
      <w:r>
        <w:rPr/>
        <w:br/>
      </w:r>
      <w:r>
        <w:rPr>
          <w:rStyle w:val="VerbatimChar"/>
        </w:rPr>
        <w:t xml:space="preserve">  Total: 2 cycles overhead</w:t>
      </w:r>
      <w:bookmarkEnd w:id="504"/>
      <w:bookmarkEnd w:id="510"/>
    </w:p>
    <w:p>
      <w:pPr>
        <w:pStyle w:val="Heading2"/>
        <w:pBdr>
          <w:bottom w:val="single" w:sz="12" w:space="0" w:color="228B22"/>
        </w:pBdr>
        <w:spacing w:before="280" w:after="80"/>
        <w:rPr/>
      </w:pPr>
      <w:bookmarkStart w:id="511" w:name="__RefHeading___Toc26531_3883475680"/>
      <w:bookmarkStart w:id="512" w:name="configuration-parameters-4"/>
      <w:bookmarkEnd w:id="511"/>
      <w:r>
        <w:rPr>
          <w:rStyle w:val="SectionNumber"/>
          <w:b/>
          <w:color w:val="228B22"/>
          <w:sz w:val="28"/>
        </w:rPr>
        <w:t>8.13</w:t>
      </w:r>
      <w:r>
        <w:rPr>
          <w:b/>
          <w:color w:val="228B22"/>
          <w:sz w:val="28"/>
        </w:rPr>
        <w:tab/>
        <w:t>2.5.12 Configuration Parameters</w:t>
      </w:r>
    </w:p>
    <w:p>
      <w:pPr>
        <w:pStyle w:val="Heading3"/>
        <w:spacing w:before="200" w:after="80"/>
        <w:rPr/>
      </w:pPr>
      <w:bookmarkStart w:id="513" w:name="__RefHeading___Toc26533_3883475680"/>
      <w:bookmarkStart w:id="514" w:name="id-management-configuration-toml"/>
      <w:bookmarkEnd w:id="513"/>
      <w:r>
        <w:rPr>
          <w:rStyle w:val="SectionNumber"/>
          <w:b/>
          <w:color w:val="404040"/>
          <w:sz w:val="24"/>
        </w:rPr>
        <w:t>8.13.1</w:t>
      </w:r>
      <w:r>
        <w:rPr>
          <w:b/>
          <w:color w:val="404040"/>
          <w:sz w:val="24"/>
        </w:rPr>
        <w:tab/>
        <w:t>ID Management Configuration (TOML)</w:t>
      </w:r>
    </w:p>
    <w:p>
      <w:pPr>
        <w:pStyle w:val="SourceCode"/>
        <w:rPr/>
      </w:pP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4</w:t>
      </w:r>
      <w:r>
        <w:rPr/>
        <w:br/>
      </w:r>
      <w:r>
        <w:rPr>
          <w:rStyle w:val="DataTypeTok"/>
        </w:rPr>
        <w:t>enable_cam</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Use CAM for ID tracking</w:t>
      </w:r>
      <w:r>
        <w:rPr/>
        <w:br/>
      </w:r>
      <w:r>
        <w:rPr>
          <w:rStyle w:val="DataTypeTok"/>
        </w:rPr>
        <w:t>cam_type</w:t>
      </w:r>
      <w:r>
        <w:rPr>
          <w:rStyle w:val="NormalTok"/>
        </w:rPr>
        <w:t xml:space="preserve"> </w:t>
      </w:r>
      <w:r>
        <w:rPr>
          <w:rStyle w:val="OperatorTok"/>
        </w:rPr>
        <w:t>=</w:t>
      </w:r>
      <w:r>
        <w:rPr>
          <w:rStyle w:val="NormalTok"/>
        </w:rPr>
        <w:t xml:space="preserve"> </w:t>
      </w:r>
      <w:r>
        <w:rPr>
          <w:rStyle w:val="StringTok"/>
        </w:rPr>
        <w:t>"parallel"</w:t>
      </w:r>
      <w:r>
        <w:rPr>
          <w:rStyle w:val="NormalTok"/>
        </w:rPr>
        <w:t xml:space="preserve">           </w:t>
      </w:r>
      <w:r>
        <w:rPr>
          <w:rStyle w:val="CommentTok"/>
        </w:rPr>
        <w:t># "parallel", "bram", "sequential"</w:t>
      </w:r>
      <w:r>
        <w:rPr/>
        <w:br/>
      </w:r>
      <w:r>
        <w:rPr>
          <w:rStyle w:val="DataTypeTok"/>
        </w:rPr>
        <w:t>cam_depth</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Outstanding transaction capacity</w:t>
      </w:r>
      <w:r>
        <w:rPr/>
        <w:br/>
        <w:br/>
      </w:r>
      <w:r>
        <w:rPr>
          <w:rStyle w:val="KeywordTok"/>
        </w:rPr>
        <w:t>[bridge.id_management]</w:t>
      </w:r>
      <w:r>
        <w:rPr/>
        <w:br/>
      </w:r>
      <w:r>
        <w:rPr>
          <w:rStyle w:val="DataTypeTok"/>
        </w:rPr>
        <w:t>registered_injection</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Register ID injection (+1 cycle)</w:t>
      </w:r>
      <w:r>
        <w:rPr/>
        <w:br/>
      </w:r>
      <w:r>
        <w:rPr>
          <w:rStyle w:val="DataTypeTok"/>
        </w:rPr>
        <w:t>registered_extraction</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Register ID extraction (+1 cycle)</w:t>
      </w:r>
      <w:r>
        <w:rPr/>
        <w:br/>
      </w:r>
      <w:r>
        <w:rPr>
          <w:rStyle w:val="DataTypeTok"/>
        </w:rPr>
        <w:t>enable_timeout</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Detect hung transactions</w:t>
      </w:r>
      <w:r>
        <w:rPr/>
        <w:br/>
      </w:r>
      <w:r>
        <w:rPr>
          <w:rStyle w:val="DataTypeTok"/>
        </w:rPr>
        <w:t>timeout_cycles</w:t>
      </w:r>
      <w:r>
        <w:rPr>
          <w:rStyle w:val="NormalTok"/>
        </w:rPr>
        <w:t xml:space="preserve"> </w:t>
      </w:r>
      <w:r>
        <w:rPr>
          <w:rStyle w:val="OperatorTok"/>
        </w:rPr>
        <w:t>=</w:t>
      </w:r>
      <w:r>
        <w:rPr>
          <w:rStyle w:val="NormalTok"/>
        </w:rPr>
        <w:t xml:space="preserve"> </w:t>
      </w:r>
      <w:r>
        <w:rPr>
          <w:rStyle w:val="DecValTok"/>
        </w:rPr>
        <w:t>10000</w:t>
      </w:r>
      <w:r>
        <w:rPr>
          <w:rStyle w:val="NormalTok"/>
        </w:rPr>
        <w:t xml:space="preserve">          </w:t>
      </w:r>
      <w:r>
        <w:rPr>
          <w:rStyle w:val="CommentTok"/>
        </w:rPr>
        <w:t># Cycles before timeout error</w:t>
      </w:r>
      <w:r>
        <w:rPr/>
        <w:br/>
        <w:br/>
      </w:r>
      <w:r>
        <w:rPr>
          <w:rStyle w:val="KeywordTok"/>
        </w:rPr>
        <w:t>[[masters]]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arid_width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External ID width</w:t>
      </w:r>
      <w:r>
        <w:rPr/>
        <w:br/>
      </w:r>
      <w:r>
        <w:rPr>
          <w:rStyle w:val="DataTypeTok"/>
        </w:rPr>
        <w:t>awid_width</w:t>
      </w:r>
      <w:r>
        <w:rPr>
          <w:rStyle w:val="NormalTok"/>
        </w:rPr>
        <w:t xml:space="preserve"> </w:t>
      </w:r>
      <w:r>
        <w:rPr>
          <w:rStyle w:val="OperatorTok"/>
        </w:rPr>
        <w:t>=</w:t>
      </w:r>
      <w:r>
        <w:rPr>
          <w:rStyle w:val="NormalTok"/>
        </w:rPr>
        <w:t xml:space="preserve"> </w:t>
      </w:r>
      <w:r>
        <w:rPr>
          <w:rStyle w:val="DecValTok"/>
        </w:rPr>
        <w:t>4</w:t>
      </w:r>
      <w:r>
        <w:rPr/>
        <w:br/>
      </w:r>
      <w:r>
        <w:rPr>
          <w:rStyle w:val="DataTypeTok"/>
        </w:rPr>
        <w:t>max_outstanding_reads</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CommentTok"/>
        </w:rPr>
        <w:t># CAM allocation limit</w:t>
      </w:r>
      <w:r>
        <w:rPr/>
        <w:br/>
      </w:r>
      <w:r>
        <w:rPr>
          <w:rStyle w:val="DataTypeTok"/>
        </w:rPr>
        <w:t>max_outstanding_writes</w:t>
      </w:r>
      <w:r>
        <w:rPr>
          <w:rStyle w:val="NormalTok"/>
        </w:rPr>
        <w:t xml:space="preserve"> </w:t>
      </w:r>
      <w:r>
        <w:rPr>
          <w:rStyle w:val="OperatorTok"/>
        </w:rPr>
        <w:t>=</w:t>
      </w:r>
      <w:r>
        <w:rPr>
          <w:rStyle w:val="NormalTok"/>
        </w:rPr>
        <w:t xml:space="preserve"> </w:t>
      </w:r>
      <w:r>
        <w:rPr>
          <w:rStyle w:val="DecValTok"/>
        </w:rPr>
        <w:t>8</w:t>
      </w:r>
      <w:bookmarkEnd w:id="512"/>
      <w:bookmarkEnd w:id="514"/>
    </w:p>
    <w:p>
      <w:pPr>
        <w:pStyle w:val="Heading2"/>
        <w:pBdr>
          <w:bottom w:val="single" w:sz="12" w:space="0" w:color="228B22"/>
        </w:pBdr>
        <w:spacing w:before="280" w:after="80"/>
        <w:rPr/>
      </w:pPr>
      <w:bookmarkStart w:id="515" w:name="__RefHeading___Toc26535_3883475680"/>
      <w:bookmarkStart w:id="516" w:name="debug-and-observability-4"/>
      <w:bookmarkEnd w:id="515"/>
      <w:r>
        <w:rPr>
          <w:rStyle w:val="SectionNumber"/>
          <w:b/>
          <w:color w:val="228B22"/>
          <w:sz w:val="28"/>
        </w:rPr>
        <w:t>8.14</w:t>
      </w:r>
      <w:r>
        <w:rPr>
          <w:b/>
          <w:color w:val="228B22"/>
          <w:sz w:val="28"/>
        </w:rPr>
        <w:tab/>
        <w:t>2.5.13 Debug and Observability</w:t>
      </w:r>
    </w:p>
    <w:p>
      <w:pPr>
        <w:pStyle w:val="Heading3"/>
        <w:spacing w:before="200" w:after="80"/>
        <w:rPr/>
      </w:pPr>
      <w:bookmarkStart w:id="517" w:name="__RefHeading___Toc26537_3883475680"/>
      <w:bookmarkStart w:id="518" w:name="recommended-debug-signals-4"/>
      <w:bookmarkEnd w:id="517"/>
      <w:r>
        <w:rPr>
          <w:rStyle w:val="SectionNumber"/>
          <w:b/>
          <w:color w:val="404040"/>
          <w:sz w:val="24"/>
        </w:rPr>
        <w:t>8.14.1</w:t>
      </w:r>
      <w:r>
        <w:rPr>
          <w:b/>
          <w:color w:val="404040"/>
          <w:sz w:val="24"/>
        </w:rPr>
        <w:tab/>
        <w:t>Recommended Debug Signals</w:t>
      </w:r>
    </w:p>
    <w:p>
      <w:pPr>
        <w:pStyle w:val="SourceCode"/>
        <w:rPr/>
      </w:pPr>
      <w:r>
        <w:rPr>
          <w:rStyle w:val="VerbatimChar"/>
        </w:rPr>
        <w:t>ID Injection:</w:t>
      </w:r>
      <w:r>
        <w:rPr/>
        <w:br/>
      </w:r>
      <w:r>
        <w:rPr>
          <w:rStyle w:val="VerbatimChar"/>
        </w:rPr>
        <w:t>- Master BID assignments (constant per master)</w:t>
      </w:r>
      <w:r>
        <w:rPr/>
        <w:br/>
      </w:r>
      <w:r>
        <w:rPr>
          <w:rStyle w:val="VerbatimChar"/>
        </w:rPr>
        <w:t>- External IDs (from masters)</w:t>
      </w:r>
      <w:r>
        <w:rPr/>
        <w:br/>
      </w:r>
      <w:r>
        <w:rPr>
          <w:rStyle w:val="VerbatimChar"/>
        </w:rPr>
        <w:t>- Internal IDs (after injection)</w:t>
      </w:r>
      <w:r>
        <w:rPr/>
        <w:br/>
        <w:br/>
      </w:r>
      <w:r>
        <w:rPr>
          <w:rStyle w:val="VerbatimChar"/>
        </w:rPr>
        <w:t>ID Extraction:</w:t>
      </w:r>
      <w:r>
        <w:rPr/>
        <w:br/>
      </w:r>
      <w:r>
        <w:rPr>
          <w:rStyle w:val="VerbatimChar"/>
        </w:rPr>
        <w:t>- Internal IDs (from slaves)</w:t>
      </w:r>
      <w:r>
        <w:rPr/>
        <w:br/>
      </w:r>
      <w:r>
        <w:rPr>
          <w:rStyle w:val="VerbatimChar"/>
        </w:rPr>
        <w:t>- Extracted BIDs</w:t>
      </w:r>
      <w:r>
        <w:rPr/>
        <w:br/>
      </w:r>
      <w:r>
        <w:rPr>
          <w:rStyle w:val="VerbatimChar"/>
        </w:rPr>
        <w:t>- External IDs (to masters)</w:t>
      </w:r>
      <w:r>
        <w:rPr/>
        <w:br/>
        <w:br/>
      </w:r>
      <w:r>
        <w:rPr>
          <w:rStyle w:val="VerbatimChar"/>
        </w:rPr>
        <w:t>CAM (if enabled):</w:t>
      </w:r>
      <w:r>
        <w:rPr/>
        <w:br/>
      </w:r>
      <w:r>
        <w:rPr>
          <w:rStyle w:val="VerbatimChar"/>
        </w:rPr>
        <w:t>- CAM occupancy (number of valid entries)</w:t>
      </w:r>
      <w:r>
        <w:rPr/>
        <w:br/>
      </w:r>
      <w:r>
        <w:rPr>
          <w:rStyle w:val="VerbatimChar"/>
        </w:rPr>
        <w:t>- Allocation/deallocation events</w:t>
      </w:r>
      <w:r>
        <w:rPr/>
        <w:br/>
      </w:r>
      <w:r>
        <w:rPr>
          <w:rStyle w:val="VerbatimChar"/>
        </w:rPr>
        <w:t>- Search hits/misses</w:t>
      </w:r>
      <w:r>
        <w:rPr/>
        <w:br/>
      </w:r>
      <w:r>
        <w:rPr>
          <w:rStyle w:val="VerbatimChar"/>
        </w:rPr>
        <w:t>- Timeout events</w:t>
      </w:r>
      <w:bookmarkEnd w:id="518"/>
    </w:p>
    <w:p>
      <w:pPr>
        <w:pStyle w:val="Heading3"/>
        <w:spacing w:before="200" w:after="80"/>
        <w:rPr/>
      </w:pPr>
      <w:bookmarkStart w:id="519" w:name="__RefHeading___Toc26539_3883475680"/>
      <w:bookmarkStart w:id="520" w:name="performance-counters-1"/>
      <w:bookmarkEnd w:id="519"/>
      <w:r>
        <w:rPr>
          <w:rStyle w:val="SectionNumber"/>
          <w:b/>
          <w:color w:val="404040"/>
          <w:sz w:val="24"/>
        </w:rPr>
        <w:t>8.14.2</w:t>
      </w:r>
      <w:r>
        <w:rPr>
          <w:b/>
          <w:color w:val="404040"/>
          <w:sz w:val="24"/>
        </w:rPr>
        <w:tab/>
        <w:t>Performance Counters</w:t>
      </w:r>
    </w:p>
    <w:p>
      <w:pPr>
        <w:pStyle w:val="SourceCode"/>
        <w:rPr/>
      </w:pPr>
      <w:r>
        <w:rPr>
          <w:rStyle w:val="VerbatimChar"/>
        </w:rPr>
        <w:t>- Total transactions tracked</w:t>
      </w:r>
      <w:r>
        <w:rPr/>
        <w:br/>
      </w:r>
      <w:r>
        <w:rPr>
          <w:rStyle w:val="VerbatimChar"/>
        </w:rPr>
        <w:t>- CAM hit rate</w:t>
      </w:r>
      <w:r>
        <w:rPr/>
        <w:br/>
      </w:r>
      <w:r>
        <w:rPr>
          <w:rStyle w:val="VerbatimChar"/>
        </w:rPr>
        <w:t>- CAM miss rate (should be 0)</w:t>
      </w:r>
      <w:r>
        <w:rPr/>
        <w:br/>
      </w:r>
      <w:r>
        <w:rPr>
          <w:rStyle w:val="VerbatimChar"/>
        </w:rPr>
        <w:t>- Average CAM occupancy</w:t>
      </w:r>
      <w:r>
        <w:rPr/>
        <w:br/>
      </w:r>
      <w:r>
        <w:rPr>
          <w:rStyle w:val="VerbatimChar"/>
        </w:rPr>
        <w:t>- Peak CAM occupancy</w:t>
      </w:r>
      <w:r>
        <w:rPr/>
        <w:br/>
      </w:r>
      <w:r>
        <w:rPr>
          <w:rStyle w:val="VerbatimChar"/>
        </w:rPr>
        <w:t>- Timeout errors</w:t>
      </w:r>
      <w:r>
        <w:rPr/>
        <w:br/>
      </w:r>
      <w:r>
        <w:rPr>
          <w:rStyle w:val="VerbatimChar"/>
        </w:rPr>
        <w:t>- ID width overhead (bits added per transaction)</w:t>
      </w:r>
      <w:bookmarkEnd w:id="516"/>
      <w:bookmarkEnd w:id="520"/>
    </w:p>
    <w:p>
      <w:pPr>
        <w:pStyle w:val="Heading2"/>
        <w:pBdr>
          <w:bottom w:val="single" w:sz="12" w:space="0" w:color="228B22"/>
        </w:pBdr>
        <w:spacing w:before="280" w:after="80"/>
        <w:rPr/>
      </w:pPr>
      <w:bookmarkStart w:id="521" w:name="__RefHeading___Toc26541_3883475680"/>
      <w:bookmarkStart w:id="522" w:name="common-issues-and-debug-4"/>
      <w:bookmarkEnd w:id="521"/>
      <w:r>
        <w:rPr>
          <w:rStyle w:val="SectionNumber"/>
          <w:b/>
          <w:color w:val="228B22"/>
          <w:sz w:val="28"/>
        </w:rPr>
        <w:t>8.15</w:t>
      </w:r>
      <w:r>
        <w:rPr>
          <w:b/>
          <w:color w:val="228B22"/>
          <w:sz w:val="28"/>
        </w:rPr>
        <w:tab/>
        <w:t>2.5.14 Common Issues and Debug</w:t>
      </w:r>
    </w:p>
    <w:p>
      <w:pPr>
        <w:pStyle w:val="FirstParagraph"/>
        <w:rPr/>
      </w:pPr>
      <w:r>
        <w:rPr>
          <w:b/>
          <w:bCs/>
          <w:sz w:val="20"/>
        </w:rPr>
        <w:t>Symptom</w:t>
      </w:r>
      <w:r>
        <w:rPr>
          <w:sz w:val="20"/>
        </w:rPr>
        <w:t>: Response goes to wrong master</w:t>
        <w:br/>
      </w:r>
      <w:r>
        <w:rPr>
          <w:b/>
          <w:bCs/>
          <w:sz w:val="20"/>
        </w:rPr>
        <w:t>Check</w:t>
      </w:r>
      <w:r>
        <w:rPr>
          <w:sz w:val="20"/>
        </w:rPr>
        <w:t>: - BID assignment (verify each master has unique BID) - ID width calculation (BID_WIDTH correct?) - Bit slicing in extraction logic - CAM contents (if used)</w:t>
      </w:r>
    </w:p>
    <w:p>
      <w:pPr>
        <w:pStyle w:val="BodyText"/>
        <w:rPr/>
      </w:pPr>
      <w:r>
        <w:rPr>
          <w:b/>
          <w:bCs/>
          <w:sz w:val="20"/>
        </w:rPr>
        <w:t>Symptom</w:t>
      </w:r>
      <w:r>
        <w:rPr>
          <w:sz w:val="20"/>
        </w:rPr>
        <w:t>: CAM full, transactions stalling</w:t>
        <w:br/>
      </w:r>
      <w:r>
        <w:rPr>
          <w:b/>
          <w:bCs/>
          <w:sz w:val="20"/>
        </w:rPr>
        <w:t>Check</w:t>
      </w:r>
      <w:r>
        <w:rPr>
          <w:sz w:val="20"/>
        </w:rPr>
        <w:t>: - CAM depth vs. outstanding transaction count - Are responses being received? (slave responsive?) - Timeout threshold (too short?) - Leaked entries (not deallocated after LAST)</w:t>
      </w:r>
    </w:p>
    <w:p>
      <w:pPr>
        <w:pStyle w:val="BodyText"/>
        <w:rPr/>
      </w:pPr>
      <w:r>
        <w:rPr>
          <w:b/>
          <w:bCs/>
          <w:sz w:val="20"/>
        </w:rPr>
        <w:t>Symptom</w:t>
      </w:r>
      <w:r>
        <w:rPr>
          <w:sz w:val="20"/>
        </w:rPr>
        <w:t>: CAM miss errors</w:t>
        <w:br/>
      </w:r>
      <w:r>
        <w:rPr>
          <w:b/>
          <w:bCs/>
          <w:sz w:val="20"/>
        </w:rPr>
        <w:t>Check</w:t>
      </w:r>
      <w:r>
        <w:rPr>
          <w:sz w:val="20"/>
        </w:rPr>
        <w:t>: - Slave returning incorrect IDs - ID corruption in transit - Race condition (deallocation before response complete)</w:t>
      </w:r>
      <w:bookmarkEnd w:id="522"/>
    </w:p>
    <w:p>
      <w:pPr>
        <w:pStyle w:val="Heading2"/>
        <w:pBdr>
          <w:bottom w:val="single" w:sz="12" w:space="0" w:color="228B22"/>
        </w:pBdr>
        <w:spacing w:before="280" w:after="80"/>
        <w:rPr/>
      </w:pPr>
      <w:bookmarkStart w:id="523" w:name="__RefHeading___Toc26543_3883475680"/>
      <w:bookmarkStart w:id="524" w:name="verification-considerations-3"/>
      <w:bookmarkEnd w:id="523"/>
      <w:r>
        <w:rPr>
          <w:rStyle w:val="SectionNumber"/>
          <w:b/>
          <w:color w:val="228B22"/>
          <w:sz w:val="28"/>
        </w:rPr>
        <w:t>8.16</w:t>
      </w:r>
      <w:r>
        <w:rPr>
          <w:b/>
          <w:color w:val="228B22"/>
          <w:sz w:val="28"/>
        </w:rPr>
        <w:tab/>
        <w:t>2.5.15 Verification Considerations</w:t>
      </w:r>
    </w:p>
    <w:p>
      <w:pPr>
        <w:pStyle w:val="Heading3"/>
        <w:spacing w:before="200" w:after="80"/>
        <w:rPr/>
      </w:pPr>
      <w:bookmarkStart w:id="525" w:name="__RefHeading___Toc26545_3883475680"/>
      <w:bookmarkStart w:id="526" w:name="test-scenarios-1"/>
      <w:bookmarkEnd w:id="525"/>
      <w:r>
        <w:rPr>
          <w:rStyle w:val="SectionNumber"/>
          <w:b/>
          <w:color w:val="404040"/>
          <w:sz w:val="24"/>
        </w:rPr>
        <w:t>8.16.1</w:t>
      </w:r>
      <w:r>
        <w:rPr>
          <w:b/>
          <w:color w:val="404040"/>
          <w:sz w:val="24"/>
        </w:rPr>
        <w:tab/>
        <w:t>Test Scenarios</w:t>
      </w:r>
    </w:p>
    <w:p>
      <w:pPr>
        <w:pStyle w:val="Compact"/>
        <w:numPr>
          <w:ilvl w:val="0"/>
          <w:numId w:val="274"/>
        </w:numPr>
        <w:rPr/>
      </w:pPr>
      <w:r>
        <w:rPr>
          <w:b/>
          <w:bCs/>
        </w:rPr>
        <w:t>Basic ID Injection/Extraction</w:t>
      </w:r>
      <w:r>
        <w:rPr/>
        <w:t>:</w:t>
      </w:r>
    </w:p>
    <w:p>
      <w:pPr>
        <w:pStyle w:val="SourceCode"/>
        <w:rPr/>
      </w:pPr>
      <w:r>
        <w:rPr>
          <w:rStyle w:val="VerbatimChar"/>
        </w:rPr>
        <w:t>- Single master, single transaction</w:t>
      </w:r>
      <w:r>
        <w:rPr/>
        <w:br/>
      </w:r>
      <w:r>
        <w:rPr>
          <w:rStyle w:val="VerbatimChar"/>
        </w:rPr>
        <w:t>- Verify BID added correctly</w:t>
      </w:r>
      <w:r>
        <w:rPr/>
        <w:br/>
      </w:r>
      <w:r>
        <w:rPr>
          <w:rStyle w:val="VerbatimChar"/>
        </w:rPr>
        <w:t>- Verify BID stripped before response delivery</w:t>
      </w:r>
      <w:r>
        <w:rPr/>
        <w:br/>
      </w:r>
      <w:r>
        <w:rPr>
          <w:rStyle w:val="VerbatimChar"/>
        </w:rPr>
        <w:t>- Check external ID unchanged</w:t>
      </w:r>
    </w:p>
    <w:p>
      <w:pPr>
        <w:pStyle w:val="Compact"/>
        <w:numPr>
          <w:ilvl w:val="0"/>
          <w:numId w:val="275"/>
        </w:numPr>
        <w:rPr/>
      </w:pPr>
      <w:r>
        <w:rPr>
          <w:b/>
          <w:bCs/>
        </w:rPr>
        <w:t>Multi-Master ID Isolation</w:t>
      </w:r>
      <w:r>
        <w:rPr/>
        <w:t>:</w:t>
      </w:r>
    </w:p>
    <w:p>
      <w:pPr>
        <w:pStyle w:val="SourceCode"/>
        <w:rPr/>
      </w:pPr>
      <w:r>
        <w:rPr>
          <w:rStyle w:val="VerbatimChar"/>
        </w:rPr>
        <w:t>- Multiple masters with same external IDs</w:t>
      </w:r>
      <w:r>
        <w:rPr/>
        <w:br/>
      </w:r>
      <w:r>
        <w:rPr>
          <w:rStyle w:val="VerbatimChar"/>
        </w:rPr>
        <w:t>- Verify responses route to correct master</w:t>
      </w:r>
      <w:r>
        <w:rPr/>
        <w:br/>
      </w:r>
      <w:r>
        <w:rPr>
          <w:rStyle w:val="VerbatimChar"/>
        </w:rPr>
        <w:t>- Check BID uniqueness prevents collisions</w:t>
      </w:r>
    </w:p>
    <w:p>
      <w:pPr>
        <w:pStyle w:val="Compact"/>
        <w:numPr>
          <w:ilvl w:val="0"/>
          <w:numId w:val="276"/>
        </w:numPr>
        <w:rPr/>
      </w:pPr>
      <w:r>
        <w:rPr>
          <w:b/>
          <w:bCs/>
        </w:rPr>
        <w:t>CAM Capacity</w:t>
      </w:r>
      <w:r>
        <w:rPr/>
        <w:t>:</w:t>
      </w:r>
    </w:p>
    <w:p>
      <w:pPr>
        <w:pStyle w:val="SourceCode"/>
        <w:rPr/>
      </w:pPr>
      <w:r>
        <w:rPr>
          <w:rStyle w:val="VerbatimChar"/>
        </w:rPr>
        <w:t>- Issue max_outstanding transactions</w:t>
      </w:r>
      <w:r>
        <w:rPr/>
        <w:br/>
      </w:r>
      <w:r>
        <w:rPr>
          <w:rStyle w:val="VerbatimChar"/>
        </w:rPr>
        <w:t>- Verify backpressure when CAM full</w:t>
      </w:r>
      <w:r>
        <w:rPr/>
        <w:br/>
      </w:r>
      <w:r>
        <w:rPr>
          <w:rStyle w:val="VerbatimChar"/>
        </w:rPr>
        <w:t>- Issue responses to free entries</w:t>
      </w:r>
      <w:r>
        <w:rPr/>
        <w:br/>
      </w:r>
      <w:r>
        <w:rPr>
          <w:rStyle w:val="VerbatimChar"/>
        </w:rPr>
        <w:t>- Verify new transactions accepted</w:t>
      </w:r>
    </w:p>
    <w:p>
      <w:pPr>
        <w:pStyle w:val="Compact"/>
        <w:numPr>
          <w:ilvl w:val="0"/>
          <w:numId w:val="277"/>
        </w:numPr>
        <w:rPr/>
      </w:pPr>
      <w:r>
        <w:rPr>
          <w:b/>
          <w:bCs/>
        </w:rPr>
        <w:t>Out-of-Order Responses</w:t>
      </w:r>
      <w:r>
        <w:rPr/>
        <w:t>:</w:t>
      </w:r>
    </w:p>
    <w:p>
      <w:pPr>
        <w:pStyle w:val="SourceCode"/>
        <w:rPr/>
      </w:pPr>
      <w:r>
        <w:rPr>
          <w:rStyle w:val="VerbatimChar"/>
        </w:rPr>
        <w:t>- Issue transactions: ID=1, ID=2, ID=3</w:t>
      </w:r>
      <w:r>
        <w:rPr/>
        <w:br/>
      </w:r>
      <w:r>
        <w:rPr>
          <w:rStyle w:val="VerbatimChar"/>
        </w:rPr>
        <w:t>- Return responses: ID=3, ID=1, ID=2</w:t>
      </w:r>
      <w:r>
        <w:rPr/>
        <w:br/>
      </w:r>
      <w:r>
        <w:rPr>
          <w:rStyle w:val="VerbatimChar"/>
        </w:rPr>
        <w:t>- Verify CAM correctly routes each</w:t>
      </w:r>
    </w:p>
    <w:p>
      <w:pPr>
        <w:pStyle w:val="Compact"/>
        <w:numPr>
          <w:ilvl w:val="0"/>
          <w:numId w:val="278"/>
        </w:numPr>
        <w:rPr/>
      </w:pPr>
      <w:r>
        <w:rPr>
          <w:b/>
          <w:bCs/>
        </w:rPr>
        <w:t>CAM Timeout</w:t>
      </w:r>
      <w:r>
        <w:rPr/>
        <w:t>:</w:t>
      </w:r>
    </w:p>
    <w:p>
      <w:pPr>
        <w:pStyle w:val="SourceCode"/>
        <w:rPr/>
      </w:pPr>
      <w:r>
        <w:rPr>
          <w:rStyle w:val="VerbatimChar"/>
        </w:rPr>
        <w:t>- Issue transaction</w:t>
      </w:r>
      <w:r>
        <w:rPr/>
        <w:br/>
      </w:r>
      <w:r>
        <w:rPr>
          <w:rStyle w:val="VerbatimChar"/>
        </w:rPr>
        <w:t>- Slave doesn't respond within timeout_cycles</w:t>
      </w:r>
      <w:r>
        <w:rPr/>
        <w:br/>
      </w:r>
      <w:r>
        <w:rPr>
          <w:rStyle w:val="VerbatimChar"/>
        </w:rPr>
        <w:t>- Verify timeout error signaled</w:t>
      </w:r>
      <w:r>
        <w:rPr/>
        <w:br/>
      </w:r>
      <w:r>
        <w:rPr>
          <w:rStyle w:val="VerbatimChar"/>
        </w:rPr>
        <w:t>- Verify CAM entry deallocated (or flagged)</w:t>
      </w:r>
      <w:bookmarkEnd w:id="524"/>
      <w:bookmarkEnd w:id="526"/>
    </w:p>
    <w:p>
      <w:pPr>
        <w:pStyle w:val="Heading2"/>
        <w:pBdr>
          <w:bottom w:val="single" w:sz="12" w:space="0" w:color="228B22"/>
        </w:pBdr>
        <w:spacing w:before="280" w:after="80"/>
        <w:rPr/>
      </w:pPr>
      <w:bookmarkStart w:id="527" w:name="__RefHeading___Toc26547_3883475680"/>
      <w:bookmarkStart w:id="528" w:name="future-enhancements-4"/>
      <w:bookmarkEnd w:id="527"/>
      <w:r>
        <w:rPr>
          <w:rStyle w:val="SectionNumber"/>
          <w:b/>
          <w:color w:val="228B22"/>
          <w:sz w:val="28"/>
        </w:rPr>
        <w:t>8.17</w:t>
      </w:r>
      <w:r>
        <w:rPr>
          <w:b/>
          <w:color w:val="228B22"/>
          <w:sz w:val="28"/>
        </w:rPr>
        <w:tab/>
        <w:t>2.5.16 Future Enhancements</w:t>
      </w:r>
    </w:p>
    <w:p>
      <w:pPr>
        <w:pStyle w:val="Heading3"/>
        <w:spacing w:before="200" w:after="80"/>
        <w:rPr/>
      </w:pPr>
      <w:bookmarkStart w:id="529" w:name="__RefHeading___Toc26549_3883475680"/>
      <w:bookmarkStart w:id="530" w:name="planned-features-4"/>
      <w:bookmarkEnd w:id="529"/>
      <w:r>
        <w:rPr>
          <w:rStyle w:val="SectionNumber"/>
          <w:b/>
          <w:color w:val="404040"/>
          <w:sz w:val="24"/>
        </w:rPr>
        <w:t>8.17.1</w:t>
      </w:r>
      <w:r>
        <w:rPr>
          <w:b/>
          <w:color w:val="404040"/>
          <w:sz w:val="24"/>
        </w:rPr>
        <w:tab/>
        <w:t>Planned Features</w:t>
      </w:r>
    </w:p>
    <w:p>
      <w:pPr>
        <w:pStyle w:val="Compact"/>
        <w:numPr>
          <w:ilvl w:val="0"/>
          <w:numId w:val="279"/>
        </w:numPr>
        <w:rPr/>
      </w:pPr>
      <w:r>
        <w:rPr>
          <w:b/>
          <w:bCs/>
        </w:rPr>
        <w:t>Dynamic CAM Depth</w:t>
      </w:r>
      <w:r>
        <w:rPr/>
        <w:t>: Runtime adjustment based on utilization</w:t>
      </w:r>
    </w:p>
    <w:p>
      <w:pPr>
        <w:pStyle w:val="Compact"/>
        <w:numPr>
          <w:ilvl w:val="0"/>
          <w:numId w:val="280"/>
        </w:numPr>
        <w:rPr/>
      </w:pPr>
      <w:r>
        <w:rPr>
          <w:b/>
          <w:bCs/>
        </w:rPr>
        <w:t>Per-Master CAM Partition</w:t>
      </w:r>
      <w:r>
        <w:rPr/>
        <w:t>: Guaranteed entries per master</w:t>
      </w:r>
    </w:p>
    <w:p>
      <w:pPr>
        <w:pStyle w:val="Compact"/>
        <w:numPr>
          <w:ilvl w:val="0"/>
          <w:numId w:val="281"/>
        </w:numPr>
        <w:rPr/>
      </w:pPr>
      <w:r>
        <w:rPr>
          <w:b/>
          <w:bCs/>
        </w:rPr>
        <w:t>ID Compression</w:t>
      </w:r>
      <w:r>
        <w:rPr/>
        <w:t>: Reduce internal ID width for slaves with limited ID support</w:t>
      </w:r>
    </w:p>
    <w:p>
      <w:pPr>
        <w:pStyle w:val="Compact"/>
        <w:numPr>
          <w:ilvl w:val="0"/>
          <w:numId w:val="282"/>
        </w:numPr>
        <w:rPr/>
      </w:pPr>
      <w:r>
        <w:rPr>
          <w:b/>
          <w:bCs/>
        </w:rPr>
        <w:t>Transaction Ordering</w:t>
      </w:r>
      <w:r>
        <w:rPr/>
        <w:t>: CAM tracks issue order for reordering enforcement</w:t>
      </w:r>
      <w:bookmarkEnd w:id="530"/>
    </w:p>
    <w:p>
      <w:pPr>
        <w:pStyle w:val="Heading3"/>
        <w:spacing w:before="200" w:after="80"/>
        <w:rPr/>
      </w:pPr>
      <w:bookmarkStart w:id="531" w:name="__RefHeading___Toc26551_3883475680"/>
      <w:bookmarkStart w:id="532" w:name="under-consideration-4"/>
      <w:bookmarkEnd w:id="531"/>
      <w:r>
        <w:rPr>
          <w:rStyle w:val="SectionNumber"/>
          <w:b/>
          <w:color w:val="404040"/>
          <w:sz w:val="24"/>
        </w:rPr>
        <w:t>8.17.2</w:t>
      </w:r>
      <w:r>
        <w:rPr>
          <w:b/>
          <w:color w:val="404040"/>
          <w:sz w:val="24"/>
        </w:rPr>
        <w:tab/>
        <w:t>Under Consideration</w:t>
      </w:r>
    </w:p>
    <w:p>
      <w:pPr>
        <w:pStyle w:val="Compact"/>
        <w:numPr>
          <w:ilvl w:val="0"/>
          <w:numId w:val="283"/>
        </w:numPr>
        <w:rPr/>
      </w:pPr>
      <w:r>
        <w:rPr>
          <w:b/>
          <w:bCs/>
        </w:rPr>
        <w:t>Multi-Level CAM</w:t>
      </w:r>
      <w:r>
        <w:rPr/>
        <w:t>: Hierarchical for large transaction counts</w:t>
      </w:r>
    </w:p>
    <w:p>
      <w:pPr>
        <w:pStyle w:val="Compact"/>
        <w:numPr>
          <w:ilvl w:val="0"/>
          <w:numId w:val="284"/>
        </w:numPr>
        <w:rPr/>
      </w:pPr>
      <w:r>
        <w:rPr>
          <w:b/>
          <w:bCs/>
        </w:rPr>
        <w:t>TCAM Support</w:t>
      </w:r>
      <w:r>
        <w:rPr/>
        <w:t>: Partial ID matching (wildcards)</w:t>
      </w:r>
    </w:p>
    <w:p>
      <w:pPr>
        <w:pStyle w:val="Compact"/>
        <w:numPr>
          <w:ilvl w:val="0"/>
          <w:numId w:val="285"/>
        </w:numPr>
        <w:rPr/>
      </w:pPr>
      <w:r>
        <w:rPr>
          <w:b/>
          <w:bCs/>
        </w:rPr>
        <w:t>Error Injection</w:t>
      </w:r>
      <w:r>
        <w:rPr/>
        <w:t>: Debug mode to test error handling</w:t>
      </w:r>
    </w:p>
    <w:p>
      <w:pPr>
        <w:pStyle w:val="Compact"/>
        <w:numPr>
          <w:ilvl w:val="0"/>
          <w:numId w:val="286"/>
        </w:numPr>
        <w:rPr/>
      </w:pPr>
      <w:r>
        <w:rPr>
          <w:b/>
          <w:bCs/>
        </w:rPr>
        <w:t>CAM Mirrors</w:t>
      </w:r>
      <w:r>
        <w:rPr/>
        <w:t>: Redundant CAMs for fail-safe operation</w:t>
      </w:r>
    </w:p>
    <w:p>
      <w:pPr>
        <w:pStyle w:val="Normal"/>
        <w:rPr/>
      </w:pPr>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2.1: Master Adapter (BID injection location) - Section 2.3: Crossbar Core (BID extraction, response routing) - Section 2.8: Response Routing (detailed routing logic) - Section 3.2: Master Port Interface (ID width specifications)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3" w:name="id-management"/>
      <w:bookmarkStart w:id="534" w:name="future-enhancements-4"/>
      <w:bookmarkStart w:id="535" w:name="under-consideration-4"/>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3"/>
      <w:bookmarkEnd w:id="534"/>
      <w:bookmarkEnd w:id="535"/>
    </w:p>
    <w:p>
      <w:pPr>
        <w:pStyle w:val="Heading1"/>
        <w:shd w:val="clear" w:color="auto" w:fill="404040"/>
        <w:spacing w:before="360" w:after="120"/>
        <w:rPr/>
      </w:pPr>
      <w:bookmarkStart w:id="536" w:name="__RefHeading___Toc26553_3883475680"/>
      <w:bookmarkStart w:id="537" w:name="width-conversion"/>
      <w:bookmarkEnd w:id="536"/>
      <w:r>
        <w:rPr>
          <w:rStyle w:val="SectionNumber"/>
          <w:b/>
          <w:color w:val="FFFFFF"/>
          <w:sz w:val="32"/>
        </w:rPr>
        <w:t>9</w:t>
      </w:r>
      <w:r>
        <w:rPr>
          <w:b/>
          <w:color w:val="FFFFFF"/>
          <w:sz w:val="32"/>
        </w:rPr>
        <w:tab/>
        <w:t>2.6 Width Conversion</w:t>
      </w:r>
    </w:p>
    <w:p>
      <w:pPr>
        <w:pStyle w:val="FirstParagraph"/>
        <w:rPr/>
      </w:pPr>
      <w:r>
        <w:rPr>
          <w:sz w:val="20"/>
        </w:rPr>
        <w:t>Width Conversion is the mechanism by which the bridge adapts between masters and slaves with different data bus widths. The bridge uses a 64-bit internal data path, with conversion logic at the master and slave interfaces to support narrower or wider external widths.</w:t>
      </w:r>
    </w:p>
    <w:p>
      <w:pPr>
        <w:pStyle w:val="Heading2"/>
        <w:pBdr>
          <w:bottom w:val="single" w:sz="12" w:space="0" w:color="228B22"/>
        </w:pBdr>
        <w:spacing w:before="280" w:after="80"/>
        <w:rPr/>
      </w:pPr>
      <w:bookmarkStart w:id="538" w:name="__RefHeading___Toc26555_3883475680"/>
      <w:bookmarkStart w:id="539" w:name="purpose-and-function-5"/>
      <w:bookmarkEnd w:id="538"/>
      <w:r>
        <w:rPr>
          <w:rStyle w:val="SectionNumber"/>
          <w:b/>
          <w:color w:val="228B22"/>
          <w:sz w:val="28"/>
        </w:rPr>
        <w:t>9.1</w:t>
      </w:r>
      <w:r>
        <w:rPr>
          <w:b/>
          <w:color w:val="228B22"/>
          <w:sz w:val="28"/>
        </w:rPr>
        <w:tab/>
        <w:t>2.6.1 Purpose and Function</w:t>
      </w:r>
    </w:p>
    <w:p>
      <w:pPr>
        <w:pStyle w:val="FirstParagraph"/>
        <w:rPr/>
      </w:pPr>
      <w:r>
        <w:rPr>
          <w:sz w:val="20"/>
        </w:rPr>
        <w:t>Width conversion performs the following critical functions:</w:t>
      </w:r>
    </w:p>
    <w:p>
      <w:pPr>
        <w:pStyle w:val="Compact"/>
        <w:numPr>
          <w:ilvl w:val="0"/>
          <w:numId w:val="287"/>
        </w:numPr>
        <w:rPr/>
      </w:pPr>
      <w:r>
        <w:rPr>
          <w:b/>
          <w:bCs/>
        </w:rPr>
        <w:t>Data Path Adaptation</w:t>
      </w:r>
      <w:r>
        <w:rPr/>
        <w:t>: Converts between different data widths (8, 16, 32, 64, 128, 256 bits)</w:t>
      </w:r>
    </w:p>
    <w:p>
      <w:pPr>
        <w:pStyle w:val="Compact"/>
        <w:numPr>
          <w:ilvl w:val="0"/>
          <w:numId w:val="288"/>
        </w:numPr>
        <w:rPr/>
      </w:pPr>
      <w:r>
        <w:rPr>
          <w:b/>
          <w:bCs/>
        </w:rPr>
        <w:t>Burst Splitting</w:t>
      </w:r>
      <w:r>
        <w:rPr/>
        <w:t>: Divides wide transactions into multiple narrow transactions</w:t>
      </w:r>
    </w:p>
    <w:p>
      <w:pPr>
        <w:pStyle w:val="Compact"/>
        <w:numPr>
          <w:ilvl w:val="0"/>
          <w:numId w:val="289"/>
        </w:numPr>
        <w:rPr/>
      </w:pPr>
      <w:r>
        <w:rPr>
          <w:b/>
          <w:bCs/>
        </w:rPr>
        <w:t>Burst Merging</w:t>
      </w:r>
      <w:r>
        <w:rPr/>
        <w:t>: Combines multiple narrow beats into fewer wide beats</w:t>
      </w:r>
    </w:p>
    <w:p>
      <w:pPr>
        <w:pStyle w:val="Compact"/>
        <w:numPr>
          <w:ilvl w:val="0"/>
          <w:numId w:val="290"/>
        </w:numPr>
        <w:rPr/>
      </w:pPr>
      <w:r>
        <w:rPr>
          <w:b/>
          <w:bCs/>
        </w:rPr>
        <w:t>Strobe Mapping</w:t>
      </w:r>
      <w:r>
        <w:rPr/>
        <w:t>: Translates write strobes across width boundaries</w:t>
      </w:r>
    </w:p>
    <w:p>
      <w:pPr>
        <w:pStyle w:val="Compact"/>
        <w:numPr>
          <w:ilvl w:val="0"/>
          <w:numId w:val="291"/>
        </w:numPr>
        <w:rPr/>
      </w:pPr>
      <w:r>
        <w:rPr>
          <w:b/>
          <w:bCs/>
        </w:rPr>
        <w:t>Address Alignment</w:t>
      </w:r>
      <w:r>
        <w:rPr/>
        <w:t>: Adjusts addresses for width differences</w:t>
      </w:r>
      <w:bookmarkEnd w:id="539"/>
    </w:p>
    <w:p>
      <w:pPr>
        <w:pStyle w:val="Heading2"/>
        <w:pBdr>
          <w:bottom w:val="single" w:sz="12" w:space="0" w:color="228B22"/>
        </w:pBdr>
        <w:spacing w:before="280" w:after="80"/>
        <w:rPr/>
      </w:pPr>
      <w:bookmarkStart w:id="540" w:name="__RefHeading___Toc26557_3883475680"/>
      <w:bookmarkStart w:id="541" w:name="internal-data-width"/>
      <w:bookmarkEnd w:id="540"/>
      <w:r>
        <w:rPr>
          <w:rStyle w:val="SectionNumber"/>
          <w:b/>
          <w:color w:val="228B22"/>
          <w:sz w:val="28"/>
        </w:rPr>
        <w:t>9.2</w:t>
      </w:r>
      <w:r>
        <w:rPr>
          <w:b/>
          <w:color w:val="228B22"/>
          <w:sz w:val="28"/>
        </w:rPr>
        <w:tab/>
        <w:t>2.6.2 Internal Data Width</w:t>
      </w:r>
    </w:p>
    <w:p>
      <w:pPr>
        <w:pStyle w:val="Heading3"/>
        <w:spacing w:before="200" w:after="80"/>
        <w:rPr/>
      </w:pPr>
      <w:bookmarkStart w:id="542" w:name="__RefHeading___Toc26559_3883475680"/>
      <w:bookmarkStart w:id="543" w:name="bit-standard"/>
      <w:bookmarkEnd w:id="542"/>
      <w:r>
        <w:rPr>
          <w:rStyle w:val="SectionNumber"/>
          <w:b/>
          <w:color w:val="404040"/>
          <w:sz w:val="24"/>
        </w:rPr>
        <w:t>9.2.1</w:t>
      </w:r>
      <w:r>
        <w:rPr>
          <w:b/>
          <w:color w:val="404040"/>
          <w:sz w:val="24"/>
        </w:rPr>
        <w:tab/>
        <w:t>64-Bit Standard</w:t>
      </w:r>
    </w:p>
    <w:p>
      <w:pPr>
        <w:pStyle w:val="FirstParagraph"/>
        <w:rPr/>
      </w:pPr>
      <w:r>
        <w:rPr>
          <w:sz w:val="20"/>
        </w:rPr>
        <w:t xml:space="preserve">The bridge uses </w:t>
      </w:r>
      <w:r>
        <w:rPr>
          <w:b/>
          <w:bCs/>
          <w:sz w:val="20"/>
        </w:rPr>
        <w:t>64-bit (8-byte) internal data width</w:t>
      </w:r>
      <w:r>
        <w:rPr>
          <w:sz w:val="20"/>
        </w:rPr>
        <w:t xml:space="preserve"> for the crossbar:</w:t>
      </w:r>
    </w:p>
    <w:p>
      <w:pPr>
        <w:pStyle w:val="SourceCode"/>
        <w:rPr/>
      </w:pPr>
      <w:r>
        <w:rPr>
          <w:rStyle w:val="VerbatimChar"/>
        </w:rPr>
        <w:t>Rationale:</w:t>
      </w:r>
      <w:r>
        <w:rPr/>
        <w:br/>
      </w:r>
      <w:r>
        <w:rPr>
          <w:rStyle w:val="VerbatimChar"/>
        </w:rPr>
        <w:t>- Balance between resource usage and performance</w:t>
      </w:r>
      <w:r>
        <w:rPr/>
        <w:br/>
      </w:r>
      <w:r>
        <w:rPr>
          <w:rStyle w:val="VerbatimChar"/>
        </w:rPr>
        <w:t>- Common width for modern embedded processors</w:t>
      </w:r>
      <w:r>
        <w:rPr/>
        <w:br/>
      </w:r>
      <w:r>
        <w:rPr>
          <w:rStyle w:val="VerbatimChar"/>
        </w:rPr>
        <w:t>- Efficient for both 32-bit and 64-bit masters</w:t>
      </w:r>
      <w:r>
        <w:rPr/>
        <w:br/>
      </w:r>
      <w:r>
        <w:rPr>
          <w:rStyle w:val="VerbatimChar"/>
        </w:rPr>
        <w:t>- Reasonably sized multiplexers in crossbar</w:t>
      </w:r>
      <w:bookmarkEnd w:id="543"/>
    </w:p>
    <w:p>
      <w:pPr>
        <w:pStyle w:val="Heading3"/>
        <w:spacing w:before="200" w:after="80"/>
        <w:rPr/>
      </w:pPr>
      <w:bookmarkStart w:id="544" w:name="__RefHeading___Toc26561_3883475680"/>
      <w:bookmarkStart w:id="545" w:name="width-conversion-locations"/>
      <w:bookmarkEnd w:id="544"/>
      <w:r>
        <w:rPr>
          <w:rStyle w:val="SectionNumber"/>
          <w:b/>
          <w:color w:val="404040"/>
          <w:sz w:val="24"/>
        </w:rPr>
        <w:t>9.2.2</w:t>
      </w:r>
      <w:r>
        <w:rPr>
          <w:b/>
          <w:color w:val="404040"/>
          <w:sz w:val="24"/>
        </w:rPr>
        <w:tab/>
        <w:t>Width Conversion Locations</w:t>
      </w:r>
    </w:p>
    <w:p>
      <w:pPr>
        <w:pStyle w:val="SourceCode"/>
        <w:rPr/>
      </w:pPr>
      <w:r>
        <w:rPr>
          <w:rStyle w:val="VerbatimChar"/>
        </w:rPr>
        <w:t>Master (32-bit) → [Upsizer] → Crossbar (64-bit) → [Downsizer] → Slave (32-bit)</w:t>
      </w:r>
      <w:r>
        <w:rPr/>
        <w:br/>
      </w:r>
      <w:r>
        <w:rPr>
          <w:rStyle w:val="VerbatimChar"/>
        </w:rPr>
        <w:t>Master (64-bit) → [No conversion] → Crossbar (64-bit) → [No conversion] → Slave (64-bit)</w:t>
      </w:r>
      <w:r>
        <w:rPr/>
        <w:br/>
      </w:r>
      <w:r>
        <w:rPr>
          <w:rStyle w:val="VerbatimChar"/>
        </w:rPr>
        <w:t>Master (128-bit) → [Downsizer] → Crossbar (64-bit) → [Upsizer] → Slave (128-bit)</w:t>
      </w:r>
      <w:bookmarkEnd w:id="541"/>
      <w:bookmarkEnd w:id="545"/>
    </w:p>
    <w:p>
      <w:pPr>
        <w:pStyle w:val="Heading2"/>
        <w:pBdr>
          <w:bottom w:val="single" w:sz="12" w:space="0" w:color="228B22"/>
        </w:pBdr>
        <w:spacing w:before="280" w:after="80"/>
        <w:rPr/>
      </w:pPr>
      <w:bookmarkStart w:id="546" w:name="__RefHeading___Toc26563_3883475680"/>
      <w:bookmarkStart w:id="547" w:name="block-diagram-5"/>
      <w:bookmarkEnd w:id="546"/>
      <w:r>
        <w:rPr>
          <w:rStyle w:val="SectionNumber"/>
          <w:b/>
          <w:color w:val="228B22"/>
          <w:sz w:val="28"/>
        </w:rPr>
        <w:t>9.3</w:t>
      </w:r>
      <w:r>
        <w:rPr>
          <w:b/>
          <w:color w:val="228B22"/>
          <w:sz w:val="28"/>
        </w:rPr>
        <w:tab/>
        <w:t>2.6.3 Block Diagram</w:t>
      </w:r>
    </w:p>
    <w:p>
      <w:pPr>
        <w:pStyle w:val="Heading3"/>
        <w:spacing w:before="200" w:after="80"/>
        <w:rPr/>
      </w:pPr>
      <w:bookmarkStart w:id="548" w:name="__RefHeading___Toc26565_3883475680"/>
      <w:bookmarkStart w:id="549" w:name="figure-2.6-width-conversion-architecture"/>
      <w:bookmarkStart w:id="550" w:name="_Fig_5_Width_Conversion_Arc"/>
      <w:bookmarkEnd w:id="548"/>
      <w:r>
        <w:rPr>
          <w:rStyle w:val="SectionNumber"/>
          <w:b/>
          <w:color w:val="404040"/>
          <w:sz w:val="24"/>
        </w:rPr>
        <w:t>9.3.1</w:t>
      </w:r>
      <w:r>
        <w:rPr>
          <w:b/>
          <w:color w:val="404040"/>
          <w:sz w:val="24"/>
        </w:rPr>
        <w:tab/>
        <w:t>Figure 2.6: Width Conversion Architecture</w:t>
      </w:r>
      <w:bookmarkEnd w:id="550"/>
    </w:p>
    <w:p>
      <w:pPr>
        <w:pStyle w:val="CaptionedFigure"/>
        <w:rPr/>
      </w:pPr>
      <w:r>
        <w:rPr/>
        <w:drawing>
          <wp:inline distT="0" distB="0" distL="0" distR="0">
            <wp:extent cx="5334000" cy="6104255"/>
            <wp:effectExtent l="0" t="0" r="0" b="0"/>
            <wp:docPr id="32" name="Image5" descr="Width Conver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5" descr="Width Conversion Architecture"/>
                    <pic:cNvPicPr>
                      <a:picLocks noChangeAspect="1" noChangeArrowheads="1"/>
                    </pic:cNvPicPr>
                  </pic:nvPicPr>
                  <pic:blipFill>
                    <a:blip r:embed="rId7"/>
                    <a:stretch>
                      <a:fillRect/>
                    </a:stretch>
                  </pic:blipFill>
                  <pic:spPr bwMode="auto">
                    <a:xfrm>
                      <a:off x="0" y="0"/>
                      <a:ext cx="5334000" cy="6104255"/>
                    </a:xfrm>
                    <a:prstGeom prst="rect">
                      <a:avLst/>
                    </a:prstGeom>
                  </pic:spPr>
                </pic:pic>
              </a:graphicData>
            </a:graphic>
          </wp:inline>
        </w:drawing>
      </w:r>
    </w:p>
    <w:p>
      <w:pPr>
        <w:pStyle w:val="ImageCaption"/>
        <w:rPr/>
      </w:pPr>
      <w:r>
        <w:rPr/>
        <w:t>Width Conversion Architecture</w:t>
      </w:r>
    </w:p>
    <w:p>
      <w:pPr>
        <w:pStyle w:val="BodyText"/>
        <w:rPr/>
      </w:pPr>
      <w:bookmarkStart w:id="551" w:name="block-diagram-5"/>
      <w:bookmarkStart w:id="552" w:name="figure-2.6-width-conversion-architecture"/>
      <w:r>
        <w:rPr>
          <w:sz w:val="20"/>
        </w:rPr>
        <w:t>Width conversion architecture showing data upsizing and downsizing with beat count adjustment and strobe handling.</w:t>
      </w:r>
      <w:bookmarkEnd w:id="551"/>
      <w:bookmarkEnd w:id="552"/>
    </w:p>
    <w:p>
      <w:pPr>
        <w:pStyle w:val="Heading2"/>
        <w:pBdr>
          <w:bottom w:val="single" w:sz="12" w:space="0" w:color="228B22"/>
        </w:pBdr>
        <w:spacing w:before="280" w:after="80"/>
        <w:rPr/>
      </w:pPr>
      <w:bookmarkStart w:id="553" w:name="__RefHeading___Toc26567_3883475680"/>
      <w:bookmarkStart w:id="554" w:name="upsizing-narrow-to-wide"/>
      <w:bookmarkEnd w:id="553"/>
      <w:r>
        <w:rPr>
          <w:rStyle w:val="SectionNumber"/>
          <w:b/>
          <w:color w:val="228B22"/>
          <w:sz w:val="28"/>
        </w:rPr>
        <w:t>9.4</w:t>
      </w:r>
      <w:r>
        <w:rPr>
          <w:b/>
          <w:color w:val="228B22"/>
          <w:sz w:val="28"/>
        </w:rPr>
        <w:tab/>
        <w:t>2.6.4 Upsizing (Narrow to Wide)</w:t>
      </w:r>
    </w:p>
    <w:p>
      <w:pPr>
        <w:pStyle w:val="Heading3"/>
        <w:spacing w:before="200" w:after="80"/>
        <w:rPr/>
      </w:pPr>
      <w:bookmarkStart w:id="555" w:name="__RefHeading___Toc26569_3883475680"/>
      <w:bookmarkStart w:id="556" w:name="overview-1"/>
      <w:bookmarkEnd w:id="555"/>
      <w:r>
        <w:rPr>
          <w:rStyle w:val="SectionNumber"/>
          <w:b/>
          <w:color w:val="404040"/>
          <w:sz w:val="24"/>
        </w:rPr>
        <w:t>9.4.1</w:t>
      </w:r>
      <w:r>
        <w:rPr>
          <w:b/>
          <w:color w:val="404040"/>
          <w:sz w:val="24"/>
        </w:rPr>
        <w:tab/>
        <w:t>Overview</w:t>
      </w:r>
    </w:p>
    <w:p>
      <w:pPr>
        <w:pStyle w:val="FirstParagraph"/>
        <w:rPr/>
      </w:pPr>
      <w:r>
        <w:rPr>
          <w:b/>
          <w:bCs/>
          <w:sz w:val="20"/>
        </w:rPr>
        <w:t>Upsizing</w:t>
      </w:r>
      <w:r>
        <w:rPr>
          <w:sz w:val="20"/>
        </w:rPr>
        <w:t xml:space="preserve"> converts narrow data to wide data by buffering multiple narrow beats into a single wide beat.</w:t>
      </w:r>
    </w:p>
    <w:p>
      <w:pPr>
        <w:pStyle w:val="SourceCode"/>
        <w:rPr/>
      </w:pPr>
      <w:r>
        <w:rPr>
          <w:rStyle w:val="VerbatimChar"/>
        </w:rPr>
        <w:t>Example: 32-bit master → 64-bit crossbar</w:t>
      </w:r>
      <w:r>
        <w:rPr/>
        <w:br/>
      </w:r>
      <w:r>
        <w:rPr>
          <w:rStyle w:val="VerbatimChar"/>
        </w:rPr>
        <w:t xml:space="preserve">  Master beat 0: 32'hAAAA_BBBB (bytes 3:0)</w:t>
      </w:r>
      <w:r>
        <w:rPr/>
        <w:br/>
      </w:r>
      <w:r>
        <w:rPr>
          <w:rStyle w:val="VerbatimChar"/>
        </w:rPr>
        <w:t xml:space="preserve">  Master beat 1: 32'hCCCC_DDDD (bytes 7:4)</w:t>
      </w:r>
      <w:r>
        <w:rPr/>
        <w:br/>
      </w:r>
      <w:r>
        <w:rPr>
          <w:rStyle w:val="VerbatimChar"/>
        </w:rPr>
        <w:t xml:space="preserve">  → Crossbar beat: 64'hCCCC_DDDD_AAAA_BBBB</w:t>
      </w:r>
      <w:bookmarkEnd w:id="556"/>
    </w:p>
    <w:p>
      <w:pPr>
        <w:pStyle w:val="Heading3"/>
        <w:spacing w:before="200" w:after="80"/>
        <w:rPr/>
      </w:pPr>
      <w:bookmarkStart w:id="557" w:name="__RefHeading___Toc26571_3883475680"/>
      <w:bookmarkStart w:id="558" w:name="write-upsizing"/>
      <w:bookmarkEnd w:id="557"/>
      <w:r>
        <w:rPr>
          <w:rStyle w:val="SectionNumber"/>
          <w:b/>
          <w:color w:val="404040"/>
          <w:sz w:val="24"/>
        </w:rPr>
        <w:t>9.4.2</w:t>
      </w:r>
      <w:r>
        <w:rPr>
          <w:b/>
          <w:color w:val="404040"/>
          <w:sz w:val="24"/>
        </w:rPr>
        <w:tab/>
        <w:t>Write Upsizing</w:t>
      </w:r>
    </w:p>
    <w:p>
      <w:pPr>
        <w:pStyle w:val="FirstParagraph"/>
        <w:rPr/>
      </w:pPr>
      <w:r>
        <w:rPr>
          <w:b/>
          <w:bCs/>
          <w:sz w:val="20"/>
        </w:rPr>
        <w:t>Burst of 4 (32-bit) → Burst of 2 (64-bit)</w:t>
      </w:r>
      <w:r>
        <w:rPr>
          <w:sz w:val="20"/>
        </w:rPr>
        <w:t>:</w:t>
      </w:r>
    </w:p>
    <w:p>
      <w:pPr>
        <w:pStyle w:val="SourceCode"/>
        <w:rPr/>
      </w:pPr>
      <w:r>
        <w:rPr>
          <w:rStyle w:val="VerbatimChar"/>
        </w:rPr>
        <w:t>Master AW: AWADDR = 0x1000, AWLEN = 3, AWSIZE = 2 (4 bytes)</w:t>
      </w:r>
      <w:r>
        <w:rPr/>
        <w:br/>
      </w:r>
      <w:r>
        <w:rPr>
          <w:rStyle w:val="VerbatimChar"/>
        </w:rPr>
        <w:t>Master W beats:</w:t>
      </w:r>
      <w:r>
        <w:rPr/>
        <w:br/>
      </w:r>
      <w:r>
        <w:rPr>
          <w:rStyle w:val="VerbatimChar"/>
        </w:rPr>
        <w:t xml:space="preserve">  W[0]: WDATA = 0xAAAA_BBBB, WSTRB = 4'b1111, WLAST = 0</w:t>
      </w:r>
      <w:r>
        <w:rPr/>
        <w:br/>
      </w:r>
      <w:r>
        <w:rPr>
          <w:rStyle w:val="VerbatimChar"/>
        </w:rPr>
        <w:t xml:space="preserve">  W[1]: WDATA = 0xCCCC_DDDD, WSTRB = 4'b1111, WLAST = 0</w:t>
      </w:r>
      <w:r>
        <w:rPr/>
        <w:br/>
      </w:r>
      <w:r>
        <w:rPr>
          <w:rStyle w:val="VerbatimChar"/>
        </w:rPr>
        <w:t xml:space="preserve">  W[2]: WDATA = 0xEEEE_FFFF, WSTRB = 4'b1111, WLAST = 0</w:t>
      </w:r>
      <w:r>
        <w:rPr/>
        <w:br/>
      </w:r>
      <w:r>
        <w:rPr>
          <w:rStyle w:val="VerbatimChar"/>
        </w:rPr>
        <w:t xml:space="preserve">  W[3]: WDATA = 0x1111_2222, WSTRB = 4'b1111, WLAST = 1</w:t>
      </w:r>
      <w:r>
        <w:rPr/>
        <w:br/>
        <w:br/>
      </w:r>
      <w:r>
        <w:rPr>
          <w:rStyle w:val="VerbatimChar"/>
        </w:rPr>
        <w:t>Crossbar AW: AWADDR = 0x1000, AWLEN = 1, AWSIZE = 3 (8 bytes)</w:t>
      </w:r>
      <w:r>
        <w:rPr/>
        <w:br/>
      </w:r>
      <w:r>
        <w:rPr>
          <w:rStyle w:val="VerbatimChar"/>
        </w:rPr>
        <w:t>Crossbar W beats:</w:t>
      </w:r>
      <w:r>
        <w:rPr/>
        <w:br/>
      </w:r>
      <w:r>
        <w:rPr>
          <w:rStyle w:val="VerbatimChar"/>
        </w:rPr>
        <w:t xml:space="preserve">  W[0]: WDATA = 0xCCCC_DDDD_AAAA_BBBB, WSTRB = 8'b1111_1111, WLAST = 0</w:t>
      </w:r>
      <w:r>
        <w:rPr/>
        <w:br/>
      </w:r>
      <w:r>
        <w:rPr>
          <w:rStyle w:val="VerbatimChar"/>
        </w:rPr>
        <w:t xml:space="preserve">  W[1]: WDATA = 0x1111_2222_EEEE_FFFF, WSTRB = 8'b1111_1111, WLAST = 1</w:t>
      </w:r>
      <w:bookmarkEnd w:id="558"/>
    </w:p>
    <w:p>
      <w:pPr>
        <w:pStyle w:val="Heading3"/>
        <w:spacing w:before="200" w:after="80"/>
        <w:rPr/>
      </w:pPr>
      <w:bookmarkStart w:id="559" w:name="__RefHeading___Toc26573_3883475680"/>
      <w:bookmarkStart w:id="560" w:name="read-upsizing"/>
      <w:bookmarkEnd w:id="559"/>
      <w:r>
        <w:rPr>
          <w:rStyle w:val="SectionNumber"/>
          <w:b/>
          <w:color w:val="404040"/>
          <w:sz w:val="24"/>
        </w:rPr>
        <w:t>9.4.3</w:t>
      </w:r>
      <w:r>
        <w:rPr>
          <w:b/>
          <w:color w:val="404040"/>
          <w:sz w:val="24"/>
        </w:rPr>
        <w:tab/>
        <w:t>Read Upsizing</w:t>
      </w:r>
    </w:p>
    <w:p>
      <w:pPr>
        <w:pStyle w:val="FirstParagraph"/>
        <w:rPr/>
      </w:pPr>
      <w:r>
        <w:rPr>
          <w:b/>
          <w:bCs/>
          <w:sz w:val="20"/>
        </w:rPr>
        <w:t>Burst of 8 (32-bit) → Burst of 4 (64-bit)</w:t>
      </w:r>
      <w:r>
        <w:rPr>
          <w:sz w:val="20"/>
        </w:rPr>
        <w:t>:</w:t>
      </w:r>
    </w:p>
    <w:p>
      <w:pPr>
        <w:pStyle w:val="SourceCode"/>
        <w:rPr/>
      </w:pPr>
      <w:r>
        <w:rPr>
          <w:rStyle w:val="VerbatimChar"/>
        </w:rPr>
        <w:t>Master AR: ARADDR = 0x2000, ARLEN = 7, ARSIZE = 2 (4 bytes)</w:t>
      </w:r>
      <w:r>
        <w:rPr/>
        <w:br/>
        <w:br/>
      </w:r>
      <w:r>
        <w:rPr>
          <w:rStyle w:val="VerbatimChar"/>
        </w:rPr>
        <w:t>Crossbar AR: ARADDR = 0x2000, ARLEN = 3, ARSIZE = 3 (8 bytes)</w:t>
      </w:r>
      <w:r>
        <w:rPr/>
        <w:br/>
        <w:br/>
      </w:r>
      <w:r>
        <w:rPr>
          <w:rStyle w:val="VerbatimChar"/>
        </w:rPr>
        <w:t>Crossbar R beats:</w:t>
      </w:r>
      <w:r>
        <w:rPr/>
        <w:br/>
      </w:r>
      <w:r>
        <w:rPr>
          <w:rStyle w:val="VerbatimChar"/>
        </w:rPr>
        <w:t xml:space="preserve">  R[0]: RDATA = 0x1111_2222_3333_4444, RLAST = 0</w:t>
      </w:r>
      <w:r>
        <w:rPr/>
        <w:br/>
      </w:r>
      <w:r>
        <w:rPr>
          <w:rStyle w:val="VerbatimChar"/>
        </w:rPr>
        <w:t xml:space="preserve">  R[1]: RDATA = 0x5555_6666_7777_8888, RLAST = 0</w:t>
      </w:r>
      <w:r>
        <w:rPr/>
        <w:br/>
      </w:r>
      <w:r>
        <w:rPr>
          <w:rStyle w:val="VerbatimChar"/>
        </w:rPr>
        <w:t xml:space="preserve">  R[2]: RDATA = 0x9999_AAAA_BBBB_CCCC, RLAST = 0</w:t>
      </w:r>
      <w:r>
        <w:rPr/>
        <w:br/>
      </w:r>
      <w:r>
        <w:rPr>
          <w:rStyle w:val="VerbatimChar"/>
        </w:rPr>
        <w:t xml:space="preserve">  R[3]: RDATA = 0xDDDD_EEEE_FFFF_0000, RLAST = 1</w:t>
      </w:r>
      <w:r>
        <w:rPr/>
        <w:br/>
        <w:br/>
      </w:r>
      <w:r>
        <w:rPr>
          <w:rStyle w:val="VerbatimChar"/>
        </w:rPr>
        <w:t>Master R beats (split from crossbar):</w:t>
      </w:r>
      <w:r>
        <w:rPr/>
        <w:br/>
      </w:r>
      <w:r>
        <w:rPr>
          <w:rStyle w:val="VerbatimChar"/>
        </w:rPr>
        <w:t xml:space="preserve">  R[0]: RDATA = 0x3333_4444, RLAST = 0  (from R[0] low)</w:t>
      </w:r>
      <w:r>
        <w:rPr/>
        <w:br/>
      </w:r>
      <w:r>
        <w:rPr>
          <w:rStyle w:val="VerbatimChar"/>
        </w:rPr>
        <w:t xml:space="preserve">  R[1]: RDATA = 0x1111_2222, RLAST = 0  (from R[0] high)</w:t>
      </w:r>
      <w:r>
        <w:rPr/>
        <w:br/>
      </w:r>
      <w:r>
        <w:rPr>
          <w:rStyle w:val="VerbatimChar"/>
        </w:rPr>
        <w:t xml:space="preserve">  R[2]: RDATA = 0x7777_8888, RLAST = 0  (from R[1] low)</w:t>
      </w:r>
      <w:r>
        <w:rPr/>
        <w:br/>
      </w:r>
      <w:r>
        <w:rPr>
          <w:rStyle w:val="VerbatimChar"/>
        </w:rPr>
        <w:t xml:space="preserve">  R[3]: RDATA = 0x5555_6666, RLAST = 0  (from R[1] high)</w:t>
      </w:r>
      <w:r>
        <w:rPr/>
        <w:br/>
      </w:r>
      <w:r>
        <w:rPr>
          <w:rStyle w:val="VerbatimChar"/>
        </w:rPr>
        <w:t xml:space="preserve">  R[4]: RDATA = 0xBBBB_CCCC, RLAST = 0  (from R[2] low)</w:t>
      </w:r>
      <w:r>
        <w:rPr/>
        <w:br/>
      </w:r>
      <w:r>
        <w:rPr>
          <w:rStyle w:val="VerbatimChar"/>
        </w:rPr>
        <w:t xml:space="preserve">  R[5]: RDATA = 0x9999_AAAA, RLAST = 0  (from R[2] high)</w:t>
      </w:r>
      <w:r>
        <w:rPr/>
        <w:br/>
      </w:r>
      <w:r>
        <w:rPr>
          <w:rStyle w:val="VerbatimChar"/>
        </w:rPr>
        <w:t xml:space="preserve">  R[6]: RDATA = 0xFFFF_0000, RLAST = 0  (from R[3] low)</w:t>
      </w:r>
      <w:r>
        <w:rPr/>
        <w:br/>
      </w:r>
      <w:r>
        <w:rPr>
          <w:rStyle w:val="VerbatimChar"/>
        </w:rPr>
        <w:t xml:space="preserve">  R[7]: RDATA = 0xDDDD_EEEE, RLAST = 1  (from R[3] high)</w:t>
      </w:r>
      <w:bookmarkEnd w:id="560"/>
    </w:p>
    <w:p>
      <w:pPr>
        <w:pStyle w:val="Heading3"/>
        <w:spacing w:before="200" w:after="80"/>
        <w:rPr/>
      </w:pPr>
      <w:bookmarkStart w:id="561" w:name="__RefHeading___Toc26575_3883475680"/>
      <w:bookmarkStart w:id="562" w:name="strobe-mapping-upsizing"/>
      <w:bookmarkEnd w:id="561"/>
      <w:r>
        <w:rPr>
          <w:rStyle w:val="SectionNumber"/>
          <w:b/>
          <w:color w:val="404040"/>
          <w:sz w:val="24"/>
        </w:rPr>
        <w:t>9.4.4</w:t>
      </w:r>
      <w:r>
        <w:rPr>
          <w:b/>
          <w:color w:val="404040"/>
          <w:sz w:val="24"/>
        </w:rPr>
        <w:tab/>
        <w:t>Strobe Mapping (Upsizing)</w:t>
      </w:r>
    </w:p>
    <w:p>
      <w:pPr>
        <w:pStyle w:val="SourceCode"/>
        <w:rPr/>
      </w:pPr>
      <w:r>
        <w:rPr>
          <w:rStyle w:val="VerbatimChar"/>
        </w:rPr>
        <w:t>32-bit WSTRB → 64-bit WSTRB:</w:t>
      </w:r>
      <w:r>
        <w:rPr/>
        <w:br/>
        <w:br/>
      </w:r>
      <w:r>
        <w:rPr>
          <w:rStyle w:val="VerbatimChar"/>
        </w:rPr>
        <w:t>Beat 0 (lower 32 bits):</w:t>
      </w:r>
      <w:r>
        <w:rPr/>
        <w:br/>
      </w:r>
      <w:r>
        <w:rPr>
          <w:rStyle w:val="VerbatimChar"/>
        </w:rPr>
        <w:t xml:space="preserve">  32-bit WSTRB = 4'b1010 → 64-bit WSTRB = 8'b0000_1010</w:t>
      </w:r>
      <w:r>
        <w:rPr/>
        <w:br/>
        <w:br/>
      </w:r>
      <w:r>
        <w:rPr>
          <w:rStyle w:val="VerbatimChar"/>
        </w:rPr>
        <w:t>Beat 1 (upper 32 bits):</w:t>
      </w:r>
      <w:r>
        <w:rPr/>
        <w:br/>
      </w:r>
      <w:r>
        <w:rPr>
          <w:rStyle w:val="VerbatimChar"/>
        </w:rPr>
        <w:t xml:space="preserve">  32-bit WSTRB = 4'b1111 → 64-bit WSTRB = 8'b1111_0000</w:t>
      </w:r>
      <w:r>
        <w:rPr/>
        <w:br/>
        <w:br/>
      </w:r>
      <w:r>
        <w:rPr>
          <w:rStyle w:val="VerbatimChar"/>
        </w:rPr>
        <w:t>Combined:</w:t>
      </w:r>
      <w:r>
        <w:rPr/>
        <w:br/>
      </w:r>
      <w:r>
        <w:rPr>
          <w:rStyle w:val="VerbatimChar"/>
        </w:rPr>
        <w:t xml:space="preserve">  64-bit WSTRB = 8'b1111_1010</w:t>
      </w:r>
      <w:bookmarkEnd w:id="554"/>
      <w:bookmarkEnd w:id="562"/>
    </w:p>
    <w:p>
      <w:pPr>
        <w:pStyle w:val="Heading2"/>
        <w:pBdr>
          <w:bottom w:val="single" w:sz="12" w:space="0" w:color="228B22"/>
        </w:pBdr>
        <w:spacing w:before="280" w:after="80"/>
        <w:rPr/>
      </w:pPr>
      <w:bookmarkStart w:id="563" w:name="__RefHeading___Toc26577_3883475680"/>
      <w:bookmarkStart w:id="564" w:name="downsizing-wide-to-narrow"/>
      <w:bookmarkEnd w:id="563"/>
      <w:r>
        <w:rPr>
          <w:rStyle w:val="SectionNumber"/>
          <w:b/>
          <w:color w:val="228B22"/>
          <w:sz w:val="28"/>
        </w:rPr>
        <w:t>9.5</w:t>
      </w:r>
      <w:r>
        <w:rPr>
          <w:b/>
          <w:color w:val="228B22"/>
          <w:sz w:val="28"/>
        </w:rPr>
        <w:tab/>
        <w:t>2.6.5 Downsizing (Wide to Narrow)</w:t>
      </w:r>
    </w:p>
    <w:p>
      <w:pPr>
        <w:pStyle w:val="Heading3"/>
        <w:spacing w:before="200" w:after="80"/>
        <w:rPr/>
      </w:pPr>
      <w:bookmarkStart w:id="565" w:name="__RefHeading___Toc26579_3883475680"/>
      <w:bookmarkStart w:id="566" w:name="overview-2"/>
      <w:bookmarkEnd w:id="565"/>
      <w:r>
        <w:rPr>
          <w:rStyle w:val="SectionNumber"/>
          <w:b/>
          <w:color w:val="404040"/>
          <w:sz w:val="24"/>
        </w:rPr>
        <w:t>9.5.1</w:t>
      </w:r>
      <w:r>
        <w:rPr>
          <w:b/>
          <w:color w:val="404040"/>
          <w:sz w:val="24"/>
        </w:rPr>
        <w:tab/>
        <w:t>Overview</w:t>
      </w:r>
    </w:p>
    <w:p>
      <w:pPr>
        <w:pStyle w:val="FirstParagraph"/>
        <w:rPr/>
      </w:pPr>
      <w:r>
        <w:rPr>
          <w:b/>
          <w:bCs/>
          <w:sz w:val="20"/>
        </w:rPr>
        <w:t>Downsizing</w:t>
      </w:r>
      <w:r>
        <w:rPr>
          <w:sz w:val="20"/>
        </w:rPr>
        <w:t xml:space="preserve"> converts wide data to narrow data by splitting a single wide beat into multiple narrow beats.</w:t>
      </w:r>
    </w:p>
    <w:p>
      <w:pPr>
        <w:pStyle w:val="SourceCode"/>
        <w:rPr/>
      </w:pPr>
      <w:r>
        <w:rPr>
          <w:rStyle w:val="VerbatimChar"/>
        </w:rPr>
        <w:t>Example: 128-bit master → 64-bit crossbar</w:t>
      </w:r>
      <w:r>
        <w:rPr/>
        <w:br/>
      </w:r>
      <w:r>
        <w:rPr>
          <w:rStyle w:val="VerbatimChar"/>
        </w:rPr>
        <w:t xml:space="preserve">  Master beat: 128'h1111_2222_3333_4444_5555_6666_7777_8888</w:t>
      </w:r>
      <w:r>
        <w:rPr/>
        <w:br/>
      </w:r>
      <w:r>
        <w:rPr>
          <w:rStyle w:val="VerbatimChar"/>
        </w:rPr>
        <w:t xml:space="preserve">  → Crossbar beat 0: 64'h5555_6666_7777_8888 (lower)</w:t>
      </w:r>
      <w:r>
        <w:rPr/>
        <w:br/>
      </w:r>
      <w:r>
        <w:rPr>
          <w:rStyle w:val="VerbatimChar"/>
        </w:rPr>
        <w:t xml:space="preserve">  → Crossbar beat 1: 64'h1111_2222_3333_4444 (upper)</w:t>
      </w:r>
      <w:bookmarkEnd w:id="566"/>
    </w:p>
    <w:p>
      <w:pPr>
        <w:pStyle w:val="Heading3"/>
        <w:spacing w:before="200" w:after="80"/>
        <w:rPr/>
      </w:pPr>
      <w:bookmarkStart w:id="567" w:name="__RefHeading___Toc26581_3883475680"/>
      <w:bookmarkStart w:id="568" w:name="write-downsizing"/>
      <w:bookmarkEnd w:id="567"/>
      <w:r>
        <w:rPr>
          <w:rStyle w:val="SectionNumber"/>
          <w:b/>
          <w:color w:val="404040"/>
          <w:sz w:val="24"/>
        </w:rPr>
        <w:t>9.5.2</w:t>
      </w:r>
      <w:r>
        <w:rPr>
          <w:b/>
          <w:color w:val="404040"/>
          <w:sz w:val="24"/>
        </w:rPr>
        <w:tab/>
        <w:t>Write Downsizing</w:t>
      </w:r>
    </w:p>
    <w:p>
      <w:pPr>
        <w:pStyle w:val="FirstParagraph"/>
        <w:rPr/>
      </w:pPr>
      <w:r>
        <w:rPr>
          <w:b/>
          <w:bCs/>
          <w:sz w:val="20"/>
        </w:rPr>
        <w:t>Burst of 2 (128-bit) → Burst of 4 (64-bit)</w:t>
      </w:r>
      <w:r>
        <w:rPr>
          <w:sz w:val="20"/>
        </w:rPr>
        <w:t>:</w:t>
      </w:r>
    </w:p>
    <w:p>
      <w:pPr>
        <w:pStyle w:val="SourceCode"/>
        <w:rPr/>
      </w:pPr>
      <w:r>
        <w:rPr>
          <w:rStyle w:val="VerbatimChar"/>
        </w:rPr>
        <w:t>Master AW: AWADDR = 0x3000, AWLEN = 1, AWSIZE = 4 (16 bytes)</w:t>
      </w:r>
      <w:r>
        <w:rPr/>
        <w:br/>
      </w:r>
      <w:r>
        <w:rPr>
          <w:rStyle w:val="VerbatimChar"/>
        </w:rPr>
        <w:t>Master W beats:</w:t>
      </w:r>
      <w:r>
        <w:rPr/>
        <w:br/>
      </w:r>
      <w:r>
        <w:rPr>
          <w:rStyle w:val="VerbatimChar"/>
        </w:rPr>
        <w:t xml:space="preserve">  W[0]: WDATA = 0xAAAA...(128 bits), WSTRB = 16'hFFFF, WLAST = 0</w:t>
      </w:r>
      <w:r>
        <w:rPr/>
        <w:br/>
      </w:r>
      <w:r>
        <w:rPr>
          <w:rStyle w:val="VerbatimChar"/>
        </w:rPr>
        <w:t xml:space="preserve">  W[1]: WDATA = 0xBBBB...(128 bits), WSTRB = 16'hFFFF, WLAST = 1</w:t>
      </w:r>
      <w:r>
        <w:rPr/>
        <w:br/>
        <w:br/>
      </w:r>
      <w:r>
        <w:rPr>
          <w:rStyle w:val="VerbatimChar"/>
        </w:rPr>
        <w:t>Crossbar AW: AWADDR = 0x3000, AWLEN = 3, AWSIZE = 3 (8 bytes)</w:t>
      </w:r>
      <w:r>
        <w:rPr/>
        <w:br/>
      </w:r>
      <w:r>
        <w:rPr>
          <w:rStyle w:val="VerbatimChar"/>
        </w:rPr>
        <w:t>Crossbar W beats:</w:t>
      </w:r>
      <w:r>
        <w:rPr/>
        <w:br/>
      </w:r>
      <w:r>
        <w:rPr>
          <w:rStyle w:val="VerbatimChar"/>
        </w:rPr>
        <w:t xml:space="preserve">  W[0]: WDATA = 0xAAAA_low(64), WSTRB = 8'hFF, WLAST = 0</w:t>
      </w:r>
      <w:r>
        <w:rPr/>
        <w:br/>
      </w:r>
      <w:r>
        <w:rPr>
          <w:rStyle w:val="VerbatimChar"/>
        </w:rPr>
        <w:t xml:space="preserve">  W[1]: WDATA = 0xAAAA_high(64), WSTRB = 8'hFF, WLAST = 0</w:t>
      </w:r>
      <w:r>
        <w:rPr/>
        <w:br/>
      </w:r>
      <w:r>
        <w:rPr>
          <w:rStyle w:val="VerbatimChar"/>
        </w:rPr>
        <w:t xml:space="preserve">  W[2]: WDATA = 0xBBBB_low(64), WSTRB = 8'hFF, WLAST = 0</w:t>
      </w:r>
      <w:r>
        <w:rPr/>
        <w:br/>
      </w:r>
      <w:r>
        <w:rPr>
          <w:rStyle w:val="VerbatimChar"/>
        </w:rPr>
        <w:t xml:space="preserve">  W[3]: WDATA = 0xBBBB_high(64), WSTRB = 8'hFF, WLAST = 1</w:t>
      </w:r>
      <w:bookmarkEnd w:id="568"/>
    </w:p>
    <w:p>
      <w:pPr>
        <w:pStyle w:val="Heading3"/>
        <w:spacing w:before="200" w:after="80"/>
        <w:rPr/>
      </w:pPr>
      <w:bookmarkStart w:id="569" w:name="__RefHeading___Toc26583_3883475680"/>
      <w:bookmarkStart w:id="570" w:name="read-downsizing"/>
      <w:bookmarkEnd w:id="569"/>
      <w:r>
        <w:rPr>
          <w:rStyle w:val="SectionNumber"/>
          <w:b/>
          <w:color w:val="404040"/>
          <w:sz w:val="24"/>
        </w:rPr>
        <w:t>9.5.3</w:t>
      </w:r>
      <w:r>
        <w:rPr>
          <w:b/>
          <w:color w:val="404040"/>
          <w:sz w:val="24"/>
        </w:rPr>
        <w:tab/>
        <w:t>Read Downsizing</w:t>
      </w:r>
    </w:p>
    <w:p>
      <w:pPr>
        <w:pStyle w:val="FirstParagraph"/>
        <w:rPr/>
      </w:pPr>
      <w:r>
        <w:rPr>
          <w:b/>
          <w:bCs/>
          <w:sz w:val="20"/>
        </w:rPr>
        <w:t>Burst of 1 (128-bit) → Burst of 2 (64-bit)</w:t>
      </w:r>
      <w:r>
        <w:rPr>
          <w:sz w:val="20"/>
        </w:rPr>
        <w:t>:</w:t>
      </w:r>
    </w:p>
    <w:p>
      <w:pPr>
        <w:pStyle w:val="SourceCode"/>
        <w:rPr/>
      </w:pPr>
      <w:r>
        <w:rPr>
          <w:rStyle w:val="VerbatimChar"/>
        </w:rPr>
        <w:t>Master AR: ARADDR = 0x4000, ARLEN = 0, ARSIZE = 4 (16 bytes)</w:t>
      </w:r>
      <w:r>
        <w:rPr/>
        <w:br/>
        <w:br/>
      </w:r>
      <w:r>
        <w:rPr>
          <w:rStyle w:val="VerbatimChar"/>
        </w:rPr>
        <w:t>Crossbar AR: ARADDR = 0x4000, ARLEN = 1, ARSIZE = 3 (8 bytes)</w:t>
      </w:r>
      <w:r>
        <w:rPr/>
        <w:br/>
        <w:br/>
      </w:r>
      <w:r>
        <w:rPr>
          <w:rStyle w:val="VerbatimChar"/>
        </w:rPr>
        <w:t>Crossbar R beats:</w:t>
      </w:r>
      <w:r>
        <w:rPr/>
        <w:br/>
      </w:r>
      <w:r>
        <w:rPr>
          <w:rStyle w:val="VerbatimChar"/>
        </w:rPr>
        <w:t xml:space="preserve">  R[0]: RDATA = 0x1111_2222_3333_4444, RLAST = 0</w:t>
      </w:r>
      <w:r>
        <w:rPr/>
        <w:br/>
      </w:r>
      <w:r>
        <w:rPr>
          <w:rStyle w:val="VerbatimChar"/>
        </w:rPr>
        <w:t xml:space="preserve">  R[1]: RDATA = 0x5555_6666_7777_8888, RLAST = 1</w:t>
      </w:r>
      <w:r>
        <w:rPr/>
        <w:br/>
        <w:br/>
      </w:r>
      <w:r>
        <w:rPr>
          <w:rStyle w:val="VerbatimChar"/>
        </w:rPr>
        <w:t>Master R beat (merged):</w:t>
      </w:r>
      <w:r>
        <w:rPr/>
        <w:br/>
      </w:r>
      <w:r>
        <w:rPr>
          <w:rStyle w:val="VerbatimChar"/>
        </w:rPr>
        <w:t xml:space="preserve">  R[0]: RDATA = 0x5555_6666_7777_8888_1111_2222_3333_4444, RLAST = 1</w:t>
      </w:r>
      <w:bookmarkEnd w:id="570"/>
    </w:p>
    <w:p>
      <w:pPr>
        <w:pStyle w:val="Heading3"/>
        <w:spacing w:before="200" w:after="80"/>
        <w:rPr/>
      </w:pPr>
      <w:bookmarkStart w:id="571" w:name="__RefHeading___Toc26585_3883475680"/>
      <w:bookmarkStart w:id="572" w:name="strobe-mapping-downsizing"/>
      <w:bookmarkEnd w:id="571"/>
      <w:r>
        <w:rPr>
          <w:rStyle w:val="SectionNumber"/>
          <w:b/>
          <w:color w:val="404040"/>
          <w:sz w:val="24"/>
        </w:rPr>
        <w:t>9.5.4</w:t>
      </w:r>
      <w:r>
        <w:rPr>
          <w:b/>
          <w:color w:val="404040"/>
          <w:sz w:val="24"/>
        </w:rPr>
        <w:tab/>
        <w:t>Strobe Mapping (Downsizing)</w:t>
      </w:r>
    </w:p>
    <w:p>
      <w:pPr>
        <w:pStyle w:val="SourceCode"/>
        <w:rPr/>
      </w:pPr>
      <w:r>
        <w:rPr>
          <w:rStyle w:val="VerbatimChar"/>
        </w:rPr>
        <w:t>128-bit WSTRB → 64-bit WSTRB (split):</w:t>
      </w:r>
      <w:r>
        <w:rPr/>
        <w:br/>
        <w:br/>
      </w:r>
      <w:r>
        <w:rPr>
          <w:rStyle w:val="VerbatimChar"/>
        </w:rPr>
        <w:t>128-bit WSTRB = 16'hF0F0_0FF0</w:t>
      </w:r>
      <w:r>
        <w:rPr/>
        <w:br/>
        <w:br/>
      </w:r>
      <w:r>
        <w:rPr>
          <w:rStyle w:val="VerbatimChar"/>
        </w:rPr>
        <w:t>Beat 0 (bytes 7:0):</w:t>
      </w:r>
      <w:r>
        <w:rPr/>
        <w:br/>
      </w:r>
      <w:r>
        <w:rPr>
          <w:rStyle w:val="VerbatimChar"/>
        </w:rPr>
        <w:t xml:space="preserve">  64-bit WSTRB = 8'b0000_1111_1111_0000 = 8'h0F0 → 8'hF0</w:t>
      </w:r>
      <w:r>
        <w:rPr/>
        <w:br/>
        <w:br/>
      </w:r>
      <w:r>
        <w:rPr>
          <w:rStyle w:val="VerbatimChar"/>
        </w:rPr>
        <w:t>Beat 1 (bytes 15:8):</w:t>
      </w:r>
      <w:r>
        <w:rPr/>
        <w:br/>
      </w:r>
      <w:r>
        <w:rPr>
          <w:rStyle w:val="VerbatimChar"/>
        </w:rPr>
        <w:t xml:space="preserve">  64-bit WSTRB = 8'b1111_0000_1111_0000 = 8'hF0F0 &gt;&gt; 8 → 8'hF0</w:t>
      </w:r>
      <w:bookmarkEnd w:id="564"/>
      <w:bookmarkEnd w:id="572"/>
    </w:p>
    <w:p>
      <w:pPr>
        <w:pStyle w:val="Heading2"/>
        <w:pBdr>
          <w:bottom w:val="single" w:sz="12" w:space="0" w:color="228B22"/>
        </w:pBdr>
        <w:spacing w:before="280" w:after="80"/>
        <w:rPr/>
      </w:pPr>
      <w:bookmarkStart w:id="573" w:name="__RefHeading___Toc26587_3883475680"/>
      <w:bookmarkStart w:id="574" w:name="address-alignment"/>
      <w:bookmarkEnd w:id="573"/>
      <w:r>
        <w:rPr>
          <w:rStyle w:val="SectionNumber"/>
          <w:b/>
          <w:color w:val="228B22"/>
          <w:sz w:val="28"/>
        </w:rPr>
        <w:t>9.6</w:t>
      </w:r>
      <w:r>
        <w:rPr>
          <w:b/>
          <w:color w:val="228B22"/>
          <w:sz w:val="28"/>
        </w:rPr>
        <w:tab/>
        <w:t>2.6.6 Address Alignment</w:t>
      </w:r>
    </w:p>
    <w:p>
      <w:pPr>
        <w:pStyle w:val="Heading3"/>
        <w:spacing w:before="200" w:after="80"/>
        <w:rPr/>
      </w:pPr>
      <w:bookmarkStart w:id="575" w:name="__RefHeading___Toc26589_3883475680"/>
      <w:bookmarkStart w:id="576" w:name="address-adjustment-for-width"/>
      <w:bookmarkEnd w:id="575"/>
      <w:r>
        <w:rPr>
          <w:rStyle w:val="SectionNumber"/>
          <w:b/>
          <w:color w:val="404040"/>
          <w:sz w:val="24"/>
        </w:rPr>
        <w:t>9.6.1</w:t>
      </w:r>
      <w:r>
        <w:rPr>
          <w:b/>
          <w:color w:val="404040"/>
          <w:sz w:val="24"/>
        </w:rPr>
        <w:tab/>
        <w:t>Address Adjustment for Width</w:t>
      </w:r>
    </w:p>
    <w:p>
      <w:pPr>
        <w:pStyle w:val="FirstParagraph"/>
        <w:rPr/>
      </w:pPr>
      <w:r>
        <w:rPr>
          <w:sz w:val="20"/>
        </w:rPr>
        <w:t>When changing widths, addresses must align to the new width:</w:t>
      </w:r>
    </w:p>
    <w:p>
      <w:pPr>
        <w:pStyle w:val="SourceCode"/>
        <w:rPr/>
      </w:pPr>
      <w:r>
        <w:rPr>
          <w:rStyle w:val="VerbatimChar"/>
        </w:rPr>
        <w:t>32-bit (4-byte) aligned address: 0x1004</w:t>
      </w:r>
      <w:r>
        <w:rPr/>
        <w:br/>
      </w:r>
      <w:r>
        <w:rPr>
          <w:rStyle w:val="VerbatimChar"/>
        </w:rPr>
        <w:t>Upsized to 64-bit (8-byte): 0x1000 (round down to 8-byte boundary)</w:t>
      </w:r>
      <w:r>
        <w:rPr/>
        <w:br/>
        <w:br/>
      </w:r>
      <w:r>
        <w:rPr>
          <w:rStyle w:val="VerbatimChar"/>
        </w:rPr>
        <w:t>Narrow access at 0x1004 within 64-bit word:</w:t>
      </w:r>
      <w:r>
        <w:rPr/>
        <w:br/>
      </w:r>
      <w:r>
        <w:rPr>
          <w:rStyle w:val="VerbatimChar"/>
        </w:rPr>
        <w:t xml:space="preserve">  - Byte offset = 0x1004 &amp; 0x7 = 4</w:t>
      </w:r>
      <w:r>
        <w:rPr/>
        <w:br/>
      </w:r>
      <w:r>
        <w:rPr>
          <w:rStyle w:val="VerbatimChar"/>
        </w:rPr>
        <w:t xml:space="preserve">  - Data at bytes [7:4] of 64-bit word</w:t>
      </w:r>
      <w:r>
        <w:rPr/>
        <w:br/>
      </w:r>
      <w:r>
        <w:rPr>
          <w:rStyle w:val="VerbatimChar"/>
        </w:rPr>
        <w:t xml:space="preserve">  - Lower bytes [3:0] unused (WSTRB = 8'b1111_0000)</w:t>
      </w:r>
      <w:bookmarkEnd w:id="576"/>
    </w:p>
    <w:p>
      <w:pPr>
        <w:pStyle w:val="Heading3"/>
        <w:spacing w:before="200" w:after="80"/>
        <w:rPr/>
      </w:pPr>
      <w:bookmarkStart w:id="577" w:name="__RefHeading___Toc26591_3883475680"/>
      <w:bookmarkStart w:id="578" w:name="unaligned-access-handling"/>
      <w:bookmarkEnd w:id="577"/>
      <w:r>
        <w:rPr>
          <w:rStyle w:val="SectionNumber"/>
          <w:b/>
          <w:color w:val="404040"/>
          <w:sz w:val="24"/>
        </w:rPr>
        <w:t>9.6.2</w:t>
      </w:r>
      <w:r>
        <w:rPr>
          <w:b/>
          <w:color w:val="404040"/>
          <w:sz w:val="24"/>
        </w:rPr>
        <w:tab/>
        <w:t>Unaligned Access Handling</w:t>
      </w:r>
    </w:p>
    <w:p>
      <w:pPr>
        <w:pStyle w:val="SourceCode"/>
        <w:rPr/>
      </w:pPr>
      <w:r>
        <w:rPr>
          <w:rStyle w:val="VerbatimChar"/>
        </w:rPr>
        <w:t>Master: 32-bit, unaligned access at 0x1002</w:t>
      </w:r>
      <w:r>
        <w:rPr/>
        <w:br/>
      </w:r>
      <w:r>
        <w:rPr>
          <w:rStyle w:val="VerbatimChar"/>
        </w:rPr>
        <w:t>Problem: Not aligned to 4-byte boundary</w:t>
      </w:r>
      <w:r>
        <w:rPr/>
        <w:br/>
        <w:br/>
      </w:r>
      <w:r>
        <w:rPr>
          <w:rStyle w:val="VerbatimChar"/>
        </w:rPr>
        <w:t>Options:</w:t>
      </w:r>
      <w:r>
        <w:rPr/>
        <w:br/>
      </w:r>
      <w:r>
        <w:rPr>
          <w:rStyle w:val="VerbatimChar"/>
        </w:rPr>
        <w:t>1. Error response (strict mode)</w:t>
      </w:r>
      <w:r>
        <w:rPr/>
        <w:br/>
      </w:r>
      <w:r>
        <w:rPr>
          <w:rStyle w:val="VerbatimChar"/>
        </w:rPr>
        <w:t>2. Round down address, use WSTRB for actual bytes</w:t>
      </w:r>
      <w:r>
        <w:rPr/>
        <w:br/>
      </w:r>
      <w:r>
        <w:rPr>
          <w:rStyle w:val="VerbatimChar"/>
        </w:rPr>
        <w:t>3. Split into multiple aligned accesses</w:t>
      </w:r>
      <w:r>
        <w:rPr/>
        <w:br/>
        <w:br/>
      </w:r>
      <w:r>
        <w:rPr>
          <w:rStyle w:val="VerbatimChar"/>
        </w:rPr>
        <w:t>Bridge default: Option 2 (use WSTRB)</w:t>
      </w:r>
      <w:bookmarkEnd w:id="574"/>
      <w:bookmarkEnd w:id="578"/>
    </w:p>
    <w:p>
      <w:pPr>
        <w:pStyle w:val="Heading2"/>
        <w:pBdr>
          <w:bottom w:val="single" w:sz="12" w:space="0" w:color="228B22"/>
        </w:pBdr>
        <w:spacing w:before="280" w:after="80"/>
        <w:rPr/>
      </w:pPr>
      <w:bookmarkStart w:id="579" w:name="__RefHeading___Toc26593_3883475680"/>
      <w:bookmarkStart w:id="580" w:name="burst-length-adjustment"/>
      <w:bookmarkEnd w:id="579"/>
      <w:r>
        <w:rPr>
          <w:rStyle w:val="SectionNumber"/>
          <w:b/>
          <w:color w:val="228B22"/>
          <w:sz w:val="28"/>
        </w:rPr>
        <w:t>9.7</w:t>
      </w:r>
      <w:r>
        <w:rPr>
          <w:b/>
          <w:color w:val="228B22"/>
          <w:sz w:val="28"/>
        </w:rPr>
        <w:tab/>
        <w:t>2.6.7 Burst Length Adjustment</w:t>
      </w:r>
    </w:p>
    <w:p>
      <w:pPr>
        <w:pStyle w:val="Heading3"/>
        <w:spacing w:before="200" w:after="80"/>
        <w:rPr/>
      </w:pPr>
      <w:bookmarkStart w:id="581" w:name="__RefHeading___Toc26595_3883475680"/>
      <w:bookmarkStart w:id="582" w:name="length-calculation"/>
      <w:bookmarkEnd w:id="581"/>
      <w:r>
        <w:rPr>
          <w:rStyle w:val="SectionNumber"/>
          <w:b/>
          <w:color w:val="404040"/>
          <w:sz w:val="24"/>
        </w:rPr>
        <w:t>9.7.1</w:t>
      </w:r>
      <w:r>
        <w:rPr>
          <w:b/>
          <w:color w:val="404040"/>
          <w:sz w:val="24"/>
        </w:rPr>
        <w:tab/>
        <w:t>Length Calculation</w:t>
      </w:r>
    </w:p>
    <w:p>
      <w:pPr>
        <w:pStyle w:val="SourceCode"/>
        <w:rPr/>
      </w:pPr>
      <w:r>
        <w:rPr>
          <w:rStyle w:val="VerbatimChar"/>
        </w:rPr>
        <w:t>Formula:</w:t>
      </w:r>
      <w:r>
        <w:rPr/>
        <w:br/>
      </w:r>
      <w:r>
        <w:rPr>
          <w:rStyle w:val="VerbatimChar"/>
        </w:rPr>
        <w:t xml:space="preserve">  New_Length = (Old_Length + 1) × (Old_Width / New_Width) - 1</w:t>
      </w:r>
      <w:r>
        <w:rPr/>
        <w:br/>
        <w:br/>
      </w:r>
      <w:r>
        <w:rPr>
          <w:rStyle w:val="VerbatimChar"/>
        </w:rPr>
        <w:t>Example: Upsizing 32→64</w:t>
      </w:r>
      <w:r>
        <w:rPr/>
        <w:br/>
      </w:r>
      <w:r>
        <w:rPr>
          <w:rStyle w:val="VerbatimChar"/>
        </w:rPr>
        <w:t xml:space="preserve">  Old: AWLEN = 7 (8 beats), WIDTH = 32</w:t>
      </w:r>
      <w:r>
        <w:rPr/>
        <w:br/>
      </w:r>
      <w:r>
        <w:rPr>
          <w:rStyle w:val="VerbatimChar"/>
        </w:rPr>
        <w:t xml:space="preserve">  New: AWLEN = (7+1) × (32/64) - 1 = 8 × 0.5 - 1 = 3 (4 beats)</w:t>
      </w:r>
      <w:r>
        <w:rPr/>
        <w:br/>
        <w:br/>
      </w:r>
      <w:r>
        <w:rPr>
          <w:rStyle w:val="VerbatimChar"/>
        </w:rPr>
        <w:t>Example: Downsizing 128→64</w:t>
      </w:r>
      <w:r>
        <w:rPr/>
        <w:br/>
      </w:r>
      <w:r>
        <w:rPr>
          <w:rStyle w:val="VerbatimChar"/>
        </w:rPr>
        <w:t xml:space="preserve">  Old: ARLEN = 3 (4 beats), WIDTH = 128</w:t>
      </w:r>
      <w:r>
        <w:rPr/>
        <w:br/>
      </w:r>
      <w:r>
        <w:rPr>
          <w:rStyle w:val="VerbatimChar"/>
        </w:rPr>
        <w:t xml:space="preserve">  New: ARLEN = (3+1) × (128/64) - 1 = 4 × 2 - 1 = 7 (8 beats)</w:t>
      </w:r>
      <w:bookmarkEnd w:id="582"/>
    </w:p>
    <w:p>
      <w:pPr>
        <w:pStyle w:val="Heading3"/>
        <w:spacing w:before="200" w:after="80"/>
        <w:rPr/>
      </w:pPr>
      <w:bookmarkStart w:id="583" w:name="__RefHeading___Toc26597_3883475680"/>
      <w:bookmarkStart w:id="584" w:name="odd-burst-lengths"/>
      <w:bookmarkEnd w:id="583"/>
      <w:r>
        <w:rPr>
          <w:rStyle w:val="SectionNumber"/>
          <w:b/>
          <w:color w:val="404040"/>
          <w:sz w:val="24"/>
        </w:rPr>
        <w:t>9.7.2</w:t>
      </w:r>
      <w:r>
        <w:rPr>
          <w:b/>
          <w:color w:val="404040"/>
          <w:sz w:val="24"/>
        </w:rPr>
        <w:tab/>
        <w:t>Odd Burst Lengths</w:t>
      </w:r>
    </w:p>
    <w:p>
      <w:pPr>
        <w:pStyle w:val="FirstParagraph"/>
        <w:rPr/>
      </w:pPr>
      <w:r>
        <w:rPr>
          <w:sz w:val="20"/>
        </w:rPr>
        <w:t>When burst doesn’t divide evenly:</w:t>
      </w:r>
    </w:p>
    <w:p>
      <w:pPr>
        <w:pStyle w:val="SourceCode"/>
        <w:rPr/>
      </w:pPr>
      <w:r>
        <w:rPr>
          <w:rStyle w:val="VerbatimChar"/>
        </w:rPr>
        <w:t>Example: 3 beats of 32-bit → 64-bit</w:t>
      </w:r>
      <w:r>
        <w:rPr/>
        <w:br/>
      </w:r>
      <w:r>
        <w:rPr>
          <w:rStyle w:val="VerbatimChar"/>
        </w:rPr>
        <w:t xml:space="preserve">  3 beats × 4 bytes = 12 bytes total</w:t>
      </w:r>
      <w:r>
        <w:rPr/>
        <w:br/>
      </w:r>
      <w:r>
        <w:rPr>
          <w:rStyle w:val="VerbatimChar"/>
        </w:rPr>
        <w:t xml:space="preserve">  12 bytes / 8 bytes per beat = 1.5 beats</w:t>
      </w:r>
      <w:r>
        <w:rPr/>
        <w:br/>
      </w:r>
      <w:r>
        <w:rPr>
          <w:rStyle w:val="VerbatimChar"/>
        </w:rPr>
        <w:t xml:space="preserve">  </w:t>
      </w:r>
      <w:r>
        <w:rPr/>
        <w:br/>
      </w:r>
      <w:r>
        <w:rPr>
          <w:rStyle w:val="VerbatimChar"/>
        </w:rPr>
        <w:t>Solution:</w:t>
      </w:r>
      <w:r>
        <w:rPr/>
        <w:br/>
      </w:r>
      <w:r>
        <w:rPr>
          <w:rStyle w:val="VerbatimChar"/>
        </w:rPr>
        <w:t xml:space="preserve">  - Beat 0: Full 64-bit (8 bytes)</w:t>
      </w:r>
      <w:r>
        <w:rPr/>
        <w:br/>
      </w:r>
      <w:r>
        <w:rPr>
          <w:rStyle w:val="VerbatimChar"/>
        </w:rPr>
        <w:t xml:space="preserve">  - Beat 1: Partial 64-bit (4 bytes, WSTRB = 8'b0000_1111)</w:t>
      </w:r>
      <w:r>
        <w:rPr/>
        <w:br/>
      </w:r>
      <w:r>
        <w:rPr>
          <w:rStyle w:val="VerbatimChar"/>
        </w:rPr>
        <w:t xml:space="preserve">  - AWLEN = 1 (2 beats)</w:t>
      </w:r>
      <w:bookmarkEnd w:id="580"/>
      <w:bookmarkEnd w:id="584"/>
    </w:p>
    <w:p>
      <w:pPr>
        <w:pStyle w:val="Heading2"/>
        <w:pBdr>
          <w:bottom w:val="single" w:sz="12" w:space="0" w:color="228B22"/>
        </w:pBdr>
        <w:spacing w:before="280" w:after="80"/>
        <w:rPr/>
      </w:pPr>
      <w:bookmarkStart w:id="585" w:name="__RefHeading___Toc26599_3883475680"/>
      <w:bookmarkStart w:id="586" w:name="resource-utilization-5"/>
      <w:bookmarkEnd w:id="585"/>
      <w:r>
        <w:rPr>
          <w:rStyle w:val="SectionNumber"/>
          <w:b/>
          <w:color w:val="228B22"/>
          <w:sz w:val="28"/>
        </w:rPr>
        <w:t>9.8</w:t>
      </w:r>
      <w:r>
        <w:rPr>
          <w:b/>
          <w:color w:val="228B22"/>
          <w:sz w:val="28"/>
        </w:rPr>
        <w:tab/>
        <w:t>2.6.8 Resource Utilization</w:t>
      </w:r>
    </w:p>
    <w:p>
      <w:pPr>
        <w:pStyle w:val="Heading3"/>
        <w:spacing w:before="200" w:after="80"/>
        <w:rPr/>
      </w:pPr>
      <w:bookmarkStart w:id="587" w:name="__RefHeading___Toc26601_3883475680"/>
      <w:bookmarkStart w:id="588" w:name="per-converter-resources"/>
      <w:bookmarkEnd w:id="587"/>
      <w:r>
        <w:rPr>
          <w:rStyle w:val="SectionNumber"/>
          <w:b/>
          <w:color w:val="404040"/>
          <w:sz w:val="24"/>
        </w:rPr>
        <w:t>9.8.1</w:t>
      </w:r>
      <w:r>
        <w:rPr>
          <w:b/>
          <w:color w:val="404040"/>
          <w:sz w:val="24"/>
        </w:rPr>
        <w:tab/>
        <w:t>Per-Converter Resources</w:t>
      </w:r>
    </w:p>
    <w:p>
      <w:pPr>
        <w:pStyle w:val="FirstParagraph"/>
        <w:rPr/>
      </w:pPr>
      <w:r>
        <w:rPr>
          <w:b/>
          <w:bCs/>
          <w:sz w:val="20"/>
        </w:rPr>
        <w:t>32→64 Upsizer</w:t>
      </w:r>
      <w:r>
        <w:rPr>
          <w:sz w:val="20"/>
        </w:rPr>
        <w:t>:</w:t>
      </w:r>
    </w:p>
    <w:p>
      <w:pPr>
        <w:pStyle w:val="SourceCode"/>
        <w:rPr/>
      </w:pPr>
      <w:r>
        <w:rPr>
          <w:rStyle w:val="VerbatimChar"/>
        </w:rPr>
        <w:t>Logic Elements:  ~300 LEs</w:t>
      </w:r>
      <w:r>
        <w:rPr/>
        <w:br/>
      </w:r>
      <w:r>
        <w:rPr>
          <w:rStyle w:val="VerbatimChar"/>
        </w:rPr>
        <w:t>Registers:       ~100 regs (buffering + FSM)</w:t>
      </w:r>
      <w:r>
        <w:rPr/>
        <w:br/>
      </w:r>
      <w:r>
        <w:rPr>
          <w:rStyle w:val="VerbatimChar"/>
        </w:rPr>
        <w:t>Block RAM:       0</w:t>
      </w:r>
      <w:r>
        <w:rPr/>
        <w:br/>
        <w:br/>
      </w:r>
      <w:r>
        <w:rPr>
          <w:rStyle w:val="VerbatimChar"/>
        </w:rPr>
        <w:t>Breakdown:</w:t>
      </w:r>
      <w:r>
        <w:rPr/>
        <w:br/>
      </w:r>
      <w:r>
        <w:rPr>
          <w:rStyle w:val="VerbatimChar"/>
        </w:rPr>
        <w:t>- Data buffer (32 bits): ~32 regs</w:t>
      </w:r>
      <w:r>
        <w:rPr/>
        <w:br/>
      </w:r>
      <w:r>
        <w:rPr>
          <w:rStyle w:val="VerbatimChar"/>
        </w:rPr>
        <w:t>- Strobe buffer: ~4 regs</w:t>
      </w:r>
      <w:r>
        <w:rPr/>
        <w:br/>
      </w:r>
      <w:r>
        <w:rPr>
          <w:rStyle w:val="VerbatimChar"/>
        </w:rPr>
        <w:t>- Beat counter: ~8 regs</w:t>
      </w:r>
      <w:r>
        <w:rPr/>
        <w:br/>
      </w:r>
      <w:r>
        <w:rPr>
          <w:rStyle w:val="VerbatimChar"/>
        </w:rPr>
        <w:t>- Control FSM: ~50 LEs, ~20 regs</w:t>
      </w:r>
      <w:r>
        <w:rPr/>
        <w:br/>
      </w:r>
      <w:r>
        <w:rPr>
          <w:rStyle w:val="VerbatimChar"/>
        </w:rPr>
        <w:t>- MUX logic: ~150 LEs</w:t>
      </w:r>
    </w:p>
    <w:p>
      <w:pPr>
        <w:pStyle w:val="FirstParagraph"/>
        <w:rPr/>
      </w:pPr>
      <w:r>
        <w:rPr>
          <w:b/>
          <w:bCs/>
          <w:sz w:val="20"/>
        </w:rPr>
        <w:t>64→32 Downsizer</w:t>
      </w:r>
      <w:r>
        <w:rPr>
          <w:sz w:val="20"/>
        </w:rPr>
        <w:t>:</w:t>
      </w:r>
    </w:p>
    <w:p>
      <w:pPr>
        <w:pStyle w:val="SourceCode"/>
        <w:rPr/>
      </w:pPr>
      <w:r>
        <w:rPr>
          <w:rStyle w:val="VerbatimChar"/>
        </w:rPr>
        <w:t>Logic Elements:  ~250 LEs</w:t>
      </w:r>
      <w:r>
        <w:rPr/>
        <w:br/>
      </w:r>
      <w:r>
        <w:rPr>
          <w:rStyle w:val="VerbatimChar"/>
        </w:rPr>
        <w:t>Registers:       ~120 regs</w:t>
      </w:r>
      <w:r>
        <w:rPr/>
        <w:br/>
      </w:r>
      <w:r>
        <w:rPr>
          <w:rStyle w:val="VerbatimChar"/>
        </w:rPr>
        <w:t>Block RAM:       0</w:t>
      </w:r>
      <w:r>
        <w:rPr/>
        <w:br/>
        <w:br/>
      </w:r>
      <w:r>
        <w:rPr>
          <w:rStyle w:val="VerbatimChar"/>
        </w:rPr>
        <w:t>Similar structure but includes split logic</w:t>
      </w:r>
    </w:p>
    <w:p>
      <w:pPr>
        <w:pStyle w:val="FirstParagraph"/>
        <w:rPr/>
      </w:pPr>
      <w:r>
        <w:rPr>
          <w:b/>
          <w:bCs/>
          <w:sz w:val="20"/>
        </w:rPr>
        <w:t>128→64 Downsizer</w:t>
      </w:r>
      <w:r>
        <w:rPr>
          <w:sz w:val="20"/>
        </w:rPr>
        <w:t>:</w:t>
      </w:r>
    </w:p>
    <w:p>
      <w:pPr>
        <w:pStyle w:val="SourceCode"/>
        <w:rPr/>
      </w:pPr>
      <w:r>
        <w:rPr>
          <w:rStyle w:val="VerbatimChar"/>
        </w:rPr>
        <w:t>Logic Elements:  ~400 LEs</w:t>
      </w:r>
      <w:r>
        <w:rPr/>
        <w:br/>
      </w:r>
      <w:r>
        <w:rPr>
          <w:rStyle w:val="VerbatimChar"/>
        </w:rPr>
        <w:t>Registers:       ~180 regs</w:t>
      </w:r>
      <w:r>
        <w:rPr/>
        <w:br/>
      </w:r>
      <w:r>
        <w:rPr>
          <w:rStyle w:val="VerbatimChar"/>
        </w:rPr>
        <w:t>Block RAM:       0</w:t>
      </w:r>
      <w:r>
        <w:rPr/>
        <w:br/>
        <w:br/>
      </w:r>
      <w:r>
        <w:rPr>
          <w:rStyle w:val="VerbatimChar"/>
        </w:rPr>
        <w:t>Larger data paths, more complex MUX</w:t>
      </w:r>
      <w:bookmarkEnd w:id="588"/>
    </w:p>
    <w:p>
      <w:pPr>
        <w:pStyle w:val="Heading3"/>
        <w:spacing w:before="200" w:after="80"/>
        <w:rPr/>
      </w:pPr>
      <w:bookmarkStart w:id="589" w:name="__RefHeading___Toc26603_3883475680"/>
      <w:bookmarkStart w:id="590" w:name="scaling-1"/>
      <w:bookmarkEnd w:id="589"/>
      <w:r>
        <w:rPr>
          <w:rStyle w:val="SectionNumber"/>
          <w:b/>
          <w:color w:val="404040"/>
          <w:sz w:val="24"/>
        </w:rPr>
        <w:t>9.8.2</w:t>
      </w:r>
      <w:r>
        <w:rPr>
          <w:b/>
          <w:color w:val="404040"/>
          <w:sz w:val="24"/>
        </w:rPr>
        <w:tab/>
        <w:t>Scaling</w:t>
      </w:r>
    </w:p>
    <w:p>
      <w:pPr>
        <w:pStyle w:val="FirstParagraph"/>
        <w:rPr/>
      </w:pPr>
      <w:r>
        <w:rPr>
          <w:sz w:val="20"/>
        </w:rPr>
        <w:t xml:space="preserve">Resource usage scales primarily with: - </w:t>
      </w:r>
      <w:r>
        <w:rPr>
          <w:b/>
          <w:bCs/>
          <w:sz w:val="20"/>
        </w:rPr>
        <w:t>Width ratio</w:t>
      </w:r>
      <w:r>
        <w:rPr>
          <w:sz w:val="20"/>
        </w:rPr>
        <w:t xml:space="preserve">: 2:1 vs. 4:1 vs. 8:1 conversion - </w:t>
      </w:r>
      <w:r>
        <w:rPr>
          <w:b/>
          <w:bCs/>
          <w:sz w:val="20"/>
        </w:rPr>
        <w:t>Data width</w:t>
      </w:r>
      <w:r>
        <w:rPr>
          <w:sz w:val="20"/>
        </w:rPr>
        <w:t xml:space="preserve">: 128-bit vs. 256-bit buffers - </w:t>
      </w:r>
      <w:r>
        <w:rPr>
          <w:b/>
          <w:bCs/>
          <w:sz w:val="20"/>
        </w:rPr>
        <w:t>Buffering depth</w:t>
      </w:r>
      <w:r>
        <w:rPr>
          <w:sz w:val="20"/>
        </w:rPr>
        <w:t>: Single vs. multi-beat buffering</w:t>
      </w:r>
      <w:bookmarkEnd w:id="586"/>
      <w:bookmarkEnd w:id="590"/>
    </w:p>
    <w:p>
      <w:pPr>
        <w:pStyle w:val="Heading2"/>
        <w:pBdr>
          <w:bottom w:val="single" w:sz="12" w:space="0" w:color="228B22"/>
        </w:pBdr>
        <w:spacing w:before="280" w:after="80"/>
        <w:rPr/>
      </w:pPr>
      <w:bookmarkStart w:id="591" w:name="__RefHeading___Toc26605_3883475680"/>
      <w:bookmarkStart w:id="592" w:name="timing-characteristics-5"/>
      <w:bookmarkEnd w:id="591"/>
      <w:r>
        <w:rPr>
          <w:rStyle w:val="SectionNumber"/>
          <w:b/>
          <w:color w:val="228B22"/>
          <w:sz w:val="28"/>
        </w:rPr>
        <w:t>9.9</w:t>
      </w:r>
      <w:r>
        <w:rPr>
          <w:b/>
          <w:color w:val="228B22"/>
          <w:sz w:val="28"/>
        </w:rPr>
        <w:tab/>
        <w:t>2.6.9 Timing Characteristics</w:t>
      </w:r>
    </w:p>
    <w:p>
      <w:pPr>
        <w:pStyle w:val="Heading3"/>
        <w:spacing w:before="200" w:after="80"/>
        <w:rPr/>
      </w:pPr>
      <w:bookmarkStart w:id="593" w:name="__RefHeading___Toc26607_3883475680"/>
      <w:bookmarkStart w:id="594" w:name="latency-2"/>
      <w:bookmarkEnd w:id="593"/>
      <w:r>
        <w:rPr>
          <w:rStyle w:val="SectionNumber"/>
          <w:b/>
          <w:color w:val="404040"/>
          <w:sz w:val="24"/>
        </w:rPr>
        <w:t>9.9.1</w:t>
      </w:r>
      <w:r>
        <w:rPr>
          <w:b/>
          <w:color w:val="404040"/>
          <w:sz w:val="24"/>
        </w:rPr>
        <w:tab/>
        <w:t>Latency</w:t>
      </w:r>
    </w:p>
    <w:p>
      <w:pPr>
        <w:pStyle w:val="FirstParagraph"/>
        <w:rPr/>
      </w:pPr>
      <w:r>
        <w:rPr>
          <w:b/>
          <w:bCs/>
          <w:sz w:val="20"/>
        </w:rPr>
        <w:t>Upsizing</w:t>
      </w:r>
      <w:r>
        <w:rPr>
          <w:sz w:val="20"/>
        </w:rPr>
        <w:t xml:space="preserve"> (combining beats): - Buffering latency: 1-2 cycles (wait for N narrow beats) - First beat output: After receiving required narrow beats - Example: 32→64 requires 2 master beats before 1 crossbar beat</w:t>
      </w:r>
    </w:p>
    <w:p>
      <w:pPr>
        <w:pStyle w:val="BodyText"/>
        <w:rPr/>
      </w:pPr>
      <w:r>
        <w:rPr>
          <w:b/>
          <w:bCs/>
          <w:sz w:val="20"/>
        </w:rPr>
        <w:t>Downsizing</w:t>
      </w:r>
      <w:r>
        <w:rPr>
          <w:sz w:val="20"/>
        </w:rPr>
        <w:t xml:space="preserve"> (splitting beats): - Minimal latency: 1 cycle (register stage) - First beat output: Immediately (split from wide beat) - Example: 128→64 outputs first 64-bit beat immediately</w:t>
      </w:r>
      <w:bookmarkEnd w:id="594"/>
    </w:p>
    <w:p>
      <w:pPr>
        <w:pStyle w:val="Heading3"/>
        <w:spacing w:before="200" w:after="80"/>
        <w:rPr/>
      </w:pPr>
      <w:bookmarkStart w:id="595" w:name="__RefHeading___Toc26609_3883475680"/>
      <w:bookmarkStart w:id="596" w:name="throughput-3"/>
      <w:bookmarkEnd w:id="595"/>
      <w:r>
        <w:rPr>
          <w:rStyle w:val="SectionNumber"/>
          <w:b/>
          <w:color w:val="404040"/>
          <w:sz w:val="24"/>
        </w:rPr>
        <w:t>9.9.2</w:t>
      </w:r>
      <w:r>
        <w:rPr>
          <w:b/>
          <w:color w:val="404040"/>
          <w:sz w:val="24"/>
        </w:rPr>
        <w:tab/>
        <w:t>Throughput</w:t>
      </w:r>
    </w:p>
    <w:p>
      <w:pPr>
        <w:pStyle w:val="FirstParagraph"/>
        <w:rPr/>
      </w:pPr>
      <w:r>
        <w:rPr>
          <w:b/>
          <w:bCs/>
          <w:sz w:val="20"/>
        </w:rPr>
        <w:t>Upsizing Throughput</w:t>
      </w:r>
      <w:r>
        <w:rPr>
          <w:sz w:val="20"/>
        </w:rPr>
        <w:t>:</w:t>
      </w:r>
    </w:p>
    <w:p>
      <w:pPr>
        <w:pStyle w:val="SourceCode"/>
        <w:rPr/>
      </w:pPr>
      <w:r>
        <w:rPr>
          <w:rStyle w:val="VerbatimChar"/>
        </w:rPr>
        <w:t>32→64 upsizing:</w:t>
      </w:r>
      <w:r>
        <w:rPr/>
        <w:br/>
      </w:r>
      <w:r>
        <w:rPr>
          <w:rStyle w:val="VerbatimChar"/>
        </w:rPr>
        <w:t xml:space="preserve">  Master: 32 bits/cycle = 4 bytes/cycle</w:t>
      </w:r>
      <w:r>
        <w:rPr/>
        <w:br/>
      </w:r>
      <w:r>
        <w:rPr>
          <w:rStyle w:val="VerbatimChar"/>
        </w:rPr>
        <w:t xml:space="preserve">  Crossbar: 64 bits per 2 cycles = 4 bytes/cycle (same)</w:t>
      </w:r>
      <w:r>
        <w:rPr/>
        <w:br/>
      </w:r>
      <w:r>
        <w:rPr>
          <w:rStyle w:val="VerbatimChar"/>
        </w:rPr>
        <w:t xml:space="preserve">  No throughput loss</w:t>
      </w:r>
    </w:p>
    <w:p>
      <w:pPr>
        <w:pStyle w:val="FirstParagraph"/>
        <w:rPr/>
      </w:pPr>
      <w:r>
        <w:rPr>
          <w:b/>
          <w:bCs/>
          <w:sz w:val="20"/>
        </w:rPr>
        <w:t>Downsizing Throughput</w:t>
      </w:r>
      <w:r>
        <w:rPr>
          <w:sz w:val="20"/>
        </w:rPr>
        <w:t>:</w:t>
      </w:r>
    </w:p>
    <w:p>
      <w:pPr>
        <w:pStyle w:val="SourceCode"/>
        <w:rPr/>
      </w:pPr>
      <w:r>
        <w:rPr>
          <w:rStyle w:val="VerbatimChar"/>
        </w:rPr>
        <w:t>128→64 downsizing:</w:t>
      </w:r>
      <w:r>
        <w:rPr/>
        <w:br/>
      </w:r>
      <w:r>
        <w:rPr>
          <w:rStyle w:val="VerbatimChar"/>
        </w:rPr>
        <w:t xml:space="preserve">  Master: 128 bits/cycle = 16 bytes/cycle</w:t>
      </w:r>
      <w:r>
        <w:rPr/>
        <w:br/>
      </w:r>
      <w:r>
        <w:rPr>
          <w:rStyle w:val="VerbatimChar"/>
        </w:rPr>
        <w:t xml:space="preserve">  Crossbar: 64 bits/cycle = 8 bytes/cycle</w:t>
      </w:r>
      <w:r>
        <w:rPr/>
        <w:br/>
      </w:r>
      <w:r>
        <w:rPr>
          <w:rStyle w:val="VerbatimChar"/>
        </w:rPr>
        <w:t xml:space="preserve">  Throughput halved (crossbar becomes bottleneck)</w:t>
      </w:r>
      <w:bookmarkEnd w:id="592"/>
      <w:bookmarkEnd w:id="596"/>
    </w:p>
    <w:p>
      <w:pPr>
        <w:pStyle w:val="Heading2"/>
        <w:pBdr>
          <w:bottom w:val="single" w:sz="12" w:space="0" w:color="228B22"/>
        </w:pBdr>
        <w:spacing w:before="280" w:after="80"/>
        <w:rPr/>
      </w:pPr>
      <w:bookmarkStart w:id="597" w:name="__RefHeading___Toc26611_3883475680"/>
      <w:bookmarkStart w:id="598" w:name="configuration-parameters-5"/>
      <w:bookmarkEnd w:id="597"/>
      <w:r>
        <w:rPr>
          <w:rStyle w:val="SectionNumber"/>
          <w:b/>
          <w:color w:val="228B22"/>
          <w:sz w:val="28"/>
        </w:rPr>
        <w:t>9.10</w:t>
      </w:r>
      <w:r>
        <w:rPr>
          <w:b/>
          <w:color w:val="228B22"/>
          <w:sz w:val="28"/>
        </w:rPr>
        <w:tab/>
        <w:t>2.6.10 Configuration Parameters</w:t>
      </w:r>
    </w:p>
    <w:p>
      <w:pPr>
        <w:pStyle w:val="Heading3"/>
        <w:spacing w:before="200" w:after="80"/>
        <w:rPr/>
      </w:pPr>
      <w:bookmarkStart w:id="599" w:name="__RefHeading___Toc26613_3883475680"/>
      <w:bookmarkStart w:id="600" w:name="width-conversion-configuration-toml"/>
      <w:bookmarkEnd w:id="599"/>
      <w:r>
        <w:rPr>
          <w:rStyle w:val="SectionNumber"/>
          <w:b/>
          <w:color w:val="404040"/>
          <w:sz w:val="24"/>
        </w:rPr>
        <w:t>9.10.1</w:t>
      </w:r>
      <w:r>
        <w:rPr>
          <w:b/>
          <w:color w:val="404040"/>
          <w:sz w:val="24"/>
        </w:rPr>
        <w:tab/>
        <w:t>Width Conversion Configuration (TOML)</w:t>
      </w:r>
    </w:p>
    <w:p>
      <w:pPr>
        <w:pStyle w:val="SourceCode"/>
        <w:rPr/>
      </w:pPr>
      <w:r>
        <w:rPr>
          <w:rStyle w:val="KeywordTok"/>
        </w:rPr>
        <w:t>[bridge]</w:t>
      </w:r>
      <w:r>
        <w:rPr/>
        <w:br/>
      </w:r>
      <w:r>
        <w:rPr>
          <w:rStyle w:val="DataTypeTok"/>
        </w:rPr>
        <w:t>internal_data_width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Crossbar width</w:t>
      </w:r>
      <w:r>
        <w:rPr/>
        <w:br/>
      </w:r>
      <w:r>
        <w:rPr>
          <w:rStyle w:val="DataTypeTok"/>
        </w:rPr>
        <w:t>enable_width_conversion</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Allow width differences</w:t>
      </w:r>
      <w:r>
        <w:rPr/>
        <w:br/>
        <w:br/>
      </w:r>
      <w:r>
        <w:rPr>
          <w:rStyle w:val="KeywordTok"/>
        </w:rPr>
        <w:t>[[masters]]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"cpu_32bit"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Narrower than crossbar (upsizing)</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"dma_64bit"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Matches crossbar (no conversion)</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"gpu_128bit"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128</w:t>
      </w:r>
      <w:r>
        <w:rPr>
          <w:rStyle w:val="NormalTok"/>
        </w:rPr>
        <w:t xml:space="preserve">                </w:t>
      </w:r>
      <w:r>
        <w:rPr>
          <w:rStyle w:val="CommentTok"/>
        </w:rPr>
        <w:t># Wider than crossbar (downsizing)</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36</w:t>
      </w:r>
      <w:r>
        <w:rPr/>
        <w:br/>
        <w:br/>
      </w:r>
      <w:r>
        <w:rPr>
          <w:rStyle w:val="KeywordTok"/>
        </w:rPr>
        <w:t>[[slaves]]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"memory_64bit"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Matches crossbar (no conversion)</w:t>
      </w:r>
      <w:r>
        <w:rPr/>
        <w:br/>
        <w:br/>
      </w:r>
      <w:r>
        <w:rPr>
          <w:rStyle w:val="KeywordTok"/>
        </w:rPr>
        <w:t>[[slaves]]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"periph_32bit"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Narrower than crossbar (downsizing)</w:t>
      </w:r>
      <w:bookmarkEnd w:id="598"/>
      <w:bookmarkEnd w:id="600"/>
    </w:p>
    <w:p>
      <w:pPr>
        <w:pStyle w:val="Heading2"/>
        <w:pBdr>
          <w:bottom w:val="single" w:sz="12" w:space="0" w:color="228B22"/>
        </w:pBdr>
        <w:spacing w:before="280" w:after="80"/>
        <w:rPr/>
      </w:pPr>
      <w:bookmarkStart w:id="601" w:name="__RefHeading___Toc26615_3883475680"/>
      <w:bookmarkStart w:id="602" w:name="debug-and-observability-5"/>
      <w:bookmarkEnd w:id="601"/>
      <w:r>
        <w:rPr>
          <w:rStyle w:val="SectionNumber"/>
          <w:b/>
          <w:color w:val="228B22"/>
          <w:sz w:val="28"/>
        </w:rPr>
        <w:t>9.11</w:t>
      </w:r>
      <w:r>
        <w:rPr>
          <w:b/>
          <w:color w:val="228B22"/>
          <w:sz w:val="28"/>
        </w:rPr>
        <w:tab/>
        <w:t>2.6.11 Debug and Observability</w:t>
      </w:r>
    </w:p>
    <w:p>
      <w:pPr>
        <w:pStyle w:val="Heading3"/>
        <w:spacing w:before="200" w:after="80"/>
        <w:rPr/>
      </w:pPr>
      <w:bookmarkStart w:id="603" w:name="__RefHeading___Toc26617_3883475680"/>
      <w:bookmarkStart w:id="604" w:name="recommended-debug-signals-5"/>
      <w:bookmarkEnd w:id="603"/>
      <w:r>
        <w:rPr>
          <w:rStyle w:val="SectionNumber"/>
          <w:b/>
          <w:color w:val="404040"/>
          <w:sz w:val="24"/>
        </w:rPr>
        <w:t>9.11.1</w:t>
      </w:r>
      <w:r>
        <w:rPr>
          <w:b/>
          <w:color w:val="404040"/>
          <w:sz w:val="24"/>
        </w:rPr>
        <w:tab/>
        <w:t>Recommended Debug Signals</w:t>
      </w:r>
    </w:p>
    <w:p>
      <w:pPr>
        <w:pStyle w:val="SourceCode"/>
        <w:rPr/>
      </w:pPr>
      <w:r>
        <w:rPr>
          <w:rStyle w:val="VerbatimChar"/>
        </w:rPr>
        <w:t>Upsizer:</w:t>
      </w:r>
      <w:r>
        <w:rPr/>
        <w:br/>
      </w:r>
      <w:r>
        <w:rPr>
          <w:rStyle w:val="VerbatimChar"/>
        </w:rPr>
        <w:t>- Beat accumulator (partial wide beat being assembled)</w:t>
      </w:r>
      <w:r>
        <w:rPr/>
        <w:br/>
      </w:r>
      <w:r>
        <w:rPr>
          <w:rStyle w:val="VerbatimChar"/>
        </w:rPr>
        <w:t>- Beat counter (position in burst)</w:t>
      </w:r>
      <w:r>
        <w:rPr/>
        <w:br/>
      </w:r>
      <w:r>
        <w:rPr>
          <w:rStyle w:val="VerbatimChar"/>
        </w:rPr>
        <w:t>- Buffer valid (accumulated beats ready)</w:t>
      </w:r>
      <w:r>
        <w:rPr/>
        <w:br/>
      </w:r>
      <w:r>
        <w:rPr>
          <w:rStyle w:val="VerbatimChar"/>
        </w:rPr>
        <w:t>- Strobe accumulation</w:t>
      </w:r>
      <w:r>
        <w:rPr/>
        <w:br/>
        <w:br/>
      </w:r>
      <w:r>
        <w:rPr>
          <w:rStyle w:val="VerbatimChar"/>
        </w:rPr>
        <w:t>Downsizer:</w:t>
      </w:r>
      <w:r>
        <w:rPr/>
        <w:br/>
      </w:r>
      <w:r>
        <w:rPr>
          <w:rStyle w:val="VerbatimChar"/>
        </w:rPr>
        <w:t>- Beat splitter state (which sub-beat currently outputting)</w:t>
      </w:r>
      <w:r>
        <w:rPr/>
        <w:br/>
      </w:r>
      <w:r>
        <w:rPr>
          <w:rStyle w:val="VerbatimChar"/>
        </w:rPr>
        <w:t>- Remaining beats to output</w:t>
      </w:r>
      <w:r>
        <w:rPr/>
        <w:br/>
      </w:r>
      <w:r>
        <w:rPr>
          <w:rStyle w:val="VerbatimChar"/>
        </w:rPr>
        <w:t>- Source data register</w:t>
      </w:r>
      <w:bookmarkEnd w:id="604"/>
    </w:p>
    <w:p>
      <w:pPr>
        <w:pStyle w:val="Heading3"/>
        <w:spacing w:before="200" w:after="80"/>
        <w:rPr/>
      </w:pPr>
      <w:bookmarkStart w:id="605" w:name="__RefHeading___Toc26619_3883475680"/>
      <w:bookmarkStart w:id="606" w:name="common-issues-and-debug-5"/>
      <w:bookmarkEnd w:id="605"/>
      <w:r>
        <w:rPr>
          <w:rStyle w:val="SectionNumber"/>
          <w:b/>
          <w:color w:val="404040"/>
          <w:sz w:val="24"/>
        </w:rPr>
        <w:t>9.11.2</w:t>
      </w:r>
      <w:r>
        <w:rPr>
          <w:b/>
          <w:color w:val="404040"/>
          <w:sz w:val="24"/>
        </w:rPr>
        <w:tab/>
        <w:t>Common Issues and Debug</w:t>
      </w:r>
    </w:p>
    <w:p>
      <w:pPr>
        <w:pStyle w:val="FirstParagraph"/>
        <w:rPr/>
      </w:pPr>
      <w:r>
        <w:rPr>
          <w:b/>
          <w:bCs/>
          <w:sz w:val="20"/>
        </w:rPr>
        <w:t>Symptom</w:t>
      </w:r>
      <w:r>
        <w:rPr>
          <w:sz w:val="20"/>
        </w:rPr>
        <w:t>: Data corruption after width conversion</w:t>
        <w:br/>
      </w:r>
      <w:r>
        <w:rPr>
          <w:b/>
          <w:bCs/>
          <w:sz w:val="20"/>
        </w:rPr>
        <w:t>Check</w:t>
      </w:r>
      <w:r>
        <w:rPr>
          <w:sz w:val="20"/>
        </w:rPr>
        <w:t>: - Byte ordering (endianness) - Strobe mapping (correct bytes enabled) - Address alignment - Burst length calculation</w:t>
      </w:r>
    </w:p>
    <w:p>
      <w:pPr>
        <w:pStyle w:val="BodyText"/>
        <w:rPr/>
      </w:pPr>
      <w:r>
        <w:rPr>
          <w:b/>
          <w:bCs/>
          <w:sz w:val="20"/>
        </w:rPr>
        <w:t>Symptom</w:t>
      </w:r>
      <w:r>
        <w:rPr>
          <w:sz w:val="20"/>
        </w:rPr>
        <w:t>: Stalls after width conversion</w:t>
        <w:br/>
      </w:r>
      <w:r>
        <w:rPr>
          <w:b/>
          <w:bCs/>
          <w:sz w:val="20"/>
        </w:rPr>
        <w:t>Check</w:t>
      </w:r>
      <w:r>
        <w:rPr>
          <w:sz w:val="20"/>
        </w:rPr>
        <w:t>: - Buffer depths (upsizer needs buffering) - Backpressure propagation - LAST signaling</w:t>
      </w:r>
    </w:p>
    <w:p>
      <w:pPr>
        <w:pStyle w:val="BodyText"/>
        <w:rPr/>
      </w:pPr>
      <w:r>
        <w:rPr>
          <w:b/>
          <w:bCs/>
          <w:sz w:val="20"/>
        </w:rPr>
        <w:t>Symptom</w:t>
      </w:r>
      <w:r>
        <w:rPr>
          <w:sz w:val="20"/>
        </w:rPr>
        <w:t>: Incorrect burst lengths</w:t>
        <w:br/>
      </w:r>
      <w:r>
        <w:rPr>
          <w:b/>
          <w:bCs/>
          <w:sz w:val="20"/>
        </w:rPr>
        <w:t>Check</w:t>
      </w:r>
      <w:r>
        <w:rPr>
          <w:sz w:val="20"/>
        </w:rPr>
        <w:t>: - Length calculation formula - Odd burst handling - SIZE field matching width</w:t>
      </w:r>
      <w:bookmarkEnd w:id="602"/>
      <w:bookmarkEnd w:id="606"/>
    </w:p>
    <w:p>
      <w:pPr>
        <w:pStyle w:val="Heading2"/>
        <w:pBdr>
          <w:bottom w:val="single" w:sz="12" w:space="0" w:color="228B22"/>
        </w:pBdr>
        <w:spacing w:before="280" w:after="80"/>
        <w:rPr/>
      </w:pPr>
      <w:bookmarkStart w:id="607" w:name="__RefHeading___Toc26621_3883475680"/>
      <w:bookmarkStart w:id="608" w:name="verification-considerations-4"/>
      <w:bookmarkEnd w:id="607"/>
      <w:r>
        <w:rPr>
          <w:rStyle w:val="SectionNumber"/>
          <w:b/>
          <w:color w:val="228B22"/>
          <w:sz w:val="28"/>
        </w:rPr>
        <w:t>9.12</w:t>
      </w:r>
      <w:r>
        <w:rPr>
          <w:b/>
          <w:color w:val="228B22"/>
          <w:sz w:val="28"/>
        </w:rPr>
        <w:tab/>
        <w:t>2.6.12 Verification Considerations</w:t>
      </w:r>
    </w:p>
    <w:p>
      <w:pPr>
        <w:pStyle w:val="Heading3"/>
        <w:spacing w:before="200" w:after="80"/>
        <w:rPr/>
      </w:pPr>
      <w:bookmarkStart w:id="609" w:name="__RefHeading___Toc26623_3883475680"/>
      <w:bookmarkStart w:id="610" w:name="test-scenarios-2"/>
      <w:bookmarkEnd w:id="609"/>
      <w:r>
        <w:rPr>
          <w:rStyle w:val="SectionNumber"/>
          <w:b/>
          <w:color w:val="404040"/>
          <w:sz w:val="24"/>
        </w:rPr>
        <w:t>9.12.1</w:t>
      </w:r>
      <w:r>
        <w:rPr>
          <w:b/>
          <w:color w:val="404040"/>
          <w:sz w:val="24"/>
        </w:rPr>
        <w:tab/>
        <w:t>Test Scenarios</w:t>
      </w:r>
    </w:p>
    <w:p>
      <w:pPr>
        <w:pStyle w:val="Compact"/>
        <w:numPr>
          <w:ilvl w:val="0"/>
          <w:numId w:val="292"/>
        </w:numPr>
        <w:rPr/>
      </w:pPr>
      <w:r>
        <w:rPr>
          <w:b/>
          <w:bCs/>
        </w:rPr>
        <w:t>Power-of-2 Width Ratios</w:t>
      </w:r>
      <w:r>
        <w:rPr/>
        <w:t>:</w:t>
      </w:r>
    </w:p>
    <w:p>
      <w:pPr>
        <w:pStyle w:val="SourceCode"/>
        <w:rPr/>
      </w:pPr>
      <w:r>
        <w:rPr>
          <w:rStyle w:val="VerbatimChar"/>
        </w:rPr>
        <w:t>- 32→64 (2:1)</w:t>
      </w:r>
      <w:r>
        <w:rPr/>
        <w:br/>
      </w:r>
      <w:r>
        <w:rPr>
          <w:rStyle w:val="VerbatimChar"/>
        </w:rPr>
        <w:t>- 64→128 (1:2)</w:t>
      </w:r>
      <w:r>
        <w:rPr/>
        <w:br/>
      </w:r>
      <w:r>
        <w:rPr>
          <w:rStyle w:val="VerbatimChar"/>
        </w:rPr>
        <w:t>- 32→128 (4:1)</w:t>
      </w:r>
    </w:p>
    <w:p>
      <w:pPr>
        <w:pStyle w:val="Compact"/>
        <w:numPr>
          <w:ilvl w:val="0"/>
          <w:numId w:val="293"/>
        </w:numPr>
        <w:rPr/>
      </w:pPr>
      <w:r>
        <w:rPr>
          <w:b/>
          <w:bCs/>
        </w:rPr>
        <w:t>Various Burst Lengths</w:t>
      </w:r>
      <w:r>
        <w:rPr/>
        <w:t>:</w:t>
      </w:r>
    </w:p>
    <w:p>
      <w:pPr>
        <w:pStyle w:val="SourceCode"/>
        <w:rPr/>
      </w:pPr>
      <w:r>
        <w:rPr>
          <w:rStyle w:val="VerbatimChar"/>
        </w:rPr>
        <w:t>- Single beat (ALEN=0)</w:t>
      </w:r>
      <w:r>
        <w:rPr/>
        <w:br/>
      </w:r>
      <w:r>
        <w:rPr>
          <w:rStyle w:val="VerbatimChar"/>
        </w:rPr>
        <w:t>- Even bursts (ALEN=3, 7, 15)</w:t>
      </w:r>
      <w:r>
        <w:rPr/>
        <w:br/>
      </w:r>
      <w:r>
        <w:rPr>
          <w:rStyle w:val="VerbatimChar"/>
        </w:rPr>
        <w:t>- Odd bursts (ALEN=1, 5, 9)</w:t>
      </w:r>
    </w:p>
    <w:p>
      <w:pPr>
        <w:pStyle w:val="Compact"/>
        <w:numPr>
          <w:ilvl w:val="0"/>
          <w:numId w:val="294"/>
        </w:numPr>
        <w:rPr/>
      </w:pPr>
      <w:r>
        <w:rPr>
          <w:b/>
          <w:bCs/>
        </w:rPr>
        <w:t>Sub-Word Accesses</w:t>
      </w:r>
      <w:r>
        <w:rPr/>
        <w:t>:</w:t>
      </w:r>
    </w:p>
    <w:p>
      <w:pPr>
        <w:pStyle w:val="SourceCode"/>
        <w:rPr/>
      </w:pPr>
      <w:r>
        <w:rPr>
          <w:rStyle w:val="VerbatimChar"/>
        </w:rPr>
        <w:t>- Byte writes (WSTRB with individual bytes)</w:t>
      </w:r>
      <w:r>
        <w:rPr/>
        <w:br/>
      </w:r>
      <w:r>
        <w:rPr>
          <w:rStyle w:val="VerbatimChar"/>
        </w:rPr>
        <w:t>- Half-word, word accesses</w:t>
      </w:r>
      <w:r>
        <w:rPr/>
        <w:br/>
      </w:r>
      <w:r>
        <w:rPr>
          <w:rStyle w:val="VerbatimChar"/>
        </w:rPr>
        <w:t>- Unaligned accesses</w:t>
      </w:r>
    </w:p>
    <w:p>
      <w:pPr>
        <w:pStyle w:val="Compact"/>
        <w:numPr>
          <w:ilvl w:val="0"/>
          <w:numId w:val="295"/>
        </w:numPr>
        <w:rPr/>
      </w:pPr>
      <w:r>
        <w:rPr>
          <w:b/>
          <w:bCs/>
        </w:rPr>
        <w:t>Mixed Widths</w:t>
      </w:r>
      <w:r>
        <w:rPr/>
        <w:t>:</w:t>
      </w:r>
    </w:p>
    <w:p>
      <w:pPr>
        <w:pStyle w:val="SourceCode"/>
        <w:rPr/>
      </w:pPr>
      <w:r>
        <w:rPr>
          <w:rStyle w:val="VerbatimChar"/>
        </w:rPr>
        <w:t>- 32-bit master → 64-bit crossbar → 32-bit slave</w:t>
      </w:r>
      <w:r>
        <w:rPr/>
        <w:br/>
      </w:r>
      <w:r>
        <w:rPr>
          <w:rStyle w:val="VerbatimChar"/>
        </w:rPr>
        <w:t>- 128-bit master → 64-bit crossbar → 32-bit slave</w:t>
      </w:r>
      <w:r>
        <w:rPr/>
        <w:br/>
      </w:r>
      <w:r>
        <w:rPr>
          <w:rStyle w:val="VerbatimChar"/>
        </w:rPr>
        <w:t>- All width combinations</w:t>
      </w:r>
      <w:bookmarkEnd w:id="608"/>
      <w:bookmarkEnd w:id="610"/>
    </w:p>
    <w:p>
      <w:pPr>
        <w:pStyle w:val="Heading2"/>
        <w:pBdr>
          <w:bottom w:val="single" w:sz="12" w:space="0" w:color="228B22"/>
        </w:pBdr>
        <w:spacing w:before="280" w:after="80"/>
        <w:rPr/>
      </w:pPr>
      <w:bookmarkStart w:id="611" w:name="__RefHeading___Toc26625_3883475680"/>
      <w:bookmarkStart w:id="612" w:name="performance-considerations"/>
      <w:bookmarkEnd w:id="611"/>
      <w:r>
        <w:rPr>
          <w:rStyle w:val="SectionNumber"/>
          <w:b/>
          <w:color w:val="228B22"/>
          <w:sz w:val="28"/>
        </w:rPr>
        <w:t>9.13</w:t>
      </w:r>
      <w:r>
        <w:rPr>
          <w:b/>
          <w:color w:val="228B22"/>
          <w:sz w:val="28"/>
        </w:rPr>
        <w:tab/>
        <w:t>2.6.13 Performance Considerations</w:t>
      </w:r>
    </w:p>
    <w:p>
      <w:pPr>
        <w:pStyle w:val="Heading3"/>
        <w:spacing w:before="200" w:after="80"/>
        <w:rPr/>
      </w:pPr>
      <w:bookmarkStart w:id="613" w:name="__RefHeading___Toc26627_3883475680"/>
      <w:bookmarkStart w:id="614" w:name="conversion-overhead"/>
      <w:bookmarkEnd w:id="613"/>
      <w:r>
        <w:rPr>
          <w:rStyle w:val="SectionNumber"/>
          <w:b/>
          <w:color w:val="404040"/>
          <w:sz w:val="24"/>
        </w:rPr>
        <w:t>9.13.1</w:t>
      </w:r>
      <w:r>
        <w:rPr>
          <w:b/>
          <w:color w:val="404040"/>
          <w:sz w:val="24"/>
        </w:rPr>
        <w:tab/>
        <w:t>Conversion Overhead</w:t>
      </w:r>
    </w:p>
    <w:p>
      <w:pPr>
        <w:pStyle w:val="FirstParagraph"/>
        <w:rPr/>
      </w:pPr>
      <w:r>
        <w:rPr>
          <w:b/>
          <w:bCs/>
          <w:sz w:val="20"/>
        </w:rPr>
        <w:t>Upsizing Overhead</w:t>
      </w:r>
      <w:r>
        <w:rPr>
          <w:sz w:val="20"/>
        </w:rPr>
        <w:t>: - Buffering latency: +1-2 cycles - Throughput maintained - Best for burst-oriented masters</w:t>
      </w:r>
    </w:p>
    <w:p>
      <w:pPr>
        <w:pStyle w:val="BodyText"/>
        <w:rPr/>
      </w:pPr>
      <w:r>
        <w:rPr>
          <w:b/>
          <w:bCs/>
          <w:sz w:val="20"/>
        </w:rPr>
        <w:t>Downsizing Overhead</w:t>
      </w:r>
      <w:r>
        <w:rPr>
          <w:sz w:val="20"/>
        </w:rPr>
        <w:t>: - Split latency: +1 cycle - Throughput reduced by width ratio - Can bottleneck wide masters</w:t>
      </w:r>
      <w:bookmarkEnd w:id="614"/>
    </w:p>
    <w:p>
      <w:pPr>
        <w:pStyle w:val="Heading3"/>
        <w:spacing w:before="200" w:after="80"/>
        <w:rPr/>
      </w:pPr>
      <w:bookmarkStart w:id="615" w:name="__RefHeading___Toc26629_3883475680"/>
      <w:bookmarkStart w:id="616" w:name="optimization-strategies"/>
      <w:bookmarkEnd w:id="615"/>
      <w:r>
        <w:rPr>
          <w:rStyle w:val="SectionNumber"/>
          <w:b/>
          <w:color w:val="404040"/>
          <w:sz w:val="24"/>
        </w:rPr>
        <w:t>9.13.2</w:t>
      </w:r>
      <w:r>
        <w:rPr>
          <w:b/>
          <w:color w:val="404040"/>
          <w:sz w:val="24"/>
        </w:rPr>
        <w:tab/>
        <w:t>Optimization Strategies</w:t>
      </w:r>
    </w:p>
    <w:p>
      <w:pPr>
        <w:pStyle w:val="Compact"/>
        <w:numPr>
          <w:ilvl w:val="0"/>
          <w:numId w:val="296"/>
        </w:numPr>
        <w:rPr/>
      </w:pPr>
      <w:r>
        <w:rPr>
          <w:b/>
          <w:bCs/>
        </w:rPr>
        <w:t>Match Common Widths</w:t>
      </w:r>
      <w:r>
        <w:rPr/>
        <w:t>: Design masters/slaves to match internal width (64-bit)</w:t>
      </w:r>
    </w:p>
    <w:p>
      <w:pPr>
        <w:pStyle w:val="Compact"/>
        <w:numPr>
          <w:ilvl w:val="0"/>
          <w:numId w:val="297"/>
        </w:numPr>
        <w:rPr/>
      </w:pPr>
      <w:r>
        <w:rPr>
          <w:b/>
          <w:bCs/>
        </w:rPr>
        <w:t>Burst Sizing</w:t>
      </w:r>
      <w:r>
        <w:rPr/>
        <w:t>: Use appropriate burst lengths for width ratios</w:t>
      </w:r>
    </w:p>
    <w:p>
      <w:pPr>
        <w:pStyle w:val="Compact"/>
        <w:numPr>
          <w:ilvl w:val="0"/>
          <w:numId w:val="298"/>
        </w:numPr>
        <w:rPr/>
      </w:pPr>
      <w:r>
        <w:rPr>
          <w:b/>
          <w:bCs/>
        </w:rPr>
        <w:t>Parallel Paths</w:t>
      </w:r>
      <w:r>
        <w:rPr/>
        <w:t>: Multiple 32-bit masters can aggregate to 64-bit crossbar bandwidth</w:t>
      </w:r>
    </w:p>
    <w:p>
      <w:pPr>
        <w:pStyle w:val="Compact"/>
        <w:numPr>
          <w:ilvl w:val="0"/>
          <w:numId w:val="299"/>
        </w:numPr>
        <w:rPr/>
      </w:pPr>
      <w:r>
        <w:rPr>
          <w:b/>
          <w:bCs/>
        </w:rPr>
        <w:t>Selective Conversion</w:t>
      </w:r>
      <w:r>
        <w:rPr/>
        <w:t>: Only convert where necessary</w:t>
      </w:r>
      <w:bookmarkEnd w:id="612"/>
      <w:bookmarkEnd w:id="616"/>
    </w:p>
    <w:p>
      <w:pPr>
        <w:pStyle w:val="Heading2"/>
        <w:pBdr>
          <w:bottom w:val="single" w:sz="12" w:space="0" w:color="228B22"/>
        </w:pBdr>
        <w:spacing w:before="280" w:after="80"/>
        <w:rPr/>
      </w:pPr>
      <w:bookmarkStart w:id="617" w:name="__RefHeading___Toc26631_3883475680"/>
      <w:bookmarkStart w:id="618" w:name="future-enhancements-5"/>
      <w:bookmarkEnd w:id="617"/>
      <w:r>
        <w:rPr>
          <w:rStyle w:val="SectionNumber"/>
          <w:b/>
          <w:color w:val="228B22"/>
          <w:sz w:val="28"/>
        </w:rPr>
        <w:t>9.14</w:t>
      </w:r>
      <w:r>
        <w:rPr>
          <w:b/>
          <w:color w:val="228B22"/>
          <w:sz w:val="28"/>
        </w:rPr>
        <w:tab/>
        <w:t>2.6.14 Future Enhancements</w:t>
      </w:r>
    </w:p>
    <w:p>
      <w:pPr>
        <w:pStyle w:val="Heading3"/>
        <w:spacing w:before="200" w:after="80"/>
        <w:rPr/>
      </w:pPr>
      <w:bookmarkStart w:id="619" w:name="__RefHeading___Toc26633_3883475680"/>
      <w:bookmarkStart w:id="620" w:name="planned-features-5"/>
      <w:bookmarkEnd w:id="619"/>
      <w:r>
        <w:rPr>
          <w:rStyle w:val="SectionNumber"/>
          <w:b/>
          <w:color w:val="404040"/>
          <w:sz w:val="24"/>
        </w:rPr>
        <w:t>9.14.1</w:t>
      </w:r>
      <w:r>
        <w:rPr>
          <w:b/>
          <w:color w:val="404040"/>
          <w:sz w:val="24"/>
        </w:rPr>
        <w:tab/>
        <w:t>Planned Features</w:t>
      </w:r>
    </w:p>
    <w:p>
      <w:pPr>
        <w:pStyle w:val="Compact"/>
        <w:numPr>
          <w:ilvl w:val="0"/>
          <w:numId w:val="300"/>
        </w:numPr>
        <w:rPr/>
      </w:pPr>
      <w:r>
        <w:rPr>
          <w:b/>
          <w:bCs/>
        </w:rPr>
        <w:t>Configurable Internal Width</w:t>
      </w:r>
      <w:r>
        <w:rPr/>
        <w:t>: Support 32, 64, 128, 256-bit crossbar</w:t>
      </w:r>
    </w:p>
    <w:p>
      <w:pPr>
        <w:pStyle w:val="Compact"/>
        <w:numPr>
          <w:ilvl w:val="0"/>
          <w:numId w:val="301"/>
        </w:numPr>
        <w:rPr/>
      </w:pPr>
      <w:r>
        <w:rPr>
          <w:b/>
          <w:bCs/>
        </w:rPr>
        <w:t>Multi-Beat Buffering</w:t>
      </w:r>
      <w:r>
        <w:rPr/>
        <w:t>: Deeper upsizing buffers for smoother flow</w:t>
      </w:r>
    </w:p>
    <w:p>
      <w:pPr>
        <w:pStyle w:val="Compact"/>
        <w:numPr>
          <w:ilvl w:val="0"/>
          <w:numId w:val="302"/>
        </w:numPr>
        <w:rPr/>
      </w:pPr>
      <w:r>
        <w:rPr>
          <w:b/>
          <w:bCs/>
        </w:rPr>
        <w:t>Byte Rotation</w:t>
      </w:r>
      <w:r>
        <w:rPr/>
        <w:t>: Handle unaligned access more efficiently</w:t>
      </w:r>
    </w:p>
    <w:p>
      <w:pPr>
        <w:pStyle w:val="Compact"/>
        <w:numPr>
          <w:ilvl w:val="0"/>
          <w:numId w:val="303"/>
        </w:numPr>
        <w:rPr/>
      </w:pPr>
      <w:r>
        <w:rPr>
          <w:b/>
          <w:bCs/>
        </w:rPr>
        <w:t>Pipelined Conversion</w:t>
      </w:r>
      <w:r>
        <w:rPr/>
        <w:t>: Multi-stage for high frequency</w:t>
      </w:r>
      <w:bookmarkEnd w:id="620"/>
    </w:p>
    <w:p>
      <w:pPr>
        <w:pStyle w:val="Heading3"/>
        <w:spacing w:before="200" w:after="80"/>
        <w:rPr/>
      </w:pPr>
      <w:bookmarkStart w:id="621" w:name="__RefHeading___Toc26635_3883475680"/>
      <w:bookmarkStart w:id="622" w:name="under-consideration-5"/>
      <w:bookmarkEnd w:id="621"/>
      <w:r>
        <w:rPr>
          <w:rStyle w:val="SectionNumber"/>
          <w:b/>
          <w:color w:val="404040"/>
          <w:sz w:val="24"/>
        </w:rPr>
        <w:t>9.14.2</w:t>
      </w:r>
      <w:r>
        <w:rPr>
          <w:b/>
          <w:color w:val="404040"/>
          <w:sz w:val="24"/>
        </w:rPr>
        <w:tab/>
        <w:t>Under Consideration</w:t>
      </w:r>
    </w:p>
    <w:p>
      <w:pPr>
        <w:pStyle w:val="Compact"/>
        <w:numPr>
          <w:ilvl w:val="0"/>
          <w:numId w:val="304"/>
        </w:numPr>
        <w:rPr/>
      </w:pPr>
      <w:r>
        <w:rPr>
          <w:b/>
          <w:bCs/>
        </w:rPr>
        <w:t>Asymmetric Widths</w:t>
      </w:r>
      <w:r>
        <w:rPr/>
        <w:t>: Different widths for read vs. write paths</w:t>
      </w:r>
    </w:p>
    <w:p>
      <w:pPr>
        <w:pStyle w:val="Compact"/>
        <w:numPr>
          <w:ilvl w:val="0"/>
          <w:numId w:val="305"/>
        </w:numPr>
        <w:rPr/>
      </w:pPr>
      <w:r>
        <w:rPr>
          <w:b/>
          <w:bCs/>
        </w:rPr>
        <w:t>Sparse Data Optimization</w:t>
      </w:r>
      <w:r>
        <w:rPr/>
        <w:t>: Skip unused bytes in conversions</w:t>
      </w:r>
    </w:p>
    <w:p>
      <w:pPr>
        <w:pStyle w:val="Compact"/>
        <w:numPr>
          <w:ilvl w:val="0"/>
          <w:numId w:val="306"/>
        </w:numPr>
        <w:rPr/>
      </w:pPr>
      <w:r>
        <w:rPr>
          <w:b/>
          <w:bCs/>
        </w:rPr>
        <w:t>Tagged Data</w:t>
      </w:r>
      <w:r>
        <w:rPr/>
        <w:t>: Metadata preservation through width conversion</w:t>
      </w:r>
    </w:p>
    <w:p>
      <w:pPr>
        <w:pStyle w:val="Compact"/>
        <w:numPr>
          <w:ilvl w:val="0"/>
          <w:numId w:val="307"/>
        </w:numPr>
        <w:rPr/>
      </w:pPr>
      <w:r>
        <w:rPr>
          <w:b/>
          <w:bCs/>
        </w:rPr>
        <w:t>Zero-Copy Bypass</w:t>
      </w:r>
      <w:r>
        <w:rPr/>
        <w:t>: Direct routing for matching widths</w:t>
      </w:r>
    </w:p>
    <w:p>
      <w:pPr>
        <w:pStyle w:val="Normal"/>
        <w:rPr/>
      </w:pPr>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2.1: Master Adapter (upsizing location) - Section 2.3: Crossbar Core (internal data width) - Section 3.2: Master Port Interface (width specifications) - Section 3.3: Slave Port Interface (width specifications)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3" w:name="width-conversion"/>
      <w:bookmarkStart w:id="624" w:name="future-enhancements-5"/>
      <w:bookmarkStart w:id="625" w:name="under-consideration-5"/>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3"/>
      <w:bookmarkEnd w:id="624"/>
      <w:bookmarkEnd w:id="625"/>
    </w:p>
    <w:p>
      <w:pPr>
        <w:pStyle w:val="Heading1"/>
        <w:shd w:val="clear" w:color="auto" w:fill="404040"/>
        <w:spacing w:before="360" w:after="120"/>
        <w:rPr/>
      </w:pPr>
      <w:bookmarkStart w:id="626" w:name="__RefHeading___Toc26637_3883475680"/>
      <w:bookmarkStart w:id="627" w:name="protocol-conversion"/>
      <w:bookmarkEnd w:id="626"/>
      <w:r>
        <w:rPr>
          <w:rStyle w:val="SectionNumber"/>
          <w:b/>
          <w:color w:val="FFFFFF"/>
          <w:sz w:val="32"/>
        </w:rPr>
        <w:t>10</w:t>
      </w:r>
      <w:r>
        <w:rPr>
          <w:b/>
          <w:color w:val="FFFFFF"/>
          <w:sz w:val="32"/>
        </w:rPr>
        <w:tab/>
        <w:t>2.7 Protocol Conversion</w:t>
      </w:r>
    </w:p>
    <w:p>
      <w:pPr>
        <w:pStyle w:val="FirstParagraph"/>
        <w:rPr/>
      </w:pPr>
      <w:r>
        <w:rPr>
          <w:sz w:val="20"/>
        </w:rPr>
        <w:t>Protocol Conversion enables the bridge to interface with slaves using different bus protocols. While the bridge internally uses AXI4, it can convert to simpler protocols like APB (Advanced Peripheral Bus) for low-bandwidth peripheral access.</w:t>
      </w:r>
    </w:p>
    <w:p>
      <w:pPr>
        <w:pStyle w:val="Heading2"/>
        <w:pBdr>
          <w:bottom w:val="single" w:sz="12" w:space="0" w:color="228B22"/>
        </w:pBdr>
        <w:spacing w:before="280" w:after="80"/>
        <w:rPr/>
      </w:pPr>
      <w:bookmarkStart w:id="628" w:name="__RefHeading___Toc26639_3883475680"/>
      <w:bookmarkStart w:id="629" w:name="purpose-and-function-6"/>
      <w:bookmarkEnd w:id="628"/>
      <w:r>
        <w:rPr>
          <w:rStyle w:val="SectionNumber"/>
          <w:b/>
          <w:color w:val="228B22"/>
          <w:sz w:val="28"/>
        </w:rPr>
        <w:t>10.1</w:t>
      </w:r>
      <w:r>
        <w:rPr>
          <w:b/>
          <w:color w:val="228B22"/>
          <w:sz w:val="28"/>
        </w:rPr>
        <w:tab/>
        <w:t>2.7.1 Purpose and Function</w:t>
      </w:r>
    </w:p>
    <w:p>
      <w:pPr>
        <w:pStyle w:val="FirstParagraph"/>
        <w:rPr/>
      </w:pPr>
      <w:r>
        <w:rPr>
          <w:sz w:val="20"/>
        </w:rPr>
        <w:t>Protocol conversion performs the following critical functions:</w:t>
      </w:r>
    </w:p>
    <w:p>
      <w:pPr>
        <w:pStyle w:val="Compact"/>
        <w:numPr>
          <w:ilvl w:val="0"/>
          <w:numId w:val="308"/>
        </w:numPr>
        <w:rPr/>
      </w:pPr>
      <w:r>
        <w:rPr>
          <w:b/>
          <w:bCs/>
        </w:rPr>
        <w:t>Protocol Translation</w:t>
      </w:r>
      <w:r>
        <w:rPr/>
        <w:t>: Converts AXI4 transactions to target protocol (e.g., APB)</w:t>
      </w:r>
    </w:p>
    <w:p>
      <w:pPr>
        <w:pStyle w:val="Compact"/>
        <w:numPr>
          <w:ilvl w:val="0"/>
          <w:numId w:val="309"/>
        </w:numPr>
        <w:rPr/>
      </w:pPr>
      <w:r>
        <w:rPr>
          <w:b/>
          <w:bCs/>
        </w:rPr>
        <w:t>Handshake Mapping</w:t>
      </w:r>
      <w:r>
        <w:rPr/>
        <w:t>: Translates ready/valid to protocol-specific handshakes</w:t>
      </w:r>
    </w:p>
    <w:p>
      <w:pPr>
        <w:pStyle w:val="Compact"/>
        <w:numPr>
          <w:ilvl w:val="0"/>
          <w:numId w:val="310"/>
        </w:numPr>
        <w:rPr/>
      </w:pPr>
      <w:r>
        <w:rPr>
          <w:b/>
          <w:bCs/>
        </w:rPr>
        <w:t>Burst Decomposition</w:t>
      </w:r>
      <w:r>
        <w:rPr/>
        <w:t>: Breaks AXI bursts into single-beat target transactions</w:t>
      </w:r>
    </w:p>
    <w:p>
      <w:pPr>
        <w:pStyle w:val="Compact"/>
        <w:numPr>
          <w:ilvl w:val="0"/>
          <w:numId w:val="311"/>
        </w:numPr>
        <w:rPr/>
      </w:pPr>
      <w:r>
        <w:rPr>
          <w:b/>
          <w:bCs/>
        </w:rPr>
        <w:t>Response Mapping</w:t>
      </w:r>
      <w:r>
        <w:rPr/>
        <w:t>: Converts protocol-specific responses back to AXI responses</w:t>
      </w:r>
    </w:p>
    <w:p>
      <w:pPr>
        <w:pStyle w:val="Compact"/>
        <w:numPr>
          <w:ilvl w:val="0"/>
          <w:numId w:val="312"/>
        </w:numPr>
        <w:rPr/>
      </w:pPr>
      <w:r>
        <w:rPr>
          <w:b/>
          <w:bCs/>
        </w:rPr>
        <w:t>Timing Adaptation</w:t>
      </w:r>
      <w:r>
        <w:rPr/>
        <w:t>: Handles different timing requirements between protocols</w:t>
      </w:r>
      <w:bookmarkEnd w:id="629"/>
    </w:p>
    <w:p>
      <w:pPr>
        <w:pStyle w:val="Heading2"/>
        <w:pBdr>
          <w:bottom w:val="single" w:sz="12" w:space="0" w:color="228B22"/>
        </w:pBdr>
        <w:spacing w:before="280" w:after="80"/>
        <w:rPr/>
      </w:pPr>
      <w:bookmarkStart w:id="630" w:name="__RefHeading___Toc26641_3883475680"/>
      <w:bookmarkStart w:id="631" w:name="supported-protocols"/>
      <w:bookmarkEnd w:id="630"/>
      <w:r>
        <w:rPr>
          <w:rStyle w:val="SectionNumber"/>
          <w:b/>
          <w:color w:val="228B22"/>
          <w:sz w:val="28"/>
        </w:rPr>
        <w:t>10.2</w:t>
      </w:r>
      <w:r>
        <w:rPr>
          <w:b/>
          <w:color w:val="228B22"/>
          <w:sz w:val="28"/>
        </w:rPr>
        <w:tab/>
        <w:t>2.7.2 Supported Protocols</w:t>
      </w:r>
    </w:p>
    <w:p>
      <w:pPr>
        <w:pStyle w:val="Heading3"/>
        <w:spacing w:before="200" w:after="80"/>
        <w:rPr/>
      </w:pPr>
      <w:bookmarkStart w:id="632" w:name="__RefHeading___Toc26643_3883475680"/>
      <w:bookmarkStart w:id="633" w:name="current-support-phase-2"/>
      <w:bookmarkEnd w:id="632"/>
      <w:r>
        <w:rPr>
          <w:rStyle w:val="SectionNumber"/>
          <w:b/>
          <w:color w:val="404040"/>
          <w:sz w:val="24"/>
        </w:rPr>
        <w:t>10.2.1</w:t>
      </w:r>
      <w:r>
        <w:rPr>
          <w:b/>
          <w:color w:val="404040"/>
          <w:sz w:val="24"/>
        </w:rPr>
        <w:tab/>
        <w:t>Current Support (Phase 2)</w:t>
      </w:r>
    </w:p>
    <w:p>
      <w:pPr>
        <w:pStyle w:val="FirstParagraph"/>
        <w:rPr/>
      </w:pPr>
      <w:r>
        <w:rPr>
          <w:b/>
          <w:bCs/>
          <w:sz w:val="20"/>
        </w:rPr>
        <w:t>AXI4 (Native)</w:t>
      </w:r>
      <w:r>
        <w:rPr>
          <w:sz w:val="20"/>
        </w:rPr>
        <w:t>: - Full AXI4 protocol - No conversion required - Maximum performance</w:t>
      </w:r>
    </w:p>
    <w:p>
      <w:pPr>
        <w:pStyle w:val="BodyText"/>
        <w:rPr/>
      </w:pPr>
      <w:r>
        <w:rPr>
          <w:b/>
          <w:bCs/>
          <w:sz w:val="20"/>
        </w:rPr>
        <w:t>AXI4-Lite (Master-Side)</w:t>
      </w:r>
      <w:r>
        <w:rPr>
          <w:sz w:val="20"/>
        </w:rPr>
        <w:t>: - Simplified AXI4 subset - Single-beat transactions only (ARLEN=0, AWLEN=0) - Converts to full AXI4 for crossbar - Common for control/status registers</w:t>
      </w:r>
    </w:p>
    <w:p>
      <w:pPr>
        <w:pStyle w:val="BodyText"/>
        <w:rPr/>
      </w:pPr>
      <w:r>
        <w:rPr>
          <w:b/>
          <w:bCs/>
          <w:sz w:val="20"/>
        </w:rPr>
        <w:t>APB (Slave-Side)</w:t>
      </w:r>
      <w:r>
        <w:rPr>
          <w:sz w:val="20"/>
        </w:rPr>
        <w:t>: - APB3 and APB4 support - For low-bandwidth peripherals - Simplified handshaking</w:t>
      </w:r>
      <w:bookmarkEnd w:id="633"/>
    </w:p>
    <w:p>
      <w:pPr>
        <w:pStyle w:val="Heading3"/>
        <w:spacing w:before="200" w:after="80"/>
        <w:rPr/>
      </w:pPr>
      <w:bookmarkStart w:id="634" w:name="__RefHeading___Toc26645_3883475680"/>
      <w:bookmarkStart w:id="635" w:name="current-limitation-axi4-lite-conversion"/>
      <w:bookmarkEnd w:id="634"/>
      <w:r>
        <w:rPr>
          <w:rStyle w:val="SectionNumber"/>
          <w:b/>
          <w:color w:val="404040"/>
          <w:sz w:val="24"/>
        </w:rPr>
        <w:t>10.2.2</w:t>
      </w:r>
      <w:r>
        <w:rPr>
          <w:b/>
          <w:color w:val="404040"/>
          <w:sz w:val="24"/>
        </w:rPr>
        <w:tab/>
        <w:t>Current Limitation: AXI4-Lite Conversion</w:t>
      </w:r>
    </w:p>
    <w:p>
      <w:pPr>
        <w:pStyle w:val="FirstParagraph"/>
        <w:rPr/>
      </w:pPr>
      <w:r>
        <w:rPr>
          <w:b/>
          <w:bCs/>
          <w:sz w:val="20"/>
        </w:rPr>
        <w:t>IMPORTANT</w:t>
      </w:r>
      <w:r>
        <w:rPr>
          <w:sz w:val="20"/>
        </w:rPr>
        <w:t>: AXI4-Lite slaves are currently treated as full AXI4 slaves internally. The bridge does NOT perform real AXI4-Lite protocol conversion (single-beat restriction, no ARLEN/AWLEN, etc.). AXIL slaves: - Use the standard AXI4 timing wrapper (same as AXI4 slaves) - Expose full 5-channel AXI4 interface at the bridge boundary - Are documented as “axil” for user reference only</w:t>
      </w:r>
    </w:p>
    <w:p>
      <w:pPr>
        <w:pStyle w:val="BodyText"/>
        <w:rPr/>
      </w:pPr>
      <w:bookmarkStart w:id="636" w:name="current-limitation-axi4-lite-conversion"/>
      <w:r>
        <w:rPr>
          <w:sz w:val="20"/>
        </w:rPr>
        <w:t>Real AXI4-Lite protocol enforcement (burst length restriction, size field handling) is deferred to a future phase. Currently, AXIL slaves behave identically to AXI4 slaves from the bridge’s perspective.</w:t>
      </w:r>
      <w:bookmarkEnd w:id="636"/>
    </w:p>
    <w:p>
      <w:pPr>
        <w:pStyle w:val="Heading3"/>
        <w:spacing w:before="200" w:after="80"/>
        <w:rPr/>
      </w:pPr>
      <w:bookmarkStart w:id="637" w:name="__RefHeading___Toc26647_3883475680"/>
      <w:bookmarkStart w:id="638" w:name="future-support-phase-2"/>
      <w:bookmarkEnd w:id="637"/>
      <w:r>
        <w:rPr>
          <w:rStyle w:val="SectionNumber"/>
          <w:b/>
          <w:color w:val="404040"/>
          <w:sz w:val="24"/>
        </w:rPr>
        <w:t>10.2.3</w:t>
      </w:r>
      <w:r>
        <w:rPr>
          <w:b/>
          <w:color w:val="404040"/>
          <w:sz w:val="24"/>
        </w:rPr>
        <w:tab/>
        <w:t>Future Support (Phase 2+)</w:t>
      </w:r>
    </w:p>
    <w:p>
      <w:pPr>
        <w:pStyle w:val="Compact"/>
        <w:numPr>
          <w:ilvl w:val="0"/>
          <w:numId w:val="313"/>
        </w:numPr>
        <w:rPr/>
      </w:pPr>
      <w:r>
        <w:rPr>
          <w:b/>
          <w:bCs/>
        </w:rPr>
        <w:t>Real AXI4-Lite Conversion</w:t>
      </w:r>
      <w:r>
        <w:rPr/>
        <w:t>: Enforce single-beat constraint, remove unused signals</w:t>
      </w:r>
    </w:p>
    <w:p>
      <w:pPr>
        <w:pStyle w:val="Compact"/>
        <w:numPr>
          <w:ilvl w:val="0"/>
          <w:numId w:val="314"/>
        </w:numPr>
        <w:rPr/>
      </w:pPr>
      <w:r>
        <w:rPr>
          <w:b/>
          <w:bCs/>
        </w:rPr>
        <w:t>AHB</w:t>
      </w:r>
      <w:r>
        <w:rPr/>
        <w:t>: Advanced High-performance Bus</w:t>
      </w:r>
    </w:p>
    <w:p>
      <w:pPr>
        <w:pStyle w:val="Compact"/>
        <w:numPr>
          <w:ilvl w:val="0"/>
          <w:numId w:val="315"/>
        </w:numPr>
        <w:rPr/>
      </w:pPr>
      <w:r>
        <w:rPr>
          <w:b/>
          <w:bCs/>
        </w:rPr>
        <w:t>Wishbone</w:t>
      </w:r>
      <w:r>
        <w:rPr/>
        <w:t>: Open-source bus standard</w:t>
      </w:r>
    </w:p>
    <w:p>
      <w:pPr>
        <w:pStyle w:val="Compact"/>
        <w:numPr>
          <w:ilvl w:val="0"/>
          <w:numId w:val="316"/>
        </w:numPr>
        <w:rPr/>
      </w:pPr>
      <w:r>
        <w:rPr>
          <w:b/>
          <w:bCs/>
        </w:rPr>
        <w:t>Custom</w:t>
      </w:r>
      <w:r>
        <w:rPr/>
        <w:t>: User-defined protocols</w:t>
      </w:r>
      <w:bookmarkEnd w:id="631"/>
      <w:bookmarkEnd w:id="638"/>
    </w:p>
    <w:p>
      <w:pPr>
        <w:pStyle w:val="Heading2"/>
        <w:pBdr>
          <w:bottom w:val="single" w:sz="12" w:space="0" w:color="228B22"/>
        </w:pBdr>
        <w:spacing w:before="280" w:after="80"/>
        <w:rPr/>
      </w:pPr>
      <w:bookmarkStart w:id="639" w:name="__RefHeading___Toc26649_3883475680"/>
      <w:bookmarkStart w:id="640" w:name="conversion-architecture-overview"/>
      <w:bookmarkEnd w:id="639"/>
      <w:r>
        <w:rPr>
          <w:rStyle w:val="SectionNumber"/>
          <w:b/>
          <w:color w:val="228B22"/>
          <w:sz w:val="28"/>
        </w:rPr>
        <w:t>10.3</w:t>
      </w:r>
      <w:r>
        <w:rPr>
          <w:b/>
          <w:color w:val="228B22"/>
          <w:sz w:val="28"/>
        </w:rPr>
        <w:tab/>
        <w:t>2.7.3 Conversion Architecture Overview</w:t>
      </w:r>
    </w:p>
    <w:p>
      <w:pPr>
        <w:pStyle w:val="Heading3"/>
        <w:spacing w:before="200" w:after="80"/>
        <w:rPr/>
      </w:pPr>
      <w:bookmarkStart w:id="641" w:name="__RefHeading___Toc26651_3883475680"/>
      <w:bookmarkStart w:id="642" w:name="X6068004f2f1aadaf84d3de3c80fe1e2e3a36d4a"/>
      <w:bookmarkStart w:id="643" w:name="_Fig_6_Protocol_Conversion_"/>
      <w:bookmarkEnd w:id="641"/>
      <w:r>
        <w:rPr>
          <w:rStyle w:val="SectionNumber"/>
          <w:b/>
          <w:color w:val="404040"/>
          <w:sz w:val="24"/>
        </w:rPr>
        <w:t>10.3.1</w:t>
      </w:r>
      <w:r>
        <w:rPr>
          <w:b/>
          <w:color w:val="404040"/>
          <w:sz w:val="24"/>
        </w:rPr>
        <w:tab/>
        <w:t>Figure 2.7.1: Protocol Conversion Architecture</w:t>
      </w:r>
      <w:bookmarkEnd w:id="643"/>
    </w:p>
    <w:p>
      <w:pPr>
        <w:pStyle w:val="CaptionedFigure"/>
        <w:rPr/>
      </w:pPr>
      <w:r>
        <w:rPr/>
        <w:drawing>
          <wp:inline distT="0" distB="0" distL="0" distR="0">
            <wp:extent cx="5334000" cy="687070"/>
            <wp:effectExtent l="0" t="0" r="0" b="0"/>
            <wp:docPr id="37" name="Image6" descr="Protocol Conver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6" descr="Protocol Conversion Architecture"/>
                    <pic:cNvPicPr>
                      <a:picLocks noChangeAspect="1" noChangeArrowheads="1"/>
                    </pic:cNvPicPr>
                  </pic:nvPicPr>
                  <pic:blipFill>
                    <a:blip r:embed="rId8"/>
                    <a:stretch>
                      <a:fillRect/>
                    </a:stretch>
                  </pic:blipFill>
                  <pic:spPr bwMode="auto">
                    <a:xfrm>
                      <a:off x="0" y="0"/>
                      <a:ext cx="5334000" cy="687070"/>
                    </a:xfrm>
                    <a:prstGeom prst="rect">
                      <a:avLst/>
                    </a:prstGeom>
                  </pic:spPr>
                </pic:pic>
              </a:graphicData>
            </a:graphic>
          </wp:inline>
        </w:drawing>
      </w:r>
    </w:p>
    <w:p>
      <w:pPr>
        <w:pStyle w:val="ImageCaption"/>
        <w:rPr/>
      </w:pPr>
      <w:r>
        <w:rPr/>
        <w:t>Protocol Conversion Architecture</w:t>
      </w:r>
    </w:p>
    <w:p>
      <w:pPr>
        <w:pStyle w:val="BodyText"/>
        <w:rPr/>
      </w:pPr>
      <w:bookmarkStart w:id="644" w:name="conversion-architecture-overview"/>
      <w:bookmarkStart w:id="645" w:name="X6068004f2f1aadaf84d3de3c80fe1e2e3a36d4a"/>
      <w:r>
        <w:rPr>
          <w:sz w:val="20"/>
        </w:rPr>
        <w:t>The diagram shows the complete protocol conversion flow: AXI4-Lite masters are adapted to full AXI4 before entering the crossbar, while APB peripherals receive AXI4 transactions through a dedicated converter.</w:t>
      </w:r>
      <w:bookmarkEnd w:id="644"/>
      <w:bookmarkEnd w:id="645"/>
    </w:p>
    <w:p>
      <w:pPr>
        <w:pStyle w:val="Heading2"/>
        <w:pBdr>
          <w:bottom w:val="single" w:sz="12" w:space="0" w:color="228B22"/>
        </w:pBdr>
        <w:spacing w:before="280" w:after="80"/>
        <w:rPr/>
      </w:pPr>
      <w:bookmarkStart w:id="646" w:name="__RefHeading___Toc26653_3883475680"/>
      <w:bookmarkStart w:id="647" w:name="block-diagram-6"/>
      <w:bookmarkEnd w:id="646"/>
      <w:r>
        <w:rPr>
          <w:rStyle w:val="SectionNumber"/>
          <w:b/>
          <w:color w:val="228B22"/>
          <w:sz w:val="28"/>
        </w:rPr>
        <w:t>10.4</w:t>
      </w:r>
      <w:r>
        <w:rPr>
          <w:b/>
          <w:color w:val="228B22"/>
          <w:sz w:val="28"/>
        </w:rPr>
        <w:tab/>
        <w:t>2.7.4 Block Diagram</w:t>
      </w:r>
    </w:p>
    <w:p>
      <w:pPr>
        <w:pStyle w:val="Heading3"/>
        <w:spacing w:before="200" w:after="80"/>
        <w:rPr/>
      </w:pPr>
      <w:bookmarkStart w:id="648" w:name="__RefHeading___Toc26655_3883475680"/>
      <w:bookmarkStart w:id="649" w:name="X4d63673b2d4131c2359f7942b7248ad8aefaee4"/>
      <w:bookmarkStart w:id="650" w:name="_Fig_7_Protocol_Conversion_"/>
      <w:bookmarkEnd w:id="648"/>
      <w:r>
        <w:rPr>
          <w:rStyle w:val="SectionNumber"/>
          <w:b/>
          <w:color w:val="404040"/>
          <w:sz w:val="24"/>
        </w:rPr>
        <w:t>10.4.1</w:t>
      </w:r>
      <w:r>
        <w:rPr>
          <w:b/>
          <w:color w:val="404040"/>
          <w:sz w:val="24"/>
        </w:rPr>
        <w:tab/>
        <w:t>Figure 2.7: Protocol Conversion Architecture</w:t>
      </w:r>
      <w:bookmarkEnd w:id="650"/>
    </w:p>
    <w:p>
      <w:pPr>
        <w:pStyle w:val="CaptionedFigure"/>
        <w:rPr/>
      </w:pPr>
      <w:r>
        <w:rPr/>
        <w:drawing>
          <wp:inline distT="0" distB="0" distL="0" distR="0">
            <wp:extent cx="5334000" cy="2985770"/>
            <wp:effectExtent l="0" t="0" r="0" b="0"/>
            <wp:docPr id="38" name="Image7" descr="Protocol Conver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7" descr="Protocol Conversion Architecture"/>
                    <pic:cNvPicPr>
                      <a:picLocks noChangeAspect="1" noChangeArrowheads="1"/>
                    </pic:cNvPicPr>
                  </pic:nvPicPr>
                  <pic:blipFill>
                    <a:blip r:embed="rId9"/>
                    <a:stretch>
                      <a:fillRect/>
                    </a:stretch>
                  </pic:blipFill>
                  <pic:spPr bwMode="auto">
                    <a:xfrm>
                      <a:off x="0" y="0"/>
                      <a:ext cx="5334000" cy="2985770"/>
                    </a:xfrm>
                    <a:prstGeom prst="rect">
                      <a:avLst/>
                    </a:prstGeom>
                  </pic:spPr>
                </pic:pic>
              </a:graphicData>
            </a:graphic>
          </wp:inline>
        </w:drawing>
      </w:r>
    </w:p>
    <w:p>
      <w:pPr>
        <w:pStyle w:val="ImageCaption"/>
        <w:rPr/>
      </w:pPr>
      <w:r>
        <w:rPr/>
        <w:t>Protocol Conversion Architecture</w:t>
      </w:r>
    </w:p>
    <w:p>
      <w:pPr>
        <w:pStyle w:val="BodyText"/>
        <w:rPr/>
      </w:pPr>
      <w:bookmarkStart w:id="651" w:name="block-diagram-6"/>
      <w:bookmarkStart w:id="652" w:name="X4d63673b2d4131c2359f7942b7248ad8aefaee4"/>
      <w:r>
        <w:rPr>
          <w:sz w:val="20"/>
        </w:rPr>
        <w:t>Protocol conversion showing AXI4 to APB conversion with state machine, burst decomposition, and response mapping.</w:t>
      </w:r>
      <w:bookmarkEnd w:id="651"/>
      <w:bookmarkEnd w:id="652"/>
    </w:p>
    <w:p>
      <w:pPr>
        <w:pStyle w:val="Heading2"/>
        <w:pBdr>
          <w:bottom w:val="single" w:sz="12" w:space="0" w:color="228B22"/>
        </w:pBdr>
        <w:spacing w:before="280" w:after="80"/>
        <w:rPr/>
      </w:pPr>
      <w:bookmarkStart w:id="653" w:name="__RefHeading___Toc26657_3883475680"/>
      <w:bookmarkStart w:id="654" w:name="axi4-lite-to-axi4-conversion-master-side"/>
      <w:bookmarkEnd w:id="653"/>
      <w:r>
        <w:rPr>
          <w:rStyle w:val="SectionNumber"/>
          <w:b/>
          <w:color w:val="228B22"/>
          <w:sz w:val="28"/>
        </w:rPr>
        <w:t>10.5</w:t>
      </w:r>
      <w:r>
        <w:rPr>
          <w:b/>
          <w:color w:val="228B22"/>
          <w:sz w:val="28"/>
        </w:rPr>
        <w:tab/>
        <w:t>2.7.5 AXI4-Lite to AXI4 Conversion (Master-Side)</w:t>
      </w:r>
    </w:p>
    <w:p>
      <w:pPr>
        <w:pStyle w:val="Heading3"/>
        <w:spacing w:before="200" w:after="80"/>
        <w:rPr/>
      </w:pPr>
      <w:bookmarkStart w:id="655" w:name="__RefHeading___Toc26659_3883475680"/>
      <w:bookmarkStart w:id="656" w:name="axi4-lite-protocol-overview"/>
      <w:bookmarkEnd w:id="655"/>
      <w:r>
        <w:rPr>
          <w:rStyle w:val="SectionNumber"/>
          <w:b/>
          <w:color w:val="404040"/>
          <w:sz w:val="24"/>
        </w:rPr>
        <w:t>10.5.1</w:t>
      </w:r>
      <w:r>
        <w:rPr>
          <w:b/>
          <w:color w:val="404040"/>
          <w:sz w:val="24"/>
        </w:rPr>
        <w:tab/>
        <w:t>AXI4-Lite Protocol Overview</w:t>
      </w:r>
    </w:p>
    <w:p>
      <w:pPr>
        <w:pStyle w:val="FirstParagraph"/>
        <w:rPr/>
      </w:pPr>
      <w:r>
        <w:rPr>
          <w:sz w:val="20"/>
        </w:rPr>
        <w:t>AXI4-Lite is a simplified subset of AXI4 designed for simple control/status register access:</w:t>
      </w:r>
    </w:p>
    <w:p>
      <w:pPr>
        <w:pStyle w:val="SourceCode"/>
        <w:rPr/>
      </w:pPr>
      <w:r>
        <w:rPr>
          <w:rStyle w:val="VerbatimChar"/>
        </w:rPr>
        <w:t>Key Differences from Full AXI4:</w:t>
      </w:r>
      <w:r>
        <w:rPr/>
        <w:br/>
      </w:r>
      <w:r>
        <w:rPr>
          <w:rStyle w:val="VerbatimChar"/>
        </w:rPr>
        <w:t>- FIXED burst length: ARLEN/AWLEN always = 0 (single beat)</w:t>
      </w:r>
      <w:r>
        <w:rPr/>
        <w:br/>
      </w:r>
      <w:r>
        <w:rPr>
          <w:rStyle w:val="VerbatimChar"/>
        </w:rPr>
        <w:t>- FIXED burst size: No SIZE field, always full data width</w:t>
      </w:r>
      <w:r>
        <w:rPr/>
        <w:br/>
      </w:r>
      <w:r>
        <w:rPr>
          <w:rStyle w:val="VerbatimChar"/>
        </w:rPr>
        <w:t>- FIXED burst type: No BURST field, always INCR</w:t>
      </w:r>
      <w:r>
        <w:rPr/>
        <w:br/>
      </w:r>
      <w:r>
        <w:rPr>
          <w:rStyle w:val="VerbatimChar"/>
        </w:rPr>
        <w:t>- NO exclusive access: No LOCK support</w:t>
      </w:r>
      <w:r>
        <w:rPr/>
        <w:br/>
      </w:r>
      <w:r>
        <w:rPr>
          <w:rStyle w:val="VerbatimChar"/>
        </w:rPr>
        <w:t>- NO unaligned transfers: Address must be aligned</w:t>
      </w:r>
      <w:r>
        <w:rPr/>
        <w:br/>
      </w:r>
      <w:r>
        <w:rPr>
          <w:rStyle w:val="VerbatimChar"/>
        </w:rPr>
        <w:t>- Simpler ID: Typically 1-4 bits (fewer outstanding transactions)</w:t>
      </w:r>
      <w:r>
        <w:rPr/>
        <w:br/>
        <w:br/>
      </w:r>
      <w:r>
        <w:rPr>
          <w:rStyle w:val="VerbatimChar"/>
        </w:rPr>
        <w:t>Similarities to AXI4:</w:t>
      </w:r>
      <w:r>
        <w:rPr/>
        <w:br/>
      </w:r>
      <w:r>
        <w:rPr>
          <w:rStyle w:val="VerbatimChar"/>
        </w:rPr>
        <w:t>- Same 5 channels: AR, R, AW, W, B</w:t>
      </w:r>
      <w:r>
        <w:rPr/>
        <w:br/>
      </w:r>
      <w:r>
        <w:rPr>
          <w:rStyle w:val="VerbatimChar"/>
        </w:rPr>
        <w:t>- Same valid/ready handshaking</w:t>
      </w:r>
      <w:r>
        <w:rPr/>
        <w:br/>
      </w:r>
      <w:r>
        <w:rPr>
          <w:rStyle w:val="VerbatimChar"/>
        </w:rPr>
        <w:t>- Same response codes: OKAY, SLVERR, DECERR, EXOKAY</w:t>
      </w:r>
      <w:r>
        <w:rPr/>
        <w:br/>
      </w:r>
      <w:r>
        <w:rPr>
          <w:rStyle w:val="VerbatimChar"/>
        </w:rPr>
        <w:t>- Same data widths: 32 or 64 bits typically</w:t>
      </w:r>
      <w:bookmarkEnd w:id="656"/>
    </w:p>
    <w:p>
      <w:pPr>
        <w:pStyle w:val="Heading3"/>
        <w:spacing w:before="200" w:after="80"/>
        <w:rPr/>
      </w:pPr>
      <w:bookmarkStart w:id="657" w:name="__RefHeading___Toc26661_3883475680"/>
      <w:bookmarkStart w:id="658" w:name="conversion-requirements"/>
      <w:bookmarkEnd w:id="657"/>
      <w:r>
        <w:rPr>
          <w:rStyle w:val="SectionNumber"/>
          <w:b/>
          <w:color w:val="404040"/>
          <w:sz w:val="24"/>
        </w:rPr>
        <w:t>10.5.2</w:t>
      </w:r>
      <w:r>
        <w:rPr>
          <w:b/>
          <w:color w:val="404040"/>
          <w:sz w:val="24"/>
        </w:rPr>
        <w:tab/>
        <w:t>Conversion Requirements</w:t>
      </w:r>
    </w:p>
    <w:p>
      <w:pPr>
        <w:pStyle w:val="FirstParagraph"/>
        <w:rPr/>
      </w:pPr>
      <w:r>
        <w:rPr>
          <w:sz w:val="20"/>
        </w:rPr>
        <w:t>To adapt AXI4-Lite masters to the full AXI4 crossbar, the adapter must:</w:t>
      </w:r>
    </w:p>
    <w:p>
      <w:pPr>
        <w:pStyle w:val="Compact"/>
        <w:numPr>
          <w:ilvl w:val="0"/>
          <w:numId w:val="317"/>
        </w:numPr>
        <w:rPr/>
      </w:pPr>
      <w:r>
        <w:rPr>
          <w:b/>
          <w:bCs/>
        </w:rPr>
        <w:t>Add Missing Signals</w:t>
      </w:r>
      <w:r>
        <w:rPr/>
        <w:t>: Provide default values for burst-related signals</w:t>
      </w:r>
    </w:p>
    <w:p>
      <w:pPr>
        <w:pStyle w:val="Compact"/>
        <w:numPr>
          <w:ilvl w:val="0"/>
          <w:numId w:val="318"/>
        </w:numPr>
        <w:rPr/>
      </w:pPr>
      <w:r>
        <w:rPr>
          <w:b/>
          <w:bCs/>
        </w:rPr>
        <w:t>Validate Constraints</w:t>
      </w:r>
      <w:r>
        <w:rPr/>
        <w:t>: Ensure single-beat assumption holds</w:t>
      </w:r>
    </w:p>
    <w:p>
      <w:pPr>
        <w:pStyle w:val="Compact"/>
        <w:numPr>
          <w:ilvl w:val="0"/>
          <w:numId w:val="319"/>
        </w:numPr>
        <w:rPr/>
      </w:pPr>
      <w:r>
        <w:rPr>
          <w:b/>
          <w:bCs/>
        </w:rPr>
        <w:t>Pass-Through Simplicity</w:t>
      </w:r>
      <w:r>
        <w:rPr/>
        <w:t>: Most signals connect directly</w:t>
      </w:r>
      <w:bookmarkEnd w:id="658"/>
    </w:p>
    <w:p>
      <w:pPr>
        <w:pStyle w:val="Heading3"/>
        <w:spacing w:before="200" w:after="80"/>
        <w:rPr/>
      </w:pPr>
      <w:bookmarkStart w:id="659" w:name="__RefHeading___Toc26663_3883475680"/>
      <w:bookmarkStart w:id="660" w:name="signal-mapping"/>
      <w:bookmarkEnd w:id="659"/>
      <w:r>
        <w:rPr>
          <w:rStyle w:val="SectionNumber"/>
          <w:b/>
          <w:color w:val="404040"/>
          <w:sz w:val="24"/>
        </w:rPr>
        <w:t>10.5.3</w:t>
      </w:r>
      <w:r>
        <w:rPr>
          <w:b/>
          <w:color w:val="404040"/>
          <w:sz w:val="24"/>
        </w:rPr>
        <w:tab/>
        <w:t>Signal Mapping</w:t>
      </w:r>
    </w:p>
    <w:p>
      <w:pPr>
        <w:pStyle w:val="SourceCode"/>
        <w:rPr/>
      </w:pPr>
      <w:r>
        <w:rPr>
          <w:rStyle w:val="CommentTok"/>
        </w:rPr>
        <w:t>// AXI4-Lite to AXI4 Signal Mapping</w:t>
      </w:r>
      <w:r>
        <w:rPr/>
        <w:br/>
        <w:br/>
      </w:r>
      <w:r>
        <w:rPr>
          <w:rStyle w:val="CommentTok"/>
        </w:rPr>
        <w:t>// AR Channel (Read Address)</w:t>
      </w:r>
      <w:r>
        <w:rPr/>
        <w:br/>
      </w:r>
      <w:r>
        <w:rPr>
          <w:rStyle w:val="CommentTok"/>
        </w:rPr>
        <w:t>// AXI4-Lite Input          AXI4 Crossbar Output</w:t>
      </w:r>
      <w:r>
        <w:rPr/>
        <w:br/>
      </w:r>
      <w:r>
        <w:rPr>
          <w:rStyle w:val="NormalTok"/>
        </w:rPr>
        <w:t>axi4lite_arvalid      →     axi4_arvalid</w:t>
      </w:r>
      <w:r>
        <w:rPr/>
        <w:br/>
      </w:r>
      <w:r>
        <w:rPr>
          <w:rStyle w:val="NormalTok"/>
        </w:rPr>
        <w:t>axi4lite_arready      ←     axi4_arready</w:t>
      </w:r>
      <w:r>
        <w:rPr/>
        <w:br/>
      </w:r>
      <w:r>
        <w:rPr>
          <w:rStyle w:val="NormalTok"/>
        </w:rPr>
        <w:t>axi4lite_araddr       →     axi4_araddr</w:t>
      </w:r>
      <w:r>
        <w:rPr/>
        <w:br/>
      </w:r>
      <w:r>
        <w:rPr>
          <w:rStyle w:val="NormalTok"/>
        </w:rPr>
        <w:t>axi4lite_arprot       →     axi4_arprot</w:t>
      </w:r>
      <w:r>
        <w:rPr/>
        <w:br/>
      </w:r>
      <w:r>
        <w:rPr>
          <w:rStyle w:val="NormalTok"/>
        </w:rPr>
        <w:t>axi4lite_arid (opt)   →     axi4_arid</w:t>
      </w:r>
      <w:r>
        <w:rPr/>
        <w:br/>
        <w:br/>
      </w:r>
      <w:r>
        <w:rPr>
          <w:rStyle w:val="CommentTok"/>
        </w:rPr>
        <w:t>// Added by adapter (constants):</w:t>
      </w:r>
      <w:r>
        <w:rPr/>
        <w:br/>
      </w:r>
      <w:r>
        <w:rPr>
          <w:rStyle w:val="NormalTok"/>
        </w:rPr>
        <w:t xml:space="preserve">                            axi4_arlen    = </w:t>
      </w:r>
      <w:r>
        <w:rPr>
          <w:rStyle w:val="BaseNTok"/>
        </w:rPr>
        <w:t>8'h00</w:t>
      </w:r>
      <w:r>
        <w:rPr>
          <w:rStyle w:val="NormalTok"/>
        </w:rPr>
        <w:t xml:space="preserve">      </w:t>
      </w:r>
      <w:r>
        <w:rPr>
          <w:rStyle w:val="CommentTok"/>
        </w:rPr>
        <w:t>// Always 1 beat</w:t>
      </w:r>
      <w:r>
        <w:rPr/>
        <w:br/>
      </w:r>
      <w:r>
        <w:rPr>
          <w:rStyle w:val="NormalTok"/>
        </w:rPr>
        <w:t xml:space="preserve">                            axi4_arsize   = log2(DW/</w:t>
      </w:r>
      <w:r>
        <w:rPr>
          <w:rStyle w:val="DecValTok"/>
        </w:rPr>
        <w:t>8</w:t>
      </w:r>
      <w:r>
        <w:rPr>
          <w:rStyle w:val="NormalTok"/>
        </w:rPr>
        <w:t xml:space="preserve">) </w:t>
      </w:r>
      <w:r>
        <w:rPr>
          <w:rStyle w:val="CommentTok"/>
        </w:rPr>
        <w:t>// Full width</w:t>
      </w:r>
      <w:r>
        <w:rPr/>
        <w:br/>
      </w:r>
      <w:r>
        <w:rPr>
          <w:rStyle w:val="NormalTok"/>
        </w:rPr>
        <w:t xml:space="preserve">                            axi4_arburst  = </w:t>
      </w:r>
      <w:r>
        <w:rPr>
          <w:rStyle w:val="BaseNTok"/>
        </w:rPr>
        <w:t>2'b01</w:t>
      </w:r>
      <w:r>
        <w:rPr>
          <w:rStyle w:val="NormalTok"/>
        </w:rPr>
        <w:t xml:space="preserve">      </w:t>
      </w:r>
      <w:r>
        <w:rPr>
          <w:rStyle w:val="CommentTok"/>
        </w:rPr>
        <w:t>// INCR</w:t>
      </w:r>
      <w:r>
        <w:rPr/>
        <w:br/>
      </w:r>
      <w:r>
        <w:rPr>
          <w:rStyle w:val="NormalTok"/>
        </w:rPr>
        <w:t xml:space="preserve">                            axi4_arlock   = </w:t>
      </w:r>
      <w:r>
        <w:rPr>
          <w:rStyle w:val="BaseNTok"/>
        </w:rPr>
        <w:t>1'b0</w:t>
      </w:r>
      <w:r>
        <w:rPr>
          <w:rStyle w:val="NormalTok"/>
        </w:rPr>
        <w:t xml:space="preserve">       </w:t>
      </w:r>
      <w:r>
        <w:rPr>
          <w:rStyle w:val="CommentTok"/>
        </w:rPr>
        <w:t>// No lock</w:t>
      </w:r>
      <w:r>
        <w:rPr/>
        <w:br/>
      </w:r>
      <w:r>
        <w:rPr>
          <w:rStyle w:val="NormalTok"/>
        </w:rPr>
        <w:t xml:space="preserve">                            axi4_arcache  = </w:t>
      </w:r>
      <w:r>
        <w:rPr>
          <w:rStyle w:val="BaseNTok"/>
        </w:rPr>
        <w:t>4'b0000</w:t>
      </w:r>
      <w:r>
        <w:rPr>
          <w:rStyle w:val="NormalTok"/>
        </w:rPr>
        <w:t xml:space="preserve">    </w:t>
      </w:r>
      <w:r>
        <w:rPr>
          <w:rStyle w:val="CommentTok"/>
        </w:rPr>
        <w:t>// Device non-buf</w:t>
      </w:r>
      <w:r>
        <w:rPr/>
        <w:br/>
      </w:r>
      <w:r>
        <w:rPr>
          <w:rStyle w:val="NormalTok"/>
        </w:rPr>
        <w:t xml:space="preserve">                            axi4_arqos    = </w:t>
      </w:r>
      <w:r>
        <w:rPr>
          <w:rStyle w:val="BaseNTok"/>
        </w:rPr>
        <w:t>4'h0</w:t>
      </w:r>
      <w:r>
        <w:rPr>
          <w:rStyle w:val="NormalTok"/>
        </w:rPr>
        <w:t xml:space="preserve">       </w:t>
      </w:r>
      <w:r>
        <w:rPr>
          <w:rStyle w:val="CommentTok"/>
        </w:rPr>
        <w:t>// No QoS</w:t>
      </w:r>
      <w:r>
        <w:rPr/>
        <w:br/>
      </w:r>
      <w:r>
        <w:rPr>
          <w:rStyle w:val="NormalTok"/>
        </w:rPr>
        <w:t xml:space="preserve">                            axi4_arregion = </w:t>
      </w:r>
      <w:r>
        <w:rPr>
          <w:rStyle w:val="BaseNTok"/>
        </w:rPr>
        <w:t>4'h0</w:t>
      </w:r>
      <w:r>
        <w:rPr>
          <w:rStyle w:val="NormalTok"/>
        </w:rPr>
        <w:t xml:space="preserve">       </w:t>
      </w:r>
      <w:r>
        <w:rPr>
          <w:rStyle w:val="CommentTok"/>
        </w:rPr>
        <w:t>// Region 0</w:t>
      </w:r>
      <w:r>
        <w:rPr/>
        <w:br/>
        <w:br/>
      </w:r>
      <w:r>
        <w:rPr>
          <w:rStyle w:val="CommentTok"/>
        </w:rPr>
        <w:t>// R Channel (Read Data)</w:t>
      </w:r>
      <w:r>
        <w:rPr/>
        <w:br/>
      </w:r>
      <w:r>
        <w:rPr>
          <w:rStyle w:val="CommentTok"/>
        </w:rPr>
        <w:t>// AXI4 Crossbar Input      AXI4-Lite Output</w:t>
      </w:r>
      <w:r>
        <w:rPr/>
        <w:br/>
      </w:r>
      <w:r>
        <w:rPr>
          <w:rStyle w:val="NormalTok"/>
        </w:rPr>
        <w:t>axi4_rvalid           →     axi4lite_rvalid</w:t>
      </w:r>
      <w:r>
        <w:rPr/>
        <w:br/>
      </w:r>
      <w:r>
        <w:rPr>
          <w:rStyle w:val="NormalTok"/>
        </w:rPr>
        <w:t>axi4_rready           ←     axi4lite_rready</w:t>
      </w:r>
      <w:r>
        <w:rPr/>
        <w:br/>
      </w:r>
      <w:r>
        <w:rPr>
          <w:rStyle w:val="NormalTok"/>
        </w:rPr>
        <w:t>axi4_rdata            →     axi4lite_rdata</w:t>
      </w:r>
      <w:r>
        <w:rPr/>
        <w:br/>
      </w:r>
      <w:r>
        <w:rPr>
          <w:rStyle w:val="NormalTok"/>
        </w:rPr>
        <w:t>axi4_rresp            →     axi4lite_rresp</w:t>
      </w:r>
      <w:r>
        <w:rPr/>
        <w:br/>
      </w:r>
      <w:r>
        <w:rPr>
          <w:rStyle w:val="NormalTok"/>
        </w:rPr>
        <w:t>axi4_rid (opt)        →     axi4lite_rid (opt)</w:t>
      </w:r>
      <w:r>
        <w:rPr/>
        <w:br/>
        <w:br/>
      </w:r>
      <w:r>
        <w:rPr>
          <w:rStyle w:val="CommentTok"/>
        </w:rPr>
        <w:t>// Discarded by adapter:</w:t>
      </w:r>
      <w:r>
        <w:rPr/>
        <w:br/>
      </w:r>
      <w:r>
        <w:rPr>
          <w:rStyle w:val="NormalTok"/>
        </w:rPr>
        <w:t xml:space="preserve">axi4_rlast                  </w:t>
      </w:r>
      <w:r>
        <w:rPr>
          <w:rStyle w:val="CommentTok"/>
        </w:rPr>
        <w:t>// Always 1 for single beat</w:t>
      </w:r>
      <w:r>
        <w:rPr/>
        <w:br/>
        <w:br/>
      </w:r>
      <w:r>
        <w:rPr>
          <w:rStyle w:val="CommentTok"/>
        </w:rPr>
        <w:t>// AW Channel (Write Address)</w:t>
      </w:r>
      <w:r>
        <w:rPr/>
        <w:br/>
      </w:r>
      <w:r>
        <w:rPr>
          <w:rStyle w:val="NormalTok"/>
        </w:rPr>
        <w:t>axi4lite_awvalid      →     axi4_awvalid</w:t>
      </w:r>
      <w:r>
        <w:rPr/>
        <w:br/>
      </w:r>
      <w:r>
        <w:rPr>
          <w:rStyle w:val="NormalTok"/>
        </w:rPr>
        <w:t>axi4lite_awready      ←     axi4_awready</w:t>
      </w:r>
      <w:r>
        <w:rPr/>
        <w:br/>
      </w:r>
      <w:r>
        <w:rPr>
          <w:rStyle w:val="NormalTok"/>
        </w:rPr>
        <w:t>axi4lite_awaddr       →     axi4_awaddr</w:t>
      </w:r>
      <w:r>
        <w:rPr/>
        <w:br/>
      </w:r>
      <w:r>
        <w:rPr>
          <w:rStyle w:val="NormalTok"/>
        </w:rPr>
        <w:t>axi4lite_awprot       →     axi4_awprot</w:t>
      </w:r>
      <w:r>
        <w:rPr/>
        <w:br/>
      </w:r>
      <w:r>
        <w:rPr>
          <w:rStyle w:val="NormalTok"/>
        </w:rPr>
        <w:t>axi4lite_awid (opt)   →     axi4_awid</w:t>
      </w:r>
      <w:r>
        <w:rPr/>
        <w:br/>
        <w:br/>
      </w:r>
      <w:r>
        <w:rPr>
          <w:rStyle w:val="CommentTok"/>
        </w:rPr>
        <w:t>// Added by adapter:</w:t>
      </w:r>
      <w:r>
        <w:rPr/>
        <w:br/>
      </w:r>
      <w:r>
        <w:rPr>
          <w:rStyle w:val="NormalTok"/>
        </w:rPr>
        <w:t xml:space="preserve">                            axi4_awlen    = </w:t>
      </w:r>
      <w:r>
        <w:rPr>
          <w:rStyle w:val="BaseNTok"/>
        </w:rPr>
        <w:t>8'h00</w:t>
      </w:r>
      <w:r>
        <w:rPr/>
        <w:br/>
      </w:r>
      <w:r>
        <w:rPr>
          <w:rStyle w:val="NormalTok"/>
        </w:rPr>
        <w:t xml:space="preserve">                            axi4_awsize   = log2(DW/</w:t>
      </w:r>
      <w:r>
        <w:rPr>
          <w:rStyle w:val="DecValTok"/>
        </w:rPr>
        <w:t>8</w:t>
      </w:r>
      <w:r>
        <w:rPr>
          <w:rStyle w:val="NormalTok"/>
        </w:rPr>
        <w:t>)</w:t>
      </w:r>
      <w:r>
        <w:rPr/>
        <w:br/>
      </w:r>
      <w:r>
        <w:rPr>
          <w:rStyle w:val="NormalTok"/>
        </w:rPr>
        <w:t xml:space="preserve">                            axi4_awburst  = </w:t>
      </w:r>
      <w:r>
        <w:rPr>
          <w:rStyle w:val="BaseNTok"/>
        </w:rPr>
        <w:t>2'b01</w:t>
      </w:r>
      <w:r>
        <w:rPr/>
        <w:br/>
      </w:r>
      <w:r>
        <w:rPr>
          <w:rStyle w:val="NormalTok"/>
        </w:rPr>
        <w:t xml:space="preserve">                            axi4_awlock   = </w:t>
      </w:r>
      <w:r>
        <w:rPr>
          <w:rStyle w:val="BaseNTok"/>
        </w:rPr>
        <w:t>1'b0</w:t>
      </w:r>
      <w:r>
        <w:rPr/>
        <w:br/>
      </w:r>
      <w:r>
        <w:rPr>
          <w:rStyle w:val="NormalTok"/>
        </w:rPr>
        <w:t xml:space="preserve">                            axi4_awcache  = </w:t>
      </w:r>
      <w:r>
        <w:rPr>
          <w:rStyle w:val="BaseNTok"/>
        </w:rPr>
        <w:t>4'b0000</w:t>
      </w:r>
      <w:r>
        <w:rPr/>
        <w:br/>
      </w:r>
      <w:r>
        <w:rPr>
          <w:rStyle w:val="NormalTok"/>
        </w:rPr>
        <w:t xml:space="preserve">                            axi4_awqos    = </w:t>
      </w:r>
      <w:r>
        <w:rPr>
          <w:rStyle w:val="BaseNTok"/>
        </w:rPr>
        <w:t>4'h0</w:t>
      </w:r>
      <w:r>
        <w:rPr/>
        <w:br/>
      </w:r>
      <w:r>
        <w:rPr>
          <w:rStyle w:val="NormalTok"/>
        </w:rPr>
        <w:t xml:space="preserve">                            axi4_awregion = </w:t>
      </w:r>
      <w:r>
        <w:rPr>
          <w:rStyle w:val="BaseNTok"/>
        </w:rPr>
        <w:t>4'h0</w:t>
      </w:r>
      <w:r>
        <w:rPr/>
        <w:br/>
        <w:br/>
      </w:r>
      <w:r>
        <w:rPr>
          <w:rStyle w:val="CommentTok"/>
        </w:rPr>
        <w:t>// W Channel (Write Data)</w:t>
      </w:r>
      <w:r>
        <w:rPr/>
        <w:br/>
      </w:r>
      <w:r>
        <w:rPr>
          <w:rStyle w:val="NormalTok"/>
        </w:rPr>
        <w:t>axi4lite_wvalid       →     axi4_wvalid</w:t>
      </w:r>
      <w:r>
        <w:rPr/>
        <w:br/>
      </w:r>
      <w:r>
        <w:rPr>
          <w:rStyle w:val="NormalTok"/>
        </w:rPr>
        <w:t>axi4lite_wready       ←     axi4_wready</w:t>
      </w:r>
      <w:r>
        <w:rPr/>
        <w:br/>
      </w:r>
      <w:r>
        <w:rPr>
          <w:rStyle w:val="NormalTok"/>
        </w:rPr>
        <w:t>axi4lite_wdata        →     axi4_wdata</w:t>
      </w:r>
      <w:r>
        <w:rPr/>
        <w:br/>
      </w:r>
      <w:r>
        <w:rPr>
          <w:rStyle w:val="NormalTok"/>
        </w:rPr>
        <w:t>axi4lite_wstrb        →     axi4_wstrb</w:t>
      </w:r>
      <w:r>
        <w:rPr/>
        <w:br/>
        <w:br/>
      </w:r>
      <w:r>
        <w:rPr>
          <w:rStyle w:val="CommentTok"/>
        </w:rPr>
        <w:t>// Added by adapter:</w:t>
      </w:r>
      <w:r>
        <w:rPr/>
        <w:br/>
      </w:r>
      <w:r>
        <w:rPr>
          <w:rStyle w:val="NormalTok"/>
        </w:rPr>
        <w:t xml:space="preserve">                            axi4_wlast    = </w:t>
      </w:r>
      <w:r>
        <w:rPr>
          <w:rStyle w:val="BaseNTok"/>
        </w:rPr>
        <w:t>1'b1</w:t>
      </w:r>
      <w:r>
        <w:rPr>
          <w:rStyle w:val="NormalTok"/>
        </w:rPr>
        <w:t xml:space="preserve">       </w:t>
      </w:r>
      <w:r>
        <w:rPr>
          <w:rStyle w:val="CommentTok"/>
        </w:rPr>
        <w:t>// Always last</w:t>
      </w:r>
      <w:r>
        <w:rPr/>
        <w:br/>
        <w:br/>
      </w:r>
      <w:r>
        <w:rPr>
          <w:rStyle w:val="CommentTok"/>
        </w:rPr>
        <w:t>// B Channel (Write Response)</w:t>
      </w:r>
      <w:r>
        <w:rPr/>
        <w:br/>
      </w:r>
      <w:r>
        <w:rPr>
          <w:rStyle w:val="NormalTok"/>
        </w:rPr>
        <w:t>axi4_bvalid           →     axi4lite_bvalid</w:t>
      </w:r>
      <w:r>
        <w:rPr/>
        <w:br/>
      </w:r>
      <w:r>
        <w:rPr>
          <w:rStyle w:val="NormalTok"/>
        </w:rPr>
        <w:t>axi4_bready           ←     axi4lite_bready</w:t>
      </w:r>
      <w:r>
        <w:rPr/>
        <w:br/>
      </w:r>
      <w:r>
        <w:rPr>
          <w:rStyle w:val="NormalTok"/>
        </w:rPr>
        <w:t>axi4_bresp            →     axi4lite_bresp</w:t>
      </w:r>
      <w:r>
        <w:rPr/>
        <w:br/>
      </w:r>
      <w:r>
        <w:rPr>
          <w:rStyle w:val="NormalTok"/>
        </w:rPr>
        <w:t>axi4_bid (opt)        →     axi4lite_bid (opt)</w:t>
      </w:r>
      <w:bookmarkEnd w:id="660"/>
    </w:p>
    <w:p>
      <w:pPr>
        <w:pStyle w:val="Heading3"/>
        <w:spacing w:before="200" w:after="80"/>
        <w:rPr/>
      </w:pPr>
      <w:bookmarkStart w:id="661" w:name="__RefHeading___Toc26665_3883475680"/>
      <w:bookmarkStart w:id="662" w:name="implementation-4"/>
      <w:bookmarkEnd w:id="661"/>
      <w:r>
        <w:rPr>
          <w:rStyle w:val="SectionNumber"/>
          <w:b/>
          <w:color w:val="404040"/>
          <w:sz w:val="24"/>
        </w:rPr>
        <w:t>10.5.4</w:t>
      </w:r>
      <w:r>
        <w:rPr>
          <w:b/>
          <w:color w:val="404040"/>
          <w:sz w:val="24"/>
        </w:rPr>
        <w:tab/>
        <w:t>Implementation</w:t>
      </w:r>
    </w:p>
    <w:p>
      <w:pPr>
        <w:pStyle w:val="FirstParagraph"/>
        <w:rPr/>
      </w:pPr>
      <w:r>
        <w:rPr>
          <w:sz w:val="20"/>
        </w:rPr>
        <w:t>The AXI4-Lite adapter is extremely simple, primarily providing constant values:</w:t>
      </w:r>
    </w:p>
    <w:p>
      <w:pPr>
        <w:pStyle w:val="SourceCode"/>
        <w:rPr/>
      </w:pPr>
      <w:r>
        <w:rPr>
          <w:rStyle w:val="CommentTok"/>
        </w:rPr>
        <w:t>// AXI4-Lite to AXI4 Adapter (simplified)</w:t>
      </w:r>
      <w:r>
        <w:rPr/>
        <w:br/>
      </w:r>
      <w:r>
        <w:rPr>
          <w:rStyle w:val="KeywordTok"/>
        </w:rPr>
        <w:t>module</w:t>
      </w:r>
      <w:r>
        <w:rPr>
          <w:rStyle w:val="NormalTok"/>
        </w:rPr>
        <w:t xml:space="preserve"> axi4lite_to_axi4_adapter #(</w:t>
      </w:r>
      <w:r>
        <w:rPr/>
        <w:br/>
      </w:r>
      <w:r>
        <w:rPr>
          <w:rStyle w:val="NormalTok"/>
        </w:rPr>
        <w:t xml:space="preserve">    </w:t>
      </w:r>
      <w:r>
        <w:rPr>
          <w:rStyle w:val="KeywordTok"/>
        </w:rPr>
        <w:t>parameter</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DATA_WIDTH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ID_WIDTH = </w:t>
      </w:r>
      <w:r>
        <w:rPr>
          <w:rStyle w:val="DecValTok"/>
        </w:rPr>
        <w:t>4</w:t>
      </w:r>
      <w:r>
        <w:rPr>
          <w:rStyle w:val="NormalTok"/>
        </w:rPr>
        <w:t xml:space="preserve">         </w:t>
      </w:r>
      <w:r>
        <w:rPr>
          <w:rStyle w:val="CommentTok"/>
        </w:rPr>
        <w:t>// Optional, often 0 for AXI4-Lite</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r>
      <w:r>
        <w:rPr>
          <w:rStyle w:val="NormalTok"/>
        </w:rPr>
        <w:t xml:space="preserve">    </w:t>
      </w:r>
      <w:r>
        <w:rPr/>
        <w:br/>
      </w:r>
      <w:r>
        <w:rPr>
          <w:rStyle w:val="NormalTok"/>
        </w:rPr>
        <w:t xml:space="preserve">    </w:t>
      </w:r>
      <w:r>
        <w:rPr>
          <w:rStyle w:val="CommentTok"/>
        </w:rPr>
        <w:t>// AXI4-Lite Master Interface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lite_arvalid,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lite_arready,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lite_araddr,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lite_arprot,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lite_arid,    </w:t>
      </w:r>
      <w:r>
        <w:rPr>
          <w:rStyle w:val="CommentTok"/>
        </w:rPr>
        <w:t>// Optional</w:t>
      </w:r>
      <w:r>
        <w:rPr/>
        <w:br/>
      </w:r>
      <w:r>
        <w:rPr>
          <w:rStyle w:val="NormalTok"/>
        </w:rPr>
        <w:t xml:space="preserve">    </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lite_rready,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lite_rdata,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lite_rresp,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lite_rid,     </w:t>
      </w:r>
      <w:r>
        <w:rPr>
          <w:rStyle w:val="CommentTok"/>
        </w:rPr>
        <w:t>// Optional</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lite_awvalid,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lite_awready,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lite_awaddr,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lite_awprot,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lite_awid,    </w:t>
      </w:r>
      <w:r>
        <w:rPr>
          <w:rStyle w:val="CommentTok"/>
        </w:rPr>
        <w:t>// Optional</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lite_wready,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lite_wdata,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8-1</w:t>
      </w:r>
      <w:r>
        <w:rPr>
          <w:rStyle w:val="NormalTok"/>
        </w:rPr>
        <w:t>:</w:t>
      </w:r>
      <w:r>
        <w:rPr>
          <w:rStyle w:val="DecValTok"/>
        </w:rPr>
        <w:t>0</w:t>
      </w:r>
      <w:r>
        <w:rPr>
          <w:rStyle w:val="NormalTok"/>
        </w:rPr>
        <w:t>]  lite_wstrb,</w:t>
      </w:r>
      <w:r>
        <w:rPr/>
        <w:br/>
      </w:r>
      <w:r>
        <w:rPr>
          <w:rStyle w:val="NormalTok"/>
        </w:rPr>
        <w:t xml:space="preserve">    </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lite_bvalid,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lite_bready,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lite_bresp,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lite_bid,     </w:t>
      </w:r>
      <w:r>
        <w:rPr>
          <w:rStyle w:val="CommentTok"/>
        </w:rPr>
        <w:t>// Optional</w:t>
      </w:r>
      <w:r>
        <w:rPr/>
        <w:br/>
      </w:r>
      <w:r>
        <w:rPr>
          <w:rStyle w:val="NormalTok"/>
        </w:rPr>
        <w:t xml:space="preserve">    </w:t>
      </w:r>
      <w:r>
        <w:rPr/>
        <w:br/>
      </w:r>
      <w:r>
        <w:rPr>
          <w:rStyle w:val="NormalTok"/>
        </w:rPr>
        <w:t xml:space="preserve">    </w:t>
      </w:r>
      <w:r>
        <w:rPr>
          <w:rStyle w:val="CommentTok"/>
        </w:rPr>
        <w:t>// Full AXI4 Crossbar Interface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axi4_arvalid,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axi4_arready,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axi4_araddr,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axi4_arlen,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axi4_arsize,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axi4_arburst,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axi4_arlock,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axi4_arprot,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axi4_arid,</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axi4_rdata,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axi4_rresp,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axi4_rlast,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axi4_rid,</w:t>
      </w:r>
      <w:r>
        <w:rPr/>
        <w:br/>
      </w:r>
      <w:r>
        <w:rPr>
          <w:rStyle w:val="NormalTok"/>
        </w:rPr>
        <w:t xml:space="preserve">    </w:t>
      </w:r>
      <w:r>
        <w:rPr/>
        <w:br/>
      </w:r>
      <w:r>
        <w:rPr>
          <w:rStyle w:val="NormalTok"/>
        </w:rPr>
        <w:t xml:space="preserve">    </w:t>
      </w:r>
      <w:r>
        <w:rPr>
          <w:rStyle w:val="CommentTok"/>
        </w:rPr>
        <w:t>// ... (AW, W, B channels similar)</w:t>
      </w:r>
      <w:r>
        <w:rPr/>
        <w:br/>
      </w:r>
      <w:r>
        <w:rPr>
          <w:rStyle w:val="NormalTok"/>
        </w:rPr>
        <w:t>);</w:t>
      </w:r>
      <w:r>
        <w:rPr/>
        <w:br/>
        <w:br/>
      </w:r>
      <w:r>
        <w:rPr>
          <w:rStyle w:val="NormalTok"/>
        </w:rPr>
        <w:t xml:space="preserve">    </w:t>
      </w:r>
      <w:r>
        <w:rPr>
          <w:rStyle w:val="CommentTok"/>
        </w:rPr>
        <w:t>// AR Channel: Pass-through with constants</w:t>
      </w:r>
      <w:r>
        <w:rPr/>
        <w:br/>
      </w:r>
      <w:r>
        <w:rPr>
          <w:rStyle w:val="NormalTok"/>
        </w:rPr>
        <w:t xml:space="preserve">    </w:t>
      </w:r>
      <w:r>
        <w:rPr>
          <w:rStyle w:val="KeywordTok"/>
        </w:rPr>
        <w:t>assign</w:t>
      </w:r>
      <w:r>
        <w:rPr>
          <w:rStyle w:val="NormalTok"/>
        </w:rPr>
        <w:t xml:space="preserve"> axi4_arvalid  = lite_arvalid;</w:t>
      </w:r>
      <w:r>
        <w:rPr/>
        <w:br/>
      </w:r>
      <w:r>
        <w:rPr>
          <w:rStyle w:val="NormalTok"/>
        </w:rPr>
        <w:t xml:space="preserve">    </w:t>
      </w:r>
      <w:r>
        <w:rPr>
          <w:rStyle w:val="KeywordTok"/>
        </w:rPr>
        <w:t>assign</w:t>
      </w:r>
      <w:r>
        <w:rPr>
          <w:rStyle w:val="NormalTok"/>
        </w:rPr>
        <w:t xml:space="preserve"> lite_arready  = axi4_arready;</w:t>
      </w:r>
      <w:r>
        <w:rPr/>
        <w:br/>
      </w:r>
      <w:r>
        <w:rPr>
          <w:rStyle w:val="NormalTok"/>
        </w:rPr>
        <w:t xml:space="preserve">    </w:t>
      </w:r>
      <w:r>
        <w:rPr>
          <w:rStyle w:val="KeywordTok"/>
        </w:rPr>
        <w:t>assign</w:t>
      </w:r>
      <w:r>
        <w:rPr>
          <w:rStyle w:val="NormalTok"/>
        </w:rPr>
        <w:t xml:space="preserve"> axi4_araddr   = lite_araddr;</w:t>
      </w:r>
      <w:r>
        <w:rPr/>
        <w:br/>
      </w:r>
      <w:r>
        <w:rPr>
          <w:rStyle w:val="NormalTok"/>
        </w:rPr>
        <w:t xml:space="preserve">    </w:t>
      </w:r>
      <w:r>
        <w:rPr>
          <w:rStyle w:val="KeywordTok"/>
        </w:rPr>
        <w:t>assign</w:t>
      </w:r>
      <w:r>
        <w:rPr>
          <w:rStyle w:val="NormalTok"/>
        </w:rPr>
        <w:t xml:space="preserve"> axi4_arprot   = lite_arprot;</w:t>
      </w:r>
      <w:r>
        <w:rPr/>
        <w:br/>
      </w:r>
      <w:r>
        <w:rPr>
          <w:rStyle w:val="NormalTok"/>
        </w:rPr>
        <w:t xml:space="preserve">    </w:t>
      </w:r>
      <w:r>
        <w:rPr>
          <w:rStyle w:val="KeywordTok"/>
        </w:rPr>
        <w:t>assign</w:t>
      </w:r>
      <w:r>
        <w:rPr>
          <w:rStyle w:val="NormalTok"/>
        </w:rPr>
        <w:t xml:space="preserve"> axi4_arid     = lite_arid;</w:t>
      </w:r>
      <w:r>
        <w:rPr/>
        <w:br/>
      </w:r>
      <w:r>
        <w:rPr>
          <w:rStyle w:val="NormalTok"/>
        </w:rPr>
        <w:t xml:space="preserve">    </w:t>
      </w:r>
      <w:r>
        <w:rPr/>
        <w:br/>
      </w:r>
      <w:r>
        <w:rPr>
          <w:rStyle w:val="NormalTok"/>
        </w:rPr>
        <w:t xml:space="preserve">    </w:t>
      </w:r>
      <w:r>
        <w:rPr>
          <w:rStyle w:val="CommentTok"/>
        </w:rPr>
        <w:t>// Constants for single-beat burst</w:t>
      </w:r>
      <w:r>
        <w:rPr/>
        <w:br/>
      </w:r>
      <w:r>
        <w:rPr>
          <w:rStyle w:val="NormalTok"/>
        </w:rPr>
        <w:t xml:space="preserve">    </w:t>
      </w:r>
      <w:r>
        <w:rPr>
          <w:rStyle w:val="KeywordTok"/>
        </w:rPr>
        <w:t>assign</w:t>
      </w:r>
      <w:r>
        <w:rPr>
          <w:rStyle w:val="NormalTok"/>
        </w:rPr>
        <w:t xml:space="preserve"> axi4_arlen    = </w:t>
      </w:r>
      <w:r>
        <w:rPr>
          <w:rStyle w:val="BaseNTok"/>
        </w:rPr>
        <w:t>8'h00</w:t>
      </w:r>
      <w:r>
        <w:rPr>
          <w:rStyle w:val="NormalTok"/>
        </w:rPr>
        <w:t xml:space="preserve">;                    </w:t>
      </w:r>
      <w:r>
        <w:rPr>
          <w:rStyle w:val="CommentTok"/>
        </w:rPr>
        <w:t>// 1 beat</w:t>
      </w:r>
      <w:r>
        <w:rPr/>
        <w:br/>
      </w:r>
      <w:r>
        <w:rPr>
          <w:rStyle w:val="NormalTok"/>
        </w:rPr>
        <w:t xml:space="preserve">    </w:t>
      </w:r>
      <w:r>
        <w:rPr>
          <w:rStyle w:val="KeywordTok"/>
        </w:rPr>
        <w:t>assign</w:t>
      </w:r>
      <w:r>
        <w:rPr>
          <w:rStyle w:val="NormalTok"/>
        </w:rPr>
        <w:t xml:space="preserve"> axi4_arsize   = </w:t>
      </w:r>
      <w:r>
        <w:rPr>
          <w:rStyle w:val="KeywordTok"/>
        </w:rPr>
        <w:t>$clog2</w:t>
      </w:r>
      <w:r>
        <w:rPr>
          <w:rStyle w:val="NormalTok"/>
        </w:rPr>
        <w:t>(DATA_WIDTH/</w:t>
      </w:r>
      <w:r>
        <w:rPr>
          <w:rStyle w:val="DecValTok"/>
        </w:rPr>
        <w:t>8</w:t>
      </w:r>
      <w:r>
        <w:rPr>
          <w:rStyle w:val="NormalTok"/>
        </w:rPr>
        <w:t xml:space="preserve">);     </w:t>
      </w:r>
      <w:r>
        <w:rPr>
          <w:rStyle w:val="CommentTok"/>
        </w:rPr>
        <w:t>// Full width</w:t>
      </w:r>
      <w:r>
        <w:rPr/>
        <w:br/>
      </w:r>
      <w:r>
        <w:rPr>
          <w:rStyle w:val="NormalTok"/>
        </w:rPr>
        <w:t xml:space="preserve">    </w:t>
      </w:r>
      <w:r>
        <w:rPr>
          <w:rStyle w:val="KeywordTok"/>
        </w:rPr>
        <w:t>assign</w:t>
      </w:r>
      <w:r>
        <w:rPr>
          <w:rStyle w:val="NormalTok"/>
        </w:rPr>
        <w:t xml:space="preserve"> axi4_arburst  = </w:t>
      </w:r>
      <w:r>
        <w:rPr>
          <w:rStyle w:val="BaseNTok"/>
        </w:rPr>
        <w:t>2'b01</w:t>
      </w:r>
      <w:r>
        <w:rPr>
          <w:rStyle w:val="NormalTok"/>
        </w:rPr>
        <w:t xml:space="preserve">;                    </w:t>
      </w:r>
      <w:r>
        <w:rPr>
          <w:rStyle w:val="CommentTok"/>
        </w:rPr>
        <w:t>// INCR</w:t>
      </w:r>
      <w:r>
        <w:rPr/>
        <w:br/>
      </w:r>
      <w:r>
        <w:rPr>
          <w:rStyle w:val="NormalTok"/>
        </w:rPr>
        <w:t xml:space="preserve">    </w:t>
      </w:r>
      <w:r>
        <w:rPr>
          <w:rStyle w:val="KeywordTok"/>
        </w:rPr>
        <w:t>assign</w:t>
      </w:r>
      <w:r>
        <w:rPr>
          <w:rStyle w:val="NormalTok"/>
        </w:rPr>
        <w:t xml:space="preserve"> axi4_arlock   = </w:t>
      </w:r>
      <w:r>
        <w:rPr>
          <w:rStyle w:val="BaseNTok"/>
        </w:rPr>
        <w:t>1'b0</w:t>
      </w:r>
      <w:r>
        <w:rPr>
          <w:rStyle w:val="NormalTok"/>
        </w:rPr>
        <w:t xml:space="preserve">;                     </w:t>
      </w:r>
      <w:r>
        <w:rPr>
          <w:rStyle w:val="CommentTok"/>
        </w:rPr>
        <w:t>// No lock</w:t>
      </w:r>
      <w:r>
        <w:rPr/>
        <w:br/>
      </w:r>
      <w:r>
        <w:rPr>
          <w:rStyle w:val="NormalTok"/>
        </w:rPr>
        <w:t xml:space="preserve">    </w:t>
      </w:r>
      <w:r>
        <w:rPr>
          <w:rStyle w:val="KeywordTok"/>
        </w:rPr>
        <w:t>assign</w:t>
      </w:r>
      <w:r>
        <w:rPr>
          <w:rStyle w:val="NormalTok"/>
        </w:rPr>
        <w:t xml:space="preserve"> axi4_arcache  = </w:t>
      </w:r>
      <w:r>
        <w:rPr>
          <w:rStyle w:val="BaseNTok"/>
        </w:rPr>
        <w:t>4'b0000</w:t>
      </w:r>
      <w:r>
        <w:rPr>
          <w:rStyle w:val="NormalTok"/>
        </w:rPr>
        <w:t xml:space="preserve">;                  </w:t>
      </w:r>
      <w:r>
        <w:rPr>
          <w:rStyle w:val="CommentTok"/>
        </w:rPr>
        <w:t>// Device non-buf</w:t>
      </w:r>
      <w:r>
        <w:rPr/>
        <w:br/>
      </w:r>
      <w:r>
        <w:rPr>
          <w:rStyle w:val="NormalTok"/>
        </w:rPr>
        <w:t xml:space="preserve">    </w:t>
      </w:r>
      <w:r>
        <w:rPr>
          <w:rStyle w:val="KeywordTok"/>
        </w:rPr>
        <w:t>assign</w:t>
      </w:r>
      <w:r>
        <w:rPr>
          <w:rStyle w:val="NormalTok"/>
        </w:rPr>
        <w:t xml:space="preserve"> axi4_arqos    = </w:t>
      </w:r>
      <w:r>
        <w:rPr>
          <w:rStyle w:val="BaseNTok"/>
        </w:rPr>
        <w:t>4'h0</w:t>
      </w:r>
      <w:r>
        <w:rPr>
          <w:rStyle w:val="NormalTok"/>
        </w:rPr>
        <w:t xml:space="preserve">;                     </w:t>
      </w:r>
      <w:r>
        <w:rPr>
          <w:rStyle w:val="CommentTok"/>
        </w:rPr>
        <w:t>// No QoS</w:t>
      </w:r>
      <w:r>
        <w:rPr/>
        <w:br/>
      </w:r>
      <w:r>
        <w:rPr>
          <w:rStyle w:val="NormalTok"/>
        </w:rPr>
        <w:t xml:space="preserve">    </w:t>
      </w:r>
      <w:r>
        <w:rPr>
          <w:rStyle w:val="KeywordTok"/>
        </w:rPr>
        <w:t>assign</w:t>
      </w:r>
      <w:r>
        <w:rPr>
          <w:rStyle w:val="NormalTok"/>
        </w:rPr>
        <w:t xml:space="preserve"> axi4_arregion = </w:t>
      </w:r>
      <w:r>
        <w:rPr>
          <w:rStyle w:val="BaseNTok"/>
        </w:rPr>
        <w:t>4'h0</w:t>
      </w:r>
      <w:r>
        <w:rPr>
          <w:rStyle w:val="NormalTok"/>
        </w:rPr>
        <w:t xml:space="preserve">;                     </w:t>
      </w:r>
      <w:r>
        <w:rPr>
          <w:rStyle w:val="CommentTok"/>
        </w:rPr>
        <w:t>// Region 0</w:t>
      </w:r>
      <w:r>
        <w:rPr/>
        <w:br/>
      </w:r>
      <w:r>
        <w:rPr>
          <w:rStyle w:val="NormalTok"/>
        </w:rPr>
        <w:t xml:space="preserve">    </w:t>
      </w:r>
      <w:r>
        <w:rPr/>
        <w:br/>
      </w:r>
      <w:r>
        <w:rPr>
          <w:rStyle w:val="NormalTok"/>
        </w:rPr>
        <w:t xml:space="preserve">    </w:t>
      </w:r>
      <w:r>
        <w:rPr>
          <w:rStyle w:val="CommentTok"/>
        </w:rPr>
        <w:t>// R Channel: Pass-through, ignore rlast</w:t>
      </w:r>
      <w:r>
        <w:rPr/>
        <w:br/>
      </w:r>
      <w:r>
        <w:rPr>
          <w:rStyle w:val="NormalTok"/>
        </w:rPr>
        <w:t xml:space="preserve">    </w:t>
      </w:r>
      <w:r>
        <w:rPr>
          <w:rStyle w:val="KeywordTok"/>
        </w:rPr>
        <w:t>assign</w:t>
      </w:r>
      <w:r>
        <w:rPr>
          <w:rStyle w:val="NormalTok"/>
        </w:rPr>
        <w:t xml:space="preserve"> lite_rvalid = axi4_rvalid;</w:t>
      </w:r>
      <w:r>
        <w:rPr/>
        <w:br/>
      </w:r>
      <w:r>
        <w:rPr>
          <w:rStyle w:val="NormalTok"/>
        </w:rPr>
        <w:t xml:space="preserve">    </w:t>
      </w:r>
      <w:r>
        <w:rPr>
          <w:rStyle w:val="KeywordTok"/>
        </w:rPr>
        <w:t>assign</w:t>
      </w:r>
      <w:r>
        <w:rPr>
          <w:rStyle w:val="NormalTok"/>
        </w:rPr>
        <w:t xml:space="preserve"> axi4_rready = lite_rready;</w:t>
      </w:r>
      <w:r>
        <w:rPr/>
        <w:br/>
      </w:r>
      <w:r>
        <w:rPr>
          <w:rStyle w:val="NormalTok"/>
        </w:rPr>
        <w:t xml:space="preserve">    </w:t>
      </w:r>
      <w:r>
        <w:rPr>
          <w:rStyle w:val="KeywordTok"/>
        </w:rPr>
        <w:t>assign</w:t>
      </w:r>
      <w:r>
        <w:rPr>
          <w:rStyle w:val="NormalTok"/>
        </w:rPr>
        <w:t xml:space="preserve"> lite_rdata  = axi4_rdata;</w:t>
      </w:r>
      <w:r>
        <w:rPr/>
        <w:br/>
      </w:r>
      <w:r>
        <w:rPr>
          <w:rStyle w:val="NormalTok"/>
        </w:rPr>
        <w:t xml:space="preserve">    </w:t>
      </w:r>
      <w:r>
        <w:rPr>
          <w:rStyle w:val="KeywordTok"/>
        </w:rPr>
        <w:t>assign</w:t>
      </w:r>
      <w:r>
        <w:rPr>
          <w:rStyle w:val="NormalTok"/>
        </w:rPr>
        <w:t xml:space="preserve"> lite_rresp  = axi4_rresp;</w:t>
      </w:r>
      <w:r>
        <w:rPr/>
        <w:br/>
      </w:r>
      <w:r>
        <w:rPr>
          <w:rStyle w:val="NormalTok"/>
        </w:rPr>
        <w:t xml:space="preserve">    </w:t>
      </w:r>
      <w:r>
        <w:rPr>
          <w:rStyle w:val="KeywordTok"/>
        </w:rPr>
        <w:t>assign</w:t>
      </w:r>
      <w:r>
        <w:rPr>
          <w:rStyle w:val="NormalTok"/>
        </w:rPr>
        <w:t xml:space="preserve"> lite_rid    = axi4_rid;</w:t>
      </w:r>
      <w:r>
        <w:rPr/>
        <w:br/>
      </w:r>
      <w:r>
        <w:rPr>
          <w:rStyle w:val="NormalTok"/>
        </w:rPr>
        <w:t xml:space="preserve">    </w:t>
      </w:r>
      <w:r>
        <w:rPr>
          <w:rStyle w:val="CommentTok"/>
        </w:rPr>
        <w:t>// axi4_rlast ignored (always 1 for single beat)</w:t>
      </w:r>
      <w:r>
        <w:rPr/>
        <w:br/>
      </w:r>
      <w:r>
        <w:rPr>
          <w:rStyle w:val="NormalTok"/>
        </w:rPr>
        <w:t xml:space="preserve">    </w:t>
      </w:r>
      <w:r>
        <w:rPr/>
        <w:br/>
      </w:r>
      <w:r>
        <w:rPr>
          <w:rStyle w:val="NormalTok"/>
        </w:rPr>
        <w:t xml:space="preserve">    </w:t>
      </w:r>
      <w:r>
        <w:rPr>
          <w:rStyle w:val="CommentTok"/>
        </w:rPr>
        <w:t>// AW Channel: Similar to AR</w:t>
      </w:r>
      <w:r>
        <w:rPr/>
        <w:br/>
      </w:r>
      <w:r>
        <w:rPr>
          <w:rStyle w:val="NormalTok"/>
        </w:rPr>
        <w:t xml:space="preserve">    </w:t>
      </w:r>
      <w:r>
        <w:rPr>
          <w:rStyle w:val="KeywordTok"/>
        </w:rPr>
        <w:t>assign</w:t>
      </w:r>
      <w:r>
        <w:rPr>
          <w:rStyle w:val="NormalTok"/>
        </w:rPr>
        <w:t xml:space="preserve"> axi4_awvalid  = lite_awvalid;</w:t>
      </w:r>
      <w:r>
        <w:rPr/>
        <w:br/>
      </w:r>
      <w:r>
        <w:rPr>
          <w:rStyle w:val="NormalTok"/>
        </w:rPr>
        <w:t xml:space="preserve">    </w:t>
      </w:r>
      <w:r>
        <w:rPr>
          <w:rStyle w:val="KeywordTok"/>
        </w:rPr>
        <w:t>assign</w:t>
      </w:r>
      <w:r>
        <w:rPr>
          <w:rStyle w:val="NormalTok"/>
        </w:rPr>
        <w:t xml:space="preserve"> lite_awready  = axi4_awready;</w:t>
      </w:r>
      <w:r>
        <w:rPr/>
        <w:br/>
      </w:r>
      <w:r>
        <w:rPr>
          <w:rStyle w:val="NormalTok"/>
        </w:rPr>
        <w:t xml:space="preserve">    </w:t>
      </w:r>
      <w:r>
        <w:rPr>
          <w:rStyle w:val="KeywordTok"/>
        </w:rPr>
        <w:t>assign</w:t>
      </w:r>
      <w:r>
        <w:rPr>
          <w:rStyle w:val="NormalTok"/>
        </w:rPr>
        <w:t xml:space="preserve"> axi4_awaddr   = lite_awaddr;</w:t>
      </w:r>
      <w:r>
        <w:rPr/>
        <w:br/>
      </w:r>
      <w:r>
        <w:rPr>
          <w:rStyle w:val="NormalTok"/>
        </w:rPr>
        <w:t xml:space="preserve">    </w:t>
      </w:r>
      <w:r>
        <w:rPr>
          <w:rStyle w:val="KeywordTok"/>
        </w:rPr>
        <w:t>assign</w:t>
      </w:r>
      <w:r>
        <w:rPr>
          <w:rStyle w:val="NormalTok"/>
        </w:rPr>
        <w:t xml:space="preserve"> axi4_awprot   = lite_awprot;</w:t>
      </w:r>
      <w:r>
        <w:rPr/>
        <w:br/>
      </w:r>
      <w:r>
        <w:rPr>
          <w:rStyle w:val="NormalTok"/>
        </w:rPr>
        <w:t xml:space="preserve">    </w:t>
      </w:r>
      <w:r>
        <w:rPr>
          <w:rStyle w:val="KeywordTok"/>
        </w:rPr>
        <w:t>assign</w:t>
      </w:r>
      <w:r>
        <w:rPr>
          <w:rStyle w:val="NormalTok"/>
        </w:rPr>
        <w:t xml:space="preserve"> axi4_awid     = lite_awid;</w:t>
      </w:r>
      <w:r>
        <w:rPr/>
        <w:br/>
      </w:r>
      <w:r>
        <w:rPr>
          <w:rStyle w:val="NormalTok"/>
        </w:rPr>
        <w:t xml:space="preserve">    </w:t>
      </w:r>
      <w:r>
        <w:rPr>
          <w:rStyle w:val="KeywordTok"/>
        </w:rPr>
        <w:t>assign</w:t>
      </w:r>
      <w:r>
        <w:rPr>
          <w:rStyle w:val="NormalTok"/>
        </w:rPr>
        <w:t xml:space="preserve"> axi4_awlen    = </w:t>
      </w:r>
      <w:r>
        <w:rPr>
          <w:rStyle w:val="BaseNTok"/>
        </w:rPr>
        <w:t>8'h00</w:t>
      </w:r>
      <w:r>
        <w:rPr>
          <w:rStyle w:val="NormalTok"/>
        </w:rPr>
        <w:t>;</w:t>
      </w:r>
      <w:r>
        <w:rPr/>
        <w:br/>
      </w:r>
      <w:r>
        <w:rPr>
          <w:rStyle w:val="NormalTok"/>
        </w:rPr>
        <w:t xml:space="preserve">    </w:t>
      </w:r>
      <w:r>
        <w:rPr>
          <w:rStyle w:val="KeywordTok"/>
        </w:rPr>
        <w:t>assign</w:t>
      </w:r>
      <w:r>
        <w:rPr>
          <w:rStyle w:val="NormalTok"/>
        </w:rPr>
        <w:t xml:space="preserve"> axi4_awsize   = </w:t>
      </w:r>
      <w:r>
        <w:rPr>
          <w:rStyle w:val="KeywordTok"/>
        </w:rPr>
        <w:t>$clog2</w:t>
      </w:r>
      <w:r>
        <w:rPr>
          <w:rStyle w:val="NormalTok"/>
        </w:rPr>
        <w:t>(DATA_WIDTH/</w:t>
      </w:r>
      <w:r>
        <w:rPr>
          <w:rStyle w:val="DecValTok"/>
        </w:rPr>
        <w:t>8</w:t>
      </w:r>
      <w:r>
        <w:rPr>
          <w:rStyle w:val="NormalTok"/>
        </w:rPr>
        <w:t>);</w:t>
      </w:r>
      <w:r>
        <w:rPr/>
        <w:br/>
      </w:r>
      <w:r>
        <w:rPr>
          <w:rStyle w:val="NormalTok"/>
        </w:rPr>
        <w:t xml:space="preserve">    </w:t>
      </w:r>
      <w:r>
        <w:rPr>
          <w:rStyle w:val="KeywordTok"/>
        </w:rPr>
        <w:t>assign</w:t>
      </w:r>
      <w:r>
        <w:rPr>
          <w:rStyle w:val="NormalTok"/>
        </w:rPr>
        <w:t xml:space="preserve"> axi4_awburst  = </w:t>
      </w:r>
      <w:r>
        <w:rPr>
          <w:rStyle w:val="BaseNTok"/>
        </w:rPr>
        <w:t>2'b01</w:t>
      </w:r>
      <w:r>
        <w:rPr>
          <w:rStyle w:val="NormalTok"/>
        </w:rPr>
        <w:t>;</w:t>
      </w:r>
      <w:r>
        <w:rPr/>
        <w:br/>
      </w:r>
      <w:r>
        <w:rPr>
          <w:rStyle w:val="NormalTok"/>
        </w:rPr>
        <w:t xml:space="preserve">    </w:t>
      </w:r>
      <w:r>
        <w:rPr>
          <w:rStyle w:val="KeywordTok"/>
        </w:rPr>
        <w:t>assign</w:t>
      </w:r>
      <w:r>
        <w:rPr>
          <w:rStyle w:val="NormalTok"/>
        </w:rPr>
        <w:t xml:space="preserve"> axi4_awlock   = </w:t>
      </w:r>
      <w:r>
        <w:rPr>
          <w:rStyle w:val="BaseNTok"/>
        </w:rPr>
        <w:t>1'b0</w:t>
      </w:r>
      <w:r>
        <w:rPr>
          <w:rStyle w:val="NormalTok"/>
        </w:rPr>
        <w:t>;</w:t>
      </w:r>
      <w:r>
        <w:rPr/>
        <w:br/>
      </w:r>
      <w:r>
        <w:rPr>
          <w:rStyle w:val="NormalTok"/>
        </w:rPr>
        <w:t xml:space="preserve">    </w:t>
      </w:r>
      <w:r>
        <w:rPr>
          <w:rStyle w:val="KeywordTok"/>
        </w:rPr>
        <w:t>assign</w:t>
      </w:r>
      <w:r>
        <w:rPr>
          <w:rStyle w:val="NormalTok"/>
        </w:rPr>
        <w:t xml:space="preserve"> axi4_awcache  = </w:t>
      </w:r>
      <w:r>
        <w:rPr>
          <w:rStyle w:val="BaseNTok"/>
        </w:rPr>
        <w:t>4'b0000</w:t>
      </w:r>
      <w:r>
        <w:rPr>
          <w:rStyle w:val="NormalTok"/>
        </w:rPr>
        <w:t>;</w:t>
      </w:r>
      <w:r>
        <w:rPr/>
        <w:br/>
      </w:r>
      <w:r>
        <w:rPr>
          <w:rStyle w:val="NormalTok"/>
        </w:rPr>
        <w:t xml:space="preserve">    </w:t>
      </w:r>
      <w:r>
        <w:rPr>
          <w:rStyle w:val="KeywordTok"/>
        </w:rPr>
        <w:t>assign</w:t>
      </w:r>
      <w:r>
        <w:rPr>
          <w:rStyle w:val="NormalTok"/>
        </w:rPr>
        <w:t xml:space="preserve"> axi4_awqos    = </w:t>
      </w:r>
      <w:r>
        <w:rPr>
          <w:rStyle w:val="BaseNTok"/>
        </w:rPr>
        <w:t>4'h0</w:t>
      </w:r>
      <w:r>
        <w:rPr>
          <w:rStyle w:val="NormalTok"/>
        </w:rPr>
        <w:t>;</w:t>
      </w:r>
      <w:r>
        <w:rPr/>
        <w:br/>
      </w:r>
      <w:r>
        <w:rPr>
          <w:rStyle w:val="NormalTok"/>
        </w:rPr>
        <w:t xml:space="preserve">    </w:t>
      </w:r>
      <w:r>
        <w:rPr>
          <w:rStyle w:val="KeywordTok"/>
        </w:rPr>
        <w:t>assign</w:t>
      </w:r>
      <w:r>
        <w:rPr>
          <w:rStyle w:val="NormalTok"/>
        </w:rPr>
        <w:t xml:space="preserve"> axi4_awregion = </w:t>
      </w:r>
      <w:r>
        <w:rPr>
          <w:rStyle w:val="BaseNTok"/>
        </w:rPr>
        <w:t>4'h0</w:t>
      </w:r>
      <w:r>
        <w:rPr>
          <w:rStyle w:val="NormalTok"/>
        </w:rPr>
        <w:t>;</w:t>
      </w:r>
      <w:r>
        <w:rPr/>
        <w:br/>
      </w:r>
      <w:r>
        <w:rPr>
          <w:rStyle w:val="NormalTok"/>
        </w:rPr>
        <w:t xml:space="preserve">    </w:t>
      </w:r>
      <w:r>
        <w:rPr/>
        <w:br/>
      </w:r>
      <w:r>
        <w:rPr>
          <w:rStyle w:val="NormalTok"/>
        </w:rPr>
        <w:t xml:space="preserve">    </w:t>
      </w:r>
      <w:r>
        <w:rPr>
          <w:rStyle w:val="CommentTok"/>
        </w:rPr>
        <w:t>// W Channel: Pass-through, add wlast</w:t>
      </w:r>
      <w:r>
        <w:rPr/>
        <w:br/>
      </w:r>
      <w:r>
        <w:rPr>
          <w:rStyle w:val="NormalTok"/>
        </w:rPr>
        <w:t xml:space="preserve">    </w:t>
      </w:r>
      <w:r>
        <w:rPr>
          <w:rStyle w:val="KeywordTok"/>
        </w:rPr>
        <w:t>assign</w:t>
      </w:r>
      <w:r>
        <w:rPr>
          <w:rStyle w:val="NormalTok"/>
        </w:rPr>
        <w:t xml:space="preserve"> axi4_wvalid = lite_wvalid;</w:t>
      </w:r>
      <w:r>
        <w:rPr/>
        <w:br/>
      </w:r>
      <w:r>
        <w:rPr>
          <w:rStyle w:val="NormalTok"/>
        </w:rPr>
        <w:t xml:space="preserve">    </w:t>
      </w:r>
      <w:r>
        <w:rPr>
          <w:rStyle w:val="KeywordTok"/>
        </w:rPr>
        <w:t>assign</w:t>
      </w:r>
      <w:r>
        <w:rPr>
          <w:rStyle w:val="NormalTok"/>
        </w:rPr>
        <w:t xml:space="preserve"> lite_wready = axi4_wready;</w:t>
      </w:r>
      <w:r>
        <w:rPr/>
        <w:br/>
      </w:r>
      <w:r>
        <w:rPr>
          <w:rStyle w:val="NormalTok"/>
        </w:rPr>
        <w:t xml:space="preserve">    </w:t>
      </w:r>
      <w:r>
        <w:rPr>
          <w:rStyle w:val="KeywordTok"/>
        </w:rPr>
        <w:t>assign</w:t>
      </w:r>
      <w:r>
        <w:rPr>
          <w:rStyle w:val="NormalTok"/>
        </w:rPr>
        <w:t xml:space="preserve"> axi4_wdata  = lite_wdata;</w:t>
      </w:r>
      <w:r>
        <w:rPr/>
        <w:br/>
      </w:r>
      <w:r>
        <w:rPr>
          <w:rStyle w:val="NormalTok"/>
        </w:rPr>
        <w:t xml:space="preserve">    </w:t>
      </w:r>
      <w:r>
        <w:rPr>
          <w:rStyle w:val="KeywordTok"/>
        </w:rPr>
        <w:t>assign</w:t>
      </w:r>
      <w:r>
        <w:rPr>
          <w:rStyle w:val="NormalTok"/>
        </w:rPr>
        <w:t xml:space="preserve"> axi4_wstrb  = lite_wstrb;</w:t>
      </w:r>
      <w:r>
        <w:rPr/>
        <w:br/>
      </w:r>
      <w:r>
        <w:rPr>
          <w:rStyle w:val="NormalTok"/>
        </w:rPr>
        <w:t xml:space="preserve">    </w:t>
      </w:r>
      <w:r>
        <w:rPr>
          <w:rStyle w:val="KeywordTok"/>
        </w:rPr>
        <w:t>assign</w:t>
      </w:r>
      <w:r>
        <w:rPr>
          <w:rStyle w:val="NormalTok"/>
        </w:rPr>
        <w:t xml:space="preserve"> axi4_wlast  = </w:t>
      </w:r>
      <w:r>
        <w:rPr>
          <w:rStyle w:val="BaseNTok"/>
        </w:rPr>
        <w:t>1'b1</w:t>
      </w:r>
      <w:r>
        <w:rPr>
          <w:rStyle w:val="NormalTok"/>
        </w:rPr>
        <w:t xml:space="preserve">;                       </w:t>
      </w:r>
      <w:r>
        <w:rPr>
          <w:rStyle w:val="CommentTok"/>
        </w:rPr>
        <w:t>// Always last</w:t>
      </w:r>
      <w:r>
        <w:rPr/>
        <w:br/>
      </w:r>
      <w:r>
        <w:rPr>
          <w:rStyle w:val="NormalTok"/>
        </w:rPr>
        <w:t xml:space="preserve">    </w:t>
      </w:r>
      <w:r>
        <w:rPr/>
        <w:br/>
      </w:r>
      <w:r>
        <w:rPr>
          <w:rStyle w:val="NormalTok"/>
        </w:rPr>
        <w:t xml:space="preserve">    </w:t>
      </w:r>
      <w:r>
        <w:rPr>
          <w:rStyle w:val="CommentTok"/>
        </w:rPr>
        <w:t>// B Channel: Pass-through</w:t>
      </w:r>
      <w:r>
        <w:rPr/>
        <w:br/>
      </w:r>
      <w:r>
        <w:rPr>
          <w:rStyle w:val="NormalTok"/>
        </w:rPr>
        <w:t xml:space="preserve">    </w:t>
      </w:r>
      <w:r>
        <w:rPr>
          <w:rStyle w:val="KeywordTok"/>
        </w:rPr>
        <w:t>assign</w:t>
      </w:r>
      <w:r>
        <w:rPr>
          <w:rStyle w:val="NormalTok"/>
        </w:rPr>
        <w:t xml:space="preserve"> lite_bvalid = axi4_bvalid;</w:t>
      </w:r>
      <w:r>
        <w:rPr/>
        <w:br/>
      </w:r>
      <w:r>
        <w:rPr>
          <w:rStyle w:val="NormalTok"/>
        </w:rPr>
        <w:t xml:space="preserve">    </w:t>
      </w:r>
      <w:r>
        <w:rPr>
          <w:rStyle w:val="KeywordTok"/>
        </w:rPr>
        <w:t>assign</w:t>
      </w:r>
      <w:r>
        <w:rPr>
          <w:rStyle w:val="NormalTok"/>
        </w:rPr>
        <w:t xml:space="preserve"> axi4_bready = lite_bready;</w:t>
      </w:r>
      <w:r>
        <w:rPr/>
        <w:br/>
      </w:r>
      <w:r>
        <w:rPr>
          <w:rStyle w:val="NormalTok"/>
        </w:rPr>
        <w:t xml:space="preserve">    </w:t>
      </w:r>
      <w:r>
        <w:rPr>
          <w:rStyle w:val="KeywordTok"/>
        </w:rPr>
        <w:t>assign</w:t>
      </w:r>
      <w:r>
        <w:rPr>
          <w:rStyle w:val="NormalTok"/>
        </w:rPr>
        <w:t xml:space="preserve"> lite_bresp  = axi4_bresp;</w:t>
      </w:r>
      <w:r>
        <w:rPr/>
        <w:br/>
      </w:r>
      <w:r>
        <w:rPr>
          <w:rStyle w:val="NormalTok"/>
        </w:rPr>
        <w:t xml:space="preserve">    </w:t>
      </w:r>
      <w:r>
        <w:rPr>
          <w:rStyle w:val="KeywordTok"/>
        </w:rPr>
        <w:t>assign</w:t>
      </w:r>
      <w:r>
        <w:rPr>
          <w:rStyle w:val="NormalTok"/>
        </w:rPr>
        <w:t xml:space="preserve"> lite_bid    = axi4_bid;</w:t>
      </w:r>
      <w:r>
        <w:rPr/>
        <w:br/>
        <w:br/>
      </w:r>
      <w:r>
        <w:rPr>
          <w:rStyle w:val="KeywordTok"/>
        </w:rPr>
        <w:t>endmodule</w:t>
      </w:r>
      <w:bookmarkEnd w:id="662"/>
    </w:p>
    <w:p>
      <w:pPr>
        <w:pStyle w:val="Heading3"/>
        <w:spacing w:before="200" w:after="80"/>
        <w:rPr/>
      </w:pPr>
      <w:bookmarkStart w:id="663" w:name="__RefHeading___Toc26667_3883475680"/>
      <w:bookmarkStart w:id="664" w:name="resource-utilization-6"/>
      <w:bookmarkEnd w:id="663"/>
      <w:r>
        <w:rPr>
          <w:rStyle w:val="SectionNumber"/>
          <w:b/>
          <w:color w:val="404040"/>
          <w:sz w:val="24"/>
        </w:rPr>
        <w:t>10.5.5</w:t>
      </w:r>
      <w:r>
        <w:rPr>
          <w:b/>
          <w:color w:val="404040"/>
          <w:sz w:val="24"/>
        </w:rPr>
        <w:tab/>
        <w:t>Resource Utilization</w:t>
      </w:r>
    </w:p>
    <w:p>
      <w:pPr>
        <w:pStyle w:val="FirstParagraph"/>
        <w:rPr/>
      </w:pPr>
      <w:r>
        <w:rPr>
          <w:b/>
          <w:bCs/>
          <w:sz w:val="20"/>
        </w:rPr>
        <w:t>AXI4-Lite Adapter Resources</w:t>
      </w:r>
      <w:r>
        <w:rPr>
          <w:sz w:val="20"/>
        </w:rPr>
        <w:t>:</w:t>
      </w:r>
    </w:p>
    <w:p>
      <w:pPr>
        <w:pStyle w:val="SourceCode"/>
        <w:rPr/>
      </w:pPr>
      <w:r>
        <w:rPr>
          <w:rStyle w:val="VerbatimChar"/>
        </w:rPr>
        <w:t>Logic Elements:  ~50-100 LEs (minimal, mostly wiring)</w:t>
      </w:r>
      <w:r>
        <w:rPr/>
        <w:br/>
      </w:r>
      <w:r>
        <w:rPr>
          <w:rStyle w:val="VerbatimChar"/>
        </w:rPr>
        <w:t>Registers:       ~50 regs (if skid buffers added)</w:t>
      </w:r>
      <w:r>
        <w:rPr/>
        <w:br/>
      </w:r>
      <w:r>
        <w:rPr>
          <w:rStyle w:val="VerbatimChar"/>
        </w:rPr>
        <w:t>Block RAM:       0</w:t>
      </w:r>
      <w:r>
        <w:rPr/>
        <w:br/>
        <w:br/>
      </w:r>
      <w:r>
        <w:rPr>
          <w:rStyle w:val="VerbatimChar"/>
        </w:rPr>
        <w:t>Breakdown:</w:t>
      </w:r>
      <w:r>
        <w:rPr/>
        <w:br/>
      </w:r>
      <w:r>
        <w:rPr>
          <w:rStyle w:val="VerbatimChar"/>
        </w:rPr>
        <w:t>- Signal pass-through: ~20 LEs (buffering)</w:t>
      </w:r>
      <w:r>
        <w:rPr/>
        <w:br/>
      </w:r>
      <w:r>
        <w:rPr>
          <w:rStyle w:val="VerbatimChar"/>
        </w:rPr>
        <w:t>- Constant generation: ~10 LEs</w:t>
      </w:r>
      <w:r>
        <w:rPr/>
        <w:br/>
      </w:r>
      <w:r>
        <w:rPr>
          <w:rStyle w:val="VerbatimChar"/>
        </w:rPr>
        <w:t>- Optional skid buffers: ~50 regs (for timing)</w:t>
      </w:r>
      <w:r>
        <w:rPr/>
        <w:br/>
        <w:br/>
      </w:r>
      <w:r>
        <w:rPr>
          <w:rStyle w:val="VerbatimChar"/>
        </w:rPr>
        <w:t>Note: Most implementations are purely combinatorial wire</w:t>
      </w:r>
      <w:r>
        <w:rPr/>
        <w:br/>
      </w:r>
      <w:r>
        <w:rPr>
          <w:rStyle w:val="VerbatimChar"/>
        </w:rPr>
        <w:t xml:space="preserve">      assignments with optional pipeline registers.</w:t>
      </w:r>
      <w:bookmarkEnd w:id="664"/>
    </w:p>
    <w:p>
      <w:pPr>
        <w:pStyle w:val="Heading3"/>
        <w:spacing w:before="200" w:after="80"/>
        <w:rPr/>
      </w:pPr>
      <w:bookmarkStart w:id="665" w:name="__RefHeading___Toc26669_3883475680"/>
      <w:bookmarkStart w:id="666" w:name="performance-impact-1"/>
      <w:bookmarkEnd w:id="665"/>
      <w:r>
        <w:rPr>
          <w:rStyle w:val="SectionNumber"/>
          <w:b/>
          <w:color w:val="404040"/>
          <w:sz w:val="24"/>
        </w:rPr>
        <w:t>10.5.6</w:t>
      </w:r>
      <w:r>
        <w:rPr>
          <w:b/>
          <w:color w:val="404040"/>
          <w:sz w:val="24"/>
        </w:rPr>
        <w:tab/>
        <w:t>Performance Impact</w:t>
      </w:r>
    </w:p>
    <w:p>
      <w:pPr>
        <w:pStyle w:val="FirstParagraph"/>
        <w:rPr/>
      </w:pPr>
      <w:r>
        <w:rPr>
          <w:b/>
          <w:bCs/>
          <w:sz w:val="20"/>
        </w:rPr>
        <w:t>Latency</w:t>
      </w:r>
      <w:r>
        <w:rPr>
          <w:sz w:val="20"/>
        </w:rPr>
        <w:t xml:space="preserve">: - </w:t>
      </w:r>
      <w:r>
        <w:rPr>
          <w:b/>
          <w:bCs/>
          <w:sz w:val="20"/>
        </w:rPr>
        <w:t>Zero-latency</w:t>
      </w:r>
      <w:r>
        <w:rPr>
          <w:sz w:val="20"/>
        </w:rPr>
        <w:t xml:space="preserve"> (combinatorial) if no pipeline stages - </w:t>
      </w:r>
      <w:r>
        <w:rPr>
          <w:b/>
          <w:bCs/>
          <w:sz w:val="20"/>
        </w:rPr>
        <w:t>1-2 cycles</w:t>
      </w:r>
      <w:r>
        <w:rPr>
          <w:sz w:val="20"/>
        </w:rPr>
        <w:t xml:space="preserve"> if skid buffers added for timing - No protocol conversion overhead</w:t>
      </w:r>
    </w:p>
    <w:p>
      <w:pPr>
        <w:pStyle w:val="BodyText"/>
        <w:rPr/>
      </w:pPr>
      <w:r>
        <w:rPr>
          <w:b/>
          <w:bCs/>
          <w:sz w:val="20"/>
        </w:rPr>
        <w:t>Throughput</w:t>
      </w:r>
      <w:r>
        <w:rPr>
          <w:sz w:val="20"/>
        </w:rPr>
        <w:t xml:space="preserve">: - </w:t>
      </w:r>
      <w:r>
        <w:rPr>
          <w:b/>
          <w:bCs/>
          <w:sz w:val="20"/>
        </w:rPr>
        <w:t>1 transaction per cycle</w:t>
      </w:r>
      <w:r>
        <w:rPr>
          <w:sz w:val="20"/>
        </w:rPr>
        <w:t xml:space="preserve"> (same as native AXI4) - No degradation for single-beat transactions - Limited by AXI4-Lite’s single-beat constraint</w:t>
      </w:r>
      <w:bookmarkEnd w:id="666"/>
    </w:p>
    <w:p>
      <w:pPr>
        <w:pStyle w:val="Heading3"/>
        <w:spacing w:before="200" w:after="80"/>
        <w:rPr/>
      </w:pPr>
      <w:bookmarkStart w:id="667" w:name="__RefHeading___Toc26671_3883475680"/>
      <w:bookmarkStart w:id="668" w:name="configuration-2"/>
      <w:bookmarkEnd w:id="667"/>
      <w:r>
        <w:rPr>
          <w:rStyle w:val="SectionNumber"/>
          <w:b/>
          <w:color w:val="404040"/>
          <w:sz w:val="24"/>
        </w:rPr>
        <w:t>10.5.7</w:t>
      </w:r>
      <w:r>
        <w:rPr>
          <w:b/>
          <w:color w:val="404040"/>
          <w:sz w:val="24"/>
        </w:rPr>
        <w:tab/>
        <w:t>Configuration</w:t>
      </w:r>
    </w:p>
    <w:p>
      <w:pPr>
        <w:pStyle w:val="SourceCode"/>
        <w:rPr/>
      </w:pPr>
      <w:r>
        <w:rPr>
          <w:rStyle w:val="KeywordTok"/>
        </w:rPr>
        <w:t>[[masters]]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"control_processor"</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"axi4lite"</w:t>
      </w:r>
      <w:r>
        <w:rPr>
          <w:rStyle w:val="NormalTok"/>
        </w:rPr>
        <w:t xml:space="preserve">          </w:t>
      </w:r>
      <w:r>
        <w:rPr>
          <w:rStyle w:val="CommentTok"/>
        </w:rPr>
        <w:t># Specify simplified protocol</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Full read-write</w:t>
      </w:r>
      <w:r>
        <w:rPr/>
        <w:br/>
      </w:r>
      <w:r>
        <w:rPr>
          <w:rStyle w:val="DataTypeTok"/>
        </w:rPr>
        <w:t>arid_width</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CommentTok"/>
        </w:rPr>
        <w:t># Often no ID in AXI4-Lite</w:t>
      </w:r>
      <w:r>
        <w:rPr/>
        <w:br/>
      </w:r>
      <w:r>
        <w:rPr>
          <w:rStyle w:val="DataTypeTok"/>
        </w:rPr>
        <w:t>awid_width</w:t>
      </w:r>
      <w:r>
        <w:rPr>
          <w:rStyle w:val="NormalTok"/>
        </w:rPr>
        <w:t xml:space="preserve"> </w:t>
      </w:r>
      <w:r>
        <w:rPr>
          <w:rStyle w:val="OperatorTok"/>
        </w:rPr>
        <w:t>=</w:t>
      </w:r>
      <w:r>
        <w:rPr>
          <w:rStyle w:val="NormalTok"/>
        </w:rPr>
        <w:t xml:space="preserve"> </w:t>
      </w:r>
      <w:r>
        <w:rPr>
          <w:rStyle w:val="DecValTok"/>
        </w:rPr>
        <w:t>0</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Typically 32 or 64 bits</w:t>
      </w:r>
      <w:bookmarkEnd w:id="668"/>
    </w:p>
    <w:p>
      <w:pPr>
        <w:pStyle w:val="Heading3"/>
        <w:spacing w:before="200" w:after="80"/>
        <w:rPr/>
      </w:pPr>
      <w:bookmarkStart w:id="669" w:name="__RefHeading___Toc26673_3883475680"/>
      <w:bookmarkStart w:id="670" w:name="common-issues-and-debug-6"/>
      <w:bookmarkEnd w:id="669"/>
      <w:r>
        <w:rPr>
          <w:rStyle w:val="SectionNumber"/>
          <w:b/>
          <w:color w:val="404040"/>
          <w:sz w:val="24"/>
        </w:rPr>
        <w:t>10.5.8</w:t>
      </w:r>
      <w:r>
        <w:rPr>
          <w:b/>
          <w:color w:val="404040"/>
          <w:sz w:val="24"/>
        </w:rPr>
        <w:tab/>
        <w:t>Common Issues and Debug</w:t>
      </w:r>
    </w:p>
    <w:p>
      <w:pPr>
        <w:pStyle w:val="FirstParagraph"/>
        <w:rPr/>
      </w:pPr>
      <w:r>
        <w:rPr>
          <w:b/>
          <w:bCs/>
          <w:sz w:val="20"/>
        </w:rPr>
        <w:t>Issue 1: Burst Detected on AXI4-Lite</w:t>
      </w:r>
    </w:p>
    <w:p>
      <w:pPr>
        <w:pStyle w:val="SourceCode"/>
        <w:rPr/>
      </w:pPr>
      <w:r>
        <w:rPr>
          <w:rStyle w:val="VerbatimChar"/>
        </w:rPr>
        <w:t>Symptom: ARLEN/AWLEN != 0 on AXI4-Lite interface</w:t>
      </w:r>
      <w:r>
        <w:rPr/>
        <w:br/>
      </w:r>
      <w:r>
        <w:rPr>
          <w:rStyle w:val="VerbatimChar"/>
        </w:rPr>
        <w:t>Cause: Master not properly configured as AXI4-Lite</w:t>
      </w:r>
      <w:r>
        <w:rPr/>
        <w:br/>
      </w:r>
      <w:r>
        <w:rPr>
          <w:rStyle w:val="VerbatimChar"/>
        </w:rPr>
        <w:t>Check: Verify master only issues single-beat transactions</w:t>
      </w:r>
    </w:p>
    <w:p>
      <w:pPr>
        <w:pStyle w:val="FirstParagraph"/>
        <w:rPr/>
      </w:pPr>
      <w:r>
        <w:rPr>
          <w:b/>
          <w:bCs/>
          <w:sz w:val="20"/>
        </w:rPr>
        <w:t>Issue 2: Unaligned Addresses</w:t>
      </w:r>
    </w:p>
    <w:p>
      <w:pPr>
        <w:pStyle w:val="SourceCode"/>
        <w:rPr/>
      </w:pPr>
      <w:r>
        <w:rPr>
          <w:rStyle w:val="VerbatimChar"/>
        </w:rPr>
        <w:t>Symptom: ARADDR/AWADDR not aligned to data width</w:t>
      </w:r>
      <w:r>
        <w:rPr/>
        <w:br/>
      </w:r>
      <w:r>
        <w:rPr>
          <w:rStyle w:val="VerbatimChar"/>
        </w:rPr>
        <w:t>Cause: AXI4-Lite requires full-width aligned access</w:t>
      </w:r>
      <w:r>
        <w:rPr/>
        <w:br/>
      </w:r>
      <w:r>
        <w:rPr>
          <w:rStyle w:val="VerbatimChar"/>
        </w:rPr>
        <w:t>Check: Address[log2(DW/8)-1:0] should be zero</w:t>
      </w:r>
    </w:p>
    <w:p>
      <w:pPr>
        <w:pStyle w:val="FirstParagraph"/>
        <w:rPr/>
      </w:pPr>
      <w:r>
        <w:rPr>
          <w:b/>
          <w:bCs/>
          <w:sz w:val="20"/>
        </w:rPr>
        <w:t>Issue 3: rlast/wlast Handling</w:t>
      </w:r>
    </w:p>
    <w:p>
      <w:pPr>
        <w:pStyle w:val="SourceCode"/>
        <w:rPr/>
      </w:pPr>
      <w:r>
        <w:rPr>
          <w:rStyle w:val="VerbatimChar"/>
        </w:rPr>
        <w:t>Symptom: Master expects rlast/wlast but doesn't have them</w:t>
      </w:r>
      <w:r>
        <w:rPr/>
        <w:br/>
      </w:r>
      <w:r>
        <w:rPr>
          <w:rStyle w:val="VerbatimChar"/>
        </w:rPr>
        <w:t>Cause: True AXI4-Lite interface omits these signals</w:t>
      </w:r>
      <w:r>
        <w:rPr/>
        <w:br/>
      </w:r>
      <w:r>
        <w:rPr>
          <w:rStyle w:val="VerbatimChar"/>
        </w:rPr>
        <w:t>Solution: Adapter provides wlast=1 to crossbar, strips rlast</w:t>
      </w:r>
      <w:bookmarkEnd w:id="654"/>
      <w:bookmarkEnd w:id="670"/>
    </w:p>
    <w:p>
      <w:pPr>
        <w:pStyle w:val="Heading2"/>
        <w:pBdr>
          <w:bottom w:val="single" w:sz="12" w:space="0" w:color="228B22"/>
        </w:pBdr>
        <w:spacing w:before="280" w:after="80"/>
        <w:rPr/>
      </w:pPr>
      <w:bookmarkStart w:id="671" w:name="__RefHeading___Toc26675_3883475680"/>
      <w:bookmarkStart w:id="672" w:name="axi4-to-apb-conversion-slave-side"/>
      <w:bookmarkEnd w:id="671"/>
      <w:r>
        <w:rPr>
          <w:rStyle w:val="SectionNumber"/>
          <w:b/>
          <w:color w:val="228B22"/>
          <w:sz w:val="28"/>
        </w:rPr>
        <w:t>10.6</w:t>
      </w:r>
      <w:r>
        <w:rPr>
          <w:b/>
          <w:color w:val="228B22"/>
          <w:sz w:val="28"/>
        </w:rPr>
        <w:tab/>
        <w:t>2.7.6 AXI4 to APB Conversion (Slave-Side)</w:t>
      </w:r>
    </w:p>
    <w:p>
      <w:pPr>
        <w:pStyle w:val="Heading3"/>
        <w:spacing w:before="200" w:after="80"/>
        <w:rPr/>
      </w:pPr>
      <w:bookmarkStart w:id="673" w:name="__RefHeading___Toc26677_3883475680"/>
      <w:bookmarkStart w:id="674" w:name="apb-protocol-overview"/>
      <w:bookmarkEnd w:id="673"/>
      <w:r>
        <w:rPr>
          <w:rStyle w:val="SectionNumber"/>
          <w:b/>
          <w:color w:val="404040"/>
          <w:sz w:val="24"/>
        </w:rPr>
        <w:t>10.6.1</w:t>
      </w:r>
      <w:r>
        <w:rPr>
          <w:b/>
          <w:color w:val="404040"/>
          <w:sz w:val="24"/>
        </w:rPr>
        <w:tab/>
        <w:t>APB Protocol Overview</w:t>
      </w:r>
    </w:p>
    <w:p>
      <w:pPr>
        <w:pStyle w:val="FirstParagraph"/>
        <w:rPr/>
      </w:pPr>
      <w:r>
        <w:rPr>
          <w:sz w:val="20"/>
        </w:rPr>
        <w:t>APB is a simple, low-power bus protocol:</w:t>
      </w:r>
    </w:p>
    <w:p>
      <w:pPr>
        <w:pStyle w:val="SourceCode"/>
        <w:rPr/>
      </w:pPr>
      <w:r>
        <w:rPr>
          <w:rStyle w:val="VerbatimChar"/>
        </w:rPr>
        <w:t>Characteristics:</w:t>
      </w:r>
      <w:r>
        <w:rPr/>
        <w:br/>
      </w:r>
      <w:r>
        <w:rPr>
          <w:rStyle w:val="VerbatimChar"/>
        </w:rPr>
        <w:t>- Single address phase</w:t>
      </w:r>
      <w:r>
        <w:rPr/>
        <w:br/>
      </w:r>
      <w:r>
        <w:rPr>
          <w:rStyle w:val="VerbatimChar"/>
        </w:rPr>
        <w:t>- Single data phase</w:t>
      </w:r>
      <w:r>
        <w:rPr/>
        <w:br/>
      </w:r>
      <w:r>
        <w:rPr>
          <w:rStyle w:val="VerbatimChar"/>
        </w:rPr>
        <w:t>- No burst support (one transfer per operation)</w:t>
      </w:r>
      <w:r>
        <w:rPr/>
        <w:br/>
      </w:r>
      <w:r>
        <w:rPr>
          <w:rStyle w:val="VerbatimChar"/>
        </w:rPr>
        <w:t>- Minimal logic</w:t>
      </w:r>
      <w:r>
        <w:rPr/>
        <w:br/>
      </w:r>
      <w:r>
        <w:rPr>
          <w:rStyle w:val="VerbatimChar"/>
        </w:rPr>
        <w:t>- Low power consumption</w:t>
      </w:r>
      <w:r>
        <w:rPr/>
        <w:br/>
      </w:r>
      <w:r>
        <w:rPr>
          <w:rStyle w:val="VerbatimChar"/>
        </w:rPr>
        <w:t>- Suitable for peripherals: UARTs, timers, GPIOs</w:t>
      </w:r>
      <w:bookmarkEnd w:id="674"/>
    </w:p>
    <w:p>
      <w:pPr>
        <w:pStyle w:val="Heading3"/>
        <w:spacing w:before="200" w:after="80"/>
        <w:rPr/>
      </w:pPr>
      <w:bookmarkStart w:id="675" w:name="__RefHeading___Toc26679_3883475680"/>
      <w:bookmarkStart w:id="676" w:name="apb-signals"/>
      <w:bookmarkEnd w:id="675"/>
      <w:r>
        <w:rPr>
          <w:rStyle w:val="SectionNumber"/>
          <w:b/>
          <w:color w:val="404040"/>
          <w:sz w:val="24"/>
        </w:rPr>
        <w:t>10.6.2</w:t>
      </w:r>
      <w:r>
        <w:rPr>
          <w:b/>
          <w:color w:val="404040"/>
          <w:sz w:val="24"/>
        </w:rPr>
        <w:tab/>
        <w:t>APB Signals</w:t>
      </w:r>
    </w:p>
    <w:p>
      <w:pPr>
        <w:pStyle w:val="SourceCode"/>
        <w:rPr/>
      </w:pPr>
      <w:r>
        <w:rPr>
          <w:rStyle w:val="VerbatimChar"/>
        </w:rPr>
        <w:t>Address Phase:</w:t>
      </w:r>
      <w:r>
        <w:rPr/>
        <w:br/>
      </w:r>
      <w:r>
        <w:rPr>
          <w:rStyle w:val="VerbatimChar"/>
        </w:rPr>
        <w:t xml:space="preserve">  PADDR[N-1:0]  - Address bus</w:t>
      </w:r>
      <w:r>
        <w:rPr/>
        <w:br/>
      </w:r>
      <w:r>
        <w:rPr>
          <w:rStyle w:val="VerbatimChar"/>
        </w:rPr>
        <w:t xml:space="preserve">  PSEL          - Slave select</w:t>
      </w:r>
      <w:r>
        <w:rPr/>
        <w:br/>
      </w:r>
      <w:r>
        <w:rPr>
          <w:rStyle w:val="VerbatimChar"/>
        </w:rPr>
        <w:t xml:space="preserve">  PENABLE       - Enable (2nd cycle of transfer)</w:t>
      </w:r>
      <w:r>
        <w:rPr/>
        <w:br/>
      </w:r>
      <w:r>
        <w:rPr>
          <w:rStyle w:val="VerbatimChar"/>
        </w:rPr>
        <w:t xml:space="preserve">  PWRITE        - Write direction (1=write, 0=read)</w:t>
      </w:r>
      <w:r>
        <w:rPr/>
        <w:br/>
      </w:r>
      <w:r>
        <w:rPr>
          <w:rStyle w:val="VerbatimChar"/>
        </w:rPr>
        <w:t xml:space="preserve">  </w:t>
      </w:r>
      <w:r>
        <w:rPr/>
        <w:br/>
      </w:r>
      <w:r>
        <w:rPr>
          <w:rStyle w:val="VerbatimChar"/>
        </w:rPr>
        <w:t>Data Phase (Write):</w:t>
      </w:r>
      <w:r>
        <w:rPr/>
        <w:br/>
      </w:r>
      <w:r>
        <w:rPr>
          <w:rStyle w:val="VerbatimChar"/>
        </w:rPr>
        <w:t xml:space="preserve">  PWDATA[N-1:0] - Write data</w:t>
      </w:r>
      <w:r>
        <w:rPr/>
        <w:br/>
      </w:r>
      <w:r>
        <w:rPr>
          <w:rStyle w:val="VerbatimChar"/>
        </w:rPr>
        <w:t xml:space="preserve">  PSTRB[N/8-1:0]- Write strobes (APB4 only)</w:t>
      </w:r>
      <w:r>
        <w:rPr/>
        <w:br/>
      </w:r>
      <w:r>
        <w:rPr>
          <w:rStyle w:val="VerbatimChar"/>
        </w:rPr>
        <w:t xml:space="preserve">  </w:t>
      </w:r>
      <w:r>
        <w:rPr/>
        <w:br/>
      </w:r>
      <w:r>
        <w:rPr>
          <w:rStyle w:val="VerbatimChar"/>
        </w:rPr>
        <w:t>Data Phase (Read):</w:t>
      </w:r>
      <w:r>
        <w:rPr/>
        <w:br/>
      </w:r>
      <w:r>
        <w:rPr>
          <w:rStyle w:val="VerbatimChar"/>
        </w:rPr>
        <w:t xml:space="preserve">  PRDATA[N-1:0] - Read data</w:t>
      </w:r>
      <w:r>
        <w:rPr/>
        <w:br/>
      </w:r>
      <w:r>
        <w:rPr>
          <w:rStyle w:val="VerbatimChar"/>
        </w:rPr>
        <w:t xml:space="preserve">  </w:t>
      </w:r>
      <w:r>
        <w:rPr/>
        <w:br/>
      </w:r>
      <w:r>
        <w:rPr>
          <w:rStyle w:val="VerbatimChar"/>
        </w:rPr>
        <w:t>Response:</w:t>
      </w:r>
      <w:r>
        <w:rPr/>
        <w:br/>
      </w:r>
      <w:r>
        <w:rPr>
          <w:rStyle w:val="VerbatimChar"/>
        </w:rPr>
        <w:t xml:space="preserve">  PREADY        - Slave ready (can extend transfer)</w:t>
      </w:r>
      <w:r>
        <w:rPr/>
        <w:br/>
      </w:r>
      <w:r>
        <w:rPr>
          <w:rStyle w:val="VerbatimChar"/>
        </w:rPr>
        <w:t xml:space="preserve">  PSLVERR       - Slave error (APB3+)</w:t>
      </w:r>
      <w:bookmarkEnd w:id="676"/>
    </w:p>
    <w:p>
      <w:pPr>
        <w:pStyle w:val="Heading3"/>
        <w:spacing w:before="200" w:after="80"/>
        <w:rPr/>
      </w:pPr>
      <w:bookmarkStart w:id="677" w:name="__RefHeading___Toc26681_3883475680"/>
      <w:bookmarkStart w:id="678" w:name="apb-state-machine"/>
      <w:bookmarkEnd w:id="677"/>
      <w:r>
        <w:rPr>
          <w:rStyle w:val="SectionNumber"/>
          <w:b/>
          <w:color w:val="404040"/>
          <w:sz w:val="24"/>
        </w:rPr>
        <w:t>10.6.3</w:t>
      </w:r>
      <w:r>
        <w:rPr>
          <w:b/>
          <w:color w:val="404040"/>
          <w:sz w:val="24"/>
        </w:rPr>
        <w:tab/>
        <w:t>APB State Machine</w:t>
      </w:r>
    </w:p>
    <w:p>
      <w:pPr>
        <w:pStyle w:val="FirstParagraph"/>
        <w:rPr/>
      </w:pPr>
      <w:r>
        <w:rPr>
          <w:sz w:val="20"/>
        </w:rPr>
        <w:t>APB requires a 2-phase handshake:</w:t>
      </w:r>
    </w:p>
    <w:p>
      <w:pPr>
        <w:pStyle w:val="SourceCode"/>
        <w:rPr/>
      </w:pPr>
      <w:r>
        <w:rPr>
          <w:rStyle w:val="VerbatimChar"/>
        </w:rPr>
        <w:t>IDLE:</w:t>
      </w:r>
      <w:r>
        <w:rPr/>
        <w:br/>
      </w:r>
      <w:r>
        <w:rPr>
          <w:rStyle w:val="VerbatimChar"/>
        </w:rPr>
        <w:t xml:space="preserve">  - Wait for AXI request (ARVALID or AWVALID)</w:t>
      </w:r>
      <w:r>
        <w:rPr/>
        <w:br/>
      </w:r>
      <w:r>
        <w:rPr>
          <w:rStyle w:val="VerbatimChar"/>
        </w:rPr>
        <w:t xml:space="preserve">  - PSEL = 0, PENABLE = 0</w:t>
      </w:r>
      <w:r>
        <w:rPr/>
        <w:br/>
      </w:r>
      <w:r>
        <w:rPr>
          <w:rStyle w:val="VerbatimChar"/>
        </w:rPr>
        <w:t xml:space="preserve">  </w:t>
      </w:r>
      <w:r>
        <w:rPr/>
        <w:br/>
      </w:r>
      <w:r>
        <w:rPr>
          <w:rStyle w:val="VerbatimChar"/>
        </w:rPr>
        <w:t>SETUP:</w:t>
      </w:r>
      <w:r>
        <w:rPr/>
        <w:br/>
      </w:r>
      <w:r>
        <w:rPr>
          <w:rStyle w:val="VerbatimChar"/>
        </w:rPr>
        <w:t xml:space="preserve">  - Assert PSEL = 1</w:t>
      </w:r>
      <w:r>
        <w:rPr/>
        <w:br/>
      </w:r>
      <w:r>
        <w:rPr>
          <w:rStyle w:val="VerbatimChar"/>
        </w:rPr>
        <w:t xml:space="preserve">  - Drive PADDR, PWRITE, PWDATA (if write)</w:t>
      </w:r>
      <w:r>
        <w:rPr/>
        <w:br/>
      </w:r>
      <w:r>
        <w:rPr>
          <w:rStyle w:val="VerbatimChar"/>
        </w:rPr>
        <w:t xml:space="preserve">  - PENABLE = 0</w:t>
      </w:r>
      <w:r>
        <w:rPr/>
        <w:br/>
      </w:r>
      <w:r>
        <w:rPr>
          <w:rStyle w:val="VerbatimChar"/>
        </w:rPr>
        <w:t xml:space="preserve">  - Duration: 1 cycle</w:t>
      </w:r>
      <w:r>
        <w:rPr/>
        <w:br/>
      </w:r>
      <w:r>
        <w:rPr>
          <w:rStyle w:val="VerbatimChar"/>
        </w:rPr>
        <w:t xml:space="preserve">  </w:t>
      </w:r>
      <w:r>
        <w:rPr/>
        <w:br/>
      </w:r>
      <w:r>
        <w:rPr>
          <w:rStyle w:val="VerbatimChar"/>
        </w:rPr>
        <w:t>ACCESS:</w:t>
      </w:r>
      <w:r>
        <w:rPr/>
        <w:br/>
      </w:r>
      <w:r>
        <w:rPr>
          <w:rStyle w:val="VerbatimChar"/>
        </w:rPr>
        <w:t xml:space="preserve">  - Assert PENABLE = 1</w:t>
      </w:r>
      <w:r>
        <w:rPr/>
        <w:br/>
      </w:r>
      <w:r>
        <w:rPr>
          <w:rStyle w:val="VerbatimChar"/>
        </w:rPr>
        <w:t xml:space="preserve">  - Wait for PREADY = 1</w:t>
      </w:r>
      <w:r>
        <w:rPr/>
        <w:br/>
      </w:r>
      <w:r>
        <w:rPr>
          <w:rStyle w:val="VerbatimChar"/>
        </w:rPr>
        <w:t xml:space="preserve">  - Capture PRDATA (if read) or PSLVERR</w:t>
      </w:r>
      <w:r>
        <w:rPr/>
        <w:br/>
      </w:r>
      <w:r>
        <w:rPr>
          <w:rStyle w:val="VerbatimChar"/>
        </w:rPr>
        <w:t xml:space="preserve">  - Can extend multiple cycles if PREADY = 0</w:t>
      </w:r>
      <w:r>
        <w:rPr/>
        <w:br/>
      </w:r>
      <w:r>
        <w:rPr>
          <w:rStyle w:val="VerbatimChar"/>
        </w:rPr>
        <w:t xml:space="preserve">  </w:t>
      </w:r>
      <w:r>
        <w:rPr/>
        <w:br/>
      </w:r>
      <w:r>
        <w:rPr>
          <w:rStyle w:val="VerbatimChar"/>
        </w:rPr>
        <w:t>Complete:</w:t>
      </w:r>
      <w:r>
        <w:rPr/>
        <w:br/>
      </w:r>
      <w:r>
        <w:rPr>
          <w:rStyle w:val="VerbatimChar"/>
        </w:rPr>
        <w:t xml:space="preserve">  - De-assert PSEL, PENABLE</w:t>
      </w:r>
      <w:r>
        <w:rPr/>
        <w:br/>
      </w:r>
      <w:r>
        <w:rPr>
          <w:rStyle w:val="VerbatimChar"/>
        </w:rPr>
        <w:t xml:space="preserve">  - Return to IDLE or SETUP (if more beats)</w:t>
      </w:r>
      <w:bookmarkEnd w:id="678"/>
    </w:p>
    <w:p>
      <w:pPr>
        <w:pStyle w:val="Heading3"/>
        <w:spacing w:before="200" w:after="80"/>
        <w:rPr/>
      </w:pPr>
      <w:bookmarkStart w:id="679" w:name="__RefHeading___Toc26683_3883475680"/>
      <w:bookmarkStart w:id="680" w:name="read-transaction-conversion"/>
      <w:bookmarkEnd w:id="679"/>
      <w:r>
        <w:rPr>
          <w:rStyle w:val="SectionNumber"/>
          <w:b/>
          <w:color w:val="404040"/>
          <w:sz w:val="24"/>
        </w:rPr>
        <w:t>10.6.4</w:t>
      </w:r>
      <w:r>
        <w:rPr>
          <w:b/>
          <w:color w:val="404040"/>
          <w:sz w:val="24"/>
        </w:rPr>
        <w:tab/>
        <w:t>Read Transaction Conversion</w:t>
      </w:r>
    </w:p>
    <w:p>
      <w:pPr>
        <w:pStyle w:val="FirstParagraph"/>
        <w:rPr/>
      </w:pPr>
      <w:r>
        <w:rPr>
          <w:b/>
          <w:bCs/>
          <w:sz w:val="20"/>
        </w:rPr>
        <w:t>AXI4 Read</w:t>
      </w:r>
      <w:r>
        <w:rPr>
          <w:sz w:val="20"/>
        </w:rPr>
        <w:t>:</w:t>
      </w:r>
    </w:p>
    <w:p>
      <w:pPr>
        <w:pStyle w:val="SourceCode"/>
        <w:rPr/>
      </w:pPr>
      <w:r>
        <w:rPr>
          <w:rStyle w:val="VerbatimChar"/>
        </w:rPr>
        <w:t>Cycle 0: ARVALID=1, ARADDR=0x100, ARLEN=3 (4 beats)</w:t>
      </w:r>
      <w:r>
        <w:rPr/>
        <w:br/>
      </w:r>
      <w:r>
        <w:rPr>
          <w:rStyle w:val="VerbatimChar"/>
        </w:rPr>
        <w:t>Cycle 1: ARREADY=1</w:t>
      </w:r>
      <w:r>
        <w:rPr/>
        <w:br/>
      </w:r>
      <w:r>
        <w:rPr>
          <w:rStyle w:val="VerbatimChar"/>
        </w:rPr>
        <w:t>Cycles 2-5: R beats returning</w:t>
      </w:r>
    </w:p>
    <w:p>
      <w:pPr>
        <w:pStyle w:val="FirstParagraph"/>
        <w:rPr/>
      </w:pPr>
      <w:r>
        <w:rPr>
          <w:b/>
          <w:bCs/>
          <w:sz w:val="20"/>
        </w:rPr>
        <w:t>Converted to APB</w:t>
      </w:r>
      <w:r>
        <w:rPr>
          <w:sz w:val="20"/>
        </w:rPr>
        <w:t xml:space="preserve"> (4 separate APB reads):</w:t>
      </w:r>
    </w:p>
    <w:p>
      <w:pPr>
        <w:pStyle w:val="SourceCode"/>
        <w:rPr/>
      </w:pPr>
      <w:r>
        <w:rPr>
          <w:rStyle w:val="VerbatimChar"/>
        </w:rPr>
        <w:t>Beat 0:</w:t>
      </w:r>
      <w:r>
        <w:rPr/>
        <w:br/>
      </w:r>
      <w:r>
        <w:rPr>
          <w:rStyle w:val="VerbatimChar"/>
        </w:rPr>
        <w:t xml:space="preserve">  Cycle 0: PSEL=1, PENABLE=0, PADDR=0x100, PWRITE=0 (SETUP)</w:t>
      </w:r>
      <w:r>
        <w:rPr/>
        <w:br/>
      </w:r>
      <w:r>
        <w:rPr>
          <w:rStyle w:val="VerbatimChar"/>
        </w:rPr>
        <w:t xml:space="preserve">  Cycle 1: PSEL=1, PENABLE=1, wait PREADY (ACCESS)</w:t>
      </w:r>
      <w:r>
        <w:rPr/>
        <w:br/>
      </w:r>
      <w:r>
        <w:rPr>
          <w:rStyle w:val="VerbatimChar"/>
        </w:rPr>
        <w:t xml:space="preserve">  Cycle 2: PREADY=1, capture PRDATA → First R beat</w:t>
      </w:r>
      <w:r>
        <w:rPr/>
        <w:br/>
        <w:br/>
      </w:r>
      <w:r>
        <w:rPr>
          <w:rStyle w:val="VerbatimChar"/>
        </w:rPr>
        <w:t>Beat 1:</w:t>
      </w:r>
      <w:r>
        <w:rPr/>
        <w:br/>
      </w:r>
      <w:r>
        <w:rPr>
          <w:rStyle w:val="VerbatimChar"/>
        </w:rPr>
        <w:t xml:space="preserve">  Cycle 3: PSEL=1, PENABLE=0, PADDR=0x104 (SETUP)</w:t>
      </w:r>
      <w:r>
        <w:rPr/>
        <w:br/>
      </w:r>
      <w:r>
        <w:rPr>
          <w:rStyle w:val="VerbatimChar"/>
        </w:rPr>
        <w:t xml:space="preserve">  Cycle 4: PSEL=1, PENABLE=1, wait PREADY (ACCESS)</w:t>
      </w:r>
      <w:r>
        <w:rPr/>
        <w:br/>
      </w:r>
      <w:r>
        <w:rPr>
          <w:rStyle w:val="VerbatimChar"/>
        </w:rPr>
        <w:t xml:space="preserve">  Cycle 5: PREADY=1, capture PRDATA → Second R beat</w:t>
      </w:r>
      <w:r>
        <w:rPr/>
        <w:br/>
      </w:r>
      <w:r>
        <w:rPr>
          <w:rStyle w:val="VerbatimChar"/>
        </w:rPr>
        <w:t xml:space="preserve">  </w:t>
      </w:r>
      <w:r>
        <w:rPr/>
        <w:br/>
      </w:r>
      <w:r>
        <w:rPr>
          <w:rStyle w:val="VerbatimChar"/>
        </w:rPr>
        <w:t>... (beats 2 and 3 similar)</w:t>
      </w:r>
    </w:p>
    <w:p>
      <w:pPr>
        <w:pStyle w:val="FirstParagraph"/>
        <w:rPr/>
      </w:pPr>
      <w:r>
        <w:rPr>
          <w:b/>
          <w:bCs/>
          <w:sz w:val="20"/>
        </w:rPr>
        <w:t>Latency</w:t>
      </w:r>
      <w:r>
        <w:rPr>
          <w:sz w:val="20"/>
        </w:rPr>
        <w:t>: 2-3 cycles per beat (SETUP + ACCESS + ready)</w:t>
      </w:r>
      <w:bookmarkEnd w:id="680"/>
    </w:p>
    <w:p>
      <w:pPr>
        <w:pStyle w:val="Heading3"/>
        <w:spacing w:before="200" w:after="80"/>
        <w:rPr/>
      </w:pPr>
      <w:bookmarkStart w:id="681" w:name="__RefHeading___Toc26685_3883475680"/>
      <w:bookmarkStart w:id="682" w:name="write-transaction-conversion"/>
      <w:bookmarkEnd w:id="681"/>
      <w:r>
        <w:rPr>
          <w:rStyle w:val="SectionNumber"/>
          <w:b/>
          <w:color w:val="404040"/>
          <w:sz w:val="24"/>
        </w:rPr>
        <w:t>10.6.5</w:t>
      </w:r>
      <w:r>
        <w:rPr>
          <w:b/>
          <w:color w:val="404040"/>
          <w:sz w:val="24"/>
        </w:rPr>
        <w:tab/>
        <w:t>Write Transaction Conversion</w:t>
      </w:r>
    </w:p>
    <w:p>
      <w:pPr>
        <w:pStyle w:val="FirstParagraph"/>
        <w:rPr/>
      </w:pPr>
      <w:r>
        <w:rPr>
          <w:b/>
          <w:bCs/>
          <w:sz w:val="20"/>
        </w:rPr>
        <w:t>AXI4 Write</w:t>
      </w:r>
      <w:r>
        <w:rPr>
          <w:sz w:val="20"/>
        </w:rPr>
        <w:t>:</w:t>
      </w:r>
    </w:p>
    <w:p>
      <w:pPr>
        <w:pStyle w:val="SourceCode"/>
        <w:rPr/>
      </w:pPr>
      <w:r>
        <w:rPr>
          <w:rStyle w:val="VerbatimChar"/>
        </w:rPr>
        <w:t>Cycle 0: AWVALID=1, AWADDR=0x200, AWLEN=1 (2 beats)</w:t>
      </w:r>
      <w:r>
        <w:rPr/>
        <w:br/>
      </w:r>
      <w:r>
        <w:rPr>
          <w:rStyle w:val="VerbatimChar"/>
        </w:rPr>
        <w:t>Cycle 1: AWREADY=1</w:t>
      </w:r>
      <w:r>
        <w:rPr/>
        <w:br/>
      </w:r>
      <w:r>
        <w:rPr>
          <w:rStyle w:val="VerbatimChar"/>
        </w:rPr>
        <w:t>Cycle 1: WVALID=1, WDATA=0xAAAA_BBBB, WLAST=0</w:t>
      </w:r>
      <w:r>
        <w:rPr/>
        <w:br/>
      </w:r>
      <w:r>
        <w:rPr>
          <w:rStyle w:val="VerbatimChar"/>
        </w:rPr>
        <w:t>Cycle 2: WREADY=1</w:t>
      </w:r>
      <w:r>
        <w:rPr/>
        <w:br/>
      </w:r>
      <w:r>
        <w:rPr>
          <w:rStyle w:val="VerbatimChar"/>
        </w:rPr>
        <w:t>Cycle 2: WVALID=1, WDATA=0xCCCC_DDDD, WLAST=1</w:t>
      </w:r>
      <w:r>
        <w:rPr/>
        <w:br/>
      </w:r>
      <w:r>
        <w:rPr>
          <w:rStyle w:val="VerbatimChar"/>
        </w:rPr>
        <w:t>Cycle 3: WREADY=1</w:t>
      </w:r>
      <w:r>
        <w:rPr/>
        <w:br/>
      </w:r>
      <w:r>
        <w:rPr>
          <w:rStyle w:val="VerbatimChar"/>
        </w:rPr>
        <w:t>Cycle 4: BVALID=1, BRESP=OKAY</w:t>
      </w:r>
    </w:p>
    <w:p>
      <w:pPr>
        <w:pStyle w:val="FirstParagraph"/>
        <w:rPr/>
      </w:pPr>
      <w:r>
        <w:rPr>
          <w:b/>
          <w:bCs/>
          <w:sz w:val="20"/>
        </w:rPr>
        <w:t>Converted to APB</w:t>
      </w:r>
      <w:r>
        <w:rPr>
          <w:sz w:val="20"/>
        </w:rPr>
        <w:t xml:space="preserve"> (2 separate APB writes):</w:t>
      </w:r>
    </w:p>
    <w:p>
      <w:pPr>
        <w:pStyle w:val="SourceCode"/>
        <w:rPr/>
      </w:pPr>
      <w:r>
        <w:rPr>
          <w:rStyle w:val="VerbatimChar"/>
        </w:rPr>
        <w:t>Beat 0:</w:t>
      </w:r>
      <w:r>
        <w:rPr/>
        <w:br/>
      </w:r>
      <w:r>
        <w:rPr>
          <w:rStyle w:val="VerbatimChar"/>
        </w:rPr>
        <w:t xml:space="preserve">  Cycle 0: PSEL=1, PENABLE=0, PADDR=0x200, PWRITE=1, PWDATA=0xAAAA_BBBB</w:t>
      </w:r>
      <w:r>
        <w:rPr/>
        <w:br/>
      </w:r>
      <w:r>
        <w:rPr>
          <w:rStyle w:val="VerbatimChar"/>
        </w:rPr>
        <w:t xml:space="preserve">  Cycle 1: PSEL=1, PENABLE=1, wait PREADY</w:t>
      </w:r>
      <w:r>
        <w:rPr/>
        <w:br/>
      </w:r>
      <w:r>
        <w:rPr>
          <w:rStyle w:val="VerbatimChar"/>
        </w:rPr>
        <w:t xml:space="preserve">  Cycle 2: PREADY=1 → First write complete</w:t>
      </w:r>
      <w:r>
        <w:rPr/>
        <w:br/>
        <w:br/>
      </w:r>
      <w:r>
        <w:rPr>
          <w:rStyle w:val="VerbatimChar"/>
        </w:rPr>
        <w:t>Beat 1:</w:t>
      </w:r>
      <w:r>
        <w:rPr/>
        <w:br/>
      </w:r>
      <w:r>
        <w:rPr>
          <w:rStyle w:val="VerbatimChar"/>
        </w:rPr>
        <w:t xml:space="preserve">  Cycle 3: PSEL=1, PENABLE=0, PADDR=0x204, PWRITE=1, PWDATA=0xCCCC_DDDD</w:t>
      </w:r>
      <w:r>
        <w:rPr/>
        <w:br/>
      </w:r>
      <w:r>
        <w:rPr>
          <w:rStyle w:val="VerbatimChar"/>
        </w:rPr>
        <w:t xml:space="preserve">  Cycle 4: PSEL=1, PENABLE=1, wait PREADY</w:t>
      </w:r>
      <w:r>
        <w:rPr/>
        <w:br/>
      </w:r>
      <w:r>
        <w:rPr>
          <w:rStyle w:val="VerbatimChar"/>
        </w:rPr>
        <w:t xml:space="preserve">  Cycle 5: PREADY=1 → Second write complete, return B</w:t>
      </w:r>
      <w:bookmarkEnd w:id="682"/>
    </w:p>
    <w:p>
      <w:pPr>
        <w:pStyle w:val="Heading3"/>
        <w:spacing w:before="200" w:after="80"/>
        <w:rPr/>
      </w:pPr>
      <w:bookmarkStart w:id="683" w:name="__RefHeading___Toc26687_3883475680"/>
      <w:bookmarkStart w:id="684" w:name="burst-handling-1"/>
      <w:bookmarkEnd w:id="683"/>
      <w:r>
        <w:rPr>
          <w:rStyle w:val="SectionNumber"/>
          <w:b/>
          <w:color w:val="404040"/>
          <w:sz w:val="24"/>
        </w:rPr>
        <w:t>10.6.6</w:t>
      </w:r>
      <w:r>
        <w:rPr>
          <w:b/>
          <w:color w:val="404040"/>
          <w:sz w:val="24"/>
        </w:rPr>
        <w:tab/>
        <w:t>Burst Handling</w:t>
      </w:r>
    </w:p>
    <w:p>
      <w:pPr>
        <w:pStyle w:val="FirstParagraph"/>
        <w:rPr/>
      </w:pPr>
      <w:r>
        <w:rPr>
          <w:sz w:val="20"/>
        </w:rPr>
        <w:t>APB does not support bursts, so:</w:t>
      </w:r>
    </w:p>
    <w:p>
      <w:pPr>
        <w:pStyle w:val="SourceCode"/>
        <w:rPr/>
      </w:pPr>
      <w:r>
        <w:rPr>
          <w:rStyle w:val="VerbatimChar"/>
        </w:rPr>
        <w:t>AXI Burst: AWLEN = 15 (16 beats)</w:t>
      </w:r>
      <w:r>
        <w:rPr/>
        <w:br/>
      </w:r>
      <w:r>
        <w:rPr>
          <w:rStyle w:val="VerbatimChar"/>
        </w:rPr>
        <w:t>→ 16 separate APB transfers</w:t>
      </w:r>
      <w:r>
        <w:rPr/>
        <w:br/>
      </w:r>
      <w:r>
        <w:rPr>
          <w:rStyle w:val="VerbatimChar"/>
        </w:rPr>
        <w:t>→ Address increments per AWBURST type:</w:t>
      </w:r>
      <w:r>
        <w:rPr/>
        <w:br/>
      </w:r>
      <w:r>
        <w:rPr>
          <w:rStyle w:val="VerbatimChar"/>
        </w:rPr>
        <w:t xml:space="preserve">   - INCR: Addr += SIZE each beat</w:t>
      </w:r>
      <w:r>
        <w:rPr/>
        <w:br/>
      </w:r>
      <w:r>
        <w:rPr>
          <w:rStyle w:val="VerbatimChar"/>
        </w:rPr>
        <w:t xml:space="preserve">   - WRAP: Wrapping within boundary</w:t>
      </w:r>
      <w:r>
        <w:rPr/>
        <w:br/>
      </w:r>
      <w:r>
        <w:rPr>
          <w:rStyle w:val="VerbatimChar"/>
        </w:rPr>
        <w:t xml:space="preserve">   - FIXED: Same address each beat</w:t>
      </w:r>
      <w:bookmarkEnd w:id="684"/>
    </w:p>
    <w:p>
      <w:pPr>
        <w:pStyle w:val="Heading3"/>
        <w:spacing w:before="200" w:after="80"/>
        <w:rPr/>
      </w:pPr>
      <w:bookmarkStart w:id="685" w:name="__RefHeading___Toc26689_3883475680"/>
      <w:bookmarkStart w:id="686" w:name="response-mapping"/>
      <w:bookmarkEnd w:id="685"/>
      <w:r>
        <w:rPr>
          <w:rStyle w:val="SectionNumber"/>
          <w:b/>
          <w:color w:val="404040"/>
          <w:sz w:val="24"/>
        </w:rPr>
        <w:t>10.6.7</w:t>
      </w:r>
      <w:r>
        <w:rPr>
          <w:b/>
          <w:color w:val="404040"/>
          <w:sz w:val="24"/>
        </w:rPr>
        <w:tab/>
        <w:t>Response Mapping</w:t>
      </w:r>
    </w:p>
    <w:p>
      <w:pPr>
        <w:pStyle w:val="SourceCode"/>
        <w:rPr/>
      </w:pPr>
      <w:r>
        <w:rPr>
          <w:rStyle w:val="VerbatimChar"/>
        </w:rPr>
        <w:t>APB → AXI Response Translation:</w:t>
      </w:r>
      <w:r>
        <w:rPr/>
        <w:br/>
        <w:br/>
      </w:r>
      <w:r>
        <w:rPr>
          <w:rStyle w:val="VerbatimChar"/>
        </w:rPr>
        <w:t>PREADY=1, PSLVERR=0 → RRESP/BRESP = 2'b00 (OKAY)</w:t>
      </w:r>
      <w:r>
        <w:rPr/>
        <w:br/>
      </w:r>
      <w:r>
        <w:rPr>
          <w:rStyle w:val="VerbatimChar"/>
        </w:rPr>
        <w:t>PREADY=1, PSLVERR=1 → RRESP/BRESP = 2'b10 (SLVERR)</w:t>
      </w:r>
      <w:r>
        <w:rPr/>
        <w:br/>
        <w:br/>
      </w:r>
      <w:r>
        <w:rPr>
          <w:rStyle w:val="VerbatimChar"/>
        </w:rPr>
        <w:t>Timeout (PREADY stuck at 0):</w:t>
      </w:r>
      <w:r>
        <w:rPr/>
        <w:br/>
      </w:r>
      <w:r>
        <w:rPr>
          <w:rStyle w:val="VerbatimChar"/>
        </w:rPr>
        <w:t xml:space="preserve">  After N cycles → RRESP/BRESP = 2'b11 (DECERR)</w:t>
      </w:r>
      <w:bookmarkEnd w:id="672"/>
      <w:bookmarkEnd w:id="686"/>
    </w:p>
    <w:p>
      <w:pPr>
        <w:pStyle w:val="Heading2"/>
        <w:pBdr>
          <w:bottom w:val="single" w:sz="12" w:space="0" w:color="228B22"/>
        </w:pBdr>
        <w:spacing w:before="280" w:after="80"/>
        <w:rPr/>
      </w:pPr>
      <w:bookmarkStart w:id="687" w:name="__RefHeading___Toc26691_3883475680"/>
      <w:bookmarkStart w:id="688" w:name="implementation-5"/>
      <w:bookmarkEnd w:id="687"/>
      <w:r>
        <w:rPr>
          <w:rStyle w:val="SectionNumber"/>
          <w:b/>
          <w:color w:val="228B22"/>
          <w:sz w:val="28"/>
        </w:rPr>
        <w:t>10.7</w:t>
      </w:r>
      <w:r>
        <w:rPr>
          <w:b/>
          <w:color w:val="228B22"/>
          <w:sz w:val="28"/>
        </w:rPr>
        <w:tab/>
        <w:t>2.7.5 Implementation</w:t>
      </w:r>
    </w:p>
    <w:p>
      <w:pPr>
        <w:pStyle w:val="Heading3"/>
        <w:spacing w:before="200" w:after="80"/>
        <w:rPr/>
      </w:pPr>
      <w:bookmarkStart w:id="689" w:name="__RefHeading___Toc26693_3883475680"/>
      <w:bookmarkStart w:id="690" w:name="axi4-to-apb-converter-fsm"/>
      <w:bookmarkEnd w:id="689"/>
      <w:r>
        <w:rPr>
          <w:rStyle w:val="SectionNumber"/>
          <w:b/>
          <w:color w:val="404040"/>
          <w:sz w:val="24"/>
        </w:rPr>
        <w:t>10.7.1</w:t>
      </w:r>
      <w:r>
        <w:rPr>
          <w:b/>
          <w:color w:val="404040"/>
          <w:sz w:val="24"/>
        </w:rPr>
        <w:tab/>
        <w:t>AXI4-to-APB Converter FSM</w:t>
      </w:r>
    </w:p>
    <w:p>
      <w:pPr>
        <w:pStyle w:val="SourceCode"/>
        <w:rPr/>
      </w:pPr>
      <w:r>
        <w:rPr>
          <w:rStyle w:val="CommentTok"/>
        </w:rPr>
        <w:t>// Simplified AXI4-to-APB converter</w:t>
      </w:r>
      <w:r>
        <w:rPr/>
        <w:br/>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AR_SETUP,</w:t>
      </w:r>
      <w:r>
        <w:rPr/>
        <w:br/>
      </w:r>
      <w:r>
        <w:rPr>
          <w:rStyle w:val="NormalTok"/>
        </w:rPr>
        <w:t xml:space="preserve">    AR_ACCESS,</w:t>
      </w:r>
      <w:r>
        <w:rPr/>
        <w:br/>
      </w:r>
      <w:r>
        <w:rPr>
          <w:rStyle w:val="NormalTok"/>
        </w:rPr>
        <w:t xml:space="preserve">    AW_SETUP,</w:t>
      </w:r>
      <w:r>
        <w:rPr/>
        <w:br/>
      </w:r>
      <w:r>
        <w:rPr>
          <w:rStyle w:val="NormalTok"/>
        </w:rPr>
        <w:t xml:space="preserve">    W_ACCESS,</w:t>
      </w:r>
      <w:r>
        <w:rPr/>
        <w:br/>
      </w:r>
      <w:r>
        <w:rPr>
          <w:rStyle w:val="NormalTok"/>
        </w:rPr>
        <w:t xml:space="preserve">    B_RESPONSE</w:t>
      </w:r>
      <w:r>
        <w:rPr/>
        <w:br/>
      </w:r>
      <w:r>
        <w:rPr>
          <w:rStyle w:val="NormalTok"/>
        </w:rPr>
        <w:t>} state_t;</w:t>
      </w:r>
      <w:r>
        <w:rPr/>
        <w:br/>
        <w:br/>
      </w:r>
      <w:r>
        <w:rPr>
          <w:rStyle w:val="NormalTok"/>
        </w:rPr>
        <w:t xml:space="preserve">state_t </w:t>
      </w:r>
      <w:r>
        <w:rPr>
          <w:rStyle w:val="OtherTok"/>
        </w:rPr>
        <w:t>state</w:t>
      </w:r>
      <w:r>
        <w:rPr>
          <w:rStyle w:val="NormalTok"/>
        </w:rPr>
        <w:t>, next_state;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OtherTok"/>
        </w:rPr>
        <w:t>state</w:t>
      </w:r>
      <w:r>
        <w:rPr>
          <w:rStyle w:val="NormalTok"/>
        </w:rPr>
        <w:t xml:space="preserve"> &lt;= IDLE;</w:t>
      </w:r>
      <w:r>
        <w:rPr/>
        <w:br/>
      </w:r>
      <w:r>
        <w:rPr>
          <w:rStyle w:val="NormalTok"/>
        </w:rPr>
        <w:t xml:space="preserve">    </w:t>
      </w:r>
      <w:r>
        <w:rPr>
          <w:rStyle w:val="KeywordTok"/>
        </w:rPr>
        <w:t>else</w:t>
      </w:r>
      <w:r>
        <w:rPr>
          <w:rStyle w:val="NormalTok"/>
        </w:rPr>
        <w:t xml:space="preserve"> </w:t>
      </w:r>
      <w:r>
        <w:rPr>
          <w:rStyle w:val="OtherTok"/>
        </w:rPr>
        <w:t>state</w:t>
      </w:r>
      <w:r>
        <w:rPr>
          <w:rStyle w:val="NormalTok"/>
        </w:rPr>
        <w:t xml:space="preserve"> &lt;= next_state;</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next_state = </w:t>
      </w:r>
      <w:r>
        <w:rPr>
          <w:rStyle w:val="OtherTok"/>
        </w:rPr>
        <w:t>state</w:t>
      </w:r>
      <w:r>
        <w:rPr>
          <w:rStyle w:val="NormalTok"/>
        </w:rPr>
        <w:t>;</w:t>
      </w:r>
      <w:r>
        <w:rPr/>
        <w:br/>
      </w:r>
      <w:r>
        <w:rPr>
          <w:rStyle w:val="NormalTok"/>
        </w:rPr>
        <w:t xml:space="preserve">    </w:t>
      </w:r>
      <w:r>
        <w:rPr/>
        <w:br/>
      </w:r>
      <w:r>
        <w:rPr>
          <w:rStyle w:val="NormalTok"/>
        </w:rPr>
        <w:t xml:space="preserve">    </w:t>
      </w:r>
      <w:r>
        <w:rPr>
          <w:rStyle w:val="KeywordTok"/>
        </w:rPr>
        <w:t>case</w:t>
      </w:r>
      <w:r>
        <w:rPr>
          <w:rStyle w:val="NormalTok"/>
        </w:rPr>
        <w:t xml:space="preserve"> (</w:t>
      </w:r>
      <w:r>
        <w:rPr>
          <w:rStyle w:val="OtherTok"/>
        </w:rPr>
        <w:t>state</w:t>
      </w:r>
      <w:r>
        <w:rPr>
          <w:rStyle w:val="NormalTok"/>
        </w:rPr>
        <w:t>)</w:t>
      </w:r>
      <w:r>
        <w:rPr/>
        <w:br/>
      </w:r>
      <w:r>
        <w:rPr>
          <w:rStyle w:val="NormalTok"/>
        </w:rPr>
        <w:t xml:space="preserve">        IDLE: </w:t>
      </w:r>
      <w:r>
        <w:rPr>
          <w:rStyle w:val="KeywordTok"/>
        </w:rPr>
        <w:t>begin</w:t>
      </w:r>
      <w:r>
        <w:rPr/>
        <w:br/>
      </w:r>
      <w:r>
        <w:rPr>
          <w:rStyle w:val="NormalTok"/>
        </w:rPr>
        <w:t xml:space="preserve">            </w:t>
      </w:r>
      <w:r>
        <w:rPr>
          <w:rStyle w:val="KeywordTok"/>
        </w:rPr>
        <w:t>if</w:t>
      </w:r>
      <w:r>
        <w:rPr>
          <w:rStyle w:val="NormalTok"/>
        </w:rPr>
        <w:t xml:space="preserve"> (arvalid) next_state = AR_SETUP;</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(awvalid) next_state = AW_SETUP;</w:t>
      </w:r>
      <w:r>
        <w:rPr/>
        <w:br/>
      </w:r>
      <w:r>
        <w:rPr>
          <w:rStyle w:val="NormalTok"/>
        </w:rPr>
        <w:t xml:space="preserve">        </w:t>
      </w:r>
      <w:r>
        <w:rPr>
          <w:rStyle w:val="KeywordTok"/>
        </w:rPr>
        <w:t>end</w:t>
      </w:r>
      <w:r>
        <w:rPr/>
        <w:br/>
      </w:r>
      <w:r>
        <w:rPr>
          <w:rStyle w:val="NormalTok"/>
        </w:rPr>
        <w:t xml:space="preserve">        </w:t>
      </w:r>
      <w:r>
        <w:rPr/>
        <w:br/>
      </w:r>
      <w:r>
        <w:rPr>
          <w:rStyle w:val="NormalTok"/>
        </w:rPr>
        <w:t xml:space="preserve">        AR_SETUP: </w:t>
      </w:r>
      <w:r>
        <w:rPr>
          <w:rStyle w:val="KeywordTok"/>
        </w:rPr>
        <w:t>begin</w:t>
      </w:r>
      <w:r>
        <w:rPr/>
        <w:br/>
      </w:r>
      <w:r>
        <w:rPr>
          <w:rStyle w:val="NormalTok"/>
        </w:rPr>
        <w:t xml:space="preserve">            next_state = AR_ACCESS;  </w:t>
      </w:r>
      <w:r>
        <w:rPr>
          <w:rStyle w:val="CommentTok"/>
        </w:rPr>
        <w:t>// 1 cycle SETUP</w:t>
      </w:r>
      <w:r>
        <w:rPr/>
        <w:br/>
      </w:r>
      <w:r>
        <w:rPr>
          <w:rStyle w:val="NormalTok"/>
        </w:rPr>
        <w:t xml:space="preserve">        </w:t>
      </w:r>
      <w:r>
        <w:rPr>
          <w:rStyle w:val="KeywordTok"/>
        </w:rPr>
        <w:t>end</w:t>
      </w:r>
      <w:r>
        <w:rPr/>
        <w:br/>
      </w:r>
      <w:r>
        <w:rPr>
          <w:rStyle w:val="NormalTok"/>
        </w:rPr>
        <w:t xml:space="preserve">        </w:t>
      </w:r>
      <w:r>
        <w:rPr/>
        <w:br/>
      </w:r>
      <w:r>
        <w:rPr>
          <w:rStyle w:val="NormalTok"/>
        </w:rPr>
        <w:t xml:space="preserve">        AR_ACCESS: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(more_beats) next_state = AR_SETUP;  </w:t>
      </w:r>
      <w:r>
        <w:rPr>
          <w:rStyle w:val="CommentTok"/>
        </w:rPr>
        <w:t>// Next beat</w:t>
      </w:r>
      <w:r>
        <w:rPr/>
        <w:br/>
      </w:r>
      <w:r>
        <w:rPr>
          <w:rStyle w:val="NormalTok"/>
        </w:rPr>
        <w:t xml:space="preserve">                </w:t>
      </w:r>
      <w:r>
        <w:rPr>
          <w:rStyle w:val="KeywordTok"/>
        </w:rPr>
        <w:t>else</w:t>
      </w:r>
      <w:r>
        <w:rPr>
          <w:rStyle w:val="NormalTok"/>
        </w:rPr>
        <w:t xml:space="preserve"> next_state = IDLE;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AW_SETUP: </w:t>
      </w:r>
      <w:r>
        <w:rPr>
          <w:rStyle w:val="KeywordTok"/>
        </w:rPr>
        <w:t>begin</w:t>
      </w:r>
      <w:r>
        <w:rPr/>
        <w:br/>
      </w:r>
      <w:r>
        <w:rPr>
          <w:rStyle w:val="NormalTok"/>
        </w:rPr>
        <w:t xml:space="preserve">            </w:t>
      </w:r>
      <w:r>
        <w:rPr>
          <w:rStyle w:val="KeywordTok"/>
        </w:rPr>
        <w:t>if</w:t>
      </w:r>
      <w:r>
        <w:rPr>
          <w:rStyle w:val="NormalTok"/>
        </w:rPr>
        <w:t xml:space="preserve"> (wvalid) next_state = W_ACCESS;</w:t>
      </w:r>
      <w:r>
        <w:rPr/>
        <w:br/>
      </w:r>
      <w:r>
        <w:rPr>
          <w:rStyle w:val="NormalTok"/>
        </w:rPr>
        <w:t xml:space="preserve">        </w:t>
      </w:r>
      <w:r>
        <w:rPr>
          <w:rStyle w:val="KeywordTok"/>
        </w:rPr>
        <w:t>end</w:t>
      </w:r>
      <w:r>
        <w:rPr/>
        <w:br/>
      </w:r>
      <w:r>
        <w:rPr>
          <w:rStyle w:val="NormalTok"/>
        </w:rPr>
        <w:t xml:space="preserve">        </w:t>
      </w:r>
      <w:r>
        <w:rPr/>
        <w:br/>
      </w:r>
      <w:r>
        <w:rPr>
          <w:rStyle w:val="NormalTok"/>
        </w:rPr>
        <w:t xml:space="preserve">        W_ACCESS: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(!wlast) next_state = AW_SETUP;  </w:t>
      </w:r>
      <w:r>
        <w:rPr>
          <w:rStyle w:val="CommentTok"/>
        </w:rPr>
        <w:t>// Next beat</w:t>
      </w:r>
      <w:r>
        <w:rPr/>
        <w:br/>
      </w:r>
      <w:r>
        <w:rPr>
          <w:rStyle w:val="NormalTok"/>
        </w:rPr>
        <w:t xml:space="preserve">                </w:t>
      </w:r>
      <w:r>
        <w:rPr>
          <w:rStyle w:val="KeywordTok"/>
        </w:rPr>
        <w:t>else</w:t>
      </w:r>
      <w:r>
        <w:rPr>
          <w:rStyle w:val="NormalTok"/>
        </w:rPr>
        <w:t xml:space="preserve"> next_state = B_RESPONSE;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B_RESPONSE: </w:t>
      </w:r>
      <w:r>
        <w:rPr>
          <w:rStyle w:val="KeywordTok"/>
        </w:rPr>
        <w:t>begin</w:t>
      </w:r>
      <w:r>
        <w:rPr/>
        <w:br/>
      </w:r>
      <w:r>
        <w:rPr>
          <w:rStyle w:val="NormalTok"/>
        </w:rPr>
        <w:t xml:space="preserve">            </w:t>
      </w:r>
      <w:r>
        <w:rPr>
          <w:rStyle w:val="KeywordTok"/>
        </w:rPr>
        <w:t>if</w:t>
      </w:r>
      <w:r>
        <w:rPr>
          <w:rStyle w:val="NormalTok"/>
        </w:rPr>
        <w:t xml:space="preserve"> (bready) next_state =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KeywordTok"/>
        </w:rPr>
        <w:t>end</w:t>
      </w:r>
      <w:r>
        <w:rPr/>
        <w:br/>
        <w:br/>
      </w:r>
      <w:r>
        <w:rPr>
          <w:rStyle w:val="CommentTok"/>
        </w:rPr>
        <w:t>// APB signal generation</w:t>
      </w:r>
      <w:r>
        <w:rPr/>
        <w:br/>
      </w:r>
      <w:r>
        <w:rPr>
          <w:rStyle w:val="KeywordTok"/>
        </w:rPr>
        <w:t>assign</w:t>
      </w:r>
      <w:r>
        <w:rPr>
          <w:rStyle w:val="NormalTok"/>
        </w:rPr>
        <w:t xml:space="preserve"> psel = (</w:t>
      </w:r>
      <w:r>
        <w:rPr>
          <w:rStyle w:val="OtherTok"/>
        </w:rPr>
        <w:t>state</w:t>
      </w:r>
      <w:r>
        <w:rPr>
          <w:rStyle w:val="NormalTok"/>
        </w:rPr>
        <w:t xml:space="preserve"> != IDLE);</w:t>
      </w:r>
      <w:r>
        <w:rPr/>
        <w:br/>
      </w:r>
      <w:r>
        <w:rPr>
          <w:rStyle w:val="KeywordTok"/>
        </w:rPr>
        <w:t>assign</w:t>
      </w:r>
      <w:r>
        <w:rPr>
          <w:rStyle w:val="NormalTok"/>
        </w:rPr>
        <w:t xml:space="preserve"> penable = (</w:t>
      </w:r>
      <w:r>
        <w:rPr>
          <w:rStyle w:val="OtherTok"/>
        </w:rPr>
        <w:t>state</w:t>
      </w:r>
      <w:r>
        <w:rPr>
          <w:rStyle w:val="NormalTok"/>
        </w:rPr>
        <w:t xml:space="preserve"> == AR_ACCESS || </w:t>
      </w:r>
      <w:r>
        <w:rPr>
          <w:rStyle w:val="OtherTok"/>
        </w:rPr>
        <w:t>state</w:t>
      </w:r>
      <w:r>
        <w:rPr>
          <w:rStyle w:val="NormalTok"/>
        </w:rPr>
        <w:t xml:space="preserve"> == W_ACCESS);</w:t>
      </w:r>
      <w:r>
        <w:rPr/>
        <w:br/>
      </w:r>
      <w:r>
        <w:rPr>
          <w:rStyle w:val="KeywordTok"/>
        </w:rPr>
        <w:t>assign</w:t>
      </w:r>
      <w:r>
        <w:rPr>
          <w:rStyle w:val="NormalTok"/>
        </w:rPr>
        <w:t xml:space="preserve"> pwrite = (</w:t>
      </w:r>
      <w:r>
        <w:rPr>
          <w:rStyle w:val="OtherTok"/>
        </w:rPr>
        <w:t>state</w:t>
      </w:r>
      <w:r>
        <w:rPr>
          <w:rStyle w:val="NormalTok"/>
        </w:rPr>
        <w:t xml:space="preserve"> == AW_SETUP || </w:t>
      </w:r>
      <w:r>
        <w:rPr>
          <w:rStyle w:val="OtherTok"/>
        </w:rPr>
        <w:t>state</w:t>
      </w:r>
      <w:r>
        <w:rPr>
          <w:rStyle w:val="NormalTok"/>
        </w:rPr>
        <w:t xml:space="preserve"> == W_ACCESS);</w:t>
      </w:r>
      <w:bookmarkEnd w:id="690"/>
    </w:p>
    <w:p>
      <w:pPr>
        <w:pStyle w:val="Heading3"/>
        <w:spacing w:before="200" w:after="80"/>
        <w:rPr/>
      </w:pPr>
      <w:bookmarkStart w:id="691" w:name="__RefHeading___Toc26695_3883475680"/>
      <w:bookmarkStart w:id="692" w:name="address-generation"/>
      <w:bookmarkEnd w:id="691"/>
      <w:r>
        <w:rPr>
          <w:rStyle w:val="SectionNumber"/>
          <w:b/>
          <w:color w:val="404040"/>
          <w:sz w:val="24"/>
        </w:rPr>
        <w:t>10.7.2</w:t>
      </w:r>
      <w:r>
        <w:rPr>
          <w:b/>
          <w:color w:val="404040"/>
          <w:sz w:val="24"/>
        </w:rPr>
        <w:tab/>
        <w:t>Address Generation</w:t>
      </w:r>
    </w:p>
    <w:p>
      <w:pPr>
        <w:pStyle w:val="SourceCode"/>
        <w:rPr/>
      </w:pPr>
      <w:r>
        <w:rPr>
          <w:rStyle w:val="CommentTok"/>
        </w:rPr>
        <w:t>// Address increment for burst</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current_addr;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beat_count;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w:t>
      </w:r>
      <w:r>
        <w:rPr>
          <w:rStyle w:val="OtherTok"/>
        </w:rPr>
        <w:t>state</w:t>
      </w:r>
      <w:r>
        <w:rPr>
          <w:rStyle w:val="NormalTok"/>
        </w:rPr>
        <w:t xml:space="preserve"> == IDLE) </w:t>
      </w:r>
      <w:r>
        <w:rPr>
          <w:rStyle w:val="KeywordTok"/>
        </w:rPr>
        <w:t>begin</w:t>
      </w:r>
      <w:r>
        <w:rPr/>
        <w:br/>
      </w:r>
      <w:r>
        <w:rPr>
          <w:rStyle w:val="NormalTok"/>
        </w:rPr>
        <w:t xml:space="preserve">        current_addr &lt;= arvalid ? araddr : awaddr;</w:t>
      </w:r>
      <w:r>
        <w:rPr/>
        <w:br/>
      </w:r>
      <w:r>
        <w:rPr>
          <w:rStyle w:val="NormalTok"/>
        </w:rPr>
        <w:t xml:space="preserve">        beat_count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therTok"/>
        </w:rPr>
        <w:t>state</w:t>
      </w:r>
      <w:r>
        <w:rPr>
          <w:rStyle w:val="NormalTok"/>
        </w:rPr>
        <w:t xml:space="preserve"> == AR_ACCESS || </w:t>
      </w:r>
      <w:r>
        <w:rPr>
          <w:rStyle w:val="OtherTok"/>
        </w:rPr>
        <w:t>state</w:t>
      </w:r>
      <w:r>
        <w:rPr>
          <w:rStyle w:val="NormalTok"/>
        </w:rPr>
        <w:t xml:space="preserve"> == W_ACCESS) &amp;&amp; pready) </w:t>
      </w:r>
      <w:r>
        <w:rPr>
          <w:rStyle w:val="KeywordTok"/>
        </w:rPr>
        <w:t>begin</w:t>
      </w:r>
      <w:r>
        <w:rPr/>
        <w:br/>
      </w:r>
      <w:r>
        <w:rPr>
          <w:rStyle w:val="NormalTok"/>
        </w:rPr>
        <w:t xml:space="preserve">        beat_count &lt;= beat_count + </w:t>
      </w:r>
      <w:r>
        <w:rPr>
          <w:rStyle w:val="DecValTok"/>
        </w:rPr>
        <w:t>1</w:t>
      </w:r>
      <w:r>
        <w:rPr>
          <w:rStyle w:val="NormalTok"/>
        </w:rPr>
        <w:t>;</w:t>
      </w:r>
      <w:r>
        <w:rPr/>
        <w:br/>
      </w:r>
      <w:r>
        <w:rPr>
          <w:rStyle w:val="NormalTok"/>
        </w:rPr>
        <w:t xml:space="preserve">        </w:t>
      </w:r>
      <w:r>
        <w:rPr/>
        <w:br/>
      </w:r>
      <w:r>
        <w:rPr>
          <w:rStyle w:val="NormalTok"/>
        </w:rPr>
        <w:t xml:space="preserve">        </w:t>
      </w:r>
      <w:r>
        <w:rPr>
          <w:rStyle w:val="KeywordTok"/>
        </w:rPr>
        <w:t>case</w:t>
      </w:r>
      <w:r>
        <w:rPr>
          <w:rStyle w:val="NormalTok"/>
        </w:rPr>
        <w:t xml:space="preserve"> (burst_type)</w:t>
      </w:r>
      <w:r>
        <w:rPr/>
        <w:br/>
      </w:r>
      <w:r>
        <w:rPr>
          <w:rStyle w:val="NormalTok"/>
        </w:rPr>
        <w:t xml:space="preserve">            </w:t>
      </w:r>
      <w:r>
        <w:rPr>
          <w:rStyle w:val="BaseNTok"/>
        </w:rPr>
        <w:t>2'b01</w:t>
      </w:r>
      <w:r>
        <w:rPr>
          <w:rStyle w:val="NormalTok"/>
        </w:rPr>
        <w:t>: current_addr &lt;= current_addr + (</w:t>
      </w:r>
      <w:r>
        <w:rPr>
          <w:rStyle w:val="DecValTok"/>
        </w:rPr>
        <w:t>1</w:t>
      </w:r>
      <w:r>
        <w:rPr>
          <w:rStyle w:val="NormalTok"/>
        </w:rPr>
        <w:t xml:space="preserve"> &lt;&lt; </w:t>
      </w:r>
      <w:r>
        <w:rPr>
          <w:rStyle w:val="OtherTok"/>
        </w:rPr>
        <w:t>size</w:t>
      </w:r>
      <w:r>
        <w:rPr>
          <w:rStyle w:val="NormalTok"/>
        </w:rPr>
        <w:t xml:space="preserve">);  </w:t>
      </w:r>
      <w:r>
        <w:rPr>
          <w:rStyle w:val="CommentTok"/>
        </w:rPr>
        <w:t>// INCR</w:t>
      </w:r>
      <w:r>
        <w:rPr/>
        <w:br/>
      </w:r>
      <w:r>
        <w:rPr>
          <w:rStyle w:val="NormalTok"/>
        </w:rPr>
        <w:t xml:space="preserve">            </w:t>
      </w:r>
      <w:r>
        <w:rPr>
          <w:rStyle w:val="BaseNTok"/>
        </w:rPr>
        <w:t>2'b10</w:t>
      </w:r>
      <w:r>
        <w:rPr>
          <w:rStyle w:val="NormalTok"/>
        </w:rPr>
        <w:t xml:space="preserve">: current_addr &lt;= wrap_address(current_addr);  </w:t>
      </w:r>
      <w:r>
        <w:rPr>
          <w:rStyle w:val="CommentTok"/>
        </w:rPr>
        <w:t>// WRAP</w:t>
      </w:r>
      <w:r>
        <w:rPr/>
        <w:br/>
      </w:r>
      <w:r>
        <w:rPr>
          <w:rStyle w:val="NormalTok"/>
        </w:rPr>
        <w:t xml:space="preserve">            </w:t>
      </w:r>
      <w:r>
        <w:rPr>
          <w:rStyle w:val="BaseNTok"/>
        </w:rPr>
        <w:t>2'b00</w:t>
      </w:r>
      <w:r>
        <w:rPr>
          <w:rStyle w:val="NormalTok"/>
        </w:rPr>
        <w:t xml:space="preserve">: current_addr &lt;= current_addr;                </w:t>
      </w:r>
      <w:r>
        <w:rPr>
          <w:rStyle w:val="CommentTok"/>
        </w:rPr>
        <w:t>// FIXED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paddr = current_addr;</w:t>
      </w:r>
      <w:bookmarkEnd w:id="688"/>
      <w:bookmarkEnd w:id="692"/>
    </w:p>
    <w:p>
      <w:pPr>
        <w:pStyle w:val="Heading2"/>
        <w:pBdr>
          <w:bottom w:val="single" w:sz="12" w:space="0" w:color="228B22"/>
        </w:pBdr>
        <w:spacing w:before="280" w:after="80"/>
        <w:rPr/>
      </w:pPr>
      <w:bookmarkStart w:id="693" w:name="__RefHeading___Toc26697_3883475680"/>
      <w:bookmarkStart w:id="694" w:name="resource-utilization-7"/>
      <w:bookmarkEnd w:id="693"/>
      <w:r>
        <w:rPr>
          <w:rStyle w:val="SectionNumber"/>
          <w:b/>
          <w:color w:val="228B22"/>
          <w:sz w:val="28"/>
        </w:rPr>
        <w:t>10.8</w:t>
      </w:r>
      <w:r>
        <w:rPr>
          <w:b/>
          <w:color w:val="228B22"/>
          <w:sz w:val="28"/>
        </w:rPr>
        <w:tab/>
        <w:t>2.7.6 Resource Utilization</w:t>
      </w:r>
    </w:p>
    <w:p>
      <w:pPr>
        <w:pStyle w:val="Heading3"/>
        <w:spacing w:before="200" w:after="80"/>
        <w:rPr/>
      </w:pPr>
      <w:bookmarkStart w:id="695" w:name="__RefHeading___Toc26699_3883475680"/>
      <w:bookmarkStart w:id="696" w:name="apb-converter-resources"/>
      <w:bookmarkEnd w:id="695"/>
      <w:r>
        <w:rPr>
          <w:rStyle w:val="SectionNumber"/>
          <w:b/>
          <w:color w:val="404040"/>
          <w:sz w:val="24"/>
        </w:rPr>
        <w:t>10.8.1</w:t>
      </w:r>
      <w:r>
        <w:rPr>
          <w:b/>
          <w:color w:val="404040"/>
          <w:sz w:val="24"/>
        </w:rPr>
        <w:tab/>
        <w:t>APB Converter Resources</w:t>
      </w:r>
    </w:p>
    <w:p>
      <w:pPr>
        <w:pStyle w:val="FirstParagraph"/>
        <w:rPr/>
      </w:pPr>
      <w:r>
        <w:rPr>
          <w:b/>
          <w:bCs/>
          <w:sz w:val="20"/>
        </w:rPr>
        <w:t>Per APB Slave Interface</w:t>
      </w:r>
      <w:r>
        <w:rPr>
          <w:sz w:val="20"/>
        </w:rPr>
        <w:t>:</w:t>
      </w:r>
    </w:p>
    <w:p>
      <w:pPr>
        <w:pStyle w:val="SourceCode"/>
        <w:rPr/>
      </w:pPr>
      <w:r>
        <w:rPr>
          <w:rStyle w:val="VerbatimChar"/>
        </w:rPr>
        <w:t>Logic Elements:  ~400 LEs</w:t>
      </w:r>
      <w:r>
        <w:rPr/>
        <w:br/>
      </w:r>
      <w:r>
        <w:rPr>
          <w:rStyle w:val="VerbatimChar"/>
        </w:rPr>
        <w:t>Registers:       ~150 regs</w:t>
      </w:r>
      <w:r>
        <w:rPr/>
        <w:br/>
      </w:r>
      <w:r>
        <w:rPr>
          <w:rStyle w:val="VerbatimChar"/>
        </w:rPr>
        <w:t>Block RAM:       0</w:t>
      </w:r>
      <w:r>
        <w:rPr/>
        <w:br/>
        <w:br/>
      </w:r>
      <w:r>
        <w:rPr>
          <w:rStyle w:val="VerbatimChar"/>
        </w:rPr>
        <w:t>Breakdown:</w:t>
      </w:r>
      <w:r>
        <w:rPr/>
        <w:br/>
      </w:r>
      <w:r>
        <w:rPr>
          <w:rStyle w:val="VerbatimChar"/>
        </w:rPr>
        <w:t>- FSM control:           ~100 LEs, ~20 regs</w:t>
      </w:r>
      <w:r>
        <w:rPr/>
        <w:br/>
      </w:r>
      <w:r>
        <w:rPr>
          <w:rStyle w:val="VerbatimChar"/>
        </w:rPr>
        <w:t>- Address generation:    ~80 LEs, ~40 regs</w:t>
      </w:r>
      <w:r>
        <w:rPr/>
        <w:br/>
      </w:r>
      <w:r>
        <w:rPr>
          <w:rStyle w:val="VerbatimChar"/>
        </w:rPr>
        <w:t>- Burst counter:         ~50 LEs, ~20 regs</w:t>
      </w:r>
      <w:r>
        <w:rPr/>
        <w:br/>
      </w:r>
      <w:r>
        <w:rPr>
          <w:rStyle w:val="VerbatimChar"/>
        </w:rPr>
        <w:t>- Response accumulation: ~80 LEs, ~30 regs</w:t>
      </w:r>
      <w:r>
        <w:rPr/>
        <w:br/>
      </w:r>
      <w:r>
        <w:rPr>
          <w:rStyle w:val="VerbatimChar"/>
        </w:rPr>
        <w:t>- Data path MUX:         ~90 LEs, ~40 regs</w:t>
      </w:r>
      <w:bookmarkEnd w:id="696"/>
    </w:p>
    <w:p>
      <w:pPr>
        <w:pStyle w:val="Heading3"/>
        <w:spacing w:before="200" w:after="80"/>
        <w:rPr/>
      </w:pPr>
      <w:bookmarkStart w:id="697" w:name="__RefHeading___Toc26701_3883475680"/>
      <w:bookmarkStart w:id="698" w:name="scaling-2"/>
      <w:bookmarkEnd w:id="697"/>
      <w:r>
        <w:rPr>
          <w:rStyle w:val="SectionNumber"/>
          <w:b/>
          <w:color w:val="404040"/>
          <w:sz w:val="24"/>
        </w:rPr>
        <w:t>10.8.2</w:t>
      </w:r>
      <w:r>
        <w:rPr>
          <w:b/>
          <w:color w:val="404040"/>
          <w:sz w:val="24"/>
        </w:rPr>
        <w:tab/>
        <w:t>Scaling</w:t>
      </w:r>
    </w:p>
    <w:p>
      <w:pPr>
        <w:pStyle w:val="FirstParagraph"/>
        <w:rPr/>
      </w:pPr>
      <w:bookmarkStart w:id="699" w:name="resource-utilization-7"/>
      <w:bookmarkStart w:id="700" w:name="scaling-2"/>
      <w:r>
        <w:rPr>
          <w:sz w:val="20"/>
        </w:rPr>
        <w:t>Adding APB slaves: - Linear scaling: +~400 LEs per APB slave - Shared address decoder logic - Independent per-slave FSMs</w:t>
      </w:r>
      <w:bookmarkEnd w:id="699"/>
      <w:bookmarkEnd w:id="700"/>
    </w:p>
    <w:p>
      <w:pPr>
        <w:pStyle w:val="Heading2"/>
        <w:pBdr>
          <w:bottom w:val="single" w:sz="12" w:space="0" w:color="228B22"/>
        </w:pBdr>
        <w:spacing w:before="280" w:after="80"/>
        <w:rPr/>
      </w:pPr>
      <w:bookmarkStart w:id="701" w:name="__RefHeading___Toc26703_3883475680"/>
      <w:bookmarkStart w:id="702" w:name="timing-characteristics-6"/>
      <w:bookmarkEnd w:id="701"/>
      <w:r>
        <w:rPr>
          <w:rStyle w:val="SectionNumber"/>
          <w:b/>
          <w:color w:val="228B22"/>
          <w:sz w:val="28"/>
        </w:rPr>
        <w:t>10.9</w:t>
      </w:r>
      <w:r>
        <w:rPr>
          <w:b/>
          <w:color w:val="228B22"/>
          <w:sz w:val="28"/>
        </w:rPr>
        <w:tab/>
        <w:t>2.7.7 Timing Characteristics</w:t>
      </w:r>
    </w:p>
    <w:p>
      <w:pPr>
        <w:pStyle w:val="Heading3"/>
        <w:spacing w:before="200" w:after="80"/>
        <w:rPr/>
      </w:pPr>
      <w:bookmarkStart w:id="703" w:name="__RefHeading___Toc26705_3883475680"/>
      <w:bookmarkStart w:id="704" w:name="latency-3"/>
      <w:bookmarkEnd w:id="703"/>
      <w:r>
        <w:rPr>
          <w:rStyle w:val="SectionNumber"/>
          <w:b/>
          <w:color w:val="404040"/>
          <w:sz w:val="24"/>
        </w:rPr>
        <w:t>10.9.1</w:t>
      </w:r>
      <w:r>
        <w:rPr>
          <w:b/>
          <w:color w:val="404040"/>
          <w:sz w:val="24"/>
        </w:rPr>
        <w:tab/>
        <w:t>Latency</w:t>
      </w:r>
    </w:p>
    <w:p>
      <w:pPr>
        <w:pStyle w:val="FirstParagraph"/>
        <w:rPr/>
      </w:pPr>
      <w:r>
        <w:rPr>
          <w:b/>
          <w:bCs/>
          <w:sz w:val="20"/>
        </w:rPr>
        <w:t>APB Read Latency</w:t>
      </w:r>
      <w:r>
        <w:rPr>
          <w:sz w:val="20"/>
        </w:rPr>
        <w:t xml:space="preserve"> (per beat):</w:t>
      </w:r>
    </w:p>
    <w:p>
      <w:pPr>
        <w:pStyle w:val="SourceCode"/>
        <w:rPr/>
      </w:pPr>
      <w:r>
        <w:rPr>
          <w:rStyle w:val="VerbatimChar"/>
        </w:rPr>
        <w:t>Best case: 2 cycles (SETUP + ACCESS with PREADY=1)</w:t>
      </w:r>
      <w:r>
        <w:rPr/>
        <w:br/>
      </w:r>
      <w:r>
        <w:rPr>
          <w:rStyle w:val="VerbatimChar"/>
        </w:rPr>
        <w:t>Typical: 3-5 cycles (if slave extends with PREADY=0)</w:t>
      </w:r>
      <w:r>
        <w:rPr/>
        <w:br/>
      </w:r>
      <w:r>
        <w:rPr>
          <w:rStyle w:val="VerbatimChar"/>
        </w:rPr>
        <w:t>Worst case: Configurable timeout (e.g., 1000 cycles)</w:t>
      </w:r>
      <w:r>
        <w:rPr/>
        <w:br/>
        <w:br/>
      </w:r>
      <w:r>
        <w:rPr>
          <w:rStyle w:val="VerbatimChar"/>
        </w:rPr>
        <w:t>For 8-beat AXI burst:</w:t>
      </w:r>
      <w:r>
        <w:rPr/>
        <w:br/>
      </w:r>
      <w:r>
        <w:rPr>
          <w:rStyle w:val="VerbatimChar"/>
        </w:rPr>
        <w:t xml:space="preserve">  Total: 8 × 3 = 24 cycles typical</w:t>
      </w:r>
    </w:p>
    <w:p>
      <w:pPr>
        <w:pStyle w:val="FirstParagraph"/>
        <w:rPr/>
      </w:pPr>
      <w:r>
        <w:rPr>
          <w:b/>
          <w:bCs/>
          <w:sz w:val="20"/>
        </w:rPr>
        <w:t>APB Write Latency</w:t>
      </w:r>
      <w:r>
        <w:rPr>
          <w:sz w:val="20"/>
        </w:rPr>
        <w:t xml:space="preserve"> (per beat):</w:t>
      </w:r>
    </w:p>
    <w:p>
      <w:pPr>
        <w:pStyle w:val="SourceCode"/>
        <w:rPr/>
      </w:pPr>
      <w:bookmarkStart w:id="705" w:name="latency-3"/>
      <w:r>
        <w:rPr>
          <w:rStyle w:val="VerbatimChar"/>
        </w:rPr>
        <w:t>Similar to read: 2-5 cycles per beat</w:t>
      </w:r>
      <w:bookmarkEnd w:id="705"/>
    </w:p>
    <w:p>
      <w:pPr>
        <w:pStyle w:val="Heading3"/>
        <w:spacing w:before="200" w:after="80"/>
        <w:rPr/>
      </w:pPr>
      <w:bookmarkStart w:id="706" w:name="__RefHeading___Toc26707_3883475680"/>
      <w:bookmarkStart w:id="707" w:name="throughput-4"/>
      <w:bookmarkEnd w:id="706"/>
      <w:r>
        <w:rPr>
          <w:rStyle w:val="SectionNumber"/>
          <w:b/>
          <w:color w:val="404040"/>
          <w:sz w:val="24"/>
        </w:rPr>
        <w:t>10.9.2</w:t>
      </w:r>
      <w:r>
        <w:rPr>
          <w:b/>
          <w:color w:val="404040"/>
          <w:sz w:val="24"/>
        </w:rPr>
        <w:tab/>
        <w:t>Throughput</w:t>
      </w:r>
    </w:p>
    <w:p>
      <w:pPr>
        <w:pStyle w:val="FirstParagraph"/>
        <w:rPr/>
      </w:pPr>
      <w:r>
        <w:rPr>
          <w:b/>
          <w:bCs/>
          <w:sz w:val="20"/>
        </w:rPr>
        <w:t>Severely Limited</w:t>
      </w:r>
      <w:r>
        <w:rPr>
          <w:sz w:val="20"/>
        </w:rPr>
        <w:t>:</w:t>
      </w:r>
    </w:p>
    <w:p>
      <w:pPr>
        <w:pStyle w:val="SourceCode"/>
        <w:rPr/>
      </w:pPr>
      <w:r>
        <w:rPr>
          <w:rStyle w:val="VerbatimChar"/>
        </w:rPr>
        <w:t>APB: ~0.3-0.5 transactions/cycle (due to 2-3 cycle protocol)</w:t>
      </w:r>
      <w:r>
        <w:rPr/>
        <w:br/>
      </w:r>
      <w:r>
        <w:rPr>
          <w:rStyle w:val="VerbatimChar"/>
        </w:rPr>
        <w:t>AXI4: 1 transaction/cycle (burst mode)</w:t>
      </w:r>
      <w:r>
        <w:rPr/>
        <w:br/>
        <w:br/>
      </w:r>
      <w:r>
        <w:rPr>
          <w:rStyle w:val="VerbatimChar"/>
        </w:rPr>
        <w:t>APB suitable only for low-bandwidth peripherals</w:t>
      </w:r>
      <w:bookmarkEnd w:id="702"/>
      <w:bookmarkEnd w:id="707"/>
    </w:p>
    <w:p>
      <w:pPr>
        <w:pStyle w:val="Heading2"/>
        <w:pBdr>
          <w:bottom w:val="single" w:sz="12" w:space="0" w:color="228B22"/>
        </w:pBdr>
        <w:spacing w:before="280" w:after="80"/>
        <w:rPr/>
      </w:pPr>
      <w:bookmarkStart w:id="708" w:name="__RefHeading___Toc26709_3883475680"/>
      <w:bookmarkStart w:id="709" w:name="configuration-parameters-6"/>
      <w:bookmarkEnd w:id="708"/>
      <w:r>
        <w:rPr>
          <w:rStyle w:val="SectionNumber"/>
          <w:b/>
          <w:color w:val="228B22"/>
          <w:sz w:val="28"/>
        </w:rPr>
        <w:t>10.10</w:t>
      </w:r>
      <w:r>
        <w:rPr>
          <w:b/>
          <w:color w:val="228B22"/>
          <w:sz w:val="28"/>
        </w:rPr>
        <w:tab/>
        <w:t>2.7.8 Configuration Parameters</w:t>
      </w:r>
    </w:p>
    <w:p>
      <w:pPr>
        <w:pStyle w:val="Heading3"/>
        <w:spacing w:before="200" w:after="80"/>
        <w:rPr/>
      </w:pPr>
      <w:bookmarkStart w:id="710" w:name="__RefHeading___Toc26711_3883475680"/>
      <w:bookmarkStart w:id="711" w:name="protocol-conversion-configuration-toml"/>
      <w:bookmarkEnd w:id="710"/>
      <w:r>
        <w:rPr>
          <w:rStyle w:val="SectionNumber"/>
          <w:b/>
          <w:color w:val="404040"/>
          <w:sz w:val="24"/>
        </w:rPr>
        <w:t>10.10.1</w:t>
      </w:r>
      <w:r>
        <w:rPr>
          <w:b/>
          <w:color w:val="404040"/>
          <w:sz w:val="24"/>
        </w:rPr>
        <w:tab/>
        <w:t>Protocol Conversion Configuration (TOML)</w:t>
      </w:r>
    </w:p>
    <w:p>
      <w:pPr>
        <w:pStyle w:val="SourceCode"/>
        <w:rPr/>
      </w:pPr>
      <w:r>
        <w:rPr>
          <w:rStyle w:val="KeywordTok"/>
        </w:rPr>
        <w:t>[[slaves]]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"uart_peripheral"</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w:t>
      </w:r>
      <w:r>
        <w:rPr>
          <w:rStyle w:val="NormalTok"/>
        </w:rPr>
        <w:t xml:space="preserve">            </w:t>
      </w:r>
      <w:r>
        <w:rPr>
          <w:rStyle w:val="CommentTok"/>
        </w:rPr>
        <w:t># "axi4", "apb", "ahb" (future)</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0xF000_0000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br/>
      </w:r>
      <w:r>
        <w:rPr>
          <w:rStyle w:val="DataTypeTok"/>
        </w:rPr>
        <w:t>apb_timeout</w:t>
      </w:r>
      <w:r>
        <w:rPr>
          <w:rStyle w:val="NormalTok"/>
        </w:rPr>
        <w:t xml:space="preserve"> </w:t>
      </w:r>
      <w:r>
        <w:rPr>
          <w:rStyle w:val="OperatorTok"/>
        </w:rPr>
        <w:t>=</w:t>
      </w:r>
      <w:r>
        <w:rPr>
          <w:rStyle w:val="NormalTok"/>
        </w:rPr>
        <w:t xml:space="preserve"> </w:t>
      </w:r>
      <w:r>
        <w:rPr>
          <w:rStyle w:val="DecValTok"/>
        </w:rPr>
        <w:t>1000</w:t>
      </w:r>
      <w:r>
        <w:rPr>
          <w:rStyle w:val="NormalTok"/>
        </w:rPr>
        <w:t xml:space="preserve">          </w:t>
      </w:r>
      <w:r>
        <w:rPr>
          <w:rStyle w:val="CommentTok"/>
        </w:rPr>
        <w:t># Cycles before timeout error</w:t>
      </w:r>
      <w:r>
        <w:rPr/>
        <w:br/>
        <w:br/>
      </w:r>
      <w:r>
        <w:rPr>
          <w:rStyle w:val="KeywordTok"/>
        </w:rPr>
        <w:t>[[slaves]]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Native, no conversion</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bookmarkEnd w:id="709"/>
      <w:bookmarkEnd w:id="711"/>
    </w:p>
    <w:p>
      <w:pPr>
        <w:pStyle w:val="Heading2"/>
        <w:pBdr>
          <w:bottom w:val="single" w:sz="12" w:space="0" w:color="228B22"/>
        </w:pBdr>
        <w:spacing w:before="280" w:after="80"/>
        <w:rPr/>
      </w:pPr>
      <w:bookmarkStart w:id="712" w:name="__RefHeading___Toc26713_3883475680"/>
      <w:bookmarkStart w:id="713" w:name="debug-and-observability-6"/>
      <w:bookmarkEnd w:id="712"/>
      <w:r>
        <w:rPr>
          <w:rStyle w:val="SectionNumber"/>
          <w:b/>
          <w:color w:val="228B22"/>
          <w:sz w:val="28"/>
        </w:rPr>
        <w:t>10.11</w:t>
      </w:r>
      <w:r>
        <w:rPr>
          <w:b/>
          <w:color w:val="228B22"/>
          <w:sz w:val="28"/>
        </w:rPr>
        <w:tab/>
        <w:t>2.7.9 Debug and Observability</w:t>
      </w:r>
    </w:p>
    <w:p>
      <w:pPr>
        <w:pStyle w:val="Heading3"/>
        <w:spacing w:before="200" w:after="80"/>
        <w:rPr/>
      </w:pPr>
      <w:bookmarkStart w:id="714" w:name="__RefHeading___Toc26715_3883475680"/>
      <w:bookmarkStart w:id="715" w:name="recommended-debug-signals-6"/>
      <w:bookmarkEnd w:id="714"/>
      <w:r>
        <w:rPr>
          <w:rStyle w:val="SectionNumber"/>
          <w:b/>
          <w:color w:val="404040"/>
          <w:sz w:val="24"/>
        </w:rPr>
        <w:t>10.11.1</w:t>
      </w:r>
      <w:r>
        <w:rPr>
          <w:b/>
          <w:color w:val="404040"/>
          <w:sz w:val="24"/>
        </w:rPr>
        <w:tab/>
        <w:t>Recommended Debug Signals</w:t>
      </w:r>
    </w:p>
    <w:p>
      <w:pPr>
        <w:pStyle w:val="SourceCode"/>
        <w:rPr/>
      </w:pPr>
      <w:r>
        <w:rPr>
          <w:rStyle w:val="VerbatimChar"/>
        </w:rPr>
        <w:t>APB Converter:</w:t>
      </w:r>
      <w:r>
        <w:rPr/>
        <w:br/>
      </w:r>
      <w:r>
        <w:rPr>
          <w:rStyle w:val="VerbatimChar"/>
        </w:rPr>
        <w:t>- FSM state</w:t>
      </w:r>
      <w:r>
        <w:rPr/>
        <w:br/>
      </w:r>
      <w:r>
        <w:rPr>
          <w:rStyle w:val="VerbatimChar"/>
        </w:rPr>
        <w:t>- APB phase (SETUP, ACCESS)</w:t>
      </w:r>
      <w:r>
        <w:rPr/>
        <w:br/>
      </w:r>
      <w:r>
        <w:rPr>
          <w:rStyle w:val="VerbatimChar"/>
        </w:rPr>
        <w:t>- Beat counter (progress through burst)</w:t>
      </w:r>
      <w:r>
        <w:rPr/>
        <w:br/>
      </w:r>
      <w:r>
        <w:rPr>
          <w:rStyle w:val="VerbatimChar"/>
        </w:rPr>
        <w:t>- PREADY timeout counter</w:t>
      </w:r>
      <w:r>
        <w:rPr/>
        <w:br/>
      </w:r>
      <w:r>
        <w:rPr>
          <w:rStyle w:val="VerbatimChar"/>
        </w:rPr>
        <w:t>- Response accumulation (for burst)</w:t>
      </w:r>
      <w:r>
        <w:rPr/>
        <w:br/>
        <w:br/>
      </w:r>
      <w:r>
        <w:rPr>
          <w:rStyle w:val="VerbatimChar"/>
        </w:rPr>
        <w:t>APB Bus:</w:t>
      </w:r>
      <w:r>
        <w:rPr/>
        <w:br/>
      </w:r>
      <w:r>
        <w:rPr>
          <w:rStyle w:val="VerbatimChar"/>
        </w:rPr>
        <w:t>- PSEL, PENABLE, PWRITE</w:t>
      </w:r>
      <w:r>
        <w:rPr/>
        <w:br/>
      </w:r>
      <w:r>
        <w:rPr>
          <w:rStyle w:val="VerbatimChar"/>
        </w:rPr>
        <w:t>- PADDR, PWDATA, PRDATA</w:t>
      </w:r>
      <w:r>
        <w:rPr/>
        <w:br/>
      </w:r>
      <w:r>
        <w:rPr>
          <w:rStyle w:val="VerbatimChar"/>
        </w:rPr>
        <w:t>- PREADY, PSLVERR</w:t>
      </w:r>
      <w:bookmarkEnd w:id="715"/>
    </w:p>
    <w:p>
      <w:pPr>
        <w:pStyle w:val="Heading3"/>
        <w:spacing w:before="200" w:after="80"/>
        <w:rPr/>
      </w:pPr>
      <w:bookmarkStart w:id="716" w:name="__RefHeading___Toc26717_3883475680"/>
      <w:bookmarkStart w:id="717" w:name="common-issues-and-debug-7"/>
      <w:bookmarkEnd w:id="716"/>
      <w:r>
        <w:rPr>
          <w:rStyle w:val="SectionNumber"/>
          <w:b/>
          <w:color w:val="404040"/>
          <w:sz w:val="24"/>
        </w:rPr>
        <w:t>10.11.2</w:t>
      </w:r>
      <w:r>
        <w:rPr>
          <w:b/>
          <w:color w:val="404040"/>
          <w:sz w:val="24"/>
        </w:rPr>
        <w:tab/>
        <w:t>Common Issues and Debug</w:t>
      </w:r>
    </w:p>
    <w:p>
      <w:pPr>
        <w:pStyle w:val="FirstParagraph"/>
        <w:rPr/>
      </w:pPr>
      <w:r>
        <w:rPr>
          <w:b/>
          <w:bCs/>
          <w:sz w:val="20"/>
        </w:rPr>
        <w:t>Symptom</w:t>
      </w:r>
      <w:r>
        <w:rPr>
          <w:sz w:val="20"/>
        </w:rPr>
        <w:t>: APB slave not responding (timeout)</w:t>
        <w:br/>
      </w:r>
      <w:r>
        <w:rPr>
          <w:b/>
          <w:bCs/>
          <w:sz w:val="20"/>
        </w:rPr>
        <w:t>Check</w:t>
      </w:r>
      <w:r>
        <w:rPr>
          <w:sz w:val="20"/>
        </w:rPr>
        <w:t>: - PREADY signal (stuck at 0?) - APB slave clock/reset - PSEL assertion - Timeout threshold</w:t>
      </w:r>
    </w:p>
    <w:p>
      <w:pPr>
        <w:pStyle w:val="BodyText"/>
        <w:rPr/>
      </w:pPr>
      <w:r>
        <w:rPr>
          <w:b/>
          <w:bCs/>
          <w:sz w:val="20"/>
        </w:rPr>
        <w:t>Symptom</w:t>
      </w:r>
      <w:r>
        <w:rPr>
          <w:sz w:val="20"/>
        </w:rPr>
        <w:t>: Data corruption on APB</w:t>
        <w:br/>
      </w:r>
      <w:r>
        <w:rPr>
          <w:b/>
          <w:bCs/>
          <w:sz w:val="20"/>
        </w:rPr>
        <w:t>Check</w:t>
      </w:r>
      <w:r>
        <w:rPr>
          <w:sz w:val="20"/>
        </w:rPr>
        <w:t>: - SETUP phase duration (should be 1 cycle) - PENABLE assertion timing - Data sampling on correct cycle</w:t>
      </w:r>
    </w:p>
    <w:p>
      <w:pPr>
        <w:pStyle w:val="BodyText"/>
        <w:rPr/>
      </w:pPr>
      <w:r>
        <w:rPr>
          <w:b/>
          <w:bCs/>
          <w:sz w:val="20"/>
        </w:rPr>
        <w:t>Symptom</w:t>
      </w:r>
      <w:r>
        <w:rPr>
          <w:sz w:val="20"/>
        </w:rPr>
        <w:t>: Burst to APB takes too long</w:t>
        <w:br/>
      </w:r>
      <w:r>
        <w:rPr>
          <w:b/>
          <w:bCs/>
          <w:sz w:val="20"/>
        </w:rPr>
        <w:t>Check</w:t>
      </w:r>
      <w:r>
        <w:rPr>
          <w:sz w:val="20"/>
        </w:rPr>
        <w:t>: - Burst length (consider limiting ARLEN/AWLEN) - APB slave response time (PREADY) - Alternative: Use AXI4 slave instead</w:t>
      </w:r>
      <w:bookmarkEnd w:id="713"/>
      <w:bookmarkEnd w:id="717"/>
    </w:p>
    <w:p>
      <w:pPr>
        <w:pStyle w:val="Heading2"/>
        <w:pBdr>
          <w:bottom w:val="single" w:sz="12" w:space="0" w:color="228B22"/>
        </w:pBdr>
        <w:spacing w:before="280" w:after="80"/>
        <w:rPr/>
      </w:pPr>
      <w:bookmarkStart w:id="718" w:name="__RefHeading___Toc26719_3883475680"/>
      <w:bookmarkStart w:id="719" w:name="verification-considerations-5"/>
      <w:bookmarkEnd w:id="718"/>
      <w:r>
        <w:rPr>
          <w:rStyle w:val="SectionNumber"/>
          <w:b/>
          <w:color w:val="228B22"/>
          <w:sz w:val="28"/>
        </w:rPr>
        <w:t>10.12</w:t>
      </w:r>
      <w:r>
        <w:rPr>
          <w:b/>
          <w:color w:val="228B22"/>
          <w:sz w:val="28"/>
        </w:rPr>
        <w:tab/>
        <w:t>2.7.10 Verification Considerations</w:t>
      </w:r>
    </w:p>
    <w:p>
      <w:pPr>
        <w:pStyle w:val="Heading3"/>
        <w:spacing w:before="200" w:after="80"/>
        <w:rPr/>
      </w:pPr>
      <w:bookmarkStart w:id="720" w:name="__RefHeading___Toc26721_3883475680"/>
      <w:bookmarkStart w:id="721" w:name="test-scenarios-3"/>
      <w:bookmarkEnd w:id="720"/>
      <w:r>
        <w:rPr>
          <w:rStyle w:val="SectionNumber"/>
          <w:b/>
          <w:color w:val="404040"/>
          <w:sz w:val="24"/>
        </w:rPr>
        <w:t>10.12.1</w:t>
      </w:r>
      <w:r>
        <w:rPr>
          <w:b/>
          <w:color w:val="404040"/>
          <w:sz w:val="24"/>
        </w:rPr>
        <w:tab/>
        <w:t>Test Scenarios</w:t>
      </w:r>
    </w:p>
    <w:p>
      <w:pPr>
        <w:pStyle w:val="Compact"/>
        <w:numPr>
          <w:ilvl w:val="0"/>
          <w:numId w:val="320"/>
        </w:numPr>
        <w:rPr/>
      </w:pPr>
      <w:r>
        <w:rPr>
          <w:b/>
          <w:bCs/>
        </w:rPr>
        <w:t>Single APB Transfer</w:t>
      </w:r>
      <w:r>
        <w:rPr/>
        <w:t>:</w:t>
      </w:r>
    </w:p>
    <w:p>
      <w:pPr>
        <w:pStyle w:val="SourceCode"/>
        <w:rPr/>
      </w:pPr>
      <w:r>
        <w:rPr>
          <w:rStyle w:val="VerbatimChar"/>
        </w:rPr>
        <w:t>- AXI ARLEN=0 (1 beat) → 1 APB read</w:t>
      </w:r>
      <w:r>
        <w:rPr/>
        <w:br/>
      </w:r>
      <w:r>
        <w:rPr>
          <w:rStyle w:val="VerbatimChar"/>
        </w:rPr>
        <w:t>- Verify SETUP → ACCESS sequence</w:t>
      </w:r>
      <w:r>
        <w:rPr/>
        <w:br/>
      </w:r>
      <w:r>
        <w:rPr>
          <w:rStyle w:val="VerbatimChar"/>
        </w:rPr>
        <w:t>- Check PREADY handling</w:t>
      </w:r>
    </w:p>
    <w:p>
      <w:pPr>
        <w:pStyle w:val="Compact"/>
        <w:numPr>
          <w:ilvl w:val="0"/>
          <w:numId w:val="321"/>
        </w:numPr>
        <w:rPr/>
      </w:pPr>
      <w:r>
        <w:rPr>
          <w:b/>
          <w:bCs/>
        </w:rPr>
        <w:t>APB Burst Decomposition</w:t>
      </w:r>
      <w:r>
        <w:rPr/>
        <w:t>:</w:t>
      </w:r>
    </w:p>
    <w:p>
      <w:pPr>
        <w:pStyle w:val="SourceCode"/>
        <w:rPr/>
      </w:pPr>
      <w:r>
        <w:rPr>
          <w:rStyle w:val="VerbatimChar"/>
        </w:rPr>
        <w:t>- AXI AWLEN=7 (8 beats) → 8 APB writes</w:t>
      </w:r>
      <w:r>
        <w:rPr/>
        <w:br/>
      </w:r>
      <w:r>
        <w:rPr>
          <w:rStyle w:val="VerbatimChar"/>
        </w:rPr>
        <w:t>- Verify address increment</w:t>
      </w:r>
      <w:r>
        <w:rPr/>
        <w:br/>
      </w:r>
      <w:r>
        <w:rPr>
          <w:rStyle w:val="VerbatimChar"/>
        </w:rPr>
        <w:t>- Check each beat completes before next</w:t>
      </w:r>
    </w:p>
    <w:p>
      <w:pPr>
        <w:pStyle w:val="Compact"/>
        <w:numPr>
          <w:ilvl w:val="0"/>
          <w:numId w:val="322"/>
        </w:numPr>
        <w:rPr/>
      </w:pPr>
      <w:r>
        <w:rPr>
          <w:b/>
          <w:bCs/>
        </w:rPr>
        <w:t>APB PREADY Extension</w:t>
      </w:r>
      <w:r>
        <w:rPr/>
        <w:t>:</w:t>
      </w:r>
    </w:p>
    <w:p>
      <w:pPr>
        <w:pStyle w:val="SourceCode"/>
        <w:rPr/>
      </w:pPr>
      <w:r>
        <w:rPr>
          <w:rStyle w:val="VerbatimChar"/>
        </w:rPr>
        <w:t>- Slave holds PREADY=0 for N cycles</w:t>
      </w:r>
      <w:r>
        <w:rPr/>
        <w:br/>
      </w:r>
      <w:r>
        <w:rPr>
          <w:rStyle w:val="VerbatimChar"/>
        </w:rPr>
        <w:t>- Verify converter waits</w:t>
      </w:r>
      <w:r>
        <w:rPr/>
        <w:br/>
      </w:r>
      <w:r>
        <w:rPr>
          <w:rStyle w:val="VerbatimChar"/>
        </w:rPr>
        <w:t>- Check no data corruption</w:t>
      </w:r>
    </w:p>
    <w:p>
      <w:pPr>
        <w:pStyle w:val="Compact"/>
        <w:numPr>
          <w:ilvl w:val="0"/>
          <w:numId w:val="323"/>
        </w:numPr>
        <w:rPr/>
      </w:pPr>
      <w:r>
        <w:rPr>
          <w:b/>
          <w:bCs/>
        </w:rPr>
        <w:t>APB Error Response</w:t>
      </w:r>
      <w:r>
        <w:rPr/>
        <w:t>:</w:t>
      </w:r>
    </w:p>
    <w:p>
      <w:pPr>
        <w:pStyle w:val="SourceCode"/>
        <w:rPr/>
      </w:pPr>
      <w:r>
        <w:rPr>
          <w:rStyle w:val="VerbatimChar"/>
        </w:rPr>
        <w:t>- Slave asserts PSLVERR</w:t>
      </w:r>
      <w:r>
        <w:rPr/>
        <w:br/>
      </w:r>
      <w:r>
        <w:rPr>
          <w:rStyle w:val="VerbatimChar"/>
        </w:rPr>
        <w:t>- Verify mapped to AXI SLVERR</w:t>
      </w:r>
      <w:r>
        <w:rPr/>
        <w:br/>
      </w:r>
      <w:r>
        <w:rPr>
          <w:rStyle w:val="VerbatimChar"/>
        </w:rPr>
        <w:t>- Check error propagated to master</w:t>
      </w:r>
    </w:p>
    <w:p>
      <w:pPr>
        <w:pStyle w:val="Compact"/>
        <w:numPr>
          <w:ilvl w:val="0"/>
          <w:numId w:val="324"/>
        </w:numPr>
        <w:rPr/>
      </w:pPr>
      <w:r>
        <w:rPr>
          <w:b/>
          <w:bCs/>
        </w:rPr>
        <w:t>APB Timeout</w:t>
      </w:r>
      <w:r>
        <w:rPr/>
        <w:t>:</w:t>
      </w:r>
    </w:p>
    <w:p>
      <w:pPr>
        <w:pStyle w:val="SourceCode"/>
        <w:rPr/>
      </w:pPr>
      <w:r>
        <w:rPr>
          <w:rStyle w:val="VerbatimChar"/>
        </w:rPr>
        <w:t>- Slave never asserts PREADY</w:t>
      </w:r>
      <w:r>
        <w:rPr/>
        <w:br/>
      </w:r>
      <w:r>
        <w:rPr>
          <w:rStyle w:val="VerbatimChar"/>
        </w:rPr>
        <w:t>- Verify timeout after N cycles</w:t>
      </w:r>
      <w:r>
        <w:rPr/>
        <w:br/>
      </w:r>
      <w:r>
        <w:rPr>
          <w:rStyle w:val="VerbatimChar"/>
        </w:rPr>
        <w:t>- Check DECERR response</w:t>
      </w:r>
      <w:bookmarkEnd w:id="719"/>
      <w:bookmarkEnd w:id="721"/>
    </w:p>
    <w:p>
      <w:pPr>
        <w:pStyle w:val="Heading2"/>
        <w:pBdr>
          <w:bottom w:val="single" w:sz="12" w:space="0" w:color="228B22"/>
        </w:pBdr>
        <w:spacing w:before="280" w:after="80"/>
        <w:rPr/>
      </w:pPr>
      <w:bookmarkStart w:id="722" w:name="__RefHeading___Toc26723_3883475680"/>
      <w:bookmarkStart w:id="723" w:name="performance-considerations-1"/>
      <w:bookmarkEnd w:id="722"/>
      <w:r>
        <w:rPr>
          <w:rStyle w:val="SectionNumber"/>
          <w:b/>
          <w:color w:val="228B22"/>
          <w:sz w:val="28"/>
        </w:rPr>
        <w:t>10.13</w:t>
      </w:r>
      <w:r>
        <w:rPr>
          <w:b/>
          <w:color w:val="228B22"/>
          <w:sz w:val="28"/>
        </w:rPr>
        <w:tab/>
        <w:t>2.7.11 Performance Considerations</w:t>
      </w:r>
    </w:p>
    <w:p>
      <w:pPr>
        <w:pStyle w:val="Heading3"/>
        <w:spacing w:before="200" w:after="80"/>
        <w:rPr/>
      </w:pPr>
      <w:bookmarkStart w:id="724" w:name="__RefHeading___Toc26725_3883475680"/>
      <w:bookmarkStart w:id="725" w:name="when-to-use-apb"/>
      <w:bookmarkEnd w:id="724"/>
      <w:r>
        <w:rPr>
          <w:rStyle w:val="SectionNumber"/>
          <w:b/>
          <w:color w:val="404040"/>
          <w:sz w:val="24"/>
        </w:rPr>
        <w:t>10.13.1</w:t>
      </w:r>
      <w:r>
        <w:rPr>
          <w:b/>
          <w:color w:val="404040"/>
          <w:sz w:val="24"/>
        </w:rPr>
        <w:tab/>
        <w:t>When to Use APB</w:t>
      </w:r>
    </w:p>
    <w:p>
      <w:pPr>
        <w:pStyle w:val="FirstParagraph"/>
        <w:rPr/>
      </w:pPr>
      <w:r>
        <w:rPr>
          <w:b/>
          <w:bCs/>
          <w:sz w:val="20"/>
        </w:rPr>
        <w:t>Good Use Cases</w:t>
      </w:r>
      <w:r>
        <w:rPr>
          <w:sz w:val="20"/>
        </w:rPr>
        <w:t>: - Low-speed peripherals (UART, GPIO, timers) - Infrequent accesses - Simple register interfaces - Power-sensitive designs</w:t>
      </w:r>
    </w:p>
    <w:p>
      <w:pPr>
        <w:pStyle w:val="BodyText"/>
        <w:rPr/>
      </w:pPr>
      <w:r>
        <w:rPr>
          <w:b/>
          <w:bCs/>
          <w:sz w:val="20"/>
        </w:rPr>
        <w:t>Poor Use Cases</w:t>
      </w:r>
      <w:r>
        <w:rPr>
          <w:sz w:val="20"/>
        </w:rPr>
        <w:t>: - High-bandwidth devices - Burst-intensive masters - Performance-critical paths - Memory interfaces</w:t>
      </w:r>
      <w:bookmarkEnd w:id="725"/>
    </w:p>
    <w:p>
      <w:pPr>
        <w:pStyle w:val="Heading3"/>
        <w:spacing w:before="200" w:after="80"/>
        <w:rPr/>
      </w:pPr>
      <w:bookmarkStart w:id="726" w:name="__RefHeading___Toc26727_3883475680"/>
      <w:bookmarkStart w:id="727" w:name="apb-vs.-axi4-comparison"/>
      <w:bookmarkEnd w:id="726"/>
      <w:r>
        <w:rPr>
          <w:rStyle w:val="SectionNumber"/>
          <w:b/>
          <w:color w:val="404040"/>
          <w:sz w:val="24"/>
        </w:rPr>
        <w:t>10.13.2</w:t>
      </w:r>
      <w:r>
        <w:rPr>
          <w:b/>
          <w:color w:val="404040"/>
          <w:sz w:val="24"/>
        </w:rPr>
        <w:tab/>
        <w:t>APB vs. AXI4 Comparison</w:t>
      </w:r>
    </w:p>
    <w:p>
      <w:pPr>
        <w:pStyle w:val="SourceCode"/>
        <w:rPr/>
      </w:pPr>
      <w:r>
        <w:rPr>
          <w:rStyle w:val="VerbatimChar"/>
        </w:rPr>
        <w:t>Feature          APB              AXI4</w:t>
      </w:r>
      <w:r>
        <w:rPr/>
        <w:br/>
      </w:r>
      <w:r>
        <w:rPr>
          <w:rStyle w:val="VerbatimChar"/>
        </w:rPr>
        <w:t>Complexity       Simple           Complex</w:t>
      </w:r>
      <w:r>
        <w:rPr/>
        <w:br/>
      </w:r>
      <w:r>
        <w:rPr>
          <w:rStyle w:val="VerbatimChar"/>
        </w:rPr>
        <w:t>Throughput       Low (~0.3/cyc)   High (1/cyc burst)</w:t>
      </w:r>
      <w:r>
        <w:rPr/>
        <w:br/>
      </w:r>
      <w:r>
        <w:rPr>
          <w:rStyle w:val="VerbatimChar"/>
        </w:rPr>
        <w:t>Latency/beat     2-5 cycles       1 cycle</w:t>
      </w:r>
      <w:r>
        <w:rPr/>
        <w:br/>
      </w:r>
      <w:r>
        <w:rPr>
          <w:rStyle w:val="VerbatimChar"/>
        </w:rPr>
        <w:t>Burst Support    No               Yes (up to 256)</w:t>
      </w:r>
      <w:r>
        <w:rPr/>
        <w:br/>
      </w:r>
      <w:r>
        <w:rPr>
          <w:rStyle w:val="VerbatimChar"/>
        </w:rPr>
        <w:t>Resources        ~400 LEs         Native (no converter)</w:t>
      </w:r>
      <w:r>
        <w:rPr/>
        <w:br/>
      </w:r>
      <w:r>
        <w:rPr>
          <w:rStyle w:val="VerbatimChar"/>
        </w:rPr>
        <w:t>Power            Very low         Moderate</w:t>
      </w:r>
      <w:r>
        <w:rPr/>
        <w:br/>
      </w:r>
      <w:r>
        <w:rPr>
          <w:rStyle w:val="VerbatimChar"/>
        </w:rPr>
        <w:t>Use Case         Peripherals      Memory, DMA</w:t>
      </w:r>
      <w:bookmarkEnd w:id="723"/>
      <w:bookmarkEnd w:id="727"/>
    </w:p>
    <w:p>
      <w:pPr>
        <w:pStyle w:val="Heading2"/>
        <w:pBdr>
          <w:bottom w:val="single" w:sz="12" w:space="0" w:color="228B22"/>
        </w:pBdr>
        <w:spacing w:before="280" w:after="80"/>
        <w:rPr/>
      </w:pPr>
      <w:bookmarkStart w:id="728" w:name="__RefHeading___Toc26729_3883475680"/>
      <w:bookmarkStart w:id="729" w:name="mixed-protocol-bridges"/>
      <w:bookmarkEnd w:id="728"/>
      <w:r>
        <w:rPr>
          <w:rStyle w:val="SectionNumber"/>
          <w:b/>
          <w:color w:val="228B22"/>
          <w:sz w:val="28"/>
        </w:rPr>
        <w:t>10.14</w:t>
      </w:r>
      <w:r>
        <w:rPr>
          <w:b/>
          <w:color w:val="228B22"/>
          <w:sz w:val="28"/>
        </w:rPr>
        <w:tab/>
        <w:t>2.7.12 Mixed Protocol Bridges</w:t>
      </w:r>
    </w:p>
    <w:p>
      <w:pPr>
        <w:pStyle w:val="Heading3"/>
        <w:spacing w:before="200" w:after="80"/>
        <w:rPr/>
      </w:pPr>
      <w:bookmarkStart w:id="730" w:name="__RefHeading___Toc26731_3883475680"/>
      <w:bookmarkStart w:id="731" w:name="example-configuration"/>
      <w:bookmarkEnd w:id="730"/>
      <w:r>
        <w:rPr>
          <w:rStyle w:val="SectionNumber"/>
          <w:b/>
          <w:color w:val="404040"/>
          <w:sz w:val="24"/>
        </w:rPr>
        <w:t>10.14.1</w:t>
      </w:r>
      <w:r>
        <w:rPr>
          <w:b/>
          <w:color w:val="404040"/>
          <w:sz w:val="24"/>
        </w:rPr>
        <w:tab/>
        <w:t>Example Configuration</w:t>
      </w:r>
    </w:p>
    <w:p>
      <w:pPr>
        <w:pStyle w:val="SourceCode"/>
        <w:rPr/>
      </w:pPr>
      <w:r>
        <w:rPr>
          <w:rStyle w:val="CommentTok"/>
        </w:rPr>
        <w:t># Bridge with mixed protocols</w:t>
      </w:r>
      <w:r>
        <w:rPr/>
        <w:br/>
      </w: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2</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br/>
      </w:r>
      <w:r>
        <w:rPr>
          <w:rStyle w:val="KeywordTok"/>
        </w:rPr>
        <w:t>[[masters]]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br/>
      </w:r>
      <w:r>
        <w:rPr>
          <w:rStyle w:val="KeywordTok"/>
        </w:rPr>
        <w:t>[[masters]]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br/>
      </w:r>
      <w:r>
        <w:rPr>
          <w:rStyle w:val="KeywordTok"/>
        </w:rPr>
        <w:t>[[slaves]]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High bandwidth</w:t>
      </w:r>
      <w:r>
        <w:rPr/>
        <w:br/>
        <w:br/>
      </w:r>
      <w:r>
        <w:rPr>
          <w:rStyle w:val="KeywordTok"/>
        </w:rPr>
        <w:t>[[slaves]]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"sram"</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Medium bandwidth</w:t>
      </w:r>
      <w:r>
        <w:rPr/>
        <w:br/>
        <w:br/>
      </w:r>
      <w:r>
        <w:rPr>
          <w:rStyle w:val="KeywordTok"/>
        </w:rPr>
        <w:t>[[slaves]]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"peripherals"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w:t>
      </w:r>
      <w:r>
        <w:rPr>
          <w:rStyle w:val="NormalTok"/>
        </w:rPr>
        <w:t xml:space="preserve">           </w:t>
      </w:r>
      <w:r>
        <w:rPr>
          <w:rStyle w:val="CommentTok"/>
        </w:rPr>
        <w:t># Low bandwidth, simple</w:t>
      </w:r>
      <w:bookmarkEnd w:id="731"/>
    </w:p>
    <w:p>
      <w:pPr>
        <w:pStyle w:val="Heading3"/>
        <w:spacing w:before="200" w:after="80"/>
        <w:rPr/>
      </w:pPr>
      <w:bookmarkStart w:id="732" w:name="__RefHeading___Toc26733_3883475680"/>
      <w:bookmarkStart w:id="733" w:name="routing-optimization"/>
      <w:bookmarkEnd w:id="732"/>
      <w:r>
        <w:rPr>
          <w:rStyle w:val="SectionNumber"/>
          <w:b/>
          <w:color w:val="404040"/>
          <w:sz w:val="24"/>
        </w:rPr>
        <w:t>10.14.2</w:t>
      </w:r>
      <w:r>
        <w:rPr>
          <w:b/>
          <w:color w:val="404040"/>
          <w:sz w:val="24"/>
        </w:rPr>
        <w:tab/>
        <w:t>Routing Optimization</w:t>
      </w:r>
    </w:p>
    <w:p>
      <w:pPr>
        <w:pStyle w:val="SourceCode"/>
        <w:rPr/>
      </w:pPr>
      <w:r>
        <w:rPr>
          <w:rStyle w:val="VerbatimChar"/>
        </w:rPr>
        <w:t>CPU → DDR Memory: AXI4-to-AXI4 (native, fast)</w:t>
      </w:r>
      <w:r>
        <w:rPr/>
        <w:br/>
      </w:r>
      <w:r>
        <w:rPr>
          <w:rStyle w:val="VerbatimChar"/>
        </w:rPr>
        <w:t>CPU → Peripherals: AXI4-to-APB (converted, slower)</w:t>
      </w:r>
      <w:r>
        <w:rPr/>
        <w:br/>
      </w:r>
      <w:r>
        <w:rPr>
          <w:rStyle w:val="VerbatimChar"/>
        </w:rPr>
        <w:t>DMA → SRAM: AXI4-to-AXI4 (native, fast)</w:t>
      </w:r>
      <w:r>
        <w:rPr/>
        <w:br/>
      </w:r>
      <w:r>
        <w:rPr>
          <w:rStyle w:val="VerbatimChar"/>
        </w:rPr>
        <w:t>DMA → Peripherals: AXI4-to-APB (rare, acceptable slowdown)</w:t>
      </w:r>
      <w:bookmarkEnd w:id="729"/>
      <w:bookmarkEnd w:id="733"/>
    </w:p>
    <w:p>
      <w:pPr>
        <w:pStyle w:val="Heading2"/>
        <w:pBdr>
          <w:bottom w:val="single" w:sz="12" w:space="0" w:color="228B22"/>
        </w:pBdr>
        <w:spacing w:before="280" w:after="80"/>
        <w:rPr/>
      </w:pPr>
      <w:bookmarkStart w:id="734" w:name="__RefHeading___Toc26735_3883475680"/>
      <w:bookmarkStart w:id="735" w:name="master-side-vs-slave-side-conversion"/>
      <w:bookmarkEnd w:id="734"/>
      <w:r>
        <w:rPr>
          <w:rStyle w:val="SectionNumber"/>
          <w:b/>
          <w:color w:val="228B22"/>
          <w:sz w:val="28"/>
        </w:rPr>
        <w:t>10.15</w:t>
      </w:r>
      <w:r>
        <w:rPr>
          <w:b/>
          <w:color w:val="228B22"/>
          <w:sz w:val="28"/>
        </w:rPr>
        <w:tab/>
        <w:t>2.7.13 Master-Side vs Slave-Side Conversion</w:t>
      </w:r>
    </w:p>
    <w:p>
      <w:pPr>
        <w:pStyle w:val="Heading3"/>
        <w:spacing w:before="200" w:after="80"/>
        <w:rPr/>
      </w:pPr>
      <w:bookmarkStart w:id="736" w:name="__RefHeading___Toc26737_3883475680"/>
      <w:bookmarkStart w:id="737" w:name="comparison"/>
      <w:bookmarkEnd w:id="736"/>
      <w:r>
        <w:rPr>
          <w:rStyle w:val="SectionNumber"/>
          <w:b/>
          <w:color w:val="404040"/>
          <w:sz w:val="24"/>
        </w:rPr>
        <w:t>10.15.1</w:t>
      </w:r>
      <w:r>
        <w:rPr>
          <w:b/>
          <w:color w:val="404040"/>
          <w:sz w:val="24"/>
        </w:rPr>
        <w:tab/>
        <w:t>Comparison</w:t>
      </w:r>
    </w:p>
    <w:p>
      <w:pPr>
        <w:pStyle w:val="SourceCode"/>
        <w:rPr/>
      </w:pPr>
      <w:r>
        <w:rPr>
          <w:rStyle w:val="VerbatimChar"/>
        </w:rPr>
        <w:t>Feature              Master-Side (AXI4-Lite)    Slave-Side (APB)</w:t>
      </w:r>
      <w:r>
        <w:rPr/>
        <w:br/>
      </w:r>
      <w:r>
        <w:rPr>
          <w:rStyle w:val="VerbatimChar"/>
        </w:rPr>
        <w:t>──────────────────────────────────────────────────────────────────</w:t>
      </w:r>
      <w:r>
        <w:rPr/>
        <w:br/>
      </w:r>
      <w:r>
        <w:rPr>
          <w:rStyle w:val="VerbatimChar"/>
        </w:rPr>
        <w:t>Complexity           Very Simple                Complex</w:t>
      </w:r>
      <w:r>
        <w:rPr/>
        <w:br/>
      </w:r>
      <w:r>
        <w:rPr>
          <w:rStyle w:val="VerbatimChar"/>
        </w:rPr>
        <w:t>Resource Usage       ~50-100 LEs                ~400 LEs</w:t>
      </w:r>
      <w:r>
        <w:rPr/>
        <w:br/>
      </w:r>
      <w:r>
        <w:rPr>
          <w:rStyle w:val="VerbatimChar"/>
        </w:rPr>
        <w:t>Latency Added        0-1 cycles                 2-5 cycles/beat</w:t>
      </w:r>
      <w:r>
        <w:rPr/>
        <w:br/>
      </w:r>
      <w:r>
        <w:rPr>
          <w:rStyle w:val="VerbatimChar"/>
        </w:rPr>
        <w:t>Throughput Impact    None                       Severe (3x slower)</w:t>
      </w:r>
      <w:r>
        <w:rPr/>
        <w:br/>
      </w:r>
      <w:r>
        <w:rPr>
          <w:rStyle w:val="VerbatimChar"/>
        </w:rPr>
        <w:t>Burst Handling       Single beat only           Decompose to singles</w:t>
      </w:r>
      <w:r>
        <w:rPr/>
        <w:br/>
      </w:r>
      <w:r>
        <w:rPr>
          <w:rStyle w:val="VerbatimChar"/>
        </w:rPr>
        <w:t>State Machine        None (combinatorial)       Multi-state FSM</w:t>
      </w:r>
      <w:r>
        <w:rPr/>
        <w:br/>
      </w:r>
      <w:r>
        <w:rPr>
          <w:rStyle w:val="VerbatimChar"/>
        </w:rPr>
        <w:t>Buffering Required   Optional (timing)          Essential</w:t>
      </w:r>
      <w:r>
        <w:rPr/>
        <w:br/>
      </w:r>
      <w:r>
        <w:rPr>
          <w:rStyle w:val="VerbatimChar"/>
        </w:rPr>
        <w:t>Use Case             Control registers          Peripherals</w:t>
      </w:r>
      <w:bookmarkEnd w:id="737"/>
    </w:p>
    <w:p>
      <w:pPr>
        <w:pStyle w:val="Heading3"/>
        <w:spacing w:before="200" w:after="80"/>
        <w:rPr/>
      </w:pPr>
      <w:bookmarkStart w:id="738" w:name="__RefHeading___Toc26739_3883475680"/>
      <w:bookmarkStart w:id="739" w:name="when-to-use-each"/>
      <w:bookmarkEnd w:id="738"/>
      <w:r>
        <w:rPr>
          <w:rStyle w:val="SectionNumber"/>
          <w:b/>
          <w:color w:val="404040"/>
          <w:sz w:val="24"/>
        </w:rPr>
        <w:t>10.15.2</w:t>
      </w:r>
      <w:r>
        <w:rPr>
          <w:b/>
          <w:color w:val="404040"/>
          <w:sz w:val="24"/>
        </w:rPr>
        <w:tab/>
        <w:t>When to Use Each</w:t>
      </w:r>
    </w:p>
    <w:p>
      <w:pPr>
        <w:pStyle w:val="FirstParagraph"/>
        <w:rPr/>
      </w:pPr>
      <w:r>
        <w:rPr>
          <w:b/>
          <w:bCs/>
          <w:sz w:val="20"/>
        </w:rPr>
        <w:t>AXI4-Lite Master Adapter</w:t>
      </w:r>
      <w:r>
        <w:rPr>
          <w:sz w:val="20"/>
        </w:rPr>
        <w:t>: - Simple control/status register interfaces - Low-complexity masters (MCUs, simple CPUs) - Minimal resource overhead acceptable - No burst performance needed</w:t>
      </w:r>
    </w:p>
    <w:p>
      <w:pPr>
        <w:pStyle w:val="BodyText"/>
        <w:rPr/>
      </w:pPr>
      <w:r>
        <w:rPr>
          <w:b/>
          <w:bCs/>
          <w:sz w:val="20"/>
        </w:rPr>
        <w:t>APB Slave Converter</w:t>
      </w:r>
      <w:r>
        <w:rPr>
          <w:sz w:val="20"/>
        </w:rPr>
        <w:t>: - Legacy peripheral integration - Very simple slave devices (GPIO, timers) - Low-bandwidth acceptable - Power optimization critical</w:t>
      </w:r>
      <w:bookmarkEnd w:id="735"/>
      <w:bookmarkEnd w:id="739"/>
    </w:p>
    <w:p>
      <w:pPr>
        <w:pStyle w:val="Heading2"/>
        <w:pBdr>
          <w:bottom w:val="single" w:sz="12" w:space="0" w:color="228B22"/>
        </w:pBdr>
        <w:spacing w:before="280" w:after="80"/>
        <w:rPr/>
      </w:pPr>
      <w:bookmarkStart w:id="740" w:name="__RefHeading___Toc26741_3883475680"/>
      <w:bookmarkStart w:id="741" w:name="future-protocol-support"/>
      <w:bookmarkEnd w:id="740"/>
      <w:r>
        <w:rPr>
          <w:rStyle w:val="SectionNumber"/>
          <w:b/>
          <w:color w:val="228B22"/>
          <w:sz w:val="28"/>
        </w:rPr>
        <w:t>10.16</w:t>
      </w:r>
      <w:r>
        <w:rPr>
          <w:b/>
          <w:color w:val="228B22"/>
          <w:sz w:val="28"/>
        </w:rPr>
        <w:tab/>
        <w:t>2.7.14 Future Protocol Support</w:t>
      </w:r>
    </w:p>
    <w:p>
      <w:pPr>
        <w:pStyle w:val="Heading3"/>
        <w:spacing w:before="200" w:after="80"/>
        <w:rPr/>
      </w:pPr>
      <w:bookmarkStart w:id="742" w:name="__RefHeading___Toc26743_3883475680"/>
      <w:bookmarkStart w:id="743" w:name="planned-features-6"/>
      <w:bookmarkEnd w:id="742"/>
      <w:r>
        <w:rPr>
          <w:rStyle w:val="SectionNumber"/>
          <w:b/>
          <w:color w:val="404040"/>
          <w:sz w:val="24"/>
        </w:rPr>
        <w:t>10.16.1</w:t>
      </w:r>
      <w:r>
        <w:rPr>
          <w:b/>
          <w:color w:val="404040"/>
          <w:sz w:val="24"/>
        </w:rPr>
        <w:tab/>
        <w:t>Planned Features</w:t>
      </w:r>
    </w:p>
    <w:p>
      <w:pPr>
        <w:pStyle w:val="FirstParagraph"/>
        <w:rPr/>
      </w:pPr>
      <w:r>
        <w:rPr>
          <w:b/>
          <w:bCs/>
          <w:sz w:val="20"/>
        </w:rPr>
        <w:t>AXI4-Lite</w:t>
      </w:r>
      <w:r>
        <w:rPr>
          <w:sz w:val="20"/>
        </w:rPr>
        <w:t>: - Subset of AXI4 - No burst support (ALEN=0 always) - Simpler than full AXI4 - Common for control registers</w:t>
      </w:r>
    </w:p>
    <w:p>
      <w:pPr>
        <w:pStyle w:val="BodyText"/>
        <w:rPr/>
      </w:pPr>
      <w:r>
        <w:rPr>
          <w:b/>
          <w:bCs/>
          <w:sz w:val="20"/>
        </w:rPr>
        <w:t>AHB (AMBA High-performance Bus)</w:t>
      </w:r>
      <w:r>
        <w:rPr>
          <w:sz w:val="20"/>
        </w:rPr>
        <w:t>: - More capable than APB - Pipeline support - Burst support - Suitable for moderate-bandwidth peripherals</w:t>
      </w:r>
    </w:p>
    <w:p>
      <w:pPr>
        <w:pStyle w:val="BodyText"/>
        <w:rPr/>
      </w:pPr>
      <w:r>
        <w:rPr>
          <w:b/>
          <w:bCs/>
          <w:sz w:val="20"/>
        </w:rPr>
        <w:t>Wishbone</w:t>
      </w:r>
      <w:r>
        <w:rPr>
          <w:sz w:val="20"/>
        </w:rPr>
        <w:t>: - Open-source bus standard - Common in FPGA designs - Multiple addressing modes - Configurable data widths</w:t>
      </w:r>
      <w:bookmarkEnd w:id="743"/>
    </w:p>
    <w:p>
      <w:pPr>
        <w:pStyle w:val="Heading3"/>
        <w:spacing w:before="200" w:after="80"/>
        <w:rPr/>
      </w:pPr>
      <w:bookmarkStart w:id="744" w:name="__RefHeading___Toc26745_3883475680"/>
      <w:bookmarkStart w:id="745" w:name="under-consideration-6"/>
      <w:bookmarkEnd w:id="744"/>
      <w:r>
        <w:rPr>
          <w:rStyle w:val="SectionNumber"/>
          <w:b/>
          <w:color w:val="404040"/>
          <w:sz w:val="24"/>
        </w:rPr>
        <w:t>10.16.2</w:t>
      </w:r>
      <w:r>
        <w:rPr>
          <w:b/>
          <w:color w:val="404040"/>
          <w:sz w:val="24"/>
        </w:rPr>
        <w:tab/>
        <w:t>Under Consideration</w:t>
      </w:r>
    </w:p>
    <w:p>
      <w:pPr>
        <w:pStyle w:val="Compact"/>
        <w:numPr>
          <w:ilvl w:val="0"/>
          <w:numId w:val="325"/>
        </w:numPr>
        <w:rPr/>
      </w:pPr>
      <w:r>
        <w:rPr>
          <w:b/>
          <w:bCs/>
        </w:rPr>
        <w:t>Custom Protocol</w:t>
      </w:r>
      <w:r>
        <w:rPr/>
        <w:t>: User-defined through configuration</w:t>
      </w:r>
    </w:p>
    <w:p>
      <w:pPr>
        <w:pStyle w:val="Compact"/>
        <w:numPr>
          <w:ilvl w:val="0"/>
          <w:numId w:val="326"/>
        </w:numPr>
        <w:rPr/>
      </w:pPr>
      <w:r>
        <w:rPr>
          <w:b/>
          <w:bCs/>
        </w:rPr>
        <w:t>Stream Interface</w:t>
      </w:r>
      <w:r>
        <w:rPr/>
        <w:t>: AXI4-Stream for data streaming</w:t>
      </w:r>
    </w:p>
    <w:p>
      <w:pPr>
        <w:pStyle w:val="Compact"/>
        <w:numPr>
          <w:ilvl w:val="0"/>
          <w:numId w:val="327"/>
        </w:numPr>
        <w:rPr/>
      </w:pPr>
      <w:r>
        <w:rPr>
          <w:b/>
          <w:bCs/>
        </w:rPr>
        <w:t>PCIe TLP</w:t>
      </w:r>
      <w:r>
        <w:rPr/>
        <w:t>: For PCIe endpoint integration</w:t>
      </w:r>
    </w:p>
    <w:p>
      <w:pPr>
        <w:pStyle w:val="Compact"/>
        <w:numPr>
          <w:ilvl w:val="0"/>
          <w:numId w:val="328"/>
        </w:numPr>
        <w:rPr/>
      </w:pPr>
      <w:r>
        <w:rPr>
          <w:b/>
          <w:bCs/>
        </w:rPr>
        <w:t>CHI</w:t>
      </w:r>
      <w:r>
        <w:rPr/>
        <w:t>: ARM’s Coherent Hub Interface</w:t>
      </w:r>
      <w:bookmarkEnd w:id="741"/>
      <w:bookmarkEnd w:id="745"/>
    </w:p>
    <w:p>
      <w:pPr>
        <w:pStyle w:val="Heading2"/>
        <w:pBdr>
          <w:bottom w:val="single" w:sz="12" w:space="0" w:color="228B22"/>
        </w:pBdr>
        <w:spacing w:before="280" w:after="80"/>
        <w:rPr/>
      </w:pPr>
      <w:bookmarkStart w:id="746" w:name="__RefHeading___Toc26747_3883475680"/>
      <w:bookmarkStart w:id="747" w:name="best-practices"/>
      <w:bookmarkEnd w:id="746"/>
      <w:r>
        <w:rPr>
          <w:rStyle w:val="SectionNumber"/>
          <w:b/>
          <w:color w:val="228B22"/>
          <w:sz w:val="28"/>
        </w:rPr>
        <w:t>10.17</w:t>
      </w:r>
      <w:r>
        <w:rPr>
          <w:b/>
          <w:color w:val="228B22"/>
          <w:sz w:val="28"/>
        </w:rPr>
        <w:tab/>
        <w:t>2.7.14 Best Practices</w:t>
      </w:r>
    </w:p>
    <w:p>
      <w:pPr>
        <w:pStyle w:val="Heading3"/>
        <w:spacing w:before="200" w:after="80"/>
        <w:rPr/>
      </w:pPr>
      <w:bookmarkStart w:id="748" w:name="__RefHeading___Toc26749_3883475680"/>
      <w:bookmarkStart w:id="749" w:name="design-recommendations"/>
      <w:bookmarkEnd w:id="748"/>
      <w:r>
        <w:rPr>
          <w:rStyle w:val="SectionNumber"/>
          <w:b/>
          <w:color w:val="404040"/>
          <w:sz w:val="24"/>
        </w:rPr>
        <w:t>10.17.1</w:t>
      </w:r>
      <w:r>
        <w:rPr>
          <w:b/>
          <w:color w:val="404040"/>
          <w:sz w:val="24"/>
        </w:rPr>
        <w:tab/>
        <w:t>Design Recommendations</w:t>
      </w:r>
    </w:p>
    <w:p>
      <w:pPr>
        <w:pStyle w:val="Compact"/>
        <w:numPr>
          <w:ilvl w:val="0"/>
          <w:numId w:val="329"/>
        </w:numPr>
        <w:rPr/>
      </w:pPr>
      <w:r>
        <w:rPr>
          <w:b/>
          <w:bCs/>
        </w:rPr>
        <w:t>Limit APB Burst Lengths</w:t>
      </w:r>
      <w:r>
        <w:rPr/>
        <w:t>: Configure masters to use short bursts to APB slaves</w:t>
      </w:r>
    </w:p>
    <w:p>
      <w:pPr>
        <w:pStyle w:val="Compact"/>
        <w:numPr>
          <w:ilvl w:val="0"/>
          <w:numId w:val="330"/>
        </w:numPr>
        <w:rPr/>
      </w:pPr>
      <w:r>
        <w:rPr>
          <w:b/>
          <w:bCs/>
        </w:rPr>
        <w:t>Proper Timeouts</w:t>
      </w:r>
      <w:r>
        <w:rPr/>
        <w:t>: Set realistic timeout values for APB slaves</w:t>
      </w:r>
    </w:p>
    <w:p>
      <w:pPr>
        <w:pStyle w:val="Compact"/>
        <w:numPr>
          <w:ilvl w:val="0"/>
          <w:numId w:val="331"/>
        </w:numPr>
        <w:rPr/>
      </w:pPr>
      <w:r>
        <w:rPr>
          <w:b/>
          <w:bCs/>
        </w:rPr>
        <w:t>Protocol Matching</w:t>
      </w:r>
      <w:r>
        <w:rPr/>
        <w:t>: Use native AXI4 where possible, APB only when necessary</w:t>
      </w:r>
    </w:p>
    <w:p>
      <w:pPr>
        <w:pStyle w:val="Compact"/>
        <w:numPr>
          <w:ilvl w:val="0"/>
          <w:numId w:val="332"/>
        </w:numPr>
        <w:rPr/>
      </w:pPr>
      <w:r>
        <w:rPr>
          <w:b/>
          <w:bCs/>
        </w:rPr>
        <w:t>Address Map Planning</w:t>
      </w:r>
      <w:r>
        <w:rPr/>
        <w:t>: Group APB peripherals together for efficient decoding</w:t>
      </w:r>
    </w:p>
    <w:p>
      <w:pPr>
        <w:pStyle w:val="Compact"/>
        <w:numPr>
          <w:ilvl w:val="0"/>
          <w:numId w:val="333"/>
        </w:numPr>
        <w:rPr/>
      </w:pPr>
      <w:r>
        <w:rPr>
          <w:b/>
          <w:bCs/>
        </w:rPr>
        <w:t>Width Matching</w:t>
      </w:r>
      <w:r>
        <w:rPr/>
        <w:t>: Match APB data width to peripheral requirements</w:t>
      </w:r>
      <w:bookmarkEnd w:id="749"/>
    </w:p>
    <w:p>
      <w:pPr>
        <w:pStyle w:val="Heading3"/>
        <w:spacing w:before="200" w:after="80"/>
        <w:rPr/>
      </w:pPr>
      <w:bookmarkStart w:id="750" w:name="__RefHeading___Toc26751_3883475680"/>
      <w:bookmarkStart w:id="751" w:name="performance-tips"/>
      <w:bookmarkEnd w:id="750"/>
      <w:r>
        <w:rPr>
          <w:rStyle w:val="SectionNumber"/>
          <w:b/>
          <w:color w:val="404040"/>
          <w:sz w:val="24"/>
        </w:rPr>
        <w:t>10.17.2</w:t>
      </w:r>
      <w:r>
        <w:rPr>
          <w:b/>
          <w:color w:val="404040"/>
          <w:sz w:val="24"/>
        </w:rPr>
        <w:tab/>
        <w:t>Performance Tips</w:t>
      </w:r>
    </w:p>
    <w:p>
      <w:pPr>
        <w:pStyle w:val="SourceCode"/>
        <w:rPr/>
      </w:pPr>
      <w:r>
        <w:rPr>
          <w:rStyle w:val="VerbatimChar"/>
        </w:rPr>
        <w:t>Inefficient: 256-beat AXI burst → APB</w:t>
      </w:r>
      <w:r>
        <w:rPr/>
        <w:br/>
      </w:r>
      <w:r>
        <w:rPr>
          <w:rStyle w:val="VerbatimChar"/>
        </w:rPr>
        <w:t xml:space="preserve">  256 beats × 3 cyc/beat = 768 cycles</w:t>
      </w:r>
      <w:r>
        <w:rPr/>
        <w:br/>
        <w:br/>
      </w:r>
      <w:r>
        <w:rPr>
          <w:rStyle w:val="VerbatimChar"/>
        </w:rPr>
        <w:t>Better: Limit to 4-beat bursts → APB</w:t>
      </w:r>
      <w:r>
        <w:rPr/>
        <w:br/>
      </w:r>
      <w:r>
        <w:rPr>
          <w:rStyle w:val="VerbatimChar"/>
        </w:rPr>
        <w:t xml:space="preserve">  64 bursts of 4 beats each</w:t>
      </w:r>
      <w:r>
        <w:rPr/>
        <w:br/>
      </w:r>
      <w:r>
        <w:rPr>
          <w:rStyle w:val="VerbatimChar"/>
        </w:rPr>
        <w:t xml:space="preserve">  Still long, but more manageable</w:t>
      </w:r>
      <w:r>
        <w:rPr/>
        <w:br/>
        <w:br/>
      </w:r>
      <w:r>
        <w:rPr>
          <w:rStyle w:val="VerbatimChar"/>
        </w:rPr>
        <w:t>Best: Use AXI4-Lite slave for registers</w:t>
      </w:r>
      <w:r>
        <w:rPr/>
        <w:br/>
      </w:r>
      <w:r>
        <w:rPr>
          <w:rStyle w:val="VerbatimChar"/>
        </w:rPr>
        <w:t xml:space="preserve">  No burst, but native protocol</w:t>
      </w:r>
    </w:p>
    <w:p>
      <w:pPr>
        <w:pStyle w:val="Normal"/>
        <w:rPr/>
      </w:pPr>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2.3: Crossbar Core (protocol integration point) - Section 3.3: Slave Port Interface (APB signal specifications) - Chapter 4: Programming (configuring protocol conversion) - Appendix A: Generator Deep Dive (protocol converter generation)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52" w:name="protocol-conversion"/>
      <w:bookmarkStart w:id="753" w:name="best-practices"/>
      <w:bookmarkStart w:id="754" w:name="performance-tips"/>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2"/>
      <w:bookmarkEnd w:id="753"/>
      <w:bookmarkEnd w:id="754"/>
    </w:p>
    <w:p>
      <w:pPr>
        <w:pStyle w:val="Heading1"/>
        <w:shd w:val="clear" w:color="auto" w:fill="404040"/>
        <w:spacing w:before="360" w:after="120"/>
        <w:rPr/>
      </w:pPr>
      <w:bookmarkStart w:id="755" w:name="__RefHeading___Toc26753_3883475680"/>
      <w:bookmarkStart w:id="756" w:name="response-routing"/>
      <w:bookmarkEnd w:id="755"/>
      <w:r>
        <w:rPr>
          <w:rStyle w:val="SectionNumber"/>
          <w:b/>
          <w:color w:val="FFFFFF"/>
          <w:sz w:val="32"/>
        </w:rPr>
        <w:t>11</w:t>
      </w:r>
      <w:r>
        <w:rPr>
          <w:b/>
          <w:color w:val="FFFFFF"/>
          <w:sz w:val="32"/>
        </w:rPr>
        <w:tab/>
        <w:t>2.8 Response Routing</w:t>
      </w:r>
    </w:p>
    <w:p>
      <w:pPr>
        <w:pStyle w:val="FirstParagraph"/>
        <w:rPr/>
      </w:pPr>
      <w:r>
        <w:rPr>
          <w:sz w:val="20"/>
        </w:rPr>
        <w:t>Response Routing is the mechanism by which slave responses (read data and write acknowledgments) are directed back to the originating master. This system uses Bridge IDs, demultiplexing logic, and optional CAM structures to ensure responses reach the correct destination.</w:t>
      </w:r>
    </w:p>
    <w:p>
      <w:pPr>
        <w:pStyle w:val="Heading2"/>
        <w:pBdr>
          <w:bottom w:val="single" w:sz="12" w:space="0" w:color="228B22"/>
        </w:pBdr>
        <w:spacing w:before="280" w:after="80"/>
        <w:rPr/>
      </w:pPr>
      <w:bookmarkStart w:id="757" w:name="__RefHeading___Toc26755_3883475680"/>
      <w:bookmarkStart w:id="758" w:name="purpose-and-function-7"/>
      <w:bookmarkEnd w:id="757"/>
      <w:r>
        <w:rPr>
          <w:rStyle w:val="SectionNumber"/>
          <w:b/>
          <w:color w:val="228B22"/>
          <w:sz w:val="28"/>
        </w:rPr>
        <w:t>11.1</w:t>
      </w:r>
      <w:r>
        <w:rPr>
          <w:b/>
          <w:color w:val="228B22"/>
          <w:sz w:val="28"/>
        </w:rPr>
        <w:tab/>
        <w:t>2.8.1 Purpose and Function</w:t>
      </w:r>
    </w:p>
    <w:p>
      <w:pPr>
        <w:pStyle w:val="FirstParagraph"/>
        <w:rPr/>
      </w:pPr>
      <w:r>
        <w:rPr>
          <w:sz w:val="20"/>
        </w:rPr>
        <w:t>Response routing performs the following critical functions:</w:t>
      </w:r>
    </w:p>
    <w:p>
      <w:pPr>
        <w:pStyle w:val="Compact"/>
        <w:numPr>
          <w:ilvl w:val="0"/>
          <w:numId w:val="334"/>
        </w:numPr>
        <w:rPr/>
      </w:pPr>
      <w:r>
        <w:rPr>
          <w:b/>
          <w:bCs/>
        </w:rPr>
        <w:t>Response Direction</w:t>
      </w:r>
      <w:r>
        <w:rPr/>
        <w:t>: Routes R and B channel responses to correct master</w:t>
      </w:r>
    </w:p>
    <w:p>
      <w:pPr>
        <w:pStyle w:val="Compact"/>
        <w:numPr>
          <w:ilvl w:val="0"/>
          <w:numId w:val="335"/>
        </w:numPr>
        <w:rPr/>
      </w:pPr>
      <w:r>
        <w:rPr>
          <w:b/>
          <w:bCs/>
        </w:rPr>
        <w:t>ID-Based Routing</w:t>
      </w:r>
      <w:r>
        <w:rPr/>
        <w:t>: Uses extracted Bridge IDs to determine destination</w:t>
      </w:r>
    </w:p>
    <w:p>
      <w:pPr>
        <w:pStyle w:val="Compact"/>
        <w:numPr>
          <w:ilvl w:val="0"/>
          <w:numId w:val="336"/>
        </w:numPr>
        <w:rPr/>
      </w:pPr>
      <w:r>
        <w:rPr>
          <w:b/>
          <w:bCs/>
        </w:rPr>
        <w:t>Multi-Slave Merging</w:t>
      </w:r>
      <w:r>
        <w:rPr/>
        <w:t>: Combines responses from multiple slaves to single master</w:t>
      </w:r>
    </w:p>
    <w:p>
      <w:pPr>
        <w:pStyle w:val="Compact"/>
        <w:numPr>
          <w:ilvl w:val="0"/>
          <w:numId w:val="337"/>
        </w:numPr>
        <w:rPr/>
      </w:pPr>
      <w:r>
        <w:rPr>
          <w:b/>
          <w:bCs/>
        </w:rPr>
        <w:t>Flow Control</w:t>
      </w:r>
      <w:r>
        <w:rPr/>
        <w:t>: Manages backpressure from master on response channels</w:t>
      </w:r>
    </w:p>
    <w:p>
      <w:pPr>
        <w:pStyle w:val="Compact"/>
        <w:numPr>
          <w:ilvl w:val="0"/>
          <w:numId w:val="338"/>
        </w:numPr>
        <w:rPr/>
      </w:pPr>
      <w:r>
        <w:rPr>
          <w:b/>
          <w:bCs/>
        </w:rPr>
        <w:t>Error Propagation</w:t>
      </w:r>
      <w:r>
        <w:rPr/>
        <w:t>: Ensures error responses reach originating master</w:t>
      </w:r>
      <w:bookmarkEnd w:id="758"/>
    </w:p>
    <w:p>
      <w:pPr>
        <w:pStyle w:val="Heading2"/>
        <w:pBdr>
          <w:bottom w:val="single" w:sz="12" w:space="0" w:color="228B22"/>
        </w:pBdr>
        <w:spacing w:before="280" w:after="80"/>
        <w:rPr/>
      </w:pPr>
      <w:bookmarkStart w:id="759" w:name="__RefHeading___Toc26757_3883475680"/>
      <w:bookmarkStart w:id="760" w:name="block-diagram-7"/>
      <w:bookmarkEnd w:id="759"/>
      <w:r>
        <w:rPr>
          <w:rStyle w:val="SectionNumber"/>
          <w:b/>
          <w:color w:val="228B22"/>
          <w:sz w:val="28"/>
        </w:rPr>
        <w:t>11.2</w:t>
      </w:r>
      <w:r>
        <w:rPr>
          <w:b/>
          <w:color w:val="228B22"/>
          <w:sz w:val="28"/>
        </w:rPr>
        <w:tab/>
        <w:t>2.8.2 Block Diagram</w:t>
      </w:r>
    </w:p>
    <w:p>
      <w:pPr>
        <w:pStyle w:val="Heading3"/>
        <w:spacing w:before="200" w:after="80"/>
        <w:rPr/>
      </w:pPr>
      <w:bookmarkStart w:id="761" w:name="__RefHeading___Toc26759_3883475680"/>
      <w:bookmarkStart w:id="762" w:name="figure-2.8-response-routing-architecture"/>
      <w:bookmarkStart w:id="763" w:name="_Fig_8_Response_Routing_Arc"/>
      <w:bookmarkEnd w:id="761"/>
      <w:r>
        <w:rPr>
          <w:rStyle w:val="SectionNumber"/>
          <w:b/>
          <w:color w:val="404040"/>
          <w:sz w:val="24"/>
        </w:rPr>
        <w:t>11.2.1</w:t>
      </w:r>
      <w:r>
        <w:rPr>
          <w:b/>
          <w:color w:val="404040"/>
          <w:sz w:val="24"/>
        </w:rPr>
        <w:tab/>
        <w:t>Figure 2.8: Response Routing Architecture</w:t>
      </w:r>
      <w:bookmarkEnd w:id="763"/>
    </w:p>
    <w:p>
      <w:pPr>
        <w:pStyle w:val="CaptionedFigure"/>
        <w:rPr/>
      </w:pPr>
      <w:r>
        <w:rPr/>
        <w:drawing>
          <wp:inline distT="0" distB="0" distL="0" distR="0">
            <wp:extent cx="5334000" cy="6643370"/>
            <wp:effectExtent l="0" t="0" r="0" b="0"/>
            <wp:docPr id="43" name="Image8" descr="Response Routing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8" descr="Response Routing Architecture"/>
                    <pic:cNvPicPr>
                      <a:picLocks noChangeAspect="1" noChangeArrowheads="1"/>
                    </pic:cNvPicPr>
                  </pic:nvPicPr>
                  <pic:blipFill>
                    <a:blip r:embed="rId10"/>
                    <a:stretch>
                      <a:fillRect/>
                    </a:stretch>
                  </pic:blipFill>
                  <pic:spPr bwMode="auto">
                    <a:xfrm>
                      <a:off x="0" y="0"/>
                      <a:ext cx="5334000" cy="6643370"/>
                    </a:xfrm>
                    <a:prstGeom prst="rect">
                      <a:avLst/>
                    </a:prstGeom>
                  </pic:spPr>
                </pic:pic>
              </a:graphicData>
            </a:graphic>
          </wp:inline>
        </w:drawing>
      </w:r>
    </w:p>
    <w:p>
      <w:pPr>
        <w:pStyle w:val="ImageCaption"/>
        <w:rPr/>
      </w:pPr>
      <w:r>
        <w:rPr/>
        <w:t>Response Routing Architecture</w:t>
      </w:r>
    </w:p>
    <w:p>
      <w:pPr>
        <w:pStyle w:val="BodyText"/>
        <w:rPr/>
      </w:pPr>
      <w:bookmarkStart w:id="764" w:name="block-diagram-7"/>
      <w:bookmarkStart w:id="765" w:name="figure-2.8-response-routing-architecture"/>
      <w:r>
        <w:rPr>
          <w:sz w:val="20"/>
        </w:rPr>
        <w:t>Response routing architecture showing B and R channel merging from slaves and ID-based demultiplexing to masters.</w:t>
      </w:r>
      <w:bookmarkEnd w:id="764"/>
      <w:bookmarkEnd w:id="765"/>
    </w:p>
    <w:p>
      <w:pPr>
        <w:pStyle w:val="Heading2"/>
        <w:pBdr>
          <w:bottom w:val="single" w:sz="12" w:space="0" w:color="228B22"/>
        </w:pBdr>
        <w:spacing w:before="280" w:after="80"/>
        <w:rPr/>
      </w:pPr>
      <w:bookmarkStart w:id="766" w:name="__RefHeading___Toc26761_3883475680"/>
      <w:bookmarkStart w:id="767" w:name="Xde726f08ab65e0af69cc0336f4dd80860c0d316"/>
      <w:bookmarkEnd w:id="766"/>
      <w:r>
        <w:rPr>
          <w:rStyle w:val="SectionNumber"/>
          <w:b/>
          <w:color w:val="228B22"/>
          <w:sz w:val="28"/>
        </w:rPr>
        <w:t>11.3</w:t>
      </w:r>
      <w:r>
        <w:rPr>
          <w:b/>
          <w:color w:val="228B22"/>
          <w:sz w:val="28"/>
        </w:rPr>
        <w:tab/>
        <w:t>2.8.3 Stable Response Routing via FIFO-Tracked Slave Select</w:t>
      </w:r>
    </w:p>
    <w:p>
      <w:pPr>
        <w:pStyle w:val="Heading3"/>
        <w:spacing w:before="200" w:after="80"/>
        <w:rPr/>
      </w:pPr>
      <w:bookmarkStart w:id="768" w:name="__RefHeading___Toc26763_3883475680"/>
      <w:bookmarkStart w:id="769" w:name="architecture-fifo-tracked-master-routing"/>
      <w:bookmarkEnd w:id="768"/>
      <w:r>
        <w:rPr>
          <w:rStyle w:val="SectionNumber"/>
          <w:b/>
          <w:color w:val="404040"/>
          <w:sz w:val="24"/>
        </w:rPr>
        <w:t>11.3.1</w:t>
      </w:r>
      <w:r>
        <w:rPr>
          <w:b/>
          <w:color w:val="404040"/>
          <w:sz w:val="24"/>
        </w:rPr>
        <w:tab/>
        <w:t>Architecture: FIFO-Tracked Master Routing</w:t>
      </w:r>
    </w:p>
    <w:p>
      <w:pPr>
        <w:pStyle w:val="FirstParagraph"/>
        <w:rPr/>
      </w:pPr>
      <w:r>
        <w:rPr>
          <w:sz w:val="20"/>
        </w:rPr>
        <w:t xml:space="preserve">For multi-slave masters, responses are routed based on a </w:t>
      </w:r>
      <w:r>
        <w:rPr>
          <w:b/>
          <w:bCs/>
          <w:sz w:val="20"/>
        </w:rPr>
        <w:t>stable slave-select value</w:t>
      </w:r>
      <w:r>
        <w:rPr>
          <w:sz w:val="20"/>
        </w:rPr>
        <w:t xml:space="preserve"> captured at request time, not the current address decode:</w:t>
      </w:r>
    </w:p>
    <w:p>
      <w:pPr>
        <w:pStyle w:val="SourceCode"/>
        <w:rPr/>
      </w:pPr>
      <w:r>
        <w:rPr>
          <w:rStyle w:val="CommentTok"/>
        </w:rPr>
        <w:t>// At AW/AR time: Capture slave index</w:t>
      </w:r>
      <w:r>
        <w:rPr/>
        <w:br/>
      </w:r>
      <w:r>
        <w:rPr>
          <w:rStyle w:val="KeywordTok"/>
        </w:rPr>
        <w:t>assign</w:t>
      </w:r>
      <w:r>
        <w:rPr>
          <w:rStyle w:val="NormalTok"/>
        </w:rPr>
        <w:t xml:space="preserve"> aw_slave_select = address_decode(fub_axi_awaddr);</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(fub_axi_awvalid &amp;&amp; fub_axi_awready) </w:t>
      </w:r>
      <w:r>
        <w:rPr>
          <w:rStyle w:val="KeywordTok"/>
        </w:rPr>
        <w:t>begin</w:t>
      </w:r>
      <w:r>
        <w:rPr/>
        <w:br/>
      </w:r>
      <w:r>
        <w:rPr>
          <w:rStyle w:val="NormalTok"/>
        </w:rPr>
        <w:t xml:space="preserve">        aw_trk_fifo &lt;= aw_slave_select;  </w:t>
      </w:r>
      <w:r>
        <w:rPr>
          <w:rStyle w:val="CommentTok"/>
        </w:rPr>
        <w:t>// Capture now</w:t>
      </w:r>
      <w:r>
        <w:rPr/>
        <w:br/>
      </w:r>
      <w:r>
        <w:rPr>
          <w:rStyle w:val="NormalTok"/>
        </w:rPr>
        <w:t xml:space="preserve">    </w:t>
      </w:r>
      <w:r>
        <w:rPr>
          <w:rStyle w:val="KeywordTok"/>
        </w:rPr>
        <w:t>end</w:t>
      </w:r>
      <w:r>
        <w:rPr/>
        <w:br/>
      </w:r>
      <w:r>
        <w:rPr>
          <w:rStyle w:val="KeywordTok"/>
        </w:rPr>
        <w:t>end</w:t>
      </w:r>
      <w:r>
        <w:rPr/>
        <w:br/>
        <w:br/>
      </w:r>
      <w:r>
        <w:rPr>
          <w:rStyle w:val="CommentTok"/>
        </w:rPr>
        <w:t>// At B time: Use captured slave from FIFO (not current decode)</w:t>
      </w:r>
      <w:r>
        <w:rPr/>
        <w:br/>
      </w:r>
      <w:r>
        <w:rPr>
          <w:rStyle w:val="KeywordTok"/>
        </w:rPr>
        <w:t>assign</w:t>
      </w:r>
      <w:r>
        <w:rPr>
          <w:rStyle w:val="NormalTok"/>
        </w:rPr>
        <w:t xml:space="preserve"> b_slave_select = aw_trk_fifo_out;  </w:t>
      </w:r>
      <w:r>
        <w:rPr>
          <w:rStyle w:val="CommentTok"/>
        </w:rPr>
        <w:t>// Stable value</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master_bvalid;</w:t>
      </w:r>
      <w:r>
        <w:rPr/>
        <w:br/>
      </w:r>
      <w:r>
        <w:rPr>
          <w:rStyle w:val="KeywordTok"/>
        </w:rPr>
        <w:t>always_comb</w:t>
      </w:r>
      <w:r>
        <w:rPr>
          <w:rStyle w:val="NormalTok"/>
        </w:rPr>
        <w:t xml:space="preserve"> </w:t>
      </w:r>
      <w:r>
        <w:rPr>
          <w:rStyle w:val="KeywordTok"/>
        </w:rPr>
        <w:t>begin</w:t>
      </w:r>
      <w:r>
        <w:rPr/>
        <w:br/>
      </w:r>
      <w:r>
        <w:rPr>
          <w:rStyle w:val="NormalTok"/>
        </w:rPr>
        <w:t xml:space="preserve">    master_bvalid = '</w:t>
      </w:r>
      <w:r>
        <w:rPr>
          <w:rStyle w:val="DecValTok"/>
        </w:rPr>
        <w:t>0</w:t>
      </w:r>
      <w:r>
        <w:rPr>
          <w:rStyle w:val="NormalTok"/>
        </w:rPr>
        <w:t>;</w:t>
      </w:r>
      <w:r>
        <w:rPr/>
        <w:br/>
      </w:r>
      <w:r>
        <w:rPr>
          <w:rStyle w:val="NormalTok"/>
        </w:rPr>
        <w:t xml:space="preserve">    master_bvalid[extracted_bid] = slave_bvalid &amp;&amp; (b_slave_select == current_slave);</w:t>
      </w:r>
      <w:r>
        <w:rPr/>
        <w:br/>
      </w:r>
      <w:r>
        <w:rPr>
          <w:rStyle w:val="KeywordTok"/>
        </w:rPr>
        <w:t>end</w:t>
      </w:r>
    </w:p>
    <w:p>
      <w:pPr>
        <w:pStyle w:val="FirstParagraph"/>
        <w:rPr/>
      </w:pPr>
      <w:r>
        <w:rPr>
          <w:b/>
          <w:bCs/>
          <w:sz w:val="20"/>
        </w:rPr>
        <w:t>Benefits</w:t>
      </w:r>
      <w:r>
        <w:rPr>
          <w:sz w:val="20"/>
        </w:rPr>
        <w:t>: - B-responses route to correct master even after address reverts - Handles multi-slave masters spanning different widths - Prevents response loss due to stale address decodes</w:t>
      </w:r>
      <w:bookmarkEnd w:id="769"/>
    </w:p>
    <w:p>
      <w:pPr>
        <w:pStyle w:val="Heading3"/>
        <w:spacing w:before="200" w:after="80"/>
        <w:rPr/>
      </w:pPr>
      <w:bookmarkStart w:id="770" w:name="__RefHeading___Toc26765_3883475680"/>
      <w:bookmarkStart w:id="771" w:name="bid-extraction"/>
      <w:bookmarkEnd w:id="770"/>
      <w:r>
        <w:rPr>
          <w:rStyle w:val="SectionNumber"/>
          <w:b/>
          <w:color w:val="404040"/>
          <w:sz w:val="24"/>
        </w:rPr>
        <w:t>11.3.2</w:t>
      </w:r>
      <w:r>
        <w:rPr>
          <w:b/>
          <w:color w:val="404040"/>
          <w:sz w:val="24"/>
        </w:rPr>
        <w:tab/>
        <w:t>BID Extraction</w:t>
      </w:r>
    </w:p>
    <w:p>
      <w:pPr>
        <w:pStyle w:val="FirstParagraph"/>
        <w:rPr/>
      </w:pPr>
      <w:r>
        <w:rPr>
          <w:sz w:val="20"/>
        </w:rPr>
        <w:t>For ID-based routing, Bridge ID is extracted from response:</w:t>
      </w:r>
    </w:p>
    <w:p>
      <w:pPr>
        <w:pStyle w:val="SourceCode"/>
        <w:rPr/>
      </w:pPr>
      <w:r>
        <w:rPr>
          <w:rStyle w:val="CommentTok"/>
        </w:rPr>
        <w:t>// Extract Bridge ID from response ID</w:t>
      </w:r>
      <w:r>
        <w:rPr/>
        <w:br/>
      </w:r>
      <w:r>
        <w:rPr>
          <w:rStyle w:val="KeywordTok"/>
        </w:rPr>
        <w:t>logic</w:t>
      </w:r>
      <w:r>
        <w:rPr>
          <w:rStyle w:val="NormalTok"/>
        </w:rPr>
        <w:t xml:space="preserve"> [TOTAL_RID_WIDTH</w:t>
      </w:r>
      <w:r>
        <w:rPr>
          <w:rStyle w:val="DecValTok"/>
        </w:rPr>
        <w:t>-1</w:t>
      </w:r>
      <w:r>
        <w:rPr>
          <w:rStyle w:val="NormalTok"/>
        </w:rPr>
        <w:t>:</w:t>
      </w:r>
      <w:r>
        <w:rPr>
          <w:rStyle w:val="DecValTok"/>
        </w:rPr>
        <w:t>0</w:t>
      </w:r>
      <w:r>
        <w:rPr>
          <w:rStyle w:val="NormalTok"/>
        </w:rPr>
        <w:t xml:space="preserve">] slave_rid;     </w:t>
      </w:r>
      <w:r>
        <w:rPr>
          <w:rStyle w:val="CommentTok"/>
        </w:rPr>
        <w:t>// From slave</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xml:space="preserve">] extracted_bid;       </w:t>
      </w:r>
      <w:r>
        <w:rPr>
          <w:rStyle w:val="CommentTok"/>
        </w:rPr>
        <w:t>// Master index</w:t>
      </w:r>
      <w:r>
        <w:rPr/>
        <w:br/>
      </w:r>
      <w:r>
        <w:rPr>
          <w:rStyle w:val="KeywordTok"/>
        </w:rPr>
        <w:t>logic</w:t>
      </w:r>
      <w:r>
        <w:rPr>
          <w:rStyle w:val="NormalTok"/>
        </w:rPr>
        <w:t xml:space="preserve"> [RID_WIDTH</w:t>
      </w:r>
      <w:r>
        <w:rPr>
          <w:rStyle w:val="DecValTok"/>
        </w:rPr>
        <w:t>-1</w:t>
      </w:r>
      <w:r>
        <w:rPr>
          <w:rStyle w:val="NormalTok"/>
        </w:rPr>
        <w:t>:</w:t>
      </w:r>
      <w:r>
        <w:rPr>
          <w:rStyle w:val="DecValTok"/>
        </w:rPr>
        <w:t>0</w:t>
      </w:r>
      <w:r>
        <w:rPr>
          <w:rStyle w:val="NormalTok"/>
        </w:rPr>
        <w:t xml:space="preserve">] external_rid;        </w:t>
      </w:r>
      <w:r>
        <w:rPr>
          <w:rStyle w:val="CommentTok"/>
        </w:rPr>
        <w:t>// To master</w:t>
      </w:r>
      <w:r>
        <w:rPr/>
        <w:br/>
        <w:br/>
      </w:r>
      <w:r>
        <w:rPr>
          <w:rStyle w:val="CommentTok"/>
        </w:rPr>
        <w:t>// Upper bits = Bridge ID, lower bits = original ID</w:t>
      </w:r>
      <w:r>
        <w:rPr/>
        <w:br/>
      </w:r>
      <w:r>
        <w:rPr>
          <w:rStyle w:val="KeywordTok"/>
        </w:rPr>
        <w:t>assign</w:t>
      </w:r>
      <w:r>
        <w:rPr>
          <w:rStyle w:val="NormalTok"/>
        </w:rPr>
        <w:t xml:space="preserve"> extracted_bid = slave_rid[TOTAL_RID_WIDTH</w:t>
      </w:r>
      <w:r>
        <w:rPr>
          <w:rStyle w:val="DecValTok"/>
        </w:rPr>
        <w:t>-1</w:t>
      </w:r>
      <w:r>
        <w:rPr>
          <w:rStyle w:val="NormalTok"/>
        </w:rPr>
        <w:t>:RID_WIDTH];</w:t>
      </w:r>
      <w:r>
        <w:rPr/>
        <w:br/>
      </w:r>
      <w:r>
        <w:rPr>
          <w:rStyle w:val="KeywordTok"/>
        </w:rPr>
        <w:t>assign</w:t>
      </w:r>
      <w:r>
        <w:rPr>
          <w:rStyle w:val="NormalTok"/>
        </w:rPr>
        <w:t xml:space="preserve"> external_rid = slave_rid[RID_WIDTH</w:t>
      </w:r>
      <w:r>
        <w:rPr>
          <w:rStyle w:val="DecValTok"/>
        </w:rPr>
        <w:t>-1</w:t>
      </w:r>
      <w:r>
        <w:rPr>
          <w:rStyle w:val="NormalTok"/>
        </w:rPr>
        <w:t>:</w:t>
      </w:r>
      <w:r>
        <w:rPr>
          <w:rStyle w:val="DecValTok"/>
        </w:rPr>
        <w:t>0</w:t>
      </w:r>
      <w:r>
        <w:rPr>
          <w:rStyle w:val="NormalTok"/>
        </w:rPr>
        <w:t>];</w:t>
      </w:r>
      <w:r>
        <w:rPr/>
        <w:br/>
        <w:br/>
      </w:r>
      <w:r>
        <w:rPr>
          <w:rStyle w:val="CommentTok"/>
        </w:rPr>
        <w:t>// Route response based on BID (combined with slave select tracking above)</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master_rvalid;</w:t>
      </w:r>
      <w:r>
        <w:rPr/>
        <w:br/>
      </w:r>
      <w:r>
        <w:rPr>
          <w:rStyle w:val="KeywordTok"/>
        </w:rPr>
        <w:t>always_comb</w:t>
      </w:r>
      <w:r>
        <w:rPr>
          <w:rStyle w:val="NormalTok"/>
        </w:rPr>
        <w:t xml:space="preserve"> </w:t>
      </w:r>
      <w:r>
        <w:rPr>
          <w:rStyle w:val="KeywordTok"/>
        </w:rPr>
        <w:t>begin</w:t>
      </w:r>
      <w:r>
        <w:rPr/>
        <w:br/>
      </w:r>
      <w:r>
        <w:rPr>
          <w:rStyle w:val="NormalTok"/>
        </w:rPr>
        <w:t xml:space="preserve">    master_rvalid = '</w:t>
      </w:r>
      <w:r>
        <w:rPr>
          <w:rStyle w:val="DecValTok"/>
        </w:rPr>
        <w:t>0</w:t>
      </w:r>
      <w:r>
        <w:rPr>
          <w:rStyle w:val="NormalTok"/>
        </w:rPr>
        <w:t xml:space="preserve">;  </w:t>
      </w:r>
      <w:r>
        <w:rPr>
          <w:rStyle w:val="CommentTok"/>
        </w:rPr>
        <w:t>// Default: no master selected</w:t>
      </w:r>
      <w:r>
        <w:rPr/>
        <w:br/>
      </w:r>
      <w:r>
        <w:rPr>
          <w:rStyle w:val="NormalTok"/>
        </w:rPr>
        <w:t xml:space="preserve">    master_rvalid[extracted_bid] = slave_rvalid &amp;&amp; (r_slave_select == current_slave);</w:t>
      </w:r>
      <w:r>
        <w:rPr/>
        <w:br/>
      </w:r>
      <w:r>
        <w:rPr>
          <w:rStyle w:val="KeywordTok"/>
        </w:rPr>
        <w:t>end</w:t>
      </w:r>
      <w:bookmarkEnd w:id="771"/>
    </w:p>
    <w:p>
      <w:pPr>
        <w:pStyle w:val="Heading3"/>
        <w:spacing w:before="200" w:after="80"/>
        <w:rPr/>
      </w:pPr>
      <w:bookmarkStart w:id="772" w:name="__RefHeading___Toc26767_3883475680"/>
      <w:bookmarkStart w:id="773" w:name="cam-based-extraction"/>
      <w:bookmarkEnd w:id="772"/>
      <w:r>
        <w:rPr>
          <w:rStyle w:val="SectionNumber"/>
          <w:b/>
          <w:color w:val="404040"/>
          <w:sz w:val="24"/>
        </w:rPr>
        <w:t>11.3.3</w:t>
      </w:r>
      <w:r>
        <w:rPr>
          <w:b/>
          <w:color w:val="404040"/>
          <w:sz w:val="24"/>
        </w:rPr>
        <w:tab/>
        <w:t>CAM-Based Extraction</w:t>
      </w:r>
    </w:p>
    <w:p>
      <w:pPr>
        <w:pStyle w:val="FirstParagraph"/>
        <w:rPr/>
      </w:pPr>
      <w:r>
        <w:rPr>
          <w:sz w:val="20"/>
        </w:rPr>
        <w:t>For complex configurations with OOO or ID reordering:</w:t>
      </w:r>
    </w:p>
    <w:p>
      <w:pPr>
        <w:pStyle w:val="SourceCode"/>
        <w:rPr/>
      </w:pPr>
      <w:r>
        <w:rPr>
          <w:rStyle w:val="CommentTok"/>
        </w:rPr>
        <w:t>// CAM lookup for response routing</w:t>
      </w:r>
      <w:r>
        <w:rPr/>
        <w:br/>
      </w:r>
      <w:r>
        <w:rPr>
          <w:rStyle w:val="KeywordTok"/>
        </w:rPr>
        <w:t>logic</w:t>
      </w:r>
      <w:r>
        <w:rPr>
          <w:rStyle w:val="NormalTok"/>
        </w:rPr>
        <w:t xml:space="preserve"> [TOTAL_RID_WIDTH</w:t>
      </w:r>
      <w:r>
        <w:rPr>
          <w:rStyle w:val="DecValTok"/>
        </w:rPr>
        <w:t>-1</w:t>
      </w:r>
      <w:r>
        <w:rPr>
          <w:rStyle w:val="NormalTok"/>
        </w:rPr>
        <w:t>:</w:t>
      </w:r>
      <w:r>
        <w:rPr>
          <w:rStyle w:val="DecValTok"/>
        </w:rPr>
        <w:t>0</w:t>
      </w:r>
      <w:r>
        <w:rPr>
          <w:rStyle w:val="NormalTok"/>
        </w:rPr>
        <w:t>] response_id;</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master_index;</w:t>
      </w:r>
      <w:r>
        <w:rPr/>
        <w:br/>
      </w:r>
      <w:r>
        <w:rPr>
          <w:rStyle w:val="KeywordTok"/>
        </w:rPr>
        <w:t>logic</w:t>
      </w:r>
      <w:r>
        <w:rPr>
          <w:rStyle w:val="NormalTok"/>
        </w:rPr>
        <w:t xml:space="preserve"> cam_hit;</w:t>
      </w:r>
      <w:r>
        <w:rPr/>
        <w:br/>
        <w:br/>
      </w:r>
      <w:r>
        <w:rPr>
          <w:rStyle w:val="CommentTok"/>
        </w:rPr>
        <w:t>// Search CAM for matching transaction</w:t>
      </w:r>
      <w:r>
        <w:rPr/>
        <w:br/>
      </w:r>
      <w:r>
        <w:rPr>
          <w:rStyle w:val="KeywordTok"/>
        </w:rPr>
        <w:t>assign</w:t>
      </w:r>
      <w:r>
        <w:rPr>
          <w:rStyle w:val="NormalTok"/>
        </w:rPr>
        <w:t xml:space="preserve"> {cam_hit, master_index} = cam_lookup(response_id);</w:t>
      </w:r>
      <w:r>
        <w:rPr/>
        <w:br/>
        <w:br/>
      </w:r>
      <w:r>
        <w:rPr>
          <w:rStyle w:val="CommentTok"/>
        </w:rPr>
        <w:t>// Route response to found master</w:t>
      </w:r>
      <w:r>
        <w:rPr/>
        <w:br/>
      </w:r>
      <w:r>
        <w:rPr>
          <w:rStyle w:val="KeywordTok"/>
        </w:rPr>
        <w:t>if</w:t>
      </w:r>
      <w:r>
        <w:rPr>
          <w:rStyle w:val="NormalTok"/>
        </w:rPr>
        <w:t xml:space="preserve"> (cam_hit) </w:t>
      </w:r>
      <w:r>
        <w:rPr>
          <w:rStyle w:val="KeywordTok"/>
        </w:rPr>
        <w:t>begin</w:t>
      </w:r>
      <w:r>
        <w:rPr/>
        <w:br/>
      </w:r>
      <w:r>
        <w:rPr>
          <w:rStyle w:val="NormalTok"/>
        </w:rPr>
        <w:t xml:space="preserve">    master_rvalid[master_index] = slave_rvalid;</w:t>
      </w:r>
      <w:r>
        <w:rPr/>
        <w:br/>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Error: No matching transaction (protocol violation)</w:t>
      </w:r>
      <w:r>
        <w:rPr/>
        <w:br/>
      </w:r>
      <w:r>
        <w:rPr>
          <w:rStyle w:val="NormalTok"/>
        </w:rPr>
        <w:t xml:space="preserve">    error_response();</w:t>
      </w:r>
      <w:r>
        <w:rPr/>
        <w:br/>
      </w:r>
      <w:r>
        <w:rPr>
          <w:rStyle w:val="KeywordTok"/>
        </w:rPr>
        <w:t>end</w:t>
      </w:r>
      <w:bookmarkEnd w:id="767"/>
      <w:bookmarkEnd w:id="773"/>
    </w:p>
    <w:p>
      <w:pPr>
        <w:pStyle w:val="Heading2"/>
        <w:pBdr>
          <w:bottom w:val="single" w:sz="12" w:space="0" w:color="228B22"/>
        </w:pBdr>
        <w:spacing w:before="280" w:after="80"/>
        <w:rPr/>
      </w:pPr>
      <w:bookmarkStart w:id="774" w:name="__RefHeading___Toc26769_3883475680"/>
      <w:bookmarkStart w:id="775" w:name="response-demultiplexing"/>
      <w:bookmarkEnd w:id="774"/>
      <w:r>
        <w:rPr>
          <w:rStyle w:val="SectionNumber"/>
          <w:b/>
          <w:color w:val="228B22"/>
          <w:sz w:val="28"/>
        </w:rPr>
        <w:t>11.4</w:t>
      </w:r>
      <w:r>
        <w:rPr>
          <w:b/>
          <w:color w:val="228B22"/>
          <w:sz w:val="28"/>
        </w:rPr>
        <w:tab/>
        <w:t>2.8.4 Response Demultiplexing</w:t>
      </w:r>
    </w:p>
    <w:p>
      <w:pPr>
        <w:pStyle w:val="Heading3"/>
        <w:spacing w:before="200" w:after="80"/>
        <w:rPr/>
      </w:pPr>
      <w:bookmarkStart w:id="776" w:name="__RefHeading___Toc26771_3883475680"/>
      <w:bookmarkStart w:id="777" w:name="per-master-response-paths"/>
      <w:bookmarkEnd w:id="776"/>
      <w:r>
        <w:rPr>
          <w:rStyle w:val="SectionNumber"/>
          <w:b/>
          <w:color w:val="404040"/>
          <w:sz w:val="24"/>
        </w:rPr>
        <w:t>11.4.1</w:t>
      </w:r>
      <w:r>
        <w:rPr>
          <w:b/>
          <w:color w:val="404040"/>
          <w:sz w:val="24"/>
        </w:rPr>
        <w:tab/>
        <w:t>Per-Master Response Paths</w:t>
      </w:r>
    </w:p>
    <w:p>
      <w:pPr>
        <w:pStyle w:val="FirstParagraph"/>
        <w:rPr/>
      </w:pPr>
      <w:r>
        <w:rPr>
          <w:sz w:val="20"/>
        </w:rPr>
        <w:t>Each master has dedicated response channels from the demultiplexer:</w:t>
      </w:r>
    </w:p>
    <w:p>
      <w:pPr>
        <w:pStyle w:val="SourceCode"/>
        <w:rPr/>
      </w:pPr>
      <w:r>
        <w:rPr>
          <w:rStyle w:val="VerbatimChar"/>
        </w:rPr>
        <w:t>Master 0 Response:</w:t>
      </w:r>
      <w:r>
        <w:rPr/>
        <w:br/>
      </w:r>
      <w:r>
        <w:rPr>
          <w:rStyle w:val="VerbatimChar"/>
        </w:rPr>
        <w:t xml:space="preserve">  - M0_RVALID, M0_RREADY, M0_RDATA, M0_RID, M0_RRESP, M0_RLAST</w:t>
      </w:r>
      <w:r>
        <w:rPr/>
        <w:br/>
      </w:r>
      <w:r>
        <w:rPr>
          <w:rStyle w:val="VerbatimChar"/>
        </w:rPr>
        <w:t xml:space="preserve">  - M0_BVALID, M0_BREADY, M0_BID, M0_BRESP</w:t>
      </w:r>
      <w:r>
        <w:rPr/>
        <w:br/>
        <w:br/>
      </w:r>
      <w:r>
        <w:rPr>
          <w:rStyle w:val="VerbatimChar"/>
        </w:rPr>
        <w:t>Source: Responses from any slave with BID=0</w:t>
      </w:r>
      <w:bookmarkEnd w:id="777"/>
    </w:p>
    <w:p>
      <w:pPr>
        <w:pStyle w:val="Heading3"/>
        <w:spacing w:before="200" w:after="80"/>
        <w:rPr/>
      </w:pPr>
      <w:bookmarkStart w:id="778" w:name="__RefHeading___Toc26773_3883475680"/>
      <w:bookmarkStart w:id="779" w:name="demux-implementation"/>
      <w:bookmarkEnd w:id="778"/>
      <w:r>
        <w:rPr>
          <w:rStyle w:val="SectionNumber"/>
          <w:b/>
          <w:color w:val="404040"/>
          <w:sz w:val="24"/>
        </w:rPr>
        <w:t>11.4.2</w:t>
      </w:r>
      <w:r>
        <w:rPr>
          <w:b/>
          <w:color w:val="404040"/>
          <w:sz w:val="24"/>
        </w:rPr>
        <w:tab/>
        <w:t>Demux Implementation</w:t>
      </w:r>
    </w:p>
    <w:p>
      <w:pPr>
        <w:pStyle w:val="SourceCode"/>
        <w:rPr/>
      </w:pPr>
      <w:r>
        <w:rPr>
          <w:rStyle w:val="CommentTok"/>
        </w:rPr>
        <w:t>// Response demultiplexer (4 masters, 3 slaves)</w:t>
      </w:r>
      <w:r>
        <w:rPr/>
        <w:br/>
      </w:r>
      <w:r>
        <w:rPr>
          <w:rStyle w:val="CommentTok"/>
        </w:rPr>
        <w:t>// Combines responses from all slaves, routes to correct master</w:t>
      </w:r>
      <w:r>
        <w:rPr/>
        <w:br/>
        <w:br/>
      </w:r>
      <w:r>
        <w:rPr>
          <w:rStyle w:val="CommentTok"/>
        </w:rPr>
        <w:t>// Slave responses (multiple sources)</w:t>
      </w:r>
      <w:r>
        <w:rPr/>
        <w:br/>
      </w:r>
      <w:r>
        <w:rPr>
          <w:rStyle w:val="KeywordTok"/>
        </w:rPr>
        <w:t>logic</w:t>
      </w:r>
      <w:r>
        <w:rPr>
          <w:rStyle w:val="NormalTok"/>
        </w:rPr>
        <w:t xml:space="preserve"> s0_rvalid, s1_rvalid, s2_rvalid;</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s0_rdata, s1_rdata, s2_rdata;</w:t>
      </w:r>
      <w:r>
        <w:rPr/>
        <w:br/>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xml:space="preserve">] s0_rid, s1_rid, s2_rid;  </w:t>
      </w:r>
      <w:r>
        <w:rPr>
          <w:rStyle w:val="CommentTok"/>
        </w:rPr>
        <w:t>// Includes BID</w:t>
      </w:r>
      <w:r>
        <w:rPr/>
        <w:br/>
        <w:br/>
      </w:r>
      <w:r>
        <w:rPr>
          <w:rStyle w:val="CommentTok"/>
        </w:rPr>
        <w:t>// Master responses (multiple destinations)</w:t>
      </w:r>
      <w:r>
        <w:rPr/>
        <w:br/>
      </w:r>
      <w:r>
        <w:rPr>
          <w:rStyle w:val="KeywordTok"/>
        </w:rPr>
        <w:t>logic</w:t>
      </w:r>
      <w:r>
        <w:rPr>
          <w:rStyle w:val="NormalTok"/>
        </w:rPr>
        <w:t xml:space="preserve"> m0_rvalid, m1_rvalid, m2_rvalid, m3_rvalid;</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m0_rdata, m1_rdata, m2_rdata, m3_rdata;</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m0_rid, m1_rid, m2_rid, m3_rid;  </w:t>
      </w:r>
      <w:r>
        <w:rPr>
          <w:rStyle w:val="CommentTok"/>
        </w:rPr>
        <w:t>// BID stripped</w:t>
      </w:r>
      <w:r>
        <w:rPr/>
        <w:br/>
        <w:br/>
      </w:r>
      <w:r>
        <w:rPr>
          <w:rStyle w:val="CommentTok"/>
        </w:rPr>
        <w:t>// Demux logic per slave</w:t>
      </w:r>
      <w:r>
        <w:rPr/>
        <w:br/>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w:t>
      </w:r>
      <w:r>
        <w:rPr>
          <w:rStyle w:val="DecValTok"/>
        </w:rPr>
        <w:t>3</w:t>
      </w:r>
      <w:r>
        <w:rPr>
          <w:rStyle w:val="NormalTok"/>
        </w:rPr>
        <w:t xml:space="preserve">; </w:t>
      </w:r>
      <w:r>
        <w:rPr>
          <w:rStyle w:val="KeywordTok"/>
        </w:rPr>
        <w:t>s</w:t>
      </w:r>
      <w:r>
        <w:rPr>
          <w:rStyle w:val="NormalTok"/>
        </w:rPr>
        <w:t xml:space="preserve">++) </w:t>
      </w:r>
      <w:r>
        <w:rPr>
          <w:rStyle w:val="KeywordTok"/>
        </w:rPr>
        <w:t>begin</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bid;</w:t>
      </w:r>
      <w:r>
        <w:rPr/>
        <w:br/>
      </w:r>
      <w:r>
        <w:rPr>
          <w:rStyle w:val="NormalTok"/>
        </w:rPr>
        <w:t xml:space="preserve">    </w:t>
      </w:r>
      <w:r>
        <w:rPr>
          <w:rStyle w:val="KeywordTok"/>
        </w:rPr>
        <w:t>assign</w:t>
      </w:r>
      <w:r>
        <w:rPr>
          <w:rStyle w:val="NormalTok"/>
        </w:rPr>
        <w:t xml:space="preserve"> bid = slave_rid[</w:t>
      </w:r>
      <w:r>
        <w:rPr>
          <w:rStyle w:val="KeywordTok"/>
        </w:rPr>
        <w:t>s</w:t>
      </w:r>
      <w:r>
        <w:rPr>
          <w:rStyle w:val="NormalTok"/>
        </w:rPr>
        <w:t>][</w:t>
      </w:r>
      <w:r>
        <w:rPr>
          <w:rStyle w:val="DecValTok"/>
        </w:rPr>
        <w:t>5</w:t>
      </w:r>
      <w:r>
        <w:rPr>
          <w:rStyle w:val="NormalTok"/>
        </w:rPr>
        <w:t>:</w:t>
      </w:r>
      <w:r>
        <w:rPr>
          <w:rStyle w:val="DecValTok"/>
        </w:rPr>
        <w:t>4</w:t>
      </w:r>
      <w:r>
        <w:rPr>
          <w:rStyle w:val="NormalTok"/>
        </w:rPr>
        <w:t xml:space="preserve">];  </w:t>
      </w:r>
      <w:r>
        <w:rPr>
          <w:rStyle w:val="CommentTok"/>
        </w:rPr>
        <w:t>// Extract BID</w:t>
      </w:r>
      <w:r>
        <w:rPr/>
        <w:br/>
      </w:r>
      <w:r>
        <w:rPr>
          <w:rStyle w:val="NormalTok"/>
        </w:rPr>
        <w:t xml:space="preserve">    </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(bid)</w:t>
      </w:r>
      <w:r>
        <w:rPr/>
        <w:br/>
      </w:r>
      <w:r>
        <w:rPr>
          <w:rStyle w:val="NormalTok"/>
        </w:rPr>
        <w:t xml:space="preserve">            </w:t>
      </w:r>
      <w:r>
        <w:rPr>
          <w:rStyle w:val="BaseNTok"/>
        </w:rPr>
        <w:t>2'b00</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(slave_rvalid[</w:t>
      </w:r>
      <w:r>
        <w:rPr>
          <w:rStyle w:val="KeywordTok"/>
        </w:rPr>
        <w:t>s</w:t>
      </w:r>
      <w:r>
        <w:rPr>
          <w:rStyle w:val="NormalTok"/>
        </w:rPr>
        <w:t xml:space="preserve">] &amp;&amp; !m0_busy) </w:t>
      </w:r>
      <w:r>
        <w:rPr>
          <w:rStyle w:val="KeywordTok"/>
        </w:rPr>
        <w:t>begin</w:t>
      </w:r>
      <w:r>
        <w:rPr/>
        <w:br/>
      </w:r>
      <w:r>
        <w:rPr>
          <w:rStyle w:val="NormalTok"/>
        </w:rPr>
        <w:t xml:space="preserve">                    m0_rvalid = </w:t>
      </w:r>
      <w:r>
        <w:rPr>
          <w:rStyle w:val="BaseNTok"/>
        </w:rPr>
        <w:t>1'b1</w:t>
      </w:r>
      <w:r>
        <w:rPr>
          <w:rStyle w:val="NormalTok"/>
        </w:rPr>
        <w:t>;</w:t>
      </w:r>
      <w:r>
        <w:rPr/>
        <w:br/>
      </w:r>
      <w:r>
        <w:rPr>
          <w:rStyle w:val="NormalTok"/>
        </w:rPr>
        <w:t xml:space="preserve">                    m0_rdata = slave_rdata[</w:t>
      </w:r>
      <w:r>
        <w:rPr>
          <w:rStyle w:val="KeywordTok"/>
        </w:rPr>
        <w:t>s</w:t>
      </w:r>
      <w:r>
        <w:rPr>
          <w:rStyle w:val="NormalTok"/>
        </w:rPr>
        <w:t>];</w:t>
      </w:r>
      <w:r>
        <w:rPr/>
        <w:br/>
      </w:r>
      <w:r>
        <w:rPr>
          <w:rStyle w:val="NormalTok"/>
        </w:rPr>
        <w:t xml:space="preserve">                    m0_rid = slave_rid[</w:t>
      </w:r>
      <w:r>
        <w:rPr>
          <w:rStyle w:val="KeywordTok"/>
        </w:rPr>
        <w:t>s</w:t>
      </w:r>
      <w:r>
        <w:rPr>
          <w:rStyle w:val="NormalTok"/>
        </w:rPr>
        <w:t>][</w:t>
      </w:r>
      <w:r>
        <w:rPr>
          <w:rStyle w:val="DecValTok"/>
        </w:rPr>
        <w:t>3</w:t>
      </w:r>
      <w:r>
        <w:rPr>
          <w:rStyle w:val="NormalTok"/>
        </w:rPr>
        <w:t>:</w:t>
      </w:r>
      <w:r>
        <w:rPr>
          <w:rStyle w:val="DecValTok"/>
        </w:rPr>
        <w:t>0</w:t>
      </w:r>
      <w:r>
        <w:rPr>
          <w:rStyle w:val="NormalTok"/>
        </w:rPr>
        <w:t xml:space="preserve">];  </w:t>
      </w:r>
      <w:r>
        <w:rPr>
          <w:rStyle w:val="CommentTok"/>
        </w:rPr>
        <w:t>// Strip BID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CommentTok"/>
        </w:rPr>
        <w:t>/* Route to M1 */</w:t>
      </w:r>
      <w:r>
        <w:rPr/>
        <w:br/>
      </w:r>
      <w:r>
        <w:rPr>
          <w:rStyle w:val="NormalTok"/>
        </w:rPr>
        <w:t xml:space="preserve">            </w:t>
      </w:r>
      <w:r>
        <w:rPr>
          <w:rStyle w:val="BaseNTok"/>
        </w:rPr>
        <w:t>2'b10</w:t>
      </w:r>
      <w:r>
        <w:rPr>
          <w:rStyle w:val="NormalTok"/>
        </w:rPr>
        <w:t xml:space="preserve">: </w:t>
      </w:r>
      <w:r>
        <w:rPr>
          <w:rStyle w:val="CommentTok"/>
        </w:rPr>
        <w:t>/* Route to M2 */</w:t>
      </w:r>
      <w:r>
        <w:rPr/>
        <w:br/>
      </w:r>
      <w:r>
        <w:rPr>
          <w:rStyle w:val="NormalTok"/>
        </w:rPr>
        <w:t xml:space="preserve">            </w:t>
      </w:r>
      <w:r>
        <w:rPr>
          <w:rStyle w:val="BaseNTok"/>
        </w:rPr>
        <w:t>2'b11</w:t>
      </w:r>
      <w:r>
        <w:rPr>
          <w:rStyle w:val="NormalTok"/>
        </w:rPr>
        <w:t xml:space="preserve">: </w:t>
      </w:r>
      <w:r>
        <w:rPr>
          <w:rStyle w:val="CommentTok"/>
        </w:rPr>
        <w:t>/* Route to M3 */</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bookmarkEnd w:id="775"/>
      <w:bookmarkEnd w:id="779"/>
    </w:p>
    <w:p>
      <w:pPr>
        <w:pStyle w:val="Heading2"/>
        <w:pBdr>
          <w:bottom w:val="single" w:sz="12" w:space="0" w:color="228B22"/>
        </w:pBdr>
        <w:spacing w:before="280" w:after="80"/>
        <w:rPr/>
      </w:pPr>
      <w:bookmarkStart w:id="780" w:name="__RefHeading___Toc26775_3883475680"/>
      <w:bookmarkStart w:id="781" w:name="multi-slave-response-merging-1"/>
      <w:bookmarkEnd w:id="780"/>
      <w:r>
        <w:rPr>
          <w:rStyle w:val="SectionNumber"/>
          <w:b/>
          <w:color w:val="228B22"/>
          <w:sz w:val="28"/>
        </w:rPr>
        <w:t>11.5</w:t>
      </w:r>
      <w:r>
        <w:rPr>
          <w:b/>
          <w:color w:val="228B22"/>
          <w:sz w:val="28"/>
        </w:rPr>
        <w:tab/>
        <w:t>2.8.5 Multi-Slave Response Merging</w:t>
      </w:r>
    </w:p>
    <w:p>
      <w:pPr>
        <w:pStyle w:val="Heading3"/>
        <w:spacing w:before="200" w:after="80"/>
        <w:rPr/>
      </w:pPr>
      <w:bookmarkStart w:id="782" w:name="__RefHeading___Toc26777_3883475680"/>
      <w:bookmarkStart w:id="783" w:name="problem-statement-1"/>
      <w:bookmarkEnd w:id="782"/>
      <w:r>
        <w:rPr>
          <w:rStyle w:val="SectionNumber"/>
          <w:b/>
          <w:color w:val="404040"/>
          <w:sz w:val="24"/>
        </w:rPr>
        <w:t>11.5.1</w:t>
      </w:r>
      <w:r>
        <w:rPr>
          <w:b/>
          <w:color w:val="404040"/>
          <w:sz w:val="24"/>
        </w:rPr>
        <w:tab/>
        <w:t>Problem Statement</w:t>
      </w:r>
    </w:p>
    <w:p>
      <w:pPr>
        <w:pStyle w:val="FirstParagraph"/>
        <w:rPr/>
      </w:pPr>
      <w:r>
        <w:rPr>
          <w:sz w:val="20"/>
        </w:rPr>
        <w:t>When multiple slaves can respond to same master simultaneously:</w:t>
      </w:r>
    </w:p>
    <w:p>
      <w:pPr>
        <w:pStyle w:val="SourceCode"/>
        <w:rPr/>
      </w:pPr>
      <w:r>
        <w:rPr>
          <w:rStyle w:val="VerbatimChar"/>
        </w:rPr>
        <w:t>Scenario:</w:t>
      </w:r>
      <w:r>
        <w:rPr/>
        <w:br/>
      </w:r>
      <w:r>
        <w:rPr>
          <w:rStyle w:val="VerbatimChar"/>
        </w:rPr>
        <w:t xml:space="preserve">  Master 0 has outstanding transactions to Slave 0 and Slave 1</w:t>
      </w:r>
      <w:r>
        <w:rPr/>
        <w:br/>
      </w:r>
      <w:r>
        <w:rPr>
          <w:rStyle w:val="VerbatimChar"/>
        </w:rPr>
        <w:t xml:space="preserve">  Both slaves return R responses in same cycle</w:t>
      </w:r>
      <w:r>
        <w:rPr/>
        <w:br/>
      </w:r>
      <w:r>
        <w:rPr>
          <w:rStyle w:val="VerbatimChar"/>
        </w:rPr>
        <w:t xml:space="preserve">  </w:t>
      </w:r>
      <w:r>
        <w:rPr/>
        <w:br/>
      </w:r>
      <w:r>
        <w:rPr>
          <w:rStyle w:val="VerbatimChar"/>
        </w:rPr>
        <w:t>Problem: Master 0 can only accept one R response per cycle</w:t>
      </w:r>
      <w:r>
        <w:rPr/>
        <w:br/>
      </w:r>
      <w:r>
        <w:rPr>
          <w:rStyle w:val="VerbatimChar"/>
        </w:rPr>
        <w:t>Solution: Arbitrate between slave responses</w:t>
      </w:r>
      <w:bookmarkEnd w:id="783"/>
    </w:p>
    <w:p>
      <w:pPr>
        <w:pStyle w:val="Heading3"/>
        <w:spacing w:before="200" w:after="80"/>
        <w:rPr/>
      </w:pPr>
      <w:bookmarkStart w:id="784" w:name="__RefHeading___Toc26779_3883475680"/>
      <w:bookmarkStart w:id="785" w:name="response-arbitration"/>
      <w:bookmarkEnd w:id="784"/>
      <w:r>
        <w:rPr>
          <w:rStyle w:val="SectionNumber"/>
          <w:b/>
          <w:color w:val="404040"/>
          <w:sz w:val="24"/>
        </w:rPr>
        <w:t>11.5.2</w:t>
      </w:r>
      <w:r>
        <w:rPr>
          <w:b/>
          <w:color w:val="404040"/>
          <w:sz w:val="24"/>
        </w:rPr>
        <w:tab/>
        <w:t>Response Arbitration</w:t>
      </w:r>
    </w:p>
    <w:p>
      <w:pPr>
        <w:pStyle w:val="SourceCode"/>
        <w:rPr/>
      </w:pPr>
      <w:r>
        <w:rPr>
          <w:rStyle w:val="CommentTok"/>
        </w:rPr>
        <w:t>// Arbitrate between multiple slave responses for same master</w:t>
      </w:r>
      <w:r>
        <w:rPr/>
        <w:br/>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slave_has_response;  </w:t>
      </w:r>
      <w:r>
        <w:rPr>
          <w:rStyle w:val="CommentTok"/>
        </w:rPr>
        <w:t>// Which slaves have responses for M0</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selected_slave;      </w:t>
      </w:r>
      <w:r>
        <w:rPr>
          <w:rStyle w:val="CommentTok"/>
        </w:rPr>
        <w:t>// Which slave wins arbitration</w:t>
      </w:r>
      <w:r>
        <w:rPr/>
        <w:br/>
        <w:br/>
      </w:r>
      <w:r>
        <w:rPr>
          <w:rStyle w:val="CommentTok"/>
        </w:rPr>
        <w:t>// Detect responses destined for M0</w:t>
      </w:r>
      <w:r>
        <w:rPr/>
        <w:br/>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w:t>
      </w:r>
      <w:r>
        <w:rPr>
          <w:rStyle w:val="DecValTok"/>
        </w:rPr>
        <w:t>3</w:t>
      </w:r>
      <w:r>
        <w:rPr>
          <w:rStyle w:val="NormalTok"/>
        </w:rPr>
        <w:t xml:space="preserve">; </w:t>
      </w:r>
      <w:r>
        <w:rPr>
          <w:rStyle w:val="KeywordTok"/>
        </w:rPr>
        <w:t>s</w:t>
      </w:r>
      <w:r>
        <w:rPr>
          <w:rStyle w:val="NormalTok"/>
        </w:rPr>
        <w:t xml:space="preserve">++) </w:t>
      </w:r>
      <w:r>
        <w:rPr>
          <w:rStyle w:val="KeywordTok"/>
        </w:rPr>
        <w:t>begin</w:t>
      </w:r>
      <w:r>
        <w:rPr/>
        <w:br/>
      </w:r>
      <w:r>
        <w:rPr>
          <w:rStyle w:val="NormalTok"/>
        </w:rPr>
        <w:t xml:space="preserve">    </w:t>
      </w:r>
      <w:r>
        <w:rPr>
          <w:rStyle w:val="KeywordTok"/>
        </w:rPr>
        <w:t>assign</w:t>
      </w:r>
      <w:r>
        <w:rPr>
          <w:rStyle w:val="NormalTok"/>
        </w:rPr>
        <w:t xml:space="preserve"> slave_has_response[</w:t>
      </w:r>
      <w:r>
        <w:rPr>
          <w:rStyle w:val="KeywordTok"/>
        </w:rPr>
        <w:t>s</w:t>
      </w:r>
      <w:r>
        <w:rPr>
          <w:rStyle w:val="NormalTok"/>
        </w:rPr>
        <w:t>] = slave_rvalid[</w:t>
      </w:r>
      <w:r>
        <w:rPr>
          <w:rStyle w:val="KeywordTok"/>
        </w:rPr>
        <w:t>s</w:t>
      </w:r>
      <w:r>
        <w:rPr>
          <w:rStyle w:val="NormalTok"/>
        </w:rPr>
        <w:t xml:space="preserve">] &amp;&amp; </w:t>
      </w:r>
      <w:r>
        <w:rPr/>
        <w:br/>
      </w:r>
      <w:r>
        <w:rPr>
          <w:rStyle w:val="NormalTok"/>
        </w:rPr>
        <w:t xml:space="preserve">                                   (extract_bid(slave_rid[</w:t>
      </w:r>
      <w:r>
        <w:rPr>
          <w:rStyle w:val="KeywordTok"/>
        </w:rPr>
        <w:t>s</w:t>
      </w:r>
      <w:r>
        <w:rPr>
          <w:rStyle w:val="NormalTok"/>
        </w:rPr>
        <w:t xml:space="preserve">]) == </w:t>
      </w:r>
      <w:r>
        <w:rPr>
          <w:rStyle w:val="BaseNTok"/>
        </w:rPr>
        <w:t>2'b00</w:t>
      </w:r>
      <w:r>
        <w:rPr>
          <w:rStyle w:val="NormalTok"/>
        </w:rPr>
        <w:t>);</w:t>
      </w:r>
      <w:r>
        <w:rPr/>
        <w:br/>
      </w:r>
      <w:r>
        <w:rPr>
          <w:rStyle w:val="KeywordTok"/>
        </w:rPr>
        <w:t>end</w:t>
      </w:r>
      <w:r>
        <w:rPr/>
        <w:br/>
        <w:br/>
      </w:r>
      <w:r>
        <w:rPr>
          <w:rStyle w:val="CommentTok"/>
        </w:rPr>
        <w:t>// Round-robin arbiter for fairness</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selected_slave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(m0_rready &amp;&amp; (|slave_has_response)) </w:t>
      </w:r>
      <w:r>
        <w:rPr>
          <w:rStyle w:val="KeywordTok"/>
        </w:rPr>
        <w:t>begin</w:t>
      </w:r>
      <w:r>
        <w:rPr/>
        <w:br/>
      </w:r>
      <w:r>
        <w:rPr>
          <w:rStyle w:val="NormalTok"/>
        </w:rPr>
        <w:t xml:space="preserve">        </w:t>
      </w:r>
      <w:r>
        <w:rPr>
          <w:rStyle w:val="CommentTok"/>
        </w:rPr>
        <w:t>// Rotate selection for fairness</w:t>
      </w:r>
      <w:r>
        <w:rPr/>
        <w:br/>
      </w:r>
      <w:r>
        <w:rPr>
          <w:rStyle w:val="NormalTok"/>
        </w:rPr>
        <w:t xml:space="preserve">        </w:t>
      </w:r>
      <w:r>
        <w:rPr>
          <w:rStyle w:val="KeywordTok"/>
        </w:rPr>
        <w:t>if</w:t>
      </w:r>
      <w:r>
        <w:rPr>
          <w:rStyle w:val="NormalTok"/>
        </w:rPr>
        <w:t xml:space="preserve"> (slave_has_response[selected_slave])</w:t>
      </w:r>
      <w:r>
        <w:rPr/>
        <w:br/>
      </w:r>
      <w:r>
        <w:rPr>
          <w:rStyle w:val="NormalTok"/>
        </w:rPr>
        <w:t xml:space="preserve">            ; </w:t>
      </w:r>
      <w:r>
        <w:rPr>
          <w:rStyle w:val="CommentTok"/>
        </w:rPr>
        <w:t>// Keep current</w:t>
      </w:r>
      <w:r>
        <w:rPr/>
        <w:br/>
      </w:r>
      <w:r>
        <w:rPr>
          <w:rStyle w:val="NormalTok"/>
        </w:rPr>
        <w:t xml:space="preserve">        </w:t>
      </w:r>
      <w:r>
        <w:rPr>
          <w:rStyle w:val="KeywordTok"/>
        </w:rPr>
        <w:t>else</w:t>
      </w:r>
      <w:r>
        <w:rPr/>
        <w:br/>
      </w:r>
      <w:r>
        <w:rPr>
          <w:rStyle w:val="NormalTok"/>
        </w:rPr>
        <w:t xml:space="preserve">            selected_slave &lt;= find_next_requesting_slave();</w:t>
      </w:r>
      <w:r>
        <w:rPr/>
        <w:br/>
      </w:r>
      <w:r>
        <w:rPr>
          <w:rStyle w:val="NormalTok"/>
        </w:rPr>
        <w:t xml:space="preserve">    </w:t>
      </w:r>
      <w:r>
        <w:rPr>
          <w:rStyle w:val="KeywordTok"/>
        </w:rPr>
        <w:t>end</w:t>
      </w:r>
      <w:r>
        <w:rPr/>
        <w:br/>
      </w:r>
      <w:r>
        <w:rPr>
          <w:rStyle w:val="KeywordTok"/>
        </w:rPr>
        <w:t>end</w:t>
      </w:r>
      <w:r>
        <w:rPr/>
        <w:br/>
        <w:br/>
      </w:r>
      <w:r>
        <w:rPr>
          <w:rStyle w:val="CommentTok"/>
        </w:rPr>
        <w:t>// MUX selected slave's response to master</w:t>
      </w:r>
      <w:r>
        <w:rPr/>
        <w:br/>
      </w:r>
      <w:r>
        <w:rPr>
          <w:rStyle w:val="KeywordTok"/>
        </w:rPr>
        <w:t>assign</w:t>
      </w:r>
      <w:r>
        <w:rPr>
          <w:rStyle w:val="NormalTok"/>
        </w:rPr>
        <w:t xml:space="preserve"> m0_rvalid = slave_has_response[selected_slave];</w:t>
      </w:r>
      <w:r>
        <w:rPr/>
        <w:br/>
      </w:r>
      <w:r>
        <w:rPr>
          <w:rStyle w:val="KeywordTok"/>
        </w:rPr>
        <w:t>assign</w:t>
      </w:r>
      <w:r>
        <w:rPr>
          <w:rStyle w:val="NormalTok"/>
        </w:rPr>
        <w:t xml:space="preserve"> m0_rdata = slave_rdata[selected_slave];</w:t>
      </w:r>
      <w:r>
        <w:rPr/>
        <w:br/>
      </w:r>
      <w:r>
        <w:rPr>
          <w:rStyle w:val="KeywordTok"/>
        </w:rPr>
        <w:t>assign</w:t>
      </w:r>
      <w:r>
        <w:rPr>
          <w:rStyle w:val="NormalTok"/>
        </w:rPr>
        <w:t xml:space="preserve"> m0_rid = strip_bid(slave_rid[selected_slave]);</w:t>
      </w:r>
      <w:bookmarkEnd w:id="785"/>
    </w:p>
    <w:p>
      <w:pPr>
        <w:pStyle w:val="Heading3"/>
        <w:spacing w:before="200" w:after="80"/>
        <w:rPr/>
      </w:pPr>
      <w:bookmarkStart w:id="786" w:name="__RefHeading___Toc26781_3883475680"/>
      <w:bookmarkStart w:id="787" w:name="response-buffering"/>
      <w:bookmarkEnd w:id="786"/>
      <w:r>
        <w:rPr>
          <w:rStyle w:val="SectionNumber"/>
          <w:b/>
          <w:color w:val="404040"/>
          <w:sz w:val="24"/>
        </w:rPr>
        <w:t>11.5.3</w:t>
      </w:r>
      <w:r>
        <w:rPr>
          <w:b/>
          <w:color w:val="404040"/>
          <w:sz w:val="24"/>
        </w:rPr>
        <w:tab/>
        <w:t>Response Buffering</w:t>
      </w:r>
    </w:p>
    <w:p>
      <w:pPr>
        <w:pStyle w:val="FirstParagraph"/>
        <w:rPr/>
      </w:pPr>
      <w:r>
        <w:rPr>
          <w:sz w:val="20"/>
        </w:rPr>
        <w:t>Optional: Add FIFOs to buffer pending responses:</w:t>
      </w:r>
    </w:p>
    <w:p>
      <w:pPr>
        <w:pStyle w:val="SourceCode"/>
        <w:rPr/>
      </w:pPr>
      <w:r>
        <w:rPr>
          <w:rStyle w:val="VerbatimChar"/>
        </w:rPr>
        <w:t>Purpose:</w:t>
      </w:r>
      <w:r>
        <w:rPr/>
        <w:br/>
      </w:r>
      <w:r>
        <w:rPr>
          <w:rStyle w:val="VerbatimChar"/>
        </w:rPr>
        <w:t xml:space="preserve">  - Prevent response loss during arbitration conflicts</w:t>
      </w:r>
      <w:r>
        <w:rPr/>
        <w:br/>
      </w:r>
      <w:r>
        <w:rPr>
          <w:rStyle w:val="VerbatimChar"/>
        </w:rPr>
        <w:t xml:space="preserve">  - Allow slaves to return responses even if master busy</w:t>
      </w:r>
      <w:r>
        <w:rPr/>
        <w:br/>
      </w:r>
      <w:r>
        <w:rPr>
          <w:rStyle w:val="VerbatimChar"/>
        </w:rPr>
        <w:t xml:space="preserve">  - Smooth out bursty response patterns</w:t>
      </w:r>
      <w:r>
        <w:rPr/>
        <w:br/>
        <w:br/>
      </w:r>
      <w:r>
        <w:rPr>
          <w:rStyle w:val="VerbatimChar"/>
        </w:rPr>
        <w:t>Configuration:</w:t>
      </w:r>
      <w:r>
        <w:rPr/>
        <w:br/>
      </w:r>
      <w:r>
        <w:rPr>
          <w:rStyle w:val="VerbatimChar"/>
        </w:rPr>
        <w:t xml:space="preserve">  per_master_response_fifo_depth = 4-16 entries</w:t>
      </w:r>
      <w:r>
        <w:rPr/>
        <w:br/>
        <w:br/>
      </w:r>
      <w:r>
        <w:rPr>
          <w:rStyle w:val="VerbatimChar"/>
        </w:rPr>
        <w:t>Trade-off:</w:t>
      </w:r>
      <w:r>
        <w:rPr/>
        <w:br/>
      </w:r>
      <w:r>
        <w:rPr>
          <w:rStyle w:val="VerbatimChar"/>
        </w:rPr>
        <w:t xml:space="preserve">  + No response loss</w:t>
      </w:r>
      <w:r>
        <w:rPr/>
        <w:br/>
      </w:r>
      <w:r>
        <w:rPr>
          <w:rStyle w:val="VerbatimChar"/>
        </w:rPr>
        <w:t xml:space="preserve">  + Better throughput</w:t>
      </w:r>
      <w:r>
        <w:rPr/>
        <w:br/>
      </w:r>
      <w:r>
        <w:rPr>
          <w:rStyle w:val="VerbatimChar"/>
        </w:rPr>
        <w:t xml:space="preserve">  - Additional resources (~200 LEs per FIFO)</w:t>
      </w:r>
      <w:r>
        <w:rPr/>
        <w:br/>
      </w:r>
      <w:r>
        <w:rPr>
          <w:rStyle w:val="VerbatimChar"/>
        </w:rPr>
        <w:t xml:space="preserve">  - +1-2 cycle latency</w:t>
      </w:r>
      <w:bookmarkEnd w:id="781"/>
      <w:bookmarkEnd w:id="787"/>
    </w:p>
    <w:p>
      <w:pPr>
        <w:pStyle w:val="Heading2"/>
        <w:pBdr>
          <w:bottom w:val="single" w:sz="12" w:space="0" w:color="228B22"/>
        </w:pBdr>
        <w:spacing w:before="280" w:after="80"/>
        <w:rPr/>
      </w:pPr>
      <w:bookmarkStart w:id="788" w:name="__RefHeading___Toc26783_3883475680"/>
      <w:bookmarkStart w:id="789" w:name="backpressure-management"/>
      <w:bookmarkEnd w:id="788"/>
      <w:r>
        <w:rPr>
          <w:rStyle w:val="SectionNumber"/>
          <w:b/>
          <w:color w:val="228B22"/>
          <w:sz w:val="28"/>
        </w:rPr>
        <w:t>11.6</w:t>
      </w:r>
      <w:r>
        <w:rPr>
          <w:b/>
          <w:color w:val="228B22"/>
          <w:sz w:val="28"/>
        </w:rPr>
        <w:tab/>
        <w:t>2.8.6 Backpressure Management</w:t>
      </w:r>
    </w:p>
    <w:p>
      <w:pPr>
        <w:pStyle w:val="Heading3"/>
        <w:spacing w:before="200" w:after="80"/>
        <w:rPr/>
      </w:pPr>
      <w:bookmarkStart w:id="790" w:name="__RefHeading___Toc26785_3883475680"/>
      <w:bookmarkStart w:id="791" w:name="ready-signal-routing"/>
      <w:bookmarkEnd w:id="790"/>
      <w:r>
        <w:rPr>
          <w:rStyle w:val="SectionNumber"/>
          <w:b/>
          <w:color w:val="404040"/>
          <w:sz w:val="24"/>
        </w:rPr>
        <w:t>11.6.1</w:t>
      </w:r>
      <w:r>
        <w:rPr>
          <w:b/>
          <w:color w:val="404040"/>
          <w:sz w:val="24"/>
        </w:rPr>
        <w:tab/>
        <w:t>Ready Signal Routing</w:t>
      </w:r>
    </w:p>
    <w:p>
      <w:pPr>
        <w:pStyle w:val="FirstParagraph"/>
        <w:rPr/>
      </w:pPr>
      <w:r>
        <w:rPr>
          <w:sz w:val="20"/>
        </w:rPr>
        <w:t>Master RREADY/BREADY must reach correct slave:</w:t>
      </w:r>
    </w:p>
    <w:p>
      <w:pPr>
        <w:pStyle w:val="SourceCode"/>
        <w:rPr/>
      </w:pPr>
      <w:r>
        <w:rPr>
          <w:rStyle w:val="CommentTok"/>
        </w:rPr>
        <w:t>// Route master ready back to slaves</w:t>
      </w:r>
      <w:r>
        <w:rPr/>
        <w:br/>
      </w:r>
      <w:r>
        <w:rPr>
          <w:rStyle w:val="KeywordTok"/>
        </w:rPr>
        <w:t>logic</w:t>
      </w:r>
      <w:r>
        <w:rPr>
          <w:rStyle w:val="NormalTok"/>
        </w:rPr>
        <w:t xml:space="preserve"> m0_rready;  </w:t>
      </w:r>
      <w:r>
        <w:rPr>
          <w:rStyle w:val="CommentTok"/>
        </w:rPr>
        <w:t>// From master</w:t>
      </w:r>
      <w:r>
        <w:rPr/>
        <w:br/>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slave_rready;  </w:t>
      </w:r>
      <w:r>
        <w:rPr>
          <w:rStyle w:val="CommentTok"/>
        </w:rPr>
        <w:t>// To slaves</w:t>
      </w:r>
      <w:r>
        <w:rPr/>
        <w:br/>
        <w:br/>
      </w:r>
      <w:r>
        <w:rPr>
          <w:rStyle w:val="CommentTok"/>
        </w:rPr>
        <w:t>// Only selected slave sees master's ready</w:t>
      </w:r>
      <w:r>
        <w:rPr/>
        <w:br/>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w:t>
      </w:r>
      <w:r>
        <w:rPr>
          <w:rStyle w:val="DecValTok"/>
        </w:rPr>
        <w:t>3</w:t>
      </w:r>
      <w:r>
        <w:rPr>
          <w:rStyle w:val="NormalTok"/>
        </w:rPr>
        <w:t xml:space="preserve">; </w:t>
      </w:r>
      <w:r>
        <w:rPr>
          <w:rStyle w:val="KeywordTok"/>
        </w:rPr>
        <w:t>s</w:t>
      </w:r>
      <w:r>
        <w:rPr>
          <w:rStyle w:val="NormalTok"/>
        </w:rPr>
        <w:t xml:space="preserve">++) </w:t>
      </w:r>
      <w:r>
        <w:rPr>
          <w:rStyle w:val="KeywordTok"/>
        </w:rPr>
        <w:t>begin</w:t>
      </w:r>
      <w:r>
        <w:rPr/>
        <w:br/>
      </w:r>
      <w:r>
        <w:rPr>
          <w:rStyle w:val="NormalTok"/>
        </w:rPr>
        <w:t xml:space="preserve">    </w:t>
      </w:r>
      <w:r>
        <w:rPr>
          <w:rStyle w:val="KeywordTok"/>
        </w:rPr>
        <w:t>assign</w:t>
      </w:r>
      <w:r>
        <w:rPr>
          <w:rStyle w:val="NormalTok"/>
        </w:rPr>
        <w:t xml:space="preserve"> slave_rready[</w:t>
      </w:r>
      <w:r>
        <w:rPr>
          <w:rStyle w:val="KeywordTok"/>
        </w:rPr>
        <w:t>s</w:t>
      </w:r>
      <w:r>
        <w:rPr>
          <w:rStyle w:val="NormalTok"/>
        </w:rPr>
        <w:t xml:space="preserve">] = (selected_slave == </w:t>
      </w:r>
      <w:r>
        <w:rPr>
          <w:rStyle w:val="KeywordTok"/>
        </w:rPr>
        <w:t>s</w:t>
      </w:r>
      <w:r>
        <w:rPr>
          <w:rStyle w:val="NormalTok"/>
        </w:rPr>
        <w:t xml:space="preserve">) ? m0_rready : </w:t>
      </w:r>
      <w:r>
        <w:rPr>
          <w:rStyle w:val="BaseNTok"/>
        </w:rPr>
        <w:t>1'b0</w:t>
      </w:r>
      <w:r>
        <w:rPr>
          <w:rStyle w:val="NormalTok"/>
        </w:rPr>
        <w:t>;</w:t>
      </w:r>
      <w:r>
        <w:rPr/>
        <w:br/>
      </w:r>
      <w:r>
        <w:rPr>
          <w:rStyle w:val="KeywordTok"/>
        </w:rPr>
        <w:t>end</w:t>
      </w:r>
      <w:r>
        <w:rPr/>
        <w:br/>
        <w:br/>
      </w:r>
      <w:r>
        <w:rPr>
          <w:rStyle w:val="CommentTok"/>
        </w:rPr>
        <w:t>// Non-selected slaves see ready = 0 (backpressure)</w:t>
      </w:r>
      <w:bookmarkEnd w:id="791"/>
    </w:p>
    <w:p>
      <w:pPr>
        <w:pStyle w:val="Heading3"/>
        <w:spacing w:before="200" w:after="80"/>
        <w:rPr/>
      </w:pPr>
      <w:bookmarkStart w:id="792" w:name="__RefHeading___Toc26787_3883475680"/>
      <w:bookmarkStart w:id="793" w:name="stall-conditions"/>
      <w:bookmarkEnd w:id="792"/>
      <w:r>
        <w:rPr>
          <w:rStyle w:val="SectionNumber"/>
          <w:b/>
          <w:color w:val="404040"/>
          <w:sz w:val="24"/>
        </w:rPr>
        <w:t>11.6.2</w:t>
      </w:r>
      <w:r>
        <w:rPr>
          <w:b/>
          <w:color w:val="404040"/>
          <w:sz w:val="24"/>
        </w:rPr>
        <w:tab/>
        <w:t>Stall Conditions</w:t>
      </w:r>
    </w:p>
    <w:p>
      <w:pPr>
        <w:pStyle w:val="FirstParagraph"/>
        <w:rPr/>
      </w:pPr>
      <w:r>
        <w:rPr>
          <w:sz w:val="20"/>
        </w:rPr>
        <w:t>Response path can stall when:</w:t>
      </w:r>
    </w:p>
    <w:p>
      <w:pPr>
        <w:pStyle w:val="SourceCode"/>
        <w:rPr/>
      </w:pPr>
      <w:r>
        <w:rPr>
          <w:rStyle w:val="VerbatimChar"/>
        </w:rPr>
        <w:t>1. Master not ready (M_RREADY = 0)</w:t>
      </w:r>
      <w:r>
        <w:rPr/>
        <w:br/>
      </w:r>
      <w:r>
        <w:rPr>
          <w:rStyle w:val="VerbatimChar"/>
        </w:rPr>
        <w:t xml:space="preserve">   → Selected slave stalls (S_RREADY = 0)</w:t>
      </w:r>
      <w:r>
        <w:rPr/>
        <w:br/>
      </w:r>
      <w:r>
        <w:rPr>
          <w:rStyle w:val="VerbatimChar"/>
        </w:rPr>
        <w:t xml:space="preserve">   → Other slaves buffer or stall</w:t>
      </w:r>
      <w:r>
        <w:rPr/>
        <w:br/>
        <w:br/>
      </w:r>
      <w:r>
        <w:rPr>
          <w:rStyle w:val="VerbatimChar"/>
        </w:rPr>
        <w:t>2. Arbitration conflict (multiple slaves ready)</w:t>
      </w:r>
      <w:r>
        <w:rPr/>
        <w:br/>
      </w:r>
      <w:r>
        <w:rPr>
          <w:rStyle w:val="VerbatimChar"/>
        </w:rPr>
        <w:t xml:space="preserve">   → Non-selected slaves stalled</w:t>
      </w:r>
      <w:r>
        <w:rPr/>
        <w:br/>
      </w:r>
      <w:r>
        <w:rPr>
          <w:rStyle w:val="VerbatimChar"/>
        </w:rPr>
        <w:t xml:space="preserve">   → Selected slave proceeds</w:t>
      </w:r>
      <w:r>
        <w:rPr/>
        <w:br/>
        <w:br/>
      </w:r>
      <w:r>
        <w:rPr>
          <w:rStyle w:val="VerbatimChar"/>
        </w:rPr>
        <w:t>3. Response FIFO full</w:t>
      </w:r>
      <w:r>
        <w:rPr/>
        <w:br/>
      </w:r>
      <w:r>
        <w:rPr>
          <w:rStyle w:val="VerbatimChar"/>
        </w:rPr>
        <w:t xml:space="preserve">   → Slave stalled until space available</w:t>
      </w:r>
      <w:bookmarkEnd w:id="789"/>
      <w:bookmarkEnd w:id="793"/>
    </w:p>
    <w:p>
      <w:pPr>
        <w:pStyle w:val="Heading2"/>
        <w:pBdr>
          <w:bottom w:val="single" w:sz="12" w:space="0" w:color="228B22"/>
        </w:pBdr>
        <w:spacing w:before="280" w:after="80"/>
        <w:rPr/>
      </w:pPr>
      <w:bookmarkStart w:id="794" w:name="__RefHeading___Toc26789_3883475680"/>
      <w:bookmarkStart w:id="795" w:name="response-path-latency"/>
      <w:bookmarkEnd w:id="794"/>
      <w:r>
        <w:rPr>
          <w:rStyle w:val="SectionNumber"/>
          <w:b/>
          <w:color w:val="228B22"/>
          <w:sz w:val="28"/>
        </w:rPr>
        <w:t>11.7</w:t>
      </w:r>
      <w:r>
        <w:rPr>
          <w:b/>
          <w:color w:val="228B22"/>
          <w:sz w:val="28"/>
        </w:rPr>
        <w:tab/>
        <w:t>2.8.7 Response Path Latency</w:t>
      </w:r>
    </w:p>
    <w:p>
      <w:pPr>
        <w:pStyle w:val="Heading3"/>
        <w:spacing w:before="200" w:after="80"/>
        <w:rPr/>
      </w:pPr>
      <w:bookmarkStart w:id="796" w:name="__RefHeading___Toc26791_3883475680"/>
      <w:bookmarkStart w:id="797" w:name="end-to-end-r-channel"/>
      <w:bookmarkEnd w:id="796"/>
      <w:r>
        <w:rPr>
          <w:rStyle w:val="SectionNumber"/>
          <w:b/>
          <w:color w:val="404040"/>
          <w:sz w:val="24"/>
        </w:rPr>
        <w:t>11.7.1</w:t>
      </w:r>
      <w:r>
        <w:rPr>
          <w:b/>
          <w:color w:val="404040"/>
          <w:sz w:val="24"/>
        </w:rPr>
        <w:tab/>
        <w:t>End-to-End R Channel</w:t>
      </w:r>
    </w:p>
    <w:p>
      <w:pPr>
        <w:pStyle w:val="SourceCode"/>
        <w:rPr/>
      </w:pPr>
      <w:r>
        <w:rPr>
          <w:rStyle w:val="VerbatimChar"/>
        </w:rPr>
        <w:t>Slave R response → Bridge → Master R channel</w:t>
      </w:r>
      <w:r>
        <w:rPr/>
        <w:br/>
        <w:br/>
      </w:r>
      <w:r>
        <w:rPr>
          <w:rStyle w:val="VerbatimChar"/>
        </w:rPr>
        <w:t>Components:</w:t>
      </w:r>
      <w:r>
        <w:rPr/>
        <w:br/>
      </w:r>
      <w:r>
        <w:rPr>
          <w:rStyle w:val="VerbatimChar"/>
        </w:rPr>
        <w:t>1. Slave response valid</w:t>
      </w:r>
      <w:r>
        <w:rPr/>
        <w:br/>
      </w:r>
      <w:r>
        <w:rPr>
          <w:rStyle w:val="VerbatimChar"/>
        </w:rPr>
        <w:t>2. BID extraction (0 cycles, combinatorial)</w:t>
      </w:r>
      <w:r>
        <w:rPr/>
        <w:br/>
      </w:r>
      <w:r>
        <w:rPr>
          <w:rStyle w:val="VerbatimChar"/>
        </w:rPr>
        <w:t>3. Demux routing (0-1 cycles)</w:t>
      </w:r>
      <w:r>
        <w:rPr/>
        <w:br/>
      </w:r>
      <w:r>
        <w:rPr>
          <w:rStyle w:val="VerbatimChar"/>
        </w:rPr>
        <w:t>4. Response arbitration (1 cycle if conflict)</w:t>
      </w:r>
      <w:r>
        <w:rPr/>
        <w:br/>
      </w:r>
      <w:r>
        <w:rPr>
          <w:rStyle w:val="VerbatimChar"/>
        </w:rPr>
        <w:t>5. Optional FIFO (0-1 cycles)</w:t>
      </w:r>
      <w:r>
        <w:rPr/>
        <w:br/>
      </w:r>
      <w:r>
        <w:rPr>
          <w:rStyle w:val="VerbatimChar"/>
        </w:rPr>
        <w:t>6. Master adapter (1 cycle, skid buffer)</w:t>
      </w:r>
      <w:r>
        <w:rPr/>
        <w:br/>
        <w:br/>
      </w:r>
      <w:r>
        <w:rPr>
          <w:rStyle w:val="VerbatimChar"/>
        </w:rPr>
        <w:t>Total: 2-4 cycles typical</w:t>
      </w:r>
      <w:bookmarkEnd w:id="797"/>
    </w:p>
    <w:p>
      <w:pPr>
        <w:pStyle w:val="Heading3"/>
        <w:spacing w:before="200" w:after="80"/>
        <w:rPr/>
      </w:pPr>
      <w:bookmarkStart w:id="798" w:name="__RefHeading___Toc26793_3883475680"/>
      <w:bookmarkStart w:id="799" w:name="end-to-end-b-channel"/>
      <w:bookmarkEnd w:id="798"/>
      <w:r>
        <w:rPr>
          <w:rStyle w:val="SectionNumber"/>
          <w:b/>
          <w:color w:val="404040"/>
          <w:sz w:val="24"/>
        </w:rPr>
        <w:t>11.7.2</w:t>
      </w:r>
      <w:r>
        <w:rPr>
          <w:b/>
          <w:color w:val="404040"/>
          <w:sz w:val="24"/>
        </w:rPr>
        <w:tab/>
        <w:t>End-to-End B Channel</w:t>
      </w:r>
    </w:p>
    <w:p>
      <w:pPr>
        <w:pStyle w:val="SourceCode"/>
        <w:rPr/>
      </w:pPr>
      <w:r>
        <w:rPr>
          <w:rStyle w:val="VerbatimChar"/>
        </w:rPr>
        <w:t>Similar to R channel:</w:t>
      </w:r>
      <w:r>
        <w:rPr/>
        <w:br/>
      </w:r>
      <w:r>
        <w:rPr>
          <w:rStyle w:val="VerbatimChar"/>
        </w:rPr>
        <w:t xml:space="preserve">  Slave B → Extraction → Demux → Arbitration → Master B</w:t>
      </w:r>
      <w:r>
        <w:rPr/>
        <w:br/>
      </w:r>
      <w:r>
        <w:rPr>
          <w:rStyle w:val="VerbatimChar"/>
        </w:rPr>
        <w:t xml:space="preserve">  Total: 2-4 cycles</w:t>
      </w:r>
      <w:bookmarkEnd w:id="795"/>
      <w:bookmarkEnd w:id="799"/>
    </w:p>
    <w:p>
      <w:pPr>
        <w:pStyle w:val="Heading2"/>
        <w:pBdr>
          <w:bottom w:val="single" w:sz="12" w:space="0" w:color="228B22"/>
        </w:pBdr>
        <w:spacing w:before="280" w:after="80"/>
        <w:rPr/>
      </w:pPr>
      <w:bookmarkStart w:id="800" w:name="__RefHeading___Toc26795_3883475680"/>
      <w:bookmarkStart w:id="801" w:name="error-response-routing"/>
      <w:bookmarkEnd w:id="800"/>
      <w:r>
        <w:rPr>
          <w:rStyle w:val="SectionNumber"/>
          <w:b/>
          <w:color w:val="228B22"/>
          <w:sz w:val="28"/>
        </w:rPr>
        <w:t>11.8</w:t>
      </w:r>
      <w:r>
        <w:rPr>
          <w:b/>
          <w:color w:val="228B22"/>
          <w:sz w:val="28"/>
        </w:rPr>
        <w:tab/>
        <w:t>2.8.8 Error Response Routing</w:t>
      </w:r>
    </w:p>
    <w:p>
      <w:pPr>
        <w:pStyle w:val="Heading3"/>
        <w:spacing w:before="200" w:after="80"/>
        <w:rPr/>
      </w:pPr>
      <w:bookmarkStart w:id="802" w:name="__RefHeading___Toc26797_3883475680"/>
      <w:bookmarkStart w:id="803" w:name="slave-error-responses"/>
      <w:bookmarkEnd w:id="802"/>
      <w:r>
        <w:rPr>
          <w:rStyle w:val="SectionNumber"/>
          <w:b/>
          <w:color w:val="404040"/>
          <w:sz w:val="24"/>
        </w:rPr>
        <w:t>11.8.1</w:t>
      </w:r>
      <w:r>
        <w:rPr>
          <w:b/>
          <w:color w:val="404040"/>
          <w:sz w:val="24"/>
        </w:rPr>
        <w:tab/>
        <w:t>Slave Error Responses</w:t>
      </w:r>
    </w:p>
    <w:p>
      <w:pPr>
        <w:pStyle w:val="FirstParagraph"/>
        <w:rPr/>
      </w:pPr>
      <w:r>
        <w:rPr>
          <w:sz w:val="20"/>
        </w:rPr>
        <w:t>When slave returns error:</w:t>
      </w:r>
    </w:p>
    <w:p>
      <w:pPr>
        <w:pStyle w:val="SourceCode"/>
        <w:rPr/>
      </w:pPr>
      <w:r>
        <w:rPr>
          <w:rStyle w:val="VerbatimChar"/>
        </w:rPr>
        <w:t>RRESP = 2'b10 (SLVERR) or 2'b11 (DECERR)</w:t>
      </w:r>
      <w:r>
        <w:rPr/>
        <w:br/>
      </w:r>
      <w:r>
        <w:rPr>
          <w:rStyle w:val="VerbatimChar"/>
        </w:rPr>
        <w:t>BRESP = 2'b10 (SLVERR) or 2'b11 (DECERR)</w:t>
      </w:r>
      <w:r>
        <w:rPr/>
        <w:br/>
        <w:br/>
      </w:r>
      <w:r>
        <w:rPr>
          <w:rStyle w:val="VerbatimChar"/>
        </w:rPr>
        <w:t>Routing:</w:t>
      </w:r>
      <w:r>
        <w:rPr/>
        <w:br/>
      </w:r>
      <w:r>
        <w:rPr>
          <w:rStyle w:val="VerbatimChar"/>
        </w:rPr>
        <w:t xml:space="preserve">  - Extract BID normally</w:t>
      </w:r>
      <w:r>
        <w:rPr/>
        <w:br/>
      </w:r>
      <w:r>
        <w:rPr>
          <w:rStyle w:val="VerbatimChar"/>
        </w:rPr>
        <w:t xml:space="preserve">  - Route to originating master</w:t>
      </w:r>
      <w:r>
        <w:rPr/>
        <w:br/>
      </w:r>
      <w:r>
        <w:rPr>
          <w:rStyle w:val="VerbatimChar"/>
        </w:rPr>
        <w:t xml:space="preserve">  - Preserve error code</w:t>
      </w:r>
      <w:r>
        <w:rPr/>
        <w:br/>
      </w:r>
      <w:r>
        <w:rPr>
          <w:rStyle w:val="VerbatimChar"/>
        </w:rPr>
        <w:t xml:space="preserve">  - Master sees error response</w:t>
      </w:r>
      <w:bookmarkEnd w:id="803"/>
    </w:p>
    <w:p>
      <w:pPr>
        <w:pStyle w:val="Heading3"/>
        <w:spacing w:before="200" w:after="80"/>
        <w:rPr/>
      </w:pPr>
      <w:bookmarkStart w:id="804" w:name="__RefHeading___Toc26799_3883475680"/>
      <w:bookmarkStart w:id="805" w:name="out-of-range-error-responses"/>
      <w:bookmarkEnd w:id="804"/>
      <w:r>
        <w:rPr>
          <w:rStyle w:val="SectionNumber"/>
          <w:b/>
          <w:color w:val="404040"/>
          <w:sz w:val="24"/>
        </w:rPr>
        <w:t>11.8.2</w:t>
      </w:r>
      <w:r>
        <w:rPr>
          <w:b/>
          <w:color w:val="404040"/>
          <w:sz w:val="24"/>
        </w:rPr>
        <w:tab/>
        <w:t>Out-of-Range Error Responses</w:t>
      </w:r>
    </w:p>
    <w:p>
      <w:pPr>
        <w:pStyle w:val="FirstParagraph"/>
        <w:rPr/>
      </w:pPr>
      <w:r>
        <w:rPr>
          <w:sz w:val="20"/>
        </w:rPr>
        <w:t>When router generates error for OOR address:</w:t>
      </w:r>
    </w:p>
    <w:p>
      <w:pPr>
        <w:pStyle w:val="SourceCode"/>
        <w:rPr/>
      </w:pPr>
      <w:r>
        <w:rPr>
          <w:rStyle w:val="VerbatimChar"/>
        </w:rPr>
        <w:t>Process:</w:t>
      </w:r>
      <w:r>
        <w:rPr/>
        <w:br/>
      </w:r>
      <w:r>
        <w:rPr>
          <w:rStyle w:val="VerbatimChar"/>
        </w:rPr>
        <w:t>1. Router captures OOR request</w:t>
      </w:r>
      <w:r>
        <w:rPr/>
        <w:br/>
      </w:r>
      <w:r>
        <w:rPr>
          <w:rStyle w:val="VerbatimChar"/>
        </w:rPr>
        <w:t>2. Generates internal error response</w:t>
      </w:r>
      <w:r>
        <w:rPr/>
        <w:br/>
      </w:r>
      <w:r>
        <w:rPr>
          <w:rStyle w:val="VerbatimChar"/>
        </w:rPr>
        <w:t xml:space="preserve">   - Uses cached request ID (with BID)</w:t>
      </w:r>
      <w:r>
        <w:rPr/>
        <w:br/>
      </w:r>
      <w:r>
        <w:rPr>
          <w:rStyle w:val="VerbatimChar"/>
        </w:rPr>
        <w:t xml:space="preserve">   - Sets RRESP/BRESP = DECERR</w:t>
      </w:r>
      <w:r>
        <w:rPr/>
        <w:br/>
      </w:r>
      <w:r>
        <w:rPr>
          <w:rStyle w:val="VerbatimChar"/>
        </w:rPr>
        <w:t>3. Injects into response path</w:t>
      </w:r>
      <w:r>
        <w:rPr/>
        <w:br/>
      </w:r>
      <w:r>
        <w:rPr>
          <w:rStyle w:val="VerbatimChar"/>
        </w:rPr>
        <w:t>4. Routes to master using BID</w:t>
      </w:r>
      <w:bookmarkEnd w:id="801"/>
      <w:bookmarkEnd w:id="805"/>
    </w:p>
    <w:p>
      <w:pPr>
        <w:pStyle w:val="Heading2"/>
        <w:pBdr>
          <w:bottom w:val="single" w:sz="12" w:space="0" w:color="228B22"/>
        </w:pBdr>
        <w:spacing w:before="280" w:after="80"/>
        <w:rPr/>
      </w:pPr>
      <w:bookmarkStart w:id="806" w:name="__RefHeading___Toc26801_3883475680"/>
      <w:bookmarkStart w:id="807" w:name="resource-utilization-8"/>
      <w:bookmarkEnd w:id="806"/>
      <w:r>
        <w:rPr>
          <w:rStyle w:val="SectionNumber"/>
          <w:b/>
          <w:color w:val="228B22"/>
          <w:sz w:val="28"/>
        </w:rPr>
        <w:t>11.9</w:t>
      </w:r>
      <w:r>
        <w:rPr>
          <w:b/>
          <w:color w:val="228B22"/>
          <w:sz w:val="28"/>
        </w:rPr>
        <w:tab/>
        <w:t>2.8.9 Resource Utilization</w:t>
      </w:r>
    </w:p>
    <w:p>
      <w:pPr>
        <w:pStyle w:val="Heading3"/>
        <w:spacing w:before="200" w:after="80"/>
        <w:rPr/>
      </w:pPr>
      <w:bookmarkStart w:id="808" w:name="__RefHeading___Toc26803_3883475680"/>
      <w:bookmarkStart w:id="809" w:name="response-router-resources"/>
      <w:bookmarkEnd w:id="808"/>
      <w:r>
        <w:rPr>
          <w:rStyle w:val="SectionNumber"/>
          <w:b/>
          <w:color w:val="404040"/>
          <w:sz w:val="24"/>
        </w:rPr>
        <w:t>11.9.1</w:t>
      </w:r>
      <w:r>
        <w:rPr>
          <w:b/>
          <w:color w:val="404040"/>
          <w:sz w:val="24"/>
        </w:rPr>
        <w:tab/>
        <w:t>Response Router Resources</w:t>
      </w:r>
    </w:p>
    <w:p>
      <w:pPr>
        <w:pStyle w:val="FirstParagraph"/>
        <w:rPr/>
      </w:pPr>
      <w:r>
        <w:rPr>
          <w:b/>
          <w:bCs/>
          <w:sz w:val="20"/>
        </w:rPr>
        <w:t>4 masters, 3 slaves (64-bit data)</w:t>
      </w:r>
      <w:r>
        <w:rPr>
          <w:sz w:val="20"/>
        </w:rPr>
        <w:t>:</w:t>
      </w:r>
    </w:p>
    <w:p>
      <w:pPr>
        <w:pStyle w:val="SourceCode"/>
        <w:rPr/>
      </w:pPr>
      <w:r>
        <w:rPr>
          <w:rStyle w:val="VerbatimChar"/>
        </w:rPr>
        <w:t>Logic Elements:  ~1500-2000 LEs</w:t>
      </w:r>
      <w:r>
        <w:rPr/>
        <w:br/>
      </w:r>
      <w:r>
        <w:rPr>
          <w:rStyle w:val="VerbatimChar"/>
        </w:rPr>
        <w:t>Registers:       ~400-600 regs</w:t>
      </w:r>
      <w:r>
        <w:rPr/>
        <w:br/>
      </w:r>
      <w:r>
        <w:rPr>
          <w:rStyle w:val="VerbatimChar"/>
        </w:rPr>
        <w:t>Block RAM:       0 (unless FIFOs enabled)</w:t>
      </w:r>
      <w:r>
        <w:rPr/>
        <w:br/>
        <w:br/>
      </w:r>
      <w:r>
        <w:rPr>
          <w:rStyle w:val="VerbatimChar"/>
        </w:rPr>
        <w:t>Breakdown:</w:t>
      </w:r>
      <w:r>
        <w:rPr/>
        <w:br/>
      </w:r>
      <w:r>
        <w:rPr>
          <w:rStyle w:val="VerbatimChar"/>
        </w:rPr>
        <w:t>- BID extraction (3 slaves):     ~150 LEs</w:t>
      </w:r>
      <w:r>
        <w:rPr/>
        <w:br/>
      </w:r>
      <w:r>
        <w:rPr>
          <w:rStyle w:val="VerbatimChar"/>
        </w:rPr>
        <w:t>- Demux logic (4 masters):        ~600 LEs, ~150 regs</w:t>
      </w:r>
      <w:r>
        <w:rPr/>
        <w:br/>
      </w:r>
      <w:r>
        <w:rPr>
          <w:rStyle w:val="VerbatimChar"/>
        </w:rPr>
        <w:t>- Response arbitration:           ~300 LEs, ~100 regs</w:t>
      </w:r>
      <w:r>
        <w:rPr/>
        <w:br/>
      </w:r>
      <w:r>
        <w:rPr>
          <w:rStyle w:val="VerbatimChar"/>
        </w:rPr>
        <w:t>- Backpressure routing:           ~200 LEs, ~50 regs</w:t>
      </w:r>
      <w:r>
        <w:rPr/>
        <w:br/>
      </w:r>
      <w:r>
        <w:rPr>
          <w:rStyle w:val="VerbatimChar"/>
        </w:rPr>
        <w:t>- Control FSMs:                   ~250 LEs, ~100 regs</w:t>
      </w:r>
      <w:r>
        <w:rPr/>
        <w:br/>
        <w:br/>
      </w:r>
      <w:r>
        <w:rPr>
          <w:rStyle w:val="VerbatimChar"/>
        </w:rPr>
        <w:t>Optional FIFOs (4 × 8 entries):  +800 LEs, +2KB BRAM</w:t>
      </w:r>
      <w:bookmarkEnd w:id="809"/>
    </w:p>
    <w:p>
      <w:pPr>
        <w:pStyle w:val="Heading3"/>
        <w:spacing w:before="200" w:after="80"/>
        <w:rPr/>
      </w:pPr>
      <w:bookmarkStart w:id="810" w:name="__RefHeading___Toc26805_3883475680"/>
      <w:bookmarkStart w:id="811" w:name="scaling-3"/>
      <w:bookmarkEnd w:id="810"/>
      <w:r>
        <w:rPr>
          <w:rStyle w:val="SectionNumber"/>
          <w:b/>
          <w:color w:val="404040"/>
          <w:sz w:val="24"/>
        </w:rPr>
        <w:t>11.9.2</w:t>
      </w:r>
      <w:r>
        <w:rPr>
          <w:b/>
          <w:color w:val="404040"/>
          <w:sz w:val="24"/>
        </w:rPr>
        <w:tab/>
        <w:t>Scaling</w:t>
      </w:r>
    </w:p>
    <w:p>
      <w:pPr>
        <w:pStyle w:val="SourceCode"/>
        <w:rPr/>
      </w:pPr>
      <w:r>
        <w:rPr>
          <w:rStyle w:val="VerbatimChar"/>
        </w:rPr>
        <w:t>Resource usage scales with:</w:t>
      </w:r>
      <w:r>
        <w:rPr/>
        <w:br/>
      </w:r>
      <w:r>
        <w:rPr>
          <w:rStyle w:val="VerbatimChar"/>
        </w:rPr>
        <w:t>- Number of masters: Linear (one demux path per master)</w:t>
      </w:r>
      <w:r>
        <w:rPr/>
        <w:br/>
      </w:r>
      <w:r>
        <w:rPr>
          <w:rStyle w:val="VerbatimChar"/>
        </w:rPr>
        <w:t>- Number of slaves: Linear (one extraction per slave)</w:t>
      </w:r>
      <w:r>
        <w:rPr/>
        <w:br/>
      </w:r>
      <w:r>
        <w:rPr>
          <w:rStyle w:val="VerbatimChar"/>
        </w:rPr>
        <w:t>- Data width: Linear (wider data = wider demux)</w:t>
      </w:r>
      <w:r>
        <w:rPr/>
        <w:br/>
      </w:r>
      <w:r>
        <w:rPr>
          <w:rStyle w:val="VerbatimChar"/>
        </w:rPr>
        <w:t>- FIFO depth: Linear (deeper = more BRAM)</w:t>
      </w:r>
      <w:bookmarkEnd w:id="807"/>
      <w:bookmarkEnd w:id="811"/>
    </w:p>
    <w:p>
      <w:pPr>
        <w:pStyle w:val="Heading2"/>
        <w:pBdr>
          <w:bottom w:val="single" w:sz="12" w:space="0" w:color="228B22"/>
        </w:pBdr>
        <w:spacing w:before="280" w:after="80"/>
        <w:rPr/>
      </w:pPr>
      <w:bookmarkStart w:id="812" w:name="__RefHeading___Toc26807_3883475680"/>
      <w:bookmarkStart w:id="813" w:name="configuration-parameters-7"/>
      <w:bookmarkEnd w:id="812"/>
      <w:r>
        <w:rPr>
          <w:rStyle w:val="SectionNumber"/>
          <w:b/>
          <w:color w:val="228B22"/>
          <w:sz w:val="28"/>
        </w:rPr>
        <w:t>11.10</w:t>
      </w:r>
      <w:r>
        <w:rPr>
          <w:b/>
          <w:color w:val="228B22"/>
          <w:sz w:val="28"/>
        </w:rPr>
        <w:tab/>
        <w:t>2.8.10 Configuration Parameters</w:t>
      </w:r>
    </w:p>
    <w:p>
      <w:pPr>
        <w:pStyle w:val="Heading3"/>
        <w:spacing w:before="200" w:after="80"/>
        <w:rPr/>
      </w:pPr>
      <w:bookmarkStart w:id="814" w:name="__RefHeading___Toc26809_3883475680"/>
      <w:bookmarkStart w:id="815" w:name="response-routing-configuration-toml"/>
      <w:bookmarkEnd w:id="814"/>
      <w:r>
        <w:rPr>
          <w:rStyle w:val="SectionNumber"/>
          <w:b/>
          <w:color w:val="404040"/>
          <w:sz w:val="24"/>
        </w:rPr>
        <w:t>11.10.1</w:t>
      </w:r>
      <w:r>
        <w:rPr>
          <w:b/>
          <w:color w:val="404040"/>
          <w:sz w:val="24"/>
        </w:rPr>
        <w:tab/>
        <w:t>Response Routing Configuration (TOML)</w:t>
      </w:r>
    </w:p>
    <w:p>
      <w:pPr>
        <w:pStyle w:val="SourceCode"/>
        <w:rPr/>
      </w:pP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4</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br/>
      </w:r>
      <w:r>
        <w:rPr>
          <w:rStyle w:val="KeywordTok"/>
        </w:rPr>
        <w:t>[bridge.response_routing]</w:t>
      </w:r>
      <w:r>
        <w:rPr/>
        <w:br/>
      </w:r>
      <w:r>
        <w:rPr>
          <w:rStyle w:val="DataTypeTok"/>
        </w:rPr>
        <w:t>enable_response_fifos</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Buffer responses per master</w:t>
      </w:r>
      <w:r>
        <w:rPr/>
        <w:br/>
      </w:r>
      <w:r>
        <w:rPr>
          <w:rStyle w:val="DataTypeTok"/>
        </w:rPr>
        <w:t>fifo_depth</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CommentTok"/>
        </w:rPr>
        <w:t># Entries per FIFO</w:t>
      </w:r>
      <w:r>
        <w:rPr/>
        <w:br/>
      </w:r>
      <w:r>
        <w:rPr>
          <w:rStyle w:val="DataTypeTok"/>
        </w:rPr>
        <w:t>response_arbiter_type</w:t>
      </w:r>
      <w:r>
        <w:rPr>
          <w:rStyle w:val="NormalTok"/>
        </w:rPr>
        <w:t xml:space="preserve"> </w:t>
      </w:r>
      <w:r>
        <w:rPr>
          <w:rStyle w:val="OperatorTok"/>
        </w:rPr>
        <w:t>=</w:t>
      </w:r>
      <w:r>
        <w:rPr>
          <w:rStyle w:val="NormalTok"/>
        </w:rPr>
        <w:t xml:space="preserve"> </w:t>
      </w:r>
      <w:r>
        <w:rPr>
          <w:rStyle w:val="StringTok"/>
        </w:rPr>
        <w:t>"round_robin"</w:t>
      </w:r>
      <w:r>
        <w:rPr>
          <w:rStyle w:val="NormalTok"/>
        </w:rPr>
        <w:t xml:space="preserve">  </w:t>
      </w:r>
      <w:r>
        <w:rPr>
          <w:rStyle w:val="CommentTok"/>
        </w:rPr>
        <w:t># "round_robin", "fixed_priority"</w:t>
      </w:r>
      <w:r>
        <w:rPr/>
        <w:br/>
      </w:r>
      <w:r>
        <w:rPr>
          <w:rStyle w:val="DataTypeTok"/>
        </w:rPr>
        <w:t>registered_demux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Register demux output (+1 cycle)</w:t>
      </w:r>
      <w:r>
        <w:rPr/>
        <w:br/>
        <w:br/>
      </w:r>
      <w:r>
        <w:rPr>
          <w:rStyle w:val="CommentTok"/>
        </w:rPr>
        <w:t># Per-master response credits (optional)</w:t>
      </w:r>
      <w:r>
        <w:rPr/>
        <w:br/>
      </w:r>
      <w:r>
        <w:rPr>
          <w:rStyle w:val="KeywordTok"/>
        </w:rPr>
        <w:t>[[masters]]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max_response_credits</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Outstanding responses allowed</w:t>
      </w:r>
      <w:bookmarkEnd w:id="813"/>
      <w:bookmarkEnd w:id="815"/>
    </w:p>
    <w:p>
      <w:pPr>
        <w:pStyle w:val="Heading2"/>
        <w:pBdr>
          <w:bottom w:val="single" w:sz="12" w:space="0" w:color="228B22"/>
        </w:pBdr>
        <w:spacing w:before="280" w:after="80"/>
        <w:rPr/>
      </w:pPr>
      <w:bookmarkStart w:id="816" w:name="__RefHeading___Toc26811_3883475680"/>
      <w:bookmarkStart w:id="817" w:name="debug-and-observability-7"/>
      <w:bookmarkEnd w:id="816"/>
      <w:r>
        <w:rPr>
          <w:rStyle w:val="SectionNumber"/>
          <w:b/>
          <w:color w:val="228B22"/>
          <w:sz w:val="28"/>
        </w:rPr>
        <w:t>11.11</w:t>
      </w:r>
      <w:r>
        <w:rPr>
          <w:b/>
          <w:color w:val="228B22"/>
          <w:sz w:val="28"/>
        </w:rPr>
        <w:tab/>
        <w:t>2.8.11 Debug and Observability</w:t>
      </w:r>
    </w:p>
    <w:p>
      <w:pPr>
        <w:pStyle w:val="Heading3"/>
        <w:spacing w:before="200" w:after="80"/>
        <w:rPr/>
      </w:pPr>
      <w:bookmarkStart w:id="818" w:name="__RefHeading___Toc26813_3883475680"/>
      <w:bookmarkStart w:id="819" w:name="recommended-debug-signals-7"/>
      <w:bookmarkEnd w:id="818"/>
      <w:r>
        <w:rPr>
          <w:rStyle w:val="SectionNumber"/>
          <w:b/>
          <w:color w:val="404040"/>
          <w:sz w:val="24"/>
        </w:rPr>
        <w:t>11.11.1</w:t>
      </w:r>
      <w:r>
        <w:rPr>
          <w:b/>
          <w:color w:val="404040"/>
          <w:sz w:val="24"/>
        </w:rPr>
        <w:tab/>
        <w:t>Recommended Debug Signals</w:t>
      </w:r>
    </w:p>
    <w:p>
      <w:pPr>
        <w:pStyle w:val="SourceCode"/>
        <w:rPr/>
      </w:pPr>
      <w:r>
        <w:rPr>
          <w:rStyle w:val="VerbatimChar"/>
        </w:rPr>
        <w:t>BID Extraction:</w:t>
      </w:r>
      <w:r>
        <w:rPr/>
        <w:br/>
      </w:r>
      <w:r>
        <w:rPr>
          <w:rStyle w:val="VerbatimChar"/>
        </w:rPr>
        <w:t>- Slave RID/BID (from each slave)</w:t>
      </w:r>
      <w:r>
        <w:rPr/>
        <w:br/>
      </w:r>
      <w:r>
        <w:rPr>
          <w:rStyle w:val="VerbatimChar"/>
        </w:rPr>
        <w:t>- Extracted BID (master index)</w:t>
      </w:r>
      <w:r>
        <w:rPr/>
        <w:br/>
      </w:r>
      <w:r>
        <w:rPr>
          <w:rStyle w:val="VerbatimChar"/>
        </w:rPr>
        <w:t>- External RID/BID (to master, BID stripped)</w:t>
      </w:r>
      <w:r>
        <w:rPr/>
        <w:br/>
        <w:br/>
      </w:r>
      <w:r>
        <w:rPr>
          <w:rStyle w:val="VerbatimChar"/>
        </w:rPr>
        <w:t>Response Demux:</w:t>
      </w:r>
      <w:r>
        <w:rPr/>
        <w:br/>
      </w:r>
      <w:r>
        <w:rPr>
          <w:rStyle w:val="VerbatimChar"/>
        </w:rPr>
        <w:t>- Demux select signals (which master per slave)</w:t>
      </w:r>
      <w:r>
        <w:rPr/>
        <w:br/>
      </w:r>
      <w:r>
        <w:rPr>
          <w:rStyle w:val="VerbatimChar"/>
        </w:rPr>
        <w:t>- Response valid per master</w:t>
      </w:r>
      <w:r>
        <w:rPr/>
        <w:br/>
      </w:r>
      <w:r>
        <w:rPr>
          <w:rStyle w:val="VerbatimChar"/>
        </w:rPr>
        <w:t>- Response valid per slave</w:t>
      </w:r>
      <w:r>
        <w:rPr/>
        <w:br/>
        <w:br/>
      </w:r>
      <w:r>
        <w:rPr>
          <w:rStyle w:val="VerbatimChar"/>
        </w:rPr>
        <w:t>Arbitration:</w:t>
      </w:r>
      <w:r>
        <w:rPr/>
        <w:br/>
      </w:r>
      <w:r>
        <w:rPr>
          <w:rStyle w:val="VerbatimChar"/>
        </w:rPr>
        <w:t>- Conflict detection (multiple responses for same master)</w:t>
      </w:r>
      <w:r>
        <w:rPr/>
        <w:br/>
      </w:r>
      <w:r>
        <w:rPr>
          <w:rStyle w:val="VerbatimChar"/>
        </w:rPr>
        <w:t>- Arbiter grant (which slave wins)</w:t>
      </w:r>
      <w:r>
        <w:rPr/>
        <w:br/>
      </w:r>
      <w:r>
        <w:rPr>
          <w:rStyle w:val="VerbatimChar"/>
        </w:rPr>
        <w:t>- Stall counters</w:t>
      </w:r>
      <w:r>
        <w:rPr/>
        <w:br/>
        <w:br/>
      </w:r>
      <w:r>
        <w:rPr>
          <w:rStyle w:val="VerbatimChar"/>
        </w:rPr>
        <w:t>FIFOs (if enabled):</w:t>
      </w:r>
      <w:r>
        <w:rPr/>
        <w:br/>
      </w:r>
      <w:r>
        <w:rPr>
          <w:rStyle w:val="VerbatimChar"/>
        </w:rPr>
        <w:t>- FIFO occupancy per master</w:t>
      </w:r>
      <w:r>
        <w:rPr/>
        <w:br/>
      </w:r>
      <w:r>
        <w:rPr>
          <w:rStyle w:val="VerbatimChar"/>
        </w:rPr>
        <w:t>- FIFO full/empty flags</w:t>
      </w:r>
      <w:r>
        <w:rPr/>
        <w:br/>
      </w:r>
      <w:r>
        <w:rPr>
          <w:rStyle w:val="VerbatimChar"/>
        </w:rPr>
        <w:t>- FIFO overflow errors</w:t>
      </w:r>
      <w:bookmarkEnd w:id="819"/>
    </w:p>
    <w:p>
      <w:pPr>
        <w:pStyle w:val="Heading3"/>
        <w:spacing w:before="200" w:after="80"/>
        <w:rPr/>
      </w:pPr>
      <w:bookmarkStart w:id="820" w:name="__RefHeading___Toc26815_3883475680"/>
      <w:bookmarkStart w:id="821" w:name="performance-counters-2"/>
      <w:bookmarkEnd w:id="820"/>
      <w:r>
        <w:rPr>
          <w:rStyle w:val="SectionNumber"/>
          <w:b/>
          <w:color w:val="404040"/>
          <w:sz w:val="24"/>
        </w:rPr>
        <w:t>11.11.2</w:t>
      </w:r>
      <w:r>
        <w:rPr>
          <w:b/>
          <w:color w:val="404040"/>
          <w:sz w:val="24"/>
        </w:rPr>
        <w:tab/>
        <w:t>Performance Counters</w:t>
      </w:r>
    </w:p>
    <w:p>
      <w:pPr>
        <w:pStyle w:val="SourceCode"/>
        <w:rPr/>
      </w:pPr>
      <w:r>
        <w:rPr>
          <w:rStyle w:val="VerbatimChar"/>
        </w:rPr>
        <w:t>- Responses routed per master</w:t>
      </w:r>
      <w:r>
        <w:rPr/>
        <w:br/>
      </w:r>
      <w:r>
        <w:rPr>
          <w:rStyle w:val="VerbatimChar"/>
        </w:rPr>
        <w:t>- Arbitration conflicts (cycles with multiple responses to same master)</w:t>
      </w:r>
      <w:r>
        <w:rPr/>
        <w:br/>
      </w:r>
      <w:r>
        <w:rPr>
          <w:rStyle w:val="VerbatimChar"/>
        </w:rPr>
        <w:t>- Response stall cycles (master not ready)</w:t>
      </w:r>
      <w:r>
        <w:rPr/>
        <w:br/>
      </w:r>
      <w:r>
        <w:rPr>
          <w:rStyle w:val="VerbatimChar"/>
        </w:rPr>
        <w:t>- Average response latency per master</w:t>
      </w:r>
      <w:r>
        <w:rPr/>
        <w:br/>
      </w:r>
      <w:r>
        <w:rPr>
          <w:rStyle w:val="VerbatimChar"/>
        </w:rPr>
        <w:t>- FIFO overflow counts</w:t>
      </w:r>
      <w:r>
        <w:rPr/>
        <w:br/>
      </w:r>
      <w:r>
        <w:rPr>
          <w:rStyle w:val="VerbatimChar"/>
        </w:rPr>
        <w:t>- CAM hits/misses (if CAM enabled)</w:t>
      </w:r>
      <w:bookmarkEnd w:id="817"/>
      <w:bookmarkEnd w:id="821"/>
    </w:p>
    <w:p>
      <w:pPr>
        <w:pStyle w:val="Heading2"/>
        <w:pBdr>
          <w:bottom w:val="single" w:sz="12" w:space="0" w:color="228B22"/>
        </w:pBdr>
        <w:spacing w:before="280" w:after="80"/>
        <w:rPr/>
      </w:pPr>
      <w:bookmarkStart w:id="822" w:name="__RefHeading___Toc26817_3883475680"/>
      <w:bookmarkStart w:id="823" w:name="common-issues-and-debug-8"/>
      <w:bookmarkEnd w:id="822"/>
      <w:r>
        <w:rPr>
          <w:rStyle w:val="SectionNumber"/>
          <w:b/>
          <w:color w:val="228B22"/>
          <w:sz w:val="28"/>
        </w:rPr>
        <w:t>11.12</w:t>
      </w:r>
      <w:r>
        <w:rPr>
          <w:b/>
          <w:color w:val="228B22"/>
          <w:sz w:val="28"/>
        </w:rPr>
        <w:tab/>
        <w:t>2.8.12 Common Issues and Debug</w:t>
      </w:r>
    </w:p>
    <w:p>
      <w:pPr>
        <w:pStyle w:val="FirstParagraph"/>
        <w:rPr/>
      </w:pPr>
      <w:r>
        <w:rPr>
          <w:b/>
          <w:bCs/>
          <w:sz w:val="20"/>
        </w:rPr>
        <w:t>Symptom</w:t>
      </w:r>
      <w:r>
        <w:rPr>
          <w:sz w:val="20"/>
        </w:rPr>
        <w:t>: Response not reaching master</w:t>
        <w:br/>
      </w:r>
      <w:r>
        <w:rPr>
          <w:b/>
          <w:bCs/>
          <w:sz w:val="20"/>
        </w:rPr>
        <w:t>Check</w:t>
      </w:r>
      <w:r>
        <w:rPr>
          <w:sz w:val="20"/>
        </w:rPr>
        <w:t>: - BID extraction (correct bit slicing?) - Master index (BID → master mapping) - Demux select logic - Backpressure (is master READY?)</w:t>
      </w:r>
    </w:p>
    <w:p>
      <w:pPr>
        <w:pStyle w:val="BodyText"/>
        <w:rPr/>
      </w:pPr>
      <w:r>
        <w:rPr>
          <w:b/>
          <w:bCs/>
          <w:sz w:val="20"/>
        </w:rPr>
        <w:t>Symptom</w:t>
      </w:r>
      <w:r>
        <w:rPr>
          <w:sz w:val="20"/>
        </w:rPr>
        <w:t>: Response goes to wrong master</w:t>
        <w:br/>
      </w:r>
      <w:r>
        <w:rPr>
          <w:b/>
          <w:bCs/>
          <w:sz w:val="20"/>
        </w:rPr>
        <w:t>Check</w:t>
      </w:r>
      <w:r>
        <w:rPr>
          <w:sz w:val="20"/>
        </w:rPr>
        <w:t>: - BID values (verify each master has unique BID) - BID width calculation (clog2 correct?) - CAM contents (if used) - ID corruption in transit</w:t>
      </w:r>
    </w:p>
    <w:p>
      <w:pPr>
        <w:pStyle w:val="BodyText"/>
        <w:rPr/>
      </w:pPr>
      <w:r>
        <w:rPr>
          <w:b/>
          <w:bCs/>
          <w:sz w:val="20"/>
        </w:rPr>
        <w:t>Symptom</w:t>
      </w:r>
      <w:r>
        <w:rPr>
          <w:sz w:val="20"/>
        </w:rPr>
        <w:t>: Response ordering incorrect</w:t>
        <w:br/>
      </w:r>
      <w:r>
        <w:rPr>
          <w:b/>
          <w:bCs/>
          <w:sz w:val="20"/>
        </w:rPr>
        <w:t>Check</w:t>
      </w:r>
      <w:r>
        <w:rPr>
          <w:sz w:val="20"/>
        </w:rPr>
        <w:t>: - CAM lookup (should preserve order) - Arbitration fairness (round-robin working?) - Multiple outstanding transactions per master</w:t>
      </w:r>
    </w:p>
    <w:p>
      <w:pPr>
        <w:pStyle w:val="BodyText"/>
        <w:rPr/>
      </w:pPr>
      <w:r>
        <w:rPr>
          <w:b/>
          <w:bCs/>
          <w:sz w:val="20"/>
        </w:rPr>
        <w:t>Symptom</w:t>
      </w:r>
      <w:r>
        <w:rPr>
          <w:sz w:val="20"/>
        </w:rPr>
        <w:t>: Response loss</w:t>
        <w:br/>
      </w:r>
      <w:r>
        <w:rPr>
          <w:b/>
          <w:bCs/>
          <w:sz w:val="20"/>
        </w:rPr>
        <w:t>Check</w:t>
      </w:r>
      <w:r>
        <w:rPr>
          <w:sz w:val="20"/>
        </w:rPr>
        <w:t>: - FIFO overflows (enable FIFOs if needed) - Dropped responses during arbitration conflicts - Protocol violations (slave not following AXI rules)</w:t>
      </w:r>
      <w:bookmarkEnd w:id="823"/>
    </w:p>
    <w:p>
      <w:pPr>
        <w:pStyle w:val="Heading2"/>
        <w:pBdr>
          <w:bottom w:val="single" w:sz="12" w:space="0" w:color="228B22"/>
        </w:pBdr>
        <w:spacing w:before="280" w:after="80"/>
        <w:rPr/>
      </w:pPr>
      <w:bookmarkStart w:id="824" w:name="__RefHeading___Toc26819_3883475680"/>
      <w:bookmarkStart w:id="825" w:name="verification-considerations-6"/>
      <w:bookmarkEnd w:id="824"/>
      <w:r>
        <w:rPr>
          <w:rStyle w:val="SectionNumber"/>
          <w:b/>
          <w:color w:val="228B22"/>
          <w:sz w:val="28"/>
        </w:rPr>
        <w:t>11.13</w:t>
      </w:r>
      <w:r>
        <w:rPr>
          <w:b/>
          <w:color w:val="228B22"/>
          <w:sz w:val="28"/>
        </w:rPr>
        <w:tab/>
        <w:t>2.8.13 Verification Considerations</w:t>
      </w:r>
    </w:p>
    <w:p>
      <w:pPr>
        <w:pStyle w:val="Heading3"/>
        <w:spacing w:before="200" w:after="80"/>
        <w:rPr/>
      </w:pPr>
      <w:bookmarkStart w:id="826" w:name="__RefHeading___Toc26821_3883475680"/>
      <w:bookmarkStart w:id="827" w:name="test-scenarios-4"/>
      <w:bookmarkEnd w:id="826"/>
      <w:r>
        <w:rPr>
          <w:rStyle w:val="SectionNumber"/>
          <w:b/>
          <w:color w:val="404040"/>
          <w:sz w:val="24"/>
        </w:rPr>
        <w:t>11.13.1</w:t>
      </w:r>
      <w:r>
        <w:rPr>
          <w:b/>
          <w:color w:val="404040"/>
          <w:sz w:val="24"/>
        </w:rPr>
        <w:tab/>
        <w:t>Test Scenarios</w:t>
      </w:r>
    </w:p>
    <w:p>
      <w:pPr>
        <w:pStyle w:val="Compact"/>
        <w:numPr>
          <w:ilvl w:val="0"/>
          <w:numId w:val="339"/>
        </w:numPr>
        <w:rPr/>
      </w:pPr>
      <w:r>
        <w:rPr>
          <w:b/>
          <w:bCs/>
        </w:rPr>
        <w:t>Single Master, Single Slave</w:t>
      </w:r>
      <w:r>
        <w:rPr/>
        <w:t>:</w:t>
      </w:r>
    </w:p>
    <w:p>
      <w:pPr>
        <w:pStyle w:val="SourceCode"/>
        <w:rPr/>
      </w:pPr>
      <w:r>
        <w:rPr>
          <w:rStyle w:val="VerbatimChar"/>
        </w:rPr>
        <w:t>- Basic routing test</w:t>
      </w:r>
      <w:r>
        <w:rPr/>
        <w:br/>
      </w:r>
      <w:r>
        <w:rPr>
          <w:rStyle w:val="VerbatimChar"/>
        </w:rPr>
        <w:t>- Verify BID extraction and stripping</w:t>
      </w:r>
      <w:r>
        <w:rPr/>
        <w:br/>
      </w:r>
      <w:r>
        <w:rPr>
          <w:rStyle w:val="VerbatimChar"/>
        </w:rPr>
        <w:t>- Check response reaches correct master</w:t>
      </w:r>
    </w:p>
    <w:p>
      <w:pPr>
        <w:pStyle w:val="Compact"/>
        <w:numPr>
          <w:ilvl w:val="0"/>
          <w:numId w:val="340"/>
        </w:numPr>
        <w:rPr/>
      </w:pPr>
      <w:r>
        <w:rPr>
          <w:b/>
          <w:bCs/>
        </w:rPr>
        <w:t>Multiple Masters, Single Slave</w:t>
      </w:r>
      <w:r>
        <w:rPr/>
        <w:t>:</w:t>
      </w:r>
    </w:p>
    <w:p>
      <w:pPr>
        <w:pStyle w:val="SourceCode"/>
        <w:rPr/>
      </w:pPr>
      <w:r>
        <w:rPr>
          <w:rStyle w:val="VerbatimChar"/>
        </w:rPr>
        <w:t>- Interleaved responses</w:t>
      </w:r>
      <w:r>
        <w:rPr/>
        <w:br/>
      </w:r>
      <w:r>
        <w:rPr>
          <w:rStyle w:val="VerbatimChar"/>
        </w:rPr>
        <w:t>- Verify each response routes to correct master</w:t>
      </w:r>
      <w:r>
        <w:rPr/>
        <w:br/>
      </w:r>
      <w:r>
        <w:rPr>
          <w:rStyle w:val="VerbatimChar"/>
        </w:rPr>
        <w:t>- Check BID uniqueness prevents collisions</w:t>
      </w:r>
    </w:p>
    <w:p>
      <w:pPr>
        <w:pStyle w:val="Compact"/>
        <w:numPr>
          <w:ilvl w:val="0"/>
          <w:numId w:val="341"/>
        </w:numPr>
        <w:rPr/>
      </w:pPr>
      <w:r>
        <w:rPr>
          <w:b/>
          <w:bCs/>
        </w:rPr>
        <w:t>Single Master, Multiple Slaves</w:t>
      </w:r>
      <w:r>
        <w:rPr/>
        <w:t>:</w:t>
      </w:r>
    </w:p>
    <w:p>
      <w:pPr>
        <w:pStyle w:val="SourceCode"/>
        <w:rPr/>
      </w:pPr>
      <w:r>
        <w:rPr>
          <w:rStyle w:val="VerbatimChar"/>
        </w:rPr>
        <w:t>- Simultaneous responses from multiple slaves</w:t>
      </w:r>
      <w:r>
        <w:rPr/>
        <w:br/>
      </w:r>
      <w:r>
        <w:rPr>
          <w:rStyle w:val="VerbatimChar"/>
        </w:rPr>
        <w:t>- Verify arbitration fairness</w:t>
      </w:r>
      <w:r>
        <w:rPr/>
        <w:br/>
      </w:r>
      <w:r>
        <w:rPr>
          <w:rStyle w:val="VerbatimChar"/>
        </w:rPr>
        <w:t>- Check no response loss</w:t>
      </w:r>
    </w:p>
    <w:p>
      <w:pPr>
        <w:pStyle w:val="Compact"/>
        <w:numPr>
          <w:ilvl w:val="0"/>
          <w:numId w:val="342"/>
        </w:numPr>
        <w:rPr/>
      </w:pPr>
      <w:r>
        <w:rPr>
          <w:b/>
          <w:bCs/>
        </w:rPr>
        <w:t>All Masters, All Slaves</w:t>
      </w:r>
      <w:r>
        <w:rPr/>
        <w:t>:</w:t>
      </w:r>
    </w:p>
    <w:p>
      <w:pPr>
        <w:pStyle w:val="SourceCode"/>
        <w:rPr/>
      </w:pPr>
      <w:r>
        <w:rPr>
          <w:rStyle w:val="VerbatimChar"/>
        </w:rPr>
        <w:t>- Maximum stress test</w:t>
      </w:r>
      <w:r>
        <w:rPr/>
        <w:br/>
      </w:r>
      <w:r>
        <w:rPr>
          <w:rStyle w:val="VerbatimChar"/>
        </w:rPr>
        <w:t>- All masters issuing to all slaves</w:t>
      </w:r>
      <w:r>
        <w:rPr/>
        <w:br/>
      </w:r>
      <w:r>
        <w:rPr>
          <w:rStyle w:val="VerbatimChar"/>
        </w:rPr>
        <w:t>- Responses returning in various orders</w:t>
      </w:r>
      <w:r>
        <w:rPr/>
        <w:br/>
      </w:r>
      <w:r>
        <w:rPr>
          <w:rStyle w:val="VerbatimChar"/>
        </w:rPr>
        <w:t>- Verify correct routing under heavy load</w:t>
      </w:r>
    </w:p>
    <w:p>
      <w:pPr>
        <w:pStyle w:val="Compact"/>
        <w:numPr>
          <w:ilvl w:val="0"/>
          <w:numId w:val="343"/>
        </w:numPr>
        <w:rPr/>
      </w:pPr>
      <w:r>
        <w:rPr>
          <w:b/>
          <w:bCs/>
        </w:rPr>
        <w:t>OOO Responses</w:t>
      </w:r>
      <w:r>
        <w:rPr/>
        <w:t>:</w:t>
      </w:r>
    </w:p>
    <w:p>
      <w:pPr>
        <w:pStyle w:val="SourceCode"/>
        <w:rPr/>
      </w:pPr>
      <w:r>
        <w:rPr>
          <w:rStyle w:val="VerbatimChar"/>
        </w:rPr>
        <w:t>- Issue transactions: ID=1, ID=2, ID=3</w:t>
      </w:r>
      <w:r>
        <w:rPr/>
        <w:br/>
      </w:r>
      <w:r>
        <w:rPr>
          <w:rStyle w:val="VerbatimChar"/>
        </w:rPr>
        <w:t>- Return responses: ID=3, ID=1, ID=2</w:t>
      </w:r>
      <w:r>
        <w:rPr/>
        <w:br/>
      </w:r>
      <w:r>
        <w:rPr>
          <w:rStyle w:val="VerbatimChar"/>
        </w:rPr>
        <w:t>- Verify CAM correctly routes each</w:t>
      </w:r>
      <w:r>
        <w:rPr/>
        <w:br/>
      </w:r>
      <w:r>
        <w:rPr>
          <w:rStyle w:val="VerbatimChar"/>
        </w:rPr>
        <w:t>- Check response order at master</w:t>
      </w:r>
    </w:p>
    <w:p>
      <w:pPr>
        <w:pStyle w:val="Compact"/>
        <w:numPr>
          <w:ilvl w:val="0"/>
          <w:numId w:val="344"/>
        </w:numPr>
        <w:rPr/>
      </w:pPr>
      <w:r>
        <w:rPr>
          <w:b/>
          <w:bCs/>
        </w:rPr>
        <w:t>Backpressure Test</w:t>
      </w:r>
      <w:r>
        <w:rPr/>
        <w:t>:</w:t>
      </w:r>
    </w:p>
    <w:p>
      <w:pPr>
        <w:pStyle w:val="SourceCode"/>
        <w:rPr/>
      </w:pPr>
      <w:r>
        <w:rPr>
          <w:rStyle w:val="VerbatimChar"/>
        </w:rPr>
        <w:t>- Master asserts RREADY=0</w:t>
      </w:r>
      <w:r>
        <w:rPr/>
        <w:br/>
      </w:r>
      <w:r>
        <w:rPr>
          <w:rStyle w:val="VerbatimChar"/>
        </w:rPr>
        <w:t>- Verify slave stalls (RREADY=0 propagated)</w:t>
      </w:r>
      <w:r>
        <w:rPr/>
        <w:br/>
      </w:r>
      <w:r>
        <w:rPr>
          <w:rStyle w:val="VerbatimChar"/>
        </w:rPr>
        <w:t>- Master asserts RREADY=1</w:t>
      </w:r>
      <w:r>
        <w:rPr/>
        <w:br/>
      </w:r>
      <w:r>
        <w:rPr>
          <w:rStyle w:val="VerbatimChar"/>
        </w:rPr>
        <w:t>- Verify responses flow</w:t>
      </w:r>
      <w:bookmarkEnd w:id="825"/>
      <w:bookmarkEnd w:id="827"/>
    </w:p>
    <w:p>
      <w:pPr>
        <w:pStyle w:val="Heading2"/>
        <w:pBdr>
          <w:bottom w:val="single" w:sz="12" w:space="0" w:color="228B22"/>
        </w:pBdr>
        <w:spacing w:before="280" w:after="80"/>
        <w:rPr/>
      </w:pPr>
      <w:bookmarkStart w:id="828" w:name="__RefHeading___Toc26823_3883475680"/>
      <w:bookmarkStart w:id="829" w:name="performance-optimization-1"/>
      <w:bookmarkEnd w:id="828"/>
      <w:r>
        <w:rPr>
          <w:rStyle w:val="SectionNumber"/>
          <w:b/>
          <w:color w:val="228B22"/>
          <w:sz w:val="28"/>
        </w:rPr>
        <w:t>11.14</w:t>
      </w:r>
      <w:r>
        <w:rPr>
          <w:b/>
          <w:color w:val="228B22"/>
          <w:sz w:val="28"/>
        </w:rPr>
        <w:tab/>
        <w:t>2.8.14 Performance Optimization</w:t>
      </w:r>
    </w:p>
    <w:p>
      <w:pPr>
        <w:pStyle w:val="Heading3"/>
        <w:spacing w:before="200" w:after="80"/>
        <w:rPr/>
      </w:pPr>
      <w:bookmarkStart w:id="830" w:name="__RefHeading___Toc26825_3883475680"/>
      <w:bookmarkStart w:id="831" w:name="techniques-1"/>
      <w:bookmarkEnd w:id="830"/>
      <w:r>
        <w:rPr>
          <w:rStyle w:val="SectionNumber"/>
          <w:b/>
          <w:color w:val="404040"/>
          <w:sz w:val="24"/>
        </w:rPr>
        <w:t>11.14.1</w:t>
      </w:r>
      <w:r>
        <w:rPr>
          <w:b/>
          <w:color w:val="404040"/>
          <w:sz w:val="24"/>
        </w:rPr>
        <w:tab/>
        <w:t>Techniques</w:t>
      </w:r>
    </w:p>
    <w:p>
      <w:pPr>
        <w:pStyle w:val="FirstParagraph"/>
        <w:rPr/>
      </w:pPr>
      <w:r>
        <w:rPr>
          <w:b/>
          <w:bCs/>
          <w:sz w:val="20"/>
        </w:rPr>
        <w:t>1. Registered Demux</w:t>
      </w:r>
      <w:r>
        <w:rPr>
          <w:sz w:val="20"/>
        </w:rPr>
        <w:t>:</w:t>
      </w:r>
    </w:p>
    <w:p>
      <w:pPr>
        <w:pStyle w:val="SourceCode"/>
        <w:rPr/>
      </w:pPr>
      <w:r>
        <w:rPr>
          <w:rStyle w:val="VerbatimChar"/>
        </w:rPr>
        <w:t>Trade-off: +1 cycle latency for timing closure</w:t>
      </w:r>
      <w:r>
        <w:rPr/>
        <w:br/>
      </w:r>
      <w:r>
        <w:rPr>
          <w:rStyle w:val="VerbatimChar"/>
        </w:rPr>
        <w:t>Best for: High-frequency designs, many masters</w:t>
      </w:r>
    </w:p>
    <w:p>
      <w:pPr>
        <w:pStyle w:val="FirstParagraph"/>
        <w:rPr/>
      </w:pPr>
      <w:r>
        <w:rPr>
          <w:b/>
          <w:bCs/>
          <w:sz w:val="20"/>
        </w:rPr>
        <w:t>2. Response FIFOs</w:t>
      </w:r>
      <w:r>
        <w:rPr>
          <w:sz w:val="20"/>
        </w:rPr>
        <w:t>:</w:t>
      </w:r>
    </w:p>
    <w:p>
      <w:pPr>
        <w:pStyle w:val="SourceCode"/>
        <w:rPr/>
      </w:pPr>
      <w:r>
        <w:rPr>
          <w:rStyle w:val="VerbatimChar"/>
        </w:rPr>
        <w:t>Trade-off: +2KB BRAM, +1-2 cycle latency</w:t>
      </w:r>
      <w:r>
        <w:rPr/>
        <w:br/>
      </w:r>
      <w:r>
        <w:rPr>
          <w:rStyle w:val="VerbatimChar"/>
        </w:rPr>
        <w:t>Benefit: Prevent response loss, smooth conflicts</w:t>
      </w:r>
      <w:r>
        <w:rPr/>
        <w:br/>
      </w:r>
      <w:r>
        <w:rPr>
          <w:rStyle w:val="VerbatimChar"/>
        </w:rPr>
        <w:t>Best for: High-throughput systems</w:t>
      </w:r>
    </w:p>
    <w:p>
      <w:pPr>
        <w:pStyle w:val="FirstParagraph"/>
        <w:rPr/>
      </w:pPr>
      <w:r>
        <w:rPr>
          <w:b/>
          <w:bCs/>
          <w:sz w:val="20"/>
        </w:rPr>
        <w:t>3. Distributed Arbitration</w:t>
      </w:r>
      <w:r>
        <w:rPr>
          <w:sz w:val="20"/>
        </w:rPr>
        <w:t>:</w:t>
      </w:r>
    </w:p>
    <w:p>
      <w:pPr>
        <w:pStyle w:val="SourceCode"/>
        <w:rPr/>
      </w:pPr>
      <w:r>
        <w:rPr>
          <w:rStyle w:val="VerbatimChar"/>
        </w:rPr>
        <w:t>Implementation: Per-master arbiters instead of global</w:t>
      </w:r>
      <w:r>
        <w:rPr/>
        <w:br/>
      </w:r>
      <w:r>
        <w:rPr>
          <w:rStyle w:val="VerbatimChar"/>
        </w:rPr>
        <w:t>Benefit: Reduced logic depth, better timing</w:t>
      </w:r>
      <w:r>
        <w:rPr/>
        <w:br/>
      </w:r>
      <w:r>
        <w:rPr>
          <w:rStyle w:val="VerbatimChar"/>
        </w:rPr>
        <w:t>Best for: &gt;8 masters</w:t>
      </w:r>
    </w:p>
    <w:p>
      <w:pPr>
        <w:pStyle w:val="FirstParagraph"/>
        <w:rPr/>
      </w:pPr>
      <w:r>
        <w:rPr>
          <w:b/>
          <w:bCs/>
          <w:sz w:val="20"/>
        </w:rPr>
        <w:t>4. Priority Response Routing</w:t>
      </w:r>
      <w:r>
        <w:rPr>
          <w:sz w:val="20"/>
        </w:rPr>
        <w:t>:</w:t>
      </w:r>
    </w:p>
    <w:p>
      <w:pPr>
        <w:pStyle w:val="SourceCode"/>
        <w:rPr/>
      </w:pPr>
      <w:r>
        <w:rPr>
          <w:rStyle w:val="VerbatimChar"/>
        </w:rPr>
        <w:t>Implementation: High-priority masters get preference in conflicts</w:t>
      </w:r>
      <w:r>
        <w:rPr/>
        <w:br/>
      </w:r>
      <w:r>
        <w:rPr>
          <w:rStyle w:val="VerbatimChar"/>
        </w:rPr>
        <w:t>Benefit: Guaranteed low latency for critical masters</w:t>
      </w:r>
      <w:r>
        <w:rPr/>
        <w:br/>
      </w:r>
      <w:r>
        <w:rPr>
          <w:rStyle w:val="VerbatimChar"/>
        </w:rPr>
        <w:t>Best for: Real-time systems</w:t>
      </w:r>
      <w:bookmarkEnd w:id="829"/>
      <w:bookmarkEnd w:id="831"/>
    </w:p>
    <w:p>
      <w:pPr>
        <w:pStyle w:val="Heading2"/>
        <w:pBdr>
          <w:bottom w:val="single" w:sz="12" w:space="0" w:color="228B22"/>
        </w:pBdr>
        <w:spacing w:before="280" w:after="80"/>
        <w:rPr/>
      </w:pPr>
      <w:bookmarkStart w:id="832" w:name="__RefHeading___Toc26827_3883475680"/>
      <w:bookmarkStart w:id="833" w:name="advanced-features"/>
      <w:bookmarkEnd w:id="832"/>
      <w:r>
        <w:rPr>
          <w:rStyle w:val="SectionNumber"/>
          <w:b/>
          <w:color w:val="228B22"/>
          <w:sz w:val="28"/>
        </w:rPr>
        <w:t>11.15</w:t>
      </w:r>
      <w:r>
        <w:rPr>
          <w:b/>
          <w:color w:val="228B22"/>
          <w:sz w:val="28"/>
        </w:rPr>
        <w:tab/>
        <w:t>2.8.15 Advanced Features</w:t>
      </w:r>
    </w:p>
    <w:p>
      <w:pPr>
        <w:pStyle w:val="Heading3"/>
        <w:spacing w:before="200" w:after="80"/>
        <w:rPr/>
      </w:pPr>
      <w:bookmarkStart w:id="834" w:name="__RefHeading___Toc26829_3883475680"/>
      <w:bookmarkStart w:id="835" w:name="response-reordering-future"/>
      <w:bookmarkEnd w:id="834"/>
      <w:r>
        <w:rPr>
          <w:rStyle w:val="SectionNumber"/>
          <w:b/>
          <w:color w:val="404040"/>
          <w:sz w:val="24"/>
        </w:rPr>
        <w:t>11.15.1</w:t>
      </w:r>
      <w:r>
        <w:rPr>
          <w:b/>
          <w:color w:val="404040"/>
          <w:sz w:val="24"/>
        </w:rPr>
        <w:tab/>
        <w:t>Response Reordering (Future)</w:t>
      </w:r>
    </w:p>
    <w:p>
      <w:pPr>
        <w:pStyle w:val="FirstParagraph"/>
        <w:rPr/>
      </w:pPr>
      <w:r>
        <w:rPr>
          <w:sz w:val="20"/>
        </w:rPr>
        <w:t>Allow bridge to reorder responses for efficiency:</w:t>
      </w:r>
    </w:p>
    <w:p>
      <w:pPr>
        <w:pStyle w:val="SourceCode"/>
        <w:rPr/>
      </w:pPr>
      <w:r>
        <w:rPr>
          <w:rStyle w:val="VerbatimChar"/>
        </w:rPr>
        <w:t>Scenario:</w:t>
      </w:r>
      <w:r>
        <w:rPr/>
        <w:br/>
      </w:r>
      <w:r>
        <w:rPr>
          <w:rStyle w:val="VerbatimChar"/>
        </w:rPr>
        <w:t xml:space="preserve">  Master issues: Req A (slow slave), Req B (fast slave)</w:t>
      </w:r>
      <w:r>
        <w:rPr/>
        <w:br/>
      </w:r>
      <w:r>
        <w:rPr>
          <w:rStyle w:val="VerbatimChar"/>
        </w:rPr>
        <w:t xml:space="preserve">  Fast slave responds first</w:t>
      </w:r>
      <w:r>
        <w:rPr/>
        <w:br/>
      </w:r>
      <w:r>
        <w:rPr>
          <w:rStyle w:val="VerbatimChar"/>
        </w:rPr>
        <w:t xml:space="preserve">  Bridge can deliver B before A (if IDs different)</w:t>
      </w:r>
      <w:r>
        <w:rPr/>
        <w:br/>
        <w:br/>
      </w:r>
      <w:r>
        <w:rPr>
          <w:rStyle w:val="VerbatimChar"/>
        </w:rPr>
        <w:t>Benefit: Reduced latency for fast responses</w:t>
      </w:r>
      <w:r>
        <w:rPr/>
        <w:br/>
      </w:r>
      <w:r>
        <w:rPr>
          <w:rStyle w:val="VerbatimChar"/>
        </w:rPr>
        <w:t>Requirement: CAM to track outstanding in-order constraints</w:t>
      </w:r>
      <w:bookmarkEnd w:id="835"/>
    </w:p>
    <w:p>
      <w:pPr>
        <w:pStyle w:val="Heading3"/>
        <w:spacing w:before="200" w:after="80"/>
        <w:rPr/>
      </w:pPr>
      <w:bookmarkStart w:id="836" w:name="__RefHeading___Toc26831_3883475680"/>
      <w:bookmarkStart w:id="837" w:name="response-coalescing-future"/>
      <w:bookmarkEnd w:id="836"/>
      <w:r>
        <w:rPr>
          <w:rStyle w:val="SectionNumber"/>
          <w:b/>
          <w:color w:val="404040"/>
          <w:sz w:val="24"/>
        </w:rPr>
        <w:t>11.15.2</w:t>
      </w:r>
      <w:r>
        <w:rPr>
          <w:b/>
          <w:color w:val="404040"/>
          <w:sz w:val="24"/>
        </w:rPr>
        <w:tab/>
        <w:t>Response Coalescing (Future)</w:t>
      </w:r>
    </w:p>
    <w:p>
      <w:pPr>
        <w:pStyle w:val="FirstParagraph"/>
        <w:rPr/>
      </w:pPr>
      <w:r>
        <w:rPr>
          <w:sz w:val="20"/>
        </w:rPr>
        <w:t>Combine multiple responses into fewer beats:</w:t>
      </w:r>
    </w:p>
    <w:p>
      <w:pPr>
        <w:pStyle w:val="SourceCode"/>
        <w:rPr/>
      </w:pPr>
      <w:r>
        <w:rPr>
          <w:rStyle w:val="VerbatimChar"/>
        </w:rPr>
        <w:t>Scenario:</w:t>
      </w:r>
      <w:r>
        <w:rPr/>
        <w:br/>
      </w:r>
      <w:r>
        <w:rPr>
          <w:rStyle w:val="VerbatimChar"/>
        </w:rPr>
        <w:t xml:space="preserve">  Multiple single-beat reads to narrow slave</w:t>
      </w:r>
      <w:r>
        <w:rPr/>
        <w:br/>
      </w:r>
      <w:r>
        <w:rPr>
          <w:rStyle w:val="VerbatimChar"/>
        </w:rPr>
        <w:t xml:space="preserve">  Bridge coaleses into fewer wide beats</w:t>
      </w:r>
      <w:r>
        <w:rPr/>
        <w:br/>
      </w:r>
      <w:r>
        <w:rPr>
          <w:rStyle w:val="VerbatimChar"/>
        </w:rPr>
        <w:t xml:space="preserve">  </w:t>
      </w:r>
      <w:r>
        <w:rPr/>
        <w:br/>
      </w:r>
      <w:r>
        <w:rPr>
          <w:rStyle w:val="VerbatimChar"/>
        </w:rPr>
        <w:t>Benefit: Reduced overhead</w:t>
      </w:r>
      <w:r>
        <w:rPr/>
        <w:br/>
      </w:r>
      <w:r>
        <w:rPr>
          <w:rStyle w:val="VerbatimChar"/>
        </w:rPr>
        <w:t>Complexity: High (requires buffering and alignment)</w:t>
      </w:r>
      <w:bookmarkEnd w:id="837"/>
    </w:p>
    <w:p>
      <w:pPr>
        <w:pStyle w:val="Heading3"/>
        <w:spacing w:before="200" w:after="80"/>
        <w:rPr/>
      </w:pPr>
      <w:bookmarkStart w:id="838" w:name="__RefHeading___Toc26833_3883475680"/>
      <w:bookmarkStart w:id="839" w:name="response-qos-future"/>
      <w:bookmarkEnd w:id="838"/>
      <w:r>
        <w:rPr>
          <w:rStyle w:val="SectionNumber"/>
          <w:b/>
          <w:color w:val="404040"/>
          <w:sz w:val="24"/>
        </w:rPr>
        <w:t>11.15.3</w:t>
      </w:r>
      <w:r>
        <w:rPr>
          <w:b/>
          <w:color w:val="404040"/>
          <w:sz w:val="24"/>
        </w:rPr>
        <w:tab/>
        <w:t>Response QoS (Future)</w:t>
      </w:r>
    </w:p>
    <w:p>
      <w:pPr>
        <w:pStyle w:val="FirstParagraph"/>
        <w:rPr/>
      </w:pPr>
      <w:r>
        <w:rPr>
          <w:sz w:val="20"/>
        </w:rPr>
        <w:t>Prioritize responses based on master QoS:</w:t>
      </w:r>
    </w:p>
    <w:p>
      <w:pPr>
        <w:pStyle w:val="SourceCode"/>
        <w:rPr/>
      </w:pPr>
      <w:r>
        <w:rPr>
          <w:rStyle w:val="VerbatimChar"/>
        </w:rPr>
        <w:t>Feature: High-QoS masters get response priority</w:t>
      </w:r>
      <w:r>
        <w:rPr/>
        <w:br/>
      </w:r>
      <w:r>
        <w:rPr>
          <w:rStyle w:val="VerbatimChar"/>
        </w:rPr>
        <w:t>Implementation: Weighted arbitration in response path</w:t>
      </w:r>
      <w:r>
        <w:rPr/>
        <w:br/>
      </w:r>
      <w:r>
        <w:rPr>
          <w:rStyle w:val="VerbatimChar"/>
        </w:rPr>
        <w:t>Use case: RT masters need bounded response latency</w:t>
      </w:r>
      <w:bookmarkEnd w:id="833"/>
      <w:bookmarkEnd w:id="839"/>
    </w:p>
    <w:p>
      <w:pPr>
        <w:pStyle w:val="Heading2"/>
        <w:pBdr>
          <w:bottom w:val="single" w:sz="12" w:space="0" w:color="228B22"/>
        </w:pBdr>
        <w:spacing w:before="280" w:after="80"/>
        <w:rPr/>
      </w:pPr>
      <w:bookmarkStart w:id="840" w:name="__RefHeading___Toc26835_3883475680"/>
      <w:bookmarkStart w:id="841" w:name="timing-considerations"/>
      <w:bookmarkEnd w:id="840"/>
      <w:r>
        <w:rPr>
          <w:rStyle w:val="SectionNumber"/>
          <w:b/>
          <w:color w:val="228B22"/>
          <w:sz w:val="28"/>
        </w:rPr>
        <w:t>11.16</w:t>
      </w:r>
      <w:r>
        <w:rPr>
          <w:b/>
          <w:color w:val="228B22"/>
          <w:sz w:val="28"/>
        </w:rPr>
        <w:tab/>
        <w:t>2.8.16 Timing Considerations</w:t>
      </w:r>
    </w:p>
    <w:p>
      <w:pPr>
        <w:pStyle w:val="Heading3"/>
        <w:spacing w:before="200" w:after="80"/>
        <w:rPr/>
      </w:pPr>
      <w:bookmarkStart w:id="842" w:name="__RefHeading___Toc26837_3883475680"/>
      <w:bookmarkStart w:id="843" w:name="critical-paths-4"/>
      <w:bookmarkEnd w:id="842"/>
      <w:r>
        <w:rPr>
          <w:rStyle w:val="SectionNumber"/>
          <w:b/>
          <w:color w:val="404040"/>
          <w:sz w:val="24"/>
        </w:rPr>
        <w:t>11.16.1</w:t>
      </w:r>
      <w:r>
        <w:rPr>
          <w:b/>
          <w:color w:val="404040"/>
          <w:sz w:val="24"/>
        </w:rPr>
        <w:tab/>
        <w:t>Critical Paths</w:t>
      </w:r>
    </w:p>
    <w:p>
      <w:pPr>
        <w:pStyle w:val="FirstParagraph"/>
        <w:rPr/>
      </w:pPr>
      <w:r>
        <w:rPr>
          <w:sz w:val="20"/>
        </w:rPr>
        <w:t>Common critical paths in response routing:</w:t>
      </w:r>
    </w:p>
    <w:p>
      <w:pPr>
        <w:pStyle w:val="SourceCode"/>
        <w:rPr/>
      </w:pPr>
      <w:r>
        <w:rPr>
          <w:rStyle w:val="VerbatimChar"/>
        </w:rPr>
        <w:t>1. BID extraction → Demux select → Master RDATA</w:t>
      </w:r>
      <w:r>
        <w:rPr/>
        <w:br/>
      </w:r>
      <w:r>
        <w:rPr>
          <w:rStyle w:val="VerbatimChar"/>
        </w:rPr>
        <w:t xml:space="preserve">   Depth: ~8-12 logic levels</w:t>
      </w:r>
      <w:r>
        <w:rPr/>
        <w:br/>
      </w:r>
      <w:r>
        <w:rPr>
          <w:rStyle w:val="VerbatimChar"/>
        </w:rPr>
        <w:t xml:space="preserve">   </w:t>
      </w:r>
      <w:r>
        <w:rPr/>
        <w:br/>
      </w:r>
      <w:r>
        <w:rPr>
          <w:rStyle w:val="VerbatimChar"/>
        </w:rPr>
        <w:t>2. Slave RVALID → Arbitration → Master RVALID</w:t>
      </w:r>
      <w:r>
        <w:rPr/>
        <w:br/>
      </w:r>
      <w:r>
        <w:rPr>
          <w:rStyle w:val="VerbatimChar"/>
        </w:rPr>
        <w:t xml:space="preserve">   Depth: ~6-10 logic levels</w:t>
      </w:r>
      <w:r>
        <w:rPr/>
        <w:br/>
      </w:r>
      <w:r>
        <w:rPr>
          <w:rStyle w:val="VerbatimChar"/>
        </w:rPr>
        <w:t xml:space="preserve">   </w:t>
      </w:r>
      <w:r>
        <w:rPr/>
        <w:br/>
      </w:r>
      <w:r>
        <w:rPr>
          <w:rStyle w:val="VerbatimChar"/>
        </w:rPr>
        <w:t>3. Master RREADY → Backpressure → Slave RREADY</w:t>
      </w:r>
      <w:r>
        <w:rPr/>
        <w:br/>
      </w:r>
      <w:r>
        <w:rPr>
          <w:rStyle w:val="VerbatimChar"/>
        </w:rPr>
        <w:t xml:space="preserve">   Depth: ~5-8 logic levels</w:t>
      </w:r>
      <w:bookmarkEnd w:id="843"/>
    </w:p>
    <w:p>
      <w:pPr>
        <w:pStyle w:val="Heading3"/>
        <w:spacing w:before="200" w:after="80"/>
        <w:rPr/>
      </w:pPr>
      <w:bookmarkStart w:id="844" w:name="__RefHeading___Toc26839_3883475680"/>
      <w:bookmarkStart w:id="845" w:name="optimization-strategies-1"/>
      <w:bookmarkEnd w:id="844"/>
      <w:r>
        <w:rPr>
          <w:rStyle w:val="SectionNumber"/>
          <w:b/>
          <w:color w:val="404040"/>
          <w:sz w:val="24"/>
        </w:rPr>
        <w:t>11.16.2</w:t>
      </w:r>
      <w:r>
        <w:rPr>
          <w:b/>
          <w:color w:val="404040"/>
          <w:sz w:val="24"/>
        </w:rPr>
        <w:tab/>
        <w:t>Optimization Strategies</w:t>
      </w:r>
    </w:p>
    <w:p>
      <w:pPr>
        <w:pStyle w:val="SourceCode"/>
        <w:rPr/>
      </w:pPr>
      <w:r>
        <w:rPr>
          <w:rStyle w:val="VerbatimChar"/>
        </w:rPr>
        <w:t>- Register demux outputs (+1 cycle, breaks path)</w:t>
      </w:r>
      <w:r>
        <w:rPr/>
        <w:br/>
      </w:r>
      <w:r>
        <w:rPr>
          <w:rStyle w:val="VerbatimChar"/>
        </w:rPr>
        <w:t>- Pipeline arbitration (+1-2 cycles, multi-stage)</w:t>
      </w:r>
      <w:r>
        <w:rPr/>
        <w:br/>
      </w:r>
      <w:r>
        <w:rPr>
          <w:rStyle w:val="VerbatimChar"/>
        </w:rPr>
        <w:t>- Use CAM for complex ID scenarios (parallel lookup)</w:t>
      </w:r>
      <w:r>
        <w:rPr/>
        <w:br/>
      </w:r>
      <w:r>
        <w:rPr>
          <w:rStyle w:val="VerbatimChar"/>
        </w:rPr>
        <w:t>- Limit response buffering depth (less MUX levels)</w:t>
      </w:r>
      <w:bookmarkEnd w:id="841"/>
      <w:bookmarkEnd w:id="845"/>
    </w:p>
    <w:p>
      <w:pPr>
        <w:pStyle w:val="Heading2"/>
        <w:pBdr>
          <w:bottom w:val="single" w:sz="12" w:space="0" w:color="228B22"/>
        </w:pBdr>
        <w:spacing w:before="280" w:after="80"/>
        <w:rPr/>
      </w:pPr>
      <w:bookmarkStart w:id="846" w:name="__RefHeading___Toc26841_3883475680"/>
      <w:bookmarkStart w:id="847" w:name="future-enhancements-6"/>
      <w:bookmarkEnd w:id="846"/>
      <w:r>
        <w:rPr>
          <w:rStyle w:val="SectionNumber"/>
          <w:b/>
          <w:color w:val="228B22"/>
          <w:sz w:val="28"/>
        </w:rPr>
        <w:t>11.17</w:t>
      </w:r>
      <w:r>
        <w:rPr>
          <w:b/>
          <w:color w:val="228B22"/>
          <w:sz w:val="28"/>
        </w:rPr>
        <w:tab/>
        <w:t>2.8.17 Future Enhancements</w:t>
      </w:r>
    </w:p>
    <w:p>
      <w:pPr>
        <w:pStyle w:val="Heading3"/>
        <w:spacing w:before="200" w:after="80"/>
        <w:rPr/>
      </w:pPr>
      <w:bookmarkStart w:id="848" w:name="__RefHeading___Toc26843_3883475680"/>
      <w:bookmarkStart w:id="849" w:name="planned-features-7"/>
      <w:bookmarkEnd w:id="848"/>
      <w:r>
        <w:rPr>
          <w:rStyle w:val="SectionNumber"/>
          <w:b/>
          <w:color w:val="404040"/>
          <w:sz w:val="24"/>
        </w:rPr>
        <w:t>11.17.1</w:t>
      </w:r>
      <w:r>
        <w:rPr>
          <w:b/>
          <w:color w:val="404040"/>
          <w:sz w:val="24"/>
        </w:rPr>
        <w:tab/>
        <w:t>Planned Features</w:t>
      </w:r>
    </w:p>
    <w:p>
      <w:pPr>
        <w:pStyle w:val="Compact"/>
        <w:numPr>
          <w:ilvl w:val="0"/>
          <w:numId w:val="345"/>
        </w:numPr>
        <w:rPr/>
      </w:pPr>
      <w:r>
        <w:rPr>
          <w:b/>
          <w:bCs/>
        </w:rPr>
        <w:t>Dynamic Response Buffering</w:t>
      </w:r>
      <w:r>
        <w:rPr/>
        <w:t>: Adjust FIFO depth based on utilization</w:t>
      </w:r>
    </w:p>
    <w:p>
      <w:pPr>
        <w:pStyle w:val="Compact"/>
        <w:numPr>
          <w:ilvl w:val="0"/>
          <w:numId w:val="346"/>
        </w:numPr>
        <w:rPr/>
      </w:pPr>
      <w:r>
        <w:rPr>
          <w:b/>
          <w:bCs/>
        </w:rPr>
        <w:t>Response Ordering Hints</w:t>
      </w:r>
      <w:r>
        <w:rPr/>
        <w:t>: Masters specify ordering requirements</w:t>
      </w:r>
    </w:p>
    <w:p>
      <w:pPr>
        <w:pStyle w:val="Compact"/>
        <w:numPr>
          <w:ilvl w:val="0"/>
          <w:numId w:val="347"/>
        </w:numPr>
        <w:rPr/>
      </w:pPr>
      <w:r>
        <w:rPr>
          <w:b/>
          <w:bCs/>
        </w:rPr>
        <w:t>Multi-Cycle Arbitration</w:t>
      </w:r>
      <w:r>
        <w:rPr/>
        <w:t>: Pipelined for &gt;16 masters</w:t>
      </w:r>
    </w:p>
    <w:p>
      <w:pPr>
        <w:pStyle w:val="Compact"/>
        <w:numPr>
          <w:ilvl w:val="0"/>
          <w:numId w:val="348"/>
        </w:numPr>
        <w:rPr/>
      </w:pPr>
      <w:r>
        <w:rPr>
          <w:b/>
          <w:bCs/>
        </w:rPr>
        <w:t>Response Compression</w:t>
      </w:r>
      <w:r>
        <w:rPr/>
        <w:t>: Pack narrow responses into wide beats</w:t>
      </w:r>
      <w:bookmarkEnd w:id="849"/>
    </w:p>
    <w:p>
      <w:pPr>
        <w:pStyle w:val="Heading3"/>
        <w:spacing w:before="200" w:after="80"/>
        <w:rPr/>
      </w:pPr>
      <w:bookmarkStart w:id="850" w:name="__RefHeading___Toc26845_3883475680"/>
      <w:bookmarkStart w:id="851" w:name="under-consideration-7"/>
      <w:bookmarkEnd w:id="850"/>
      <w:r>
        <w:rPr>
          <w:rStyle w:val="SectionNumber"/>
          <w:b/>
          <w:color w:val="404040"/>
          <w:sz w:val="24"/>
        </w:rPr>
        <w:t>11.17.2</w:t>
      </w:r>
      <w:r>
        <w:rPr>
          <w:b/>
          <w:color w:val="404040"/>
          <w:sz w:val="24"/>
        </w:rPr>
        <w:tab/>
        <w:t>Under Consideration</w:t>
      </w:r>
    </w:p>
    <w:p>
      <w:pPr>
        <w:pStyle w:val="Compact"/>
        <w:numPr>
          <w:ilvl w:val="0"/>
          <w:numId w:val="349"/>
        </w:numPr>
        <w:rPr/>
      </w:pPr>
      <w:r>
        <w:rPr>
          <w:b/>
          <w:bCs/>
        </w:rPr>
        <w:t>Response Speculation</w:t>
      </w:r>
      <w:r>
        <w:rPr/>
        <w:t>: Predictive routing before full ID available</w:t>
      </w:r>
    </w:p>
    <w:p>
      <w:pPr>
        <w:pStyle w:val="Compact"/>
        <w:numPr>
          <w:ilvl w:val="0"/>
          <w:numId w:val="350"/>
        </w:numPr>
        <w:rPr/>
      </w:pPr>
      <w:r>
        <w:rPr>
          <w:b/>
          <w:bCs/>
        </w:rPr>
        <w:t>Virtual Response Channels</w:t>
      </w:r>
      <w:r>
        <w:rPr/>
        <w:t>: Separate paths for different QoS classes</w:t>
      </w:r>
    </w:p>
    <w:p>
      <w:pPr>
        <w:pStyle w:val="Compact"/>
        <w:numPr>
          <w:ilvl w:val="0"/>
          <w:numId w:val="351"/>
        </w:numPr>
        <w:rPr/>
      </w:pPr>
      <w:r>
        <w:rPr>
          <w:b/>
          <w:bCs/>
        </w:rPr>
        <w:t>Response Mirroring</w:t>
      </w:r>
      <w:r>
        <w:rPr/>
        <w:t>: Duplicate responses for redundancy</w:t>
      </w:r>
    </w:p>
    <w:p>
      <w:pPr>
        <w:pStyle w:val="Compact"/>
        <w:numPr>
          <w:ilvl w:val="0"/>
          <w:numId w:val="352"/>
        </w:numPr>
        <w:rPr/>
      </w:pPr>
      <w:r>
        <w:rPr>
          <w:b/>
          <w:bCs/>
        </w:rPr>
        <w:t>Cross-Clock Response</w:t>
      </w:r>
      <w:r>
        <w:rPr/>
        <w:t>: Async response paths with CDC</w:t>
      </w:r>
    </w:p>
    <w:p>
      <w:pPr>
        <w:pStyle w:val="Normal"/>
        <w:rPr/>
      </w:pPr>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2.3: Crossbar Core (response path architecture) - Section 2.5: ID Management (BID extraction details) - Section 2.4: Arbitration (response arbitration algorithms) - Section 3.2: Master Port Interface (response channel signals)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52" w:name="response-routing"/>
      <w:bookmarkStart w:id="853" w:name="future-enhancements-6"/>
      <w:bookmarkStart w:id="854" w:name="under-consideration-7"/>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2"/>
      <w:bookmarkEnd w:id="853"/>
      <w:bookmarkEnd w:id="854"/>
    </w:p>
    <w:p>
      <w:pPr>
        <w:pStyle w:val="Heading1"/>
        <w:shd w:val="clear" w:color="auto" w:fill="404040"/>
        <w:spacing w:before="360" w:after="120"/>
        <w:rPr/>
      </w:pPr>
      <w:bookmarkStart w:id="855" w:name="__RefHeading___Toc26847_3883475680"/>
      <w:bookmarkStart w:id="856" w:name="error-handling"/>
      <w:bookmarkEnd w:id="855"/>
      <w:r>
        <w:rPr>
          <w:rStyle w:val="SectionNumber"/>
          <w:b/>
          <w:color w:val="FFFFFF"/>
          <w:sz w:val="32"/>
        </w:rPr>
        <w:t>12</w:t>
      </w:r>
      <w:r>
        <w:rPr>
          <w:b/>
          <w:color w:val="FFFFFF"/>
          <w:sz w:val="32"/>
        </w:rPr>
        <w:tab/>
        <w:t>2.9 Error Handling</w:t>
      </w:r>
    </w:p>
    <w:p>
      <w:pPr>
        <w:pStyle w:val="FirstParagraph"/>
        <w:rPr/>
      </w:pPr>
      <w:r>
        <w:rPr>
          <w:sz w:val="20"/>
        </w:rPr>
        <w:t>Error Handling encompasses all mechanisms by which the bridge detects, reports, and recovers from error conditions. This includes protocol violations, out-of-range addresses, timeout conditions, and configuration errors.</w:t>
      </w:r>
    </w:p>
    <w:p>
      <w:pPr>
        <w:pStyle w:val="Heading2"/>
        <w:pBdr>
          <w:bottom w:val="single" w:sz="12" w:space="0" w:color="228B22"/>
        </w:pBdr>
        <w:spacing w:before="280" w:after="80"/>
        <w:rPr/>
      </w:pPr>
      <w:bookmarkStart w:id="857" w:name="__RefHeading___Toc26849_3883475680"/>
      <w:bookmarkStart w:id="858" w:name="purpose-and-function-8"/>
      <w:bookmarkEnd w:id="857"/>
      <w:r>
        <w:rPr>
          <w:rStyle w:val="SectionNumber"/>
          <w:b/>
          <w:color w:val="228B22"/>
          <w:sz w:val="28"/>
        </w:rPr>
        <w:t>12.1</w:t>
      </w:r>
      <w:r>
        <w:rPr>
          <w:b/>
          <w:color w:val="228B22"/>
          <w:sz w:val="28"/>
        </w:rPr>
        <w:tab/>
        <w:t>2.9.1 Purpose and Function</w:t>
      </w:r>
    </w:p>
    <w:p>
      <w:pPr>
        <w:pStyle w:val="FirstParagraph"/>
        <w:rPr/>
      </w:pPr>
      <w:r>
        <w:rPr>
          <w:sz w:val="20"/>
        </w:rPr>
        <w:t>Error handling performs the following critical functions:</w:t>
      </w:r>
    </w:p>
    <w:p>
      <w:pPr>
        <w:pStyle w:val="Compact"/>
        <w:numPr>
          <w:ilvl w:val="0"/>
          <w:numId w:val="353"/>
        </w:numPr>
        <w:rPr/>
      </w:pPr>
      <w:r>
        <w:rPr>
          <w:b/>
          <w:bCs/>
        </w:rPr>
        <w:t>Error Detection</w:t>
      </w:r>
      <w:r>
        <w:rPr/>
        <w:t>: Identifies violations and abnormal conditions</w:t>
      </w:r>
    </w:p>
    <w:p>
      <w:pPr>
        <w:pStyle w:val="Compact"/>
        <w:numPr>
          <w:ilvl w:val="0"/>
          <w:numId w:val="354"/>
        </w:numPr>
        <w:rPr/>
      </w:pPr>
      <w:r>
        <w:rPr>
          <w:b/>
          <w:bCs/>
        </w:rPr>
        <w:t>Error Response Generation</w:t>
      </w:r>
      <w:r>
        <w:rPr/>
        <w:t>: Creates appropriate AXI error responses</w:t>
      </w:r>
    </w:p>
    <w:p>
      <w:pPr>
        <w:pStyle w:val="Compact"/>
        <w:numPr>
          <w:ilvl w:val="0"/>
          <w:numId w:val="355"/>
        </w:numPr>
        <w:rPr/>
      </w:pPr>
      <w:r>
        <w:rPr>
          <w:b/>
          <w:bCs/>
        </w:rPr>
        <w:t>Error Reporting</w:t>
      </w:r>
      <w:r>
        <w:rPr/>
        <w:t>: Logs and signals errors for debug</w:t>
      </w:r>
    </w:p>
    <w:p>
      <w:pPr>
        <w:pStyle w:val="Compact"/>
        <w:numPr>
          <w:ilvl w:val="0"/>
          <w:numId w:val="356"/>
        </w:numPr>
        <w:rPr/>
      </w:pPr>
      <w:r>
        <w:rPr>
          <w:b/>
          <w:bCs/>
        </w:rPr>
        <w:t>Graceful Degradation</w:t>
      </w:r>
      <w:r>
        <w:rPr/>
        <w:t>: Maintains system stability during errors</w:t>
      </w:r>
    </w:p>
    <w:p>
      <w:pPr>
        <w:pStyle w:val="Compact"/>
        <w:numPr>
          <w:ilvl w:val="0"/>
          <w:numId w:val="357"/>
        </w:numPr>
        <w:rPr/>
      </w:pPr>
      <w:r>
        <w:rPr>
          <w:b/>
          <w:bCs/>
        </w:rPr>
        <w:t>Recovery Support</w:t>
      </w:r>
      <w:r>
        <w:rPr/>
        <w:t>: Enables system recovery after errors</w:t>
      </w:r>
      <w:bookmarkEnd w:id="858"/>
    </w:p>
    <w:p>
      <w:pPr>
        <w:pStyle w:val="Heading2"/>
        <w:pBdr>
          <w:bottom w:val="single" w:sz="12" w:space="0" w:color="228B22"/>
        </w:pBdr>
        <w:spacing w:before="280" w:after="80"/>
        <w:rPr/>
      </w:pPr>
      <w:bookmarkStart w:id="859" w:name="__RefHeading___Toc26851_3883475680"/>
      <w:bookmarkStart w:id="860" w:name="error-categories"/>
      <w:bookmarkEnd w:id="859"/>
      <w:r>
        <w:rPr>
          <w:rStyle w:val="SectionNumber"/>
          <w:b/>
          <w:color w:val="228B22"/>
          <w:sz w:val="28"/>
        </w:rPr>
        <w:t>12.2</w:t>
      </w:r>
      <w:r>
        <w:rPr>
          <w:b/>
          <w:color w:val="228B22"/>
          <w:sz w:val="28"/>
        </w:rPr>
        <w:tab/>
        <w:t>2.9.2 Error Categories</w:t>
      </w:r>
    </w:p>
    <w:p>
      <w:pPr>
        <w:pStyle w:val="Heading3"/>
        <w:spacing w:before="200" w:after="80"/>
        <w:rPr/>
      </w:pPr>
      <w:bookmarkStart w:id="861" w:name="__RefHeading___Toc26853_3883475680"/>
      <w:bookmarkStart w:id="862" w:name="transaction-errors"/>
      <w:bookmarkEnd w:id="861"/>
      <w:r>
        <w:rPr>
          <w:rStyle w:val="SectionNumber"/>
          <w:b/>
          <w:color w:val="404040"/>
          <w:sz w:val="24"/>
        </w:rPr>
        <w:t>12.2.1</w:t>
      </w:r>
      <w:r>
        <w:rPr>
          <w:b/>
          <w:color w:val="404040"/>
          <w:sz w:val="24"/>
        </w:rPr>
        <w:tab/>
        <w:t>Transaction Errors</w:t>
      </w:r>
    </w:p>
    <w:p>
      <w:pPr>
        <w:pStyle w:val="FirstParagraph"/>
        <w:rPr/>
      </w:pPr>
      <w:r>
        <w:rPr>
          <w:b/>
          <w:bCs/>
          <w:sz w:val="20"/>
        </w:rPr>
        <w:t>Out-of-Range (OOR) Addresses</w:t>
      </w:r>
      <w:r>
        <w:rPr>
          <w:sz w:val="20"/>
        </w:rPr>
        <w:t>:</w:t>
      </w:r>
    </w:p>
    <w:p>
      <w:pPr>
        <w:pStyle w:val="SourceCode"/>
        <w:rPr/>
      </w:pPr>
      <w:r>
        <w:rPr>
          <w:rStyle w:val="VerbatimChar"/>
        </w:rPr>
        <w:t>Master requests address not mapped to any slave</w:t>
      </w:r>
      <w:r>
        <w:rPr/>
        <w:br/>
      </w:r>
      <w:r>
        <w:rPr>
          <w:rStyle w:val="VerbatimChar"/>
        </w:rPr>
        <w:t>Response: DECERR (Decode Error)</w:t>
      </w:r>
      <w:r>
        <w:rPr/>
        <w:br/>
      </w:r>
      <w:r>
        <w:rPr>
          <w:rStyle w:val="VerbatimChar"/>
        </w:rPr>
        <w:t>Action: Bridge generates error response internally</w:t>
      </w:r>
    </w:p>
    <w:p>
      <w:pPr>
        <w:pStyle w:val="FirstParagraph"/>
        <w:rPr/>
      </w:pPr>
      <w:r>
        <w:rPr>
          <w:b/>
          <w:bCs/>
          <w:sz w:val="20"/>
        </w:rPr>
        <w:t>Protocol Violations</w:t>
      </w:r>
      <w:r>
        <w:rPr>
          <w:sz w:val="20"/>
        </w:rPr>
        <w:t>:</w:t>
      </w:r>
    </w:p>
    <w:p>
      <w:pPr>
        <w:pStyle w:val="SourceCode"/>
        <w:rPr/>
      </w:pPr>
      <w:r>
        <w:rPr>
          <w:rStyle w:val="VerbatimChar"/>
        </w:rPr>
        <w:t>Master violates AXI4 protocol rules</w:t>
      </w:r>
      <w:r>
        <w:rPr/>
        <w:br/>
      </w:r>
      <w:r>
        <w:rPr>
          <w:rStyle w:val="VerbatimChar"/>
        </w:rPr>
        <w:t>Examples:</w:t>
      </w:r>
      <w:r>
        <w:rPr/>
        <w:br/>
      </w:r>
      <w:r>
        <w:rPr>
          <w:rStyle w:val="VerbatimChar"/>
        </w:rPr>
        <w:t xml:space="preserve">  - VALID deasserted while READY=0</w:t>
      </w:r>
      <w:r>
        <w:rPr/>
        <w:br/>
      </w:r>
      <w:r>
        <w:rPr>
          <w:rStyle w:val="VerbatimChar"/>
        </w:rPr>
        <w:t xml:space="preserve">  - Incorrect burst parameters</w:t>
      </w:r>
      <w:r>
        <w:rPr/>
        <w:br/>
      </w:r>
      <w:r>
        <w:rPr>
          <w:rStyle w:val="VerbatimChar"/>
        </w:rPr>
        <w:t xml:space="preserve">  - ID width mismatches</w:t>
      </w:r>
      <w:r>
        <w:rPr/>
        <w:br/>
      </w:r>
      <w:r>
        <w:rPr>
          <w:rStyle w:val="VerbatimChar"/>
        </w:rPr>
        <w:t>Response: Configurable (error log, SLVERR, or ignore)</w:t>
      </w:r>
    </w:p>
    <w:p>
      <w:pPr>
        <w:pStyle w:val="FirstParagraph"/>
        <w:rPr/>
      </w:pPr>
      <w:r>
        <w:rPr>
          <w:b/>
          <w:bCs/>
          <w:sz w:val="20"/>
        </w:rPr>
        <w:t>Slave Errors</w:t>
      </w:r>
      <w:r>
        <w:rPr>
          <w:sz w:val="20"/>
        </w:rPr>
        <w:t>:</w:t>
      </w:r>
    </w:p>
    <w:p>
      <w:pPr>
        <w:pStyle w:val="SourceCode"/>
        <w:rPr/>
      </w:pPr>
      <w:r>
        <w:rPr>
          <w:rStyle w:val="VerbatimChar"/>
        </w:rPr>
        <w:t>Slave returns SLVERR or DECERR response</w:t>
      </w:r>
      <w:r>
        <w:rPr/>
        <w:br/>
      </w:r>
      <w:r>
        <w:rPr>
          <w:rStyle w:val="VerbatimChar"/>
        </w:rPr>
        <w:t>Action: Bridge forwards error to master unchanged</w:t>
      </w:r>
      <w:bookmarkEnd w:id="862"/>
    </w:p>
    <w:p>
      <w:pPr>
        <w:pStyle w:val="Heading3"/>
        <w:spacing w:before="200" w:after="80"/>
        <w:rPr/>
      </w:pPr>
      <w:bookmarkStart w:id="863" w:name="__RefHeading___Toc26855_3883475680"/>
      <w:bookmarkStart w:id="864" w:name="system-errors"/>
      <w:bookmarkEnd w:id="863"/>
      <w:r>
        <w:rPr>
          <w:rStyle w:val="SectionNumber"/>
          <w:b/>
          <w:color w:val="404040"/>
          <w:sz w:val="24"/>
        </w:rPr>
        <w:t>12.2.2</w:t>
      </w:r>
      <w:r>
        <w:rPr>
          <w:b/>
          <w:color w:val="404040"/>
          <w:sz w:val="24"/>
        </w:rPr>
        <w:tab/>
        <w:t>System Errors</w:t>
      </w:r>
    </w:p>
    <w:p>
      <w:pPr>
        <w:pStyle w:val="FirstParagraph"/>
        <w:rPr/>
      </w:pPr>
      <w:r>
        <w:rPr>
          <w:b/>
          <w:bCs/>
          <w:sz w:val="20"/>
        </w:rPr>
        <w:t>Timeout Conditions</w:t>
      </w:r>
      <w:r>
        <w:rPr>
          <w:sz w:val="20"/>
        </w:rPr>
        <w:t>:</w:t>
      </w:r>
    </w:p>
    <w:p>
      <w:pPr>
        <w:pStyle w:val="SourceCode"/>
        <w:rPr/>
      </w:pPr>
      <w:r>
        <w:rPr>
          <w:rStyle w:val="VerbatimChar"/>
        </w:rPr>
        <w:t>Slave fails to respond within configured timeout</w:t>
      </w:r>
      <w:r>
        <w:rPr/>
        <w:br/>
      </w:r>
      <w:r>
        <w:rPr>
          <w:rStyle w:val="VerbatimChar"/>
        </w:rPr>
        <w:t>Response: DECERR after timeout expires</w:t>
      </w:r>
      <w:r>
        <w:rPr/>
        <w:br/>
      </w:r>
      <w:r>
        <w:rPr>
          <w:rStyle w:val="VerbatimChar"/>
        </w:rPr>
        <w:t>Action: Force transaction completion</w:t>
      </w:r>
    </w:p>
    <w:p>
      <w:pPr>
        <w:pStyle w:val="FirstParagraph"/>
        <w:rPr/>
      </w:pPr>
      <w:r>
        <w:rPr>
          <w:b/>
          <w:bCs/>
          <w:sz w:val="20"/>
        </w:rPr>
        <w:t>CAM Overflow</w:t>
      </w:r>
      <w:r>
        <w:rPr>
          <w:sz w:val="20"/>
        </w:rPr>
        <w:t>:</w:t>
      </w:r>
    </w:p>
    <w:p>
      <w:pPr>
        <w:pStyle w:val="SourceCode"/>
        <w:rPr/>
      </w:pPr>
      <w:r>
        <w:rPr>
          <w:rStyle w:val="VerbatimChar"/>
        </w:rPr>
        <w:t>Too many outstanding transactions (CAM full)</w:t>
      </w:r>
      <w:r>
        <w:rPr/>
        <w:br/>
      </w:r>
      <w:r>
        <w:rPr>
          <w:rStyle w:val="VerbatimChar"/>
        </w:rPr>
        <w:t>Response: Backpressure master (ARREADY/AWREADY=0)</w:t>
      </w:r>
      <w:r>
        <w:rPr/>
        <w:br/>
      </w:r>
      <w:r>
        <w:rPr>
          <w:rStyle w:val="VerbatimChar"/>
        </w:rPr>
        <w:t>Action: Wait for responses to free entries</w:t>
      </w:r>
    </w:p>
    <w:p>
      <w:pPr>
        <w:pStyle w:val="FirstParagraph"/>
        <w:rPr/>
      </w:pPr>
      <w:r>
        <w:rPr>
          <w:b/>
          <w:bCs/>
          <w:sz w:val="20"/>
        </w:rPr>
        <w:t>Configuration Errors</w:t>
      </w:r>
      <w:r>
        <w:rPr>
          <w:sz w:val="20"/>
        </w:rPr>
        <w:t>:</w:t>
      </w:r>
    </w:p>
    <w:p>
      <w:pPr>
        <w:pStyle w:val="SourceCode"/>
        <w:rPr/>
      </w:pPr>
      <w:r>
        <w:rPr>
          <w:rStyle w:val="VerbatimChar"/>
        </w:rPr>
        <w:t>Invalid bridge configuration detected at generation time</w:t>
      </w:r>
      <w:r>
        <w:rPr/>
        <w:br/>
      </w:r>
      <w:r>
        <w:rPr>
          <w:rStyle w:val="VerbatimChar"/>
        </w:rPr>
        <w:t>Examples:</w:t>
      </w:r>
      <w:r>
        <w:rPr/>
        <w:br/>
      </w:r>
      <w:r>
        <w:rPr>
          <w:rStyle w:val="VerbatimChar"/>
        </w:rPr>
        <w:t xml:space="preserve">  - Overlapping slave address ranges</w:t>
      </w:r>
      <w:r>
        <w:rPr/>
        <w:br/>
      </w:r>
      <w:r>
        <w:rPr>
          <w:rStyle w:val="VerbatimChar"/>
        </w:rPr>
        <w:t xml:space="preserve">  - Invalid data width combinations</w:t>
      </w:r>
      <w:r>
        <w:rPr/>
        <w:br/>
      </w:r>
      <w:r>
        <w:rPr>
          <w:rStyle w:val="VerbatimChar"/>
        </w:rPr>
        <w:t xml:space="preserve">  - Illegal parameter values</w:t>
      </w:r>
      <w:r>
        <w:rPr/>
        <w:br/>
      </w:r>
      <w:r>
        <w:rPr>
          <w:rStyle w:val="VerbatimChar"/>
        </w:rPr>
        <w:t>Response: Generation error, fail early</w:t>
      </w:r>
      <w:bookmarkEnd w:id="860"/>
      <w:bookmarkEnd w:id="864"/>
    </w:p>
    <w:p>
      <w:pPr>
        <w:pStyle w:val="Heading2"/>
        <w:pBdr>
          <w:bottom w:val="single" w:sz="12" w:space="0" w:color="228B22"/>
        </w:pBdr>
        <w:spacing w:before="280" w:after="80"/>
        <w:rPr/>
      </w:pPr>
      <w:bookmarkStart w:id="865" w:name="__RefHeading___Toc26857_3883475680"/>
      <w:bookmarkStart w:id="866" w:name="block-diagram-8"/>
      <w:bookmarkEnd w:id="865"/>
      <w:r>
        <w:rPr>
          <w:rStyle w:val="SectionNumber"/>
          <w:b/>
          <w:color w:val="228B22"/>
          <w:sz w:val="28"/>
        </w:rPr>
        <w:t>12.3</w:t>
      </w:r>
      <w:r>
        <w:rPr>
          <w:b/>
          <w:color w:val="228B22"/>
          <w:sz w:val="28"/>
        </w:rPr>
        <w:tab/>
        <w:t>2.9.3 Block Diagram</w:t>
      </w:r>
    </w:p>
    <w:p>
      <w:pPr>
        <w:pStyle w:val="Heading3"/>
        <w:spacing w:before="200" w:after="80"/>
        <w:rPr/>
      </w:pPr>
      <w:bookmarkStart w:id="867" w:name="__RefHeading___Toc26859_3883475680"/>
      <w:bookmarkStart w:id="868" w:name="figure-2.9-error-handling-architecture"/>
      <w:bookmarkStart w:id="869" w:name="_Fig_9_Error_Handling_Archi"/>
      <w:bookmarkEnd w:id="867"/>
      <w:r>
        <w:rPr>
          <w:rStyle w:val="SectionNumber"/>
          <w:b/>
          <w:color w:val="404040"/>
          <w:sz w:val="24"/>
        </w:rPr>
        <w:t>12.3.1</w:t>
      </w:r>
      <w:r>
        <w:rPr>
          <w:b/>
          <w:color w:val="404040"/>
          <w:sz w:val="24"/>
        </w:rPr>
        <w:tab/>
        <w:t>Figure 2.9: Error Handling Architecture</w:t>
      </w:r>
      <w:bookmarkEnd w:id="869"/>
    </w:p>
    <w:p>
      <w:pPr>
        <w:pStyle w:val="CaptionedFigure"/>
        <w:rPr/>
      </w:pPr>
      <w:r>
        <w:rPr/>
        <w:drawing>
          <wp:inline distT="0" distB="0" distL="0" distR="0">
            <wp:extent cx="5334000" cy="2917190"/>
            <wp:effectExtent l="0" t="0" r="0" b="0"/>
            <wp:docPr id="48" name="Image9" descr="Error Handl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9" descr="Error Handling System"/>
                    <pic:cNvPicPr>
                      <a:picLocks noChangeAspect="1" noChangeArrowheads="1"/>
                    </pic:cNvPicPr>
                  </pic:nvPicPr>
                  <pic:blipFill>
                    <a:blip r:embed="rId11"/>
                    <a:stretch>
                      <a:fillRect/>
                    </a:stretch>
                  </pic:blipFill>
                  <pic:spPr bwMode="auto">
                    <a:xfrm>
                      <a:off x="0" y="0"/>
                      <a:ext cx="5334000" cy="2917190"/>
                    </a:xfrm>
                    <a:prstGeom prst="rect">
                      <a:avLst/>
                    </a:prstGeom>
                  </pic:spPr>
                </pic:pic>
              </a:graphicData>
            </a:graphic>
          </wp:inline>
        </w:drawing>
      </w:r>
    </w:p>
    <w:p>
      <w:pPr>
        <w:pStyle w:val="ImageCaption"/>
        <w:rPr/>
      </w:pPr>
      <w:r>
        <w:rPr/>
        <w:t>Error Handling System</w:t>
      </w:r>
    </w:p>
    <w:p>
      <w:pPr>
        <w:pStyle w:val="BodyText"/>
        <w:rPr/>
      </w:pPr>
      <w:bookmarkStart w:id="870" w:name="block-diagram-8"/>
      <w:bookmarkStart w:id="871" w:name="figure-2.9-error-handling-architecture"/>
      <w:r>
        <w:rPr>
          <w:sz w:val="20"/>
        </w:rPr>
        <w:t>Error handling system showing detection (OOR, protocol, timeout, CAM), generation, and logging subsystems.</w:t>
      </w:r>
      <w:bookmarkEnd w:id="870"/>
      <w:bookmarkEnd w:id="871"/>
    </w:p>
    <w:p>
      <w:pPr>
        <w:pStyle w:val="Heading2"/>
        <w:pBdr>
          <w:bottom w:val="single" w:sz="12" w:space="0" w:color="228B22"/>
        </w:pBdr>
        <w:spacing w:before="280" w:after="80"/>
        <w:rPr/>
      </w:pPr>
      <w:bookmarkStart w:id="872" w:name="__RefHeading___Toc26861_3883475680"/>
      <w:bookmarkStart w:id="873" w:name="out-of-range-address-handling"/>
      <w:bookmarkEnd w:id="872"/>
      <w:r>
        <w:rPr>
          <w:rStyle w:val="SectionNumber"/>
          <w:b/>
          <w:color w:val="228B22"/>
          <w:sz w:val="28"/>
        </w:rPr>
        <w:t>12.4</w:t>
      </w:r>
      <w:r>
        <w:rPr>
          <w:b/>
          <w:color w:val="228B22"/>
          <w:sz w:val="28"/>
        </w:rPr>
        <w:tab/>
        <w:t>2.9.4 Out-of-Range Address Handling</w:t>
      </w:r>
    </w:p>
    <w:p>
      <w:pPr>
        <w:pStyle w:val="Heading3"/>
        <w:spacing w:before="200" w:after="80"/>
        <w:rPr/>
      </w:pPr>
      <w:bookmarkStart w:id="874" w:name="__RefHeading___Toc26863_3883475680"/>
      <w:bookmarkStart w:id="875" w:name="detection-1"/>
      <w:bookmarkEnd w:id="874"/>
      <w:r>
        <w:rPr>
          <w:rStyle w:val="SectionNumber"/>
          <w:b/>
          <w:color w:val="404040"/>
          <w:sz w:val="24"/>
        </w:rPr>
        <w:t>12.4.1</w:t>
      </w:r>
      <w:r>
        <w:rPr>
          <w:b/>
          <w:color w:val="404040"/>
          <w:sz w:val="24"/>
        </w:rPr>
        <w:tab/>
        <w:t>Detection</w:t>
      </w:r>
    </w:p>
    <w:p>
      <w:pPr>
        <w:pStyle w:val="FirstParagraph"/>
        <w:rPr/>
      </w:pPr>
      <w:r>
        <w:rPr>
          <w:sz w:val="20"/>
        </w:rPr>
        <w:t>Router identifies OOR when no slave address range matches:</w:t>
      </w:r>
    </w:p>
    <w:p>
      <w:pPr>
        <w:pStyle w:val="SourceCode"/>
        <w:rPr/>
      </w:pPr>
      <w:r>
        <w:rPr>
          <w:rStyle w:val="CommentTok"/>
        </w:rPr>
        <w:t>// Address decode with OOR detection</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slave_match;</w:t>
      </w:r>
      <w:r>
        <w:rPr/>
        <w:br/>
      </w:r>
      <w:r>
        <w:rPr>
          <w:rStyle w:val="KeywordTok"/>
        </w:rPr>
        <w:t>logic</w:t>
      </w:r>
      <w:r>
        <w:rPr>
          <w:rStyle w:val="NormalTok"/>
        </w:rPr>
        <w:t xml:space="preserve"> oor_detected;</w:t>
      </w:r>
      <w:r>
        <w:rPr/>
        <w:b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w:t>
      </w:r>
      <w:r>
        <w:rPr>
          <w:rStyle w:val="KeywordTok"/>
        </w:rPr>
        <w:t>assign</w:t>
      </w:r>
      <w:r>
        <w:rPr>
          <w:rStyle w:val="NormalTok"/>
        </w:rPr>
        <w:t xml:space="preserve"> slave_match[i] = (addr &gt;= SLAVE_BASE[i]) &amp;&amp; </w:t>
      </w:r>
      <w:r>
        <w:rPr/>
        <w:br/>
      </w:r>
      <w:r>
        <w:rPr>
          <w:rStyle w:val="NormalTok"/>
        </w:rPr>
        <w:t xml:space="preserve">                            (addr &lt;= SLAVE_END[i]);</w:t>
      </w:r>
      <w:r>
        <w:rPr/>
        <w:br/>
      </w:r>
      <w:r>
        <w:rPr>
          <w:rStyle w:val="KeywordTok"/>
        </w:rPr>
        <w:t>end</w:t>
      </w:r>
      <w:r>
        <w:rPr/>
        <w:br/>
        <w:br/>
      </w:r>
      <w:r>
        <w:rPr>
          <w:rStyle w:val="KeywordTok"/>
        </w:rPr>
        <w:t>assign</w:t>
      </w:r>
      <w:r>
        <w:rPr>
          <w:rStyle w:val="NormalTok"/>
        </w:rPr>
        <w:t xml:space="preserve"> oor_detected = ~(|slave_match) &amp;&amp; ~default_slave_en;</w:t>
      </w:r>
      <w:bookmarkEnd w:id="875"/>
    </w:p>
    <w:p>
      <w:pPr>
        <w:pStyle w:val="Heading3"/>
        <w:spacing w:before="200" w:after="80"/>
        <w:rPr/>
      </w:pPr>
      <w:bookmarkStart w:id="876" w:name="__RefHeading___Toc26865_3883475680"/>
      <w:bookmarkStart w:id="877" w:name="error-response-generation-1"/>
      <w:bookmarkEnd w:id="876"/>
      <w:r>
        <w:rPr>
          <w:rStyle w:val="SectionNumber"/>
          <w:b/>
          <w:color w:val="404040"/>
          <w:sz w:val="24"/>
        </w:rPr>
        <w:t>12.4.2</w:t>
      </w:r>
      <w:r>
        <w:rPr>
          <w:b/>
          <w:color w:val="404040"/>
          <w:sz w:val="24"/>
        </w:rPr>
        <w:tab/>
        <w:t>Error Response Generation</w:t>
      </w:r>
    </w:p>
    <w:p>
      <w:pPr>
        <w:pStyle w:val="FirstParagraph"/>
        <w:rPr/>
      </w:pPr>
      <w:r>
        <w:rPr>
          <w:b/>
          <w:bCs/>
          <w:sz w:val="20"/>
        </w:rPr>
        <w:t>Read OOR Response</w:t>
      </w:r>
      <w:r>
        <w:rPr>
          <w:sz w:val="20"/>
        </w:rPr>
        <w:t>:</w:t>
      </w:r>
    </w:p>
    <w:p>
      <w:pPr>
        <w:pStyle w:val="SourceCode"/>
        <w:rPr/>
      </w:pPr>
      <w:r>
        <w:rPr>
          <w:rStyle w:val="CommentTok"/>
        </w:rPr>
        <w:t>// Generate R response for OOR read</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(ar_oor_detected &amp;&amp; arvalid &amp;&amp; arready) </w:t>
      </w:r>
      <w:r>
        <w:rPr>
          <w:rStyle w:val="KeywordTok"/>
        </w:rPr>
        <w:t>begin</w:t>
      </w:r>
      <w:r>
        <w:rPr/>
        <w:br/>
      </w:r>
      <w:r>
        <w:rPr>
          <w:rStyle w:val="NormalTok"/>
        </w:rPr>
        <w:t xml:space="preserve">        </w:t>
      </w:r>
      <w:r>
        <w:rPr>
          <w:rStyle w:val="CommentTok"/>
        </w:rPr>
        <w:t>// Capture transaction details</w:t>
      </w:r>
      <w:r>
        <w:rPr/>
        <w:br/>
      </w:r>
      <w:r>
        <w:rPr>
          <w:rStyle w:val="NormalTok"/>
        </w:rPr>
        <w:t xml:space="preserve">        oor_arid &lt;= arid;</w:t>
      </w:r>
      <w:r>
        <w:rPr/>
        <w:br/>
      </w:r>
      <w:r>
        <w:rPr>
          <w:rStyle w:val="NormalTok"/>
        </w:rPr>
        <w:t xml:space="preserve">        oor_arlen &lt;= arlen;</w:t>
      </w:r>
      <w:r>
        <w:rPr/>
        <w:br/>
      </w:r>
      <w:r>
        <w:rPr>
          <w:rStyle w:val="NormalTok"/>
        </w:rPr>
        <w:t xml:space="preserve">        oor_burst_count &lt;= </w:t>
      </w:r>
      <w:r>
        <w:rPr>
          <w:rStyle w:val="DecValTok"/>
        </w:rPr>
        <w:t>0</w:t>
      </w:r>
      <w:r>
        <w:rPr>
          <w:rStyle w:val="NormalTok"/>
        </w:rPr>
        <w:t>;</w:t>
      </w:r>
      <w:r>
        <w:rPr/>
        <w:br/>
      </w:r>
      <w:r>
        <w:rPr>
          <w:rStyle w:val="NormalTok"/>
        </w:rPr>
        <w:t xml:space="preserve">        oor_generating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(oor_generating) </w:t>
      </w:r>
      <w:r>
        <w:rPr>
          <w:rStyle w:val="KeywordTok"/>
        </w:rPr>
        <w:t>begin</w:t>
      </w:r>
      <w:r>
        <w:rPr/>
        <w:br/>
      </w:r>
      <w:r>
        <w:rPr>
          <w:rStyle w:val="NormalTok"/>
        </w:rPr>
        <w:t xml:space="preserve">        </w:t>
      </w:r>
      <w:r>
        <w:rPr>
          <w:rStyle w:val="CommentTok"/>
        </w:rPr>
        <w:t>// Generate R beats</w:t>
      </w:r>
      <w:r>
        <w:rPr/>
        <w:br/>
      </w:r>
      <w:r>
        <w:rPr>
          <w:rStyle w:val="NormalTok"/>
        </w:rPr>
        <w:t xml:space="preserve">        rvalid &lt;= </w:t>
      </w:r>
      <w:r>
        <w:rPr>
          <w:rStyle w:val="BaseNTok"/>
        </w:rPr>
        <w:t>1'b1</w:t>
      </w:r>
      <w:r>
        <w:rPr>
          <w:rStyle w:val="NormalTok"/>
        </w:rPr>
        <w:t>;</w:t>
      </w:r>
      <w:r>
        <w:rPr/>
        <w:br/>
      </w:r>
      <w:r>
        <w:rPr>
          <w:rStyle w:val="NormalTok"/>
        </w:rPr>
        <w:t xml:space="preserve">        rdata &lt;= OOR_DATA_PATTERN;  </w:t>
      </w:r>
      <w:r>
        <w:rPr>
          <w:rStyle w:val="CommentTok"/>
        </w:rPr>
        <w:t>// Configurable pattern</w:t>
      </w:r>
      <w:r>
        <w:rPr/>
        <w:br/>
      </w:r>
      <w:r>
        <w:rPr>
          <w:rStyle w:val="NormalTok"/>
        </w:rPr>
        <w:t xml:space="preserve">        rid &lt;= oor_arid;</w:t>
      </w:r>
      <w:r>
        <w:rPr/>
        <w:br/>
      </w:r>
      <w:r>
        <w:rPr>
          <w:rStyle w:val="NormalTok"/>
        </w:rPr>
        <w:t xml:space="preserve">        rresp &lt;= </w:t>
      </w:r>
      <w:r>
        <w:rPr>
          <w:rStyle w:val="BaseNTok"/>
        </w:rPr>
        <w:t>2'b11</w:t>
      </w:r>
      <w:r>
        <w:rPr>
          <w:rStyle w:val="NormalTok"/>
        </w:rPr>
        <w:t xml:space="preserve">;  </w:t>
      </w:r>
      <w:r>
        <w:rPr>
          <w:rStyle w:val="CommentTok"/>
        </w:rPr>
        <w:t>// DECERR</w:t>
      </w:r>
      <w:r>
        <w:rPr/>
        <w:br/>
      </w:r>
      <w:r>
        <w:rPr>
          <w:rStyle w:val="NormalTok"/>
        </w:rPr>
        <w:t xml:space="preserve">        rlast &lt;= (oor_burst_count == oor_arlen);</w:t>
      </w:r>
      <w:r>
        <w:rPr/>
        <w:br/>
      </w:r>
      <w:r>
        <w:rPr>
          <w:rStyle w:val="NormalTok"/>
        </w:rPr>
        <w:t xml:space="preserve">        </w:t>
      </w:r>
      <w:r>
        <w:rPr/>
        <w:br/>
      </w:r>
      <w:r>
        <w:rPr>
          <w:rStyle w:val="NormalTok"/>
        </w:rPr>
        <w:t xml:space="preserve">        </w:t>
      </w:r>
      <w:r>
        <w:rPr>
          <w:rStyle w:val="KeywordTok"/>
        </w:rPr>
        <w:t>if</w:t>
      </w:r>
      <w:r>
        <w:rPr>
          <w:rStyle w:val="NormalTok"/>
        </w:rPr>
        <w:t xml:space="preserve"> (rready) </w:t>
      </w:r>
      <w:r>
        <w:rPr>
          <w:rStyle w:val="KeywordTok"/>
        </w:rPr>
        <w:t>begin</w:t>
      </w:r>
      <w:r>
        <w:rPr/>
        <w:br/>
      </w:r>
      <w:r>
        <w:rPr>
          <w:rStyle w:val="NormalTok"/>
        </w:rPr>
        <w:t xml:space="preserve">            oor_burst_count &lt;= oor_burst_count + </w:t>
      </w:r>
      <w:r>
        <w:rPr>
          <w:rStyle w:val="DecValTok"/>
        </w:rPr>
        <w:t>1</w:t>
      </w:r>
      <w:r>
        <w:rPr>
          <w:rStyle w:val="NormalTok"/>
        </w:rPr>
        <w:t>;</w:t>
      </w:r>
      <w:r>
        <w:rPr/>
        <w:br/>
      </w:r>
      <w:r>
        <w:rPr>
          <w:rStyle w:val="NormalTok"/>
        </w:rPr>
        <w:t xml:space="preserve">            </w:t>
      </w:r>
      <w:r>
        <w:rPr>
          <w:rStyle w:val="KeywordTok"/>
        </w:rPr>
        <w:t>if</w:t>
      </w:r>
      <w:r>
        <w:rPr>
          <w:rStyle w:val="NormalTok"/>
        </w:rPr>
        <w:t xml:space="preserve"> (rlast) oor_generating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Write OOR Response</w:t>
      </w:r>
      <w:r>
        <w:rPr>
          <w:sz w:val="20"/>
        </w:rPr>
        <w:t>:</w:t>
      </w:r>
    </w:p>
    <w:p>
      <w:pPr>
        <w:pStyle w:val="SourceCode"/>
        <w:rPr/>
      </w:pPr>
      <w:r>
        <w:rPr>
          <w:rStyle w:val="CommentTok"/>
        </w:rPr>
        <w:t>// Generate B response for OOR write</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(aw_oor_detected &amp;&amp; awvalid &amp;&amp; awready) </w:t>
      </w:r>
      <w:r>
        <w:rPr>
          <w:rStyle w:val="KeywordTok"/>
        </w:rPr>
        <w:t>begin</w:t>
      </w:r>
      <w:r>
        <w:rPr/>
        <w:br/>
      </w:r>
      <w:r>
        <w:rPr>
          <w:rStyle w:val="NormalTok"/>
        </w:rPr>
        <w:t xml:space="preserve">        </w:t>
      </w:r>
      <w:r>
        <w:rPr>
          <w:rStyle w:val="CommentTok"/>
        </w:rPr>
        <w:t>// Capture write ID</w:t>
      </w:r>
      <w:r>
        <w:rPr/>
        <w:br/>
      </w:r>
      <w:r>
        <w:rPr>
          <w:rStyle w:val="NormalTok"/>
        </w:rPr>
        <w:t xml:space="preserve">        oor_awid &lt;= awid;</w:t>
      </w:r>
      <w:r>
        <w:rPr/>
        <w:br/>
      </w:r>
      <w:r>
        <w:rPr>
          <w:rStyle w:val="NormalTok"/>
        </w:rPr>
        <w:t xml:space="preserve">        oor_w_count &lt;= </w:t>
      </w:r>
      <w:r>
        <w:rPr>
          <w:rStyle w:val="DecValTok"/>
        </w:rPr>
        <w:t>0</w:t>
      </w:r>
      <w:r>
        <w:rPr>
          <w:rStyle w:val="NormalTok"/>
        </w:rPr>
        <w:t>;</w:t>
      </w:r>
      <w:r>
        <w:rPr/>
        <w:br/>
      </w:r>
      <w:r>
        <w:rPr>
          <w:rStyle w:val="NormalTok"/>
        </w:rPr>
        <w:t xml:space="preserve">        oor_sinking_w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(oor_sinking_w) </w:t>
      </w:r>
      <w:r>
        <w:rPr>
          <w:rStyle w:val="KeywordTok"/>
        </w:rPr>
        <w:t>begin</w:t>
      </w:r>
      <w:r>
        <w:rPr/>
        <w:br/>
      </w:r>
      <w:r>
        <w:rPr>
          <w:rStyle w:val="NormalTok"/>
        </w:rPr>
        <w:t xml:space="preserve">        </w:t>
      </w:r>
      <w:r>
        <w:rPr>
          <w:rStyle w:val="CommentTok"/>
        </w:rPr>
        <w:t>// Sink W data (accept and discard)</w:t>
      </w:r>
      <w:r>
        <w:rPr/>
        <w:br/>
      </w:r>
      <w:r>
        <w:rPr>
          <w:rStyle w:val="NormalTok"/>
        </w:rPr>
        <w:t xml:space="preserve">        wready &lt;= </w:t>
      </w:r>
      <w:r>
        <w:rPr>
          <w:rStyle w:val="BaseNTok"/>
        </w:rPr>
        <w:t>1'b1</w:t>
      </w:r>
      <w:r>
        <w:rPr>
          <w:rStyle w:val="NormalTok"/>
        </w:rPr>
        <w:t>;</w:t>
      </w:r>
      <w:r>
        <w:rPr/>
        <w:br/>
      </w:r>
      <w:r>
        <w:rPr>
          <w:rStyle w:val="NormalTok"/>
        </w:rPr>
        <w:t xml:space="preserve">        </w:t>
      </w:r>
      <w:r>
        <w:rPr/>
        <w:br/>
      </w:r>
      <w:r>
        <w:rPr>
          <w:rStyle w:val="NormalTok"/>
        </w:rPr>
        <w:t xml:space="preserve">        </w:t>
      </w:r>
      <w:r>
        <w:rPr>
          <w:rStyle w:val="KeywordTok"/>
        </w:rPr>
        <w:t>if</w:t>
      </w:r>
      <w:r>
        <w:rPr>
          <w:rStyle w:val="NormalTok"/>
        </w:rPr>
        <w:t xml:space="preserve"> (wvalid &amp;&amp; wlast) </w:t>
      </w:r>
      <w:r>
        <w:rPr>
          <w:rStyle w:val="KeywordTok"/>
        </w:rPr>
        <w:t>begin</w:t>
      </w:r>
      <w:r>
        <w:rPr/>
        <w:br/>
      </w:r>
      <w:r>
        <w:rPr>
          <w:rStyle w:val="NormalTok"/>
        </w:rPr>
        <w:t xml:space="preserve">            oor_sinking_w &lt;= </w:t>
      </w:r>
      <w:r>
        <w:rPr>
          <w:rStyle w:val="BaseNTok"/>
        </w:rPr>
        <w:t>1'b0</w:t>
      </w:r>
      <w:r>
        <w:rPr>
          <w:rStyle w:val="NormalTok"/>
        </w:rPr>
        <w:t>;</w:t>
      </w:r>
      <w:r>
        <w:rPr/>
        <w:br/>
      </w:r>
      <w:r>
        <w:rPr>
          <w:rStyle w:val="NormalTok"/>
        </w:rPr>
        <w:t xml:space="preserve">            oor_gen_bresp &lt;=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(oor_gen_bresp) </w:t>
      </w:r>
      <w:r>
        <w:rPr>
          <w:rStyle w:val="KeywordTok"/>
        </w:rPr>
        <w:t>begin</w:t>
      </w:r>
      <w:r>
        <w:rPr/>
        <w:br/>
      </w:r>
      <w:r>
        <w:rPr>
          <w:rStyle w:val="NormalTok"/>
        </w:rPr>
        <w:t xml:space="preserve">        </w:t>
      </w:r>
      <w:r>
        <w:rPr>
          <w:rStyle w:val="CommentTok"/>
        </w:rPr>
        <w:t>// Generate B response</w:t>
      </w:r>
      <w:r>
        <w:rPr/>
        <w:br/>
      </w:r>
      <w:r>
        <w:rPr>
          <w:rStyle w:val="NormalTok"/>
        </w:rPr>
        <w:t xml:space="preserve">        bvalid &lt;= </w:t>
      </w:r>
      <w:r>
        <w:rPr>
          <w:rStyle w:val="BaseNTok"/>
        </w:rPr>
        <w:t>1'b1</w:t>
      </w:r>
      <w:r>
        <w:rPr>
          <w:rStyle w:val="NormalTok"/>
        </w:rPr>
        <w:t>;</w:t>
      </w:r>
      <w:r>
        <w:rPr/>
        <w:br/>
      </w:r>
      <w:r>
        <w:rPr>
          <w:rStyle w:val="NormalTok"/>
        </w:rPr>
        <w:t xml:space="preserve">        bid &lt;= oor_awid;</w:t>
      </w:r>
      <w:r>
        <w:rPr/>
        <w:br/>
      </w:r>
      <w:r>
        <w:rPr>
          <w:rStyle w:val="NormalTok"/>
        </w:rPr>
        <w:t xml:space="preserve">        bresp &lt;= </w:t>
      </w:r>
      <w:r>
        <w:rPr>
          <w:rStyle w:val="BaseNTok"/>
        </w:rPr>
        <w:t>2'b11</w:t>
      </w:r>
      <w:r>
        <w:rPr>
          <w:rStyle w:val="NormalTok"/>
        </w:rPr>
        <w:t xml:space="preserve">;  </w:t>
      </w:r>
      <w:r>
        <w:rPr>
          <w:rStyle w:val="CommentTok"/>
        </w:rPr>
        <w:t>// DECERR</w:t>
      </w:r>
      <w:r>
        <w:rPr/>
        <w:br/>
      </w:r>
      <w:r>
        <w:rPr>
          <w:rStyle w:val="NormalTok"/>
        </w:rPr>
        <w:t xml:space="preserve">        </w:t>
      </w:r>
      <w:r>
        <w:rPr/>
        <w:br/>
      </w:r>
      <w:r>
        <w:rPr>
          <w:rStyle w:val="NormalTok"/>
        </w:rPr>
        <w:t xml:space="preserve">        </w:t>
      </w:r>
      <w:r>
        <w:rPr>
          <w:rStyle w:val="KeywordTok"/>
        </w:rPr>
        <w:t>if</w:t>
      </w:r>
      <w:r>
        <w:rPr>
          <w:rStyle w:val="NormalTok"/>
        </w:rPr>
        <w:t xml:space="preserve"> (bready) </w:t>
      </w:r>
      <w:r>
        <w:rPr>
          <w:rStyle w:val="KeywordTok"/>
        </w:rPr>
        <w:t>begin</w:t>
      </w:r>
      <w:r>
        <w:rPr/>
        <w:br/>
      </w:r>
      <w:r>
        <w:rPr>
          <w:rStyle w:val="NormalTok"/>
        </w:rPr>
        <w:t xml:space="preserve">            oor_gen_bresp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877"/>
    </w:p>
    <w:p>
      <w:pPr>
        <w:pStyle w:val="Heading3"/>
        <w:spacing w:before="200" w:after="80"/>
        <w:rPr/>
      </w:pPr>
      <w:bookmarkStart w:id="878" w:name="__RefHeading___Toc26867_3883475680"/>
      <w:bookmarkStart w:id="879" w:name="configurable-data-patterns"/>
      <w:bookmarkEnd w:id="878"/>
      <w:r>
        <w:rPr>
          <w:rStyle w:val="SectionNumber"/>
          <w:b/>
          <w:color w:val="404040"/>
          <w:sz w:val="24"/>
        </w:rPr>
        <w:t>12.4.3</w:t>
      </w:r>
      <w:r>
        <w:rPr>
          <w:b/>
          <w:color w:val="404040"/>
          <w:sz w:val="24"/>
        </w:rPr>
        <w:tab/>
        <w:t>Configurable Data Patterns</w:t>
      </w:r>
    </w:p>
    <w:p>
      <w:pPr>
        <w:pStyle w:val="SourceCode"/>
        <w:rPr/>
      </w:pPr>
      <w:r>
        <w:rPr>
          <w:rStyle w:val="KeywordTok"/>
        </w:rPr>
        <w:t>[bridge.error_handling]</w:t>
      </w:r>
      <w:r>
        <w:rPr/>
        <w:br/>
      </w:r>
      <w:r>
        <w:rPr>
          <w:rStyle w:val="DataTypeTok"/>
        </w:rPr>
        <w:t>oor_read_data_pattern</w:t>
      </w:r>
      <w:r>
        <w:rPr>
          <w:rStyle w:val="NormalTok"/>
        </w:rPr>
        <w:t xml:space="preserve"> </w:t>
      </w:r>
      <w:r>
        <w:rPr>
          <w:rStyle w:val="OperatorTok"/>
        </w:rPr>
        <w:t>=</w:t>
      </w:r>
      <w:r>
        <w:rPr>
          <w:rStyle w:val="NormalTok"/>
        </w:rPr>
        <w:t xml:space="preserve"> </w:t>
      </w:r>
      <w:r>
        <w:rPr>
          <w:rStyle w:val="DecValTok"/>
        </w:rPr>
        <w:t>0xDEADCAFE</w:t>
      </w:r>
      <w:r>
        <w:rPr>
          <w:rStyle w:val="NormalTok"/>
        </w:rPr>
        <w:t xml:space="preserve">  </w:t>
      </w:r>
      <w:r>
        <w:rPr>
          <w:rStyle w:val="CommentTok"/>
        </w:rPr>
        <w:t># Pattern for OOR reads</w:t>
      </w:r>
      <w:r>
        <w:rPr/>
        <w:br/>
      </w:r>
      <w:r>
        <w:rPr>
          <w:rStyle w:val="DataTypeTok"/>
        </w:rPr>
        <w:t>oor_response_latency</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CommentTok"/>
        </w:rPr>
        <w:t># Cycles to generate response</w:t>
      </w:r>
      <w:bookmarkEnd w:id="873"/>
      <w:bookmarkEnd w:id="879"/>
    </w:p>
    <w:p>
      <w:pPr>
        <w:pStyle w:val="Heading2"/>
        <w:pBdr>
          <w:bottom w:val="single" w:sz="12" w:space="0" w:color="228B22"/>
        </w:pBdr>
        <w:spacing w:before="280" w:after="80"/>
        <w:rPr/>
      </w:pPr>
      <w:bookmarkStart w:id="880" w:name="__RefHeading___Toc26869_3883475680"/>
      <w:bookmarkStart w:id="881" w:name="protocol-violation-handling"/>
      <w:bookmarkEnd w:id="880"/>
      <w:r>
        <w:rPr>
          <w:rStyle w:val="SectionNumber"/>
          <w:b/>
          <w:color w:val="228B22"/>
          <w:sz w:val="28"/>
        </w:rPr>
        <w:t>12.5</w:t>
      </w:r>
      <w:r>
        <w:rPr>
          <w:b/>
          <w:color w:val="228B22"/>
          <w:sz w:val="28"/>
        </w:rPr>
        <w:tab/>
        <w:t>2.9.5 Protocol Violation Handling</w:t>
      </w:r>
    </w:p>
    <w:p>
      <w:pPr>
        <w:pStyle w:val="Heading3"/>
        <w:spacing w:before="200" w:after="80"/>
        <w:rPr/>
      </w:pPr>
      <w:bookmarkStart w:id="882" w:name="__RefHeading___Toc26871_3883475680"/>
      <w:bookmarkStart w:id="883" w:name="common-violations"/>
      <w:bookmarkEnd w:id="882"/>
      <w:r>
        <w:rPr>
          <w:rStyle w:val="SectionNumber"/>
          <w:b/>
          <w:color w:val="404040"/>
          <w:sz w:val="24"/>
        </w:rPr>
        <w:t>12.5.1</w:t>
      </w:r>
      <w:r>
        <w:rPr>
          <w:b/>
          <w:color w:val="404040"/>
          <w:sz w:val="24"/>
        </w:rPr>
        <w:tab/>
        <w:t>Common Violations</w:t>
      </w:r>
    </w:p>
    <w:p>
      <w:pPr>
        <w:pStyle w:val="FirstParagraph"/>
        <w:rPr/>
      </w:pPr>
      <w:r>
        <w:rPr>
          <w:b/>
          <w:bCs/>
          <w:sz w:val="20"/>
        </w:rPr>
        <w:t>VALID Dropped While READY=0</w:t>
      </w:r>
      <w:r>
        <w:rPr>
          <w:sz w:val="20"/>
        </w:rPr>
        <w:t>:</w:t>
      </w:r>
    </w:p>
    <w:p>
      <w:pPr>
        <w:pStyle w:val="SourceCode"/>
        <w:rPr/>
      </w:pPr>
      <w:r>
        <w:rPr>
          <w:rStyle w:val="VerbatimChar"/>
        </w:rPr>
        <w:t>AXI4 Rule: Once VALID asserted, must remain until READY</w:t>
      </w:r>
      <w:r>
        <w:rPr/>
        <w:br/>
      </w:r>
      <w:r>
        <w:rPr>
          <w:rStyle w:val="VerbatimChar"/>
        </w:rPr>
        <w:t>Violation: Master deasserts VALID before handshake</w:t>
      </w:r>
      <w:r>
        <w:rPr/>
        <w:br/>
      </w:r>
      <w:r>
        <w:rPr>
          <w:rStyle w:val="VerbatimChar"/>
        </w:rPr>
        <w:t>Detection: Track VALID history per channel</w:t>
      </w:r>
      <w:r>
        <w:rPr/>
        <w:br/>
      </w:r>
      <w:r>
        <w:rPr>
          <w:rStyle w:val="VerbatimChar"/>
        </w:rPr>
        <w:t>Action: Log error, optionally assert error signal</w:t>
      </w:r>
    </w:p>
    <w:p>
      <w:pPr>
        <w:pStyle w:val="FirstParagraph"/>
        <w:rPr/>
      </w:pPr>
      <w:r>
        <w:rPr>
          <w:b/>
          <w:bCs/>
          <w:sz w:val="20"/>
        </w:rPr>
        <w:t>Incorrect Burst Parameters</w:t>
      </w:r>
      <w:r>
        <w:rPr>
          <w:sz w:val="20"/>
        </w:rPr>
        <w:t>:</w:t>
      </w:r>
    </w:p>
    <w:p>
      <w:pPr>
        <w:pStyle w:val="SourceCode"/>
        <w:rPr/>
      </w:pPr>
      <w:r>
        <w:rPr>
          <w:rStyle w:val="VerbatimChar"/>
        </w:rPr>
        <w:t>Violations:</w:t>
      </w:r>
      <w:r>
        <w:rPr/>
        <w:br/>
      </w:r>
      <w:r>
        <w:rPr>
          <w:rStyle w:val="VerbatimChar"/>
        </w:rPr>
        <w:t xml:space="preserve">  - SIZE &gt; DATA_WIDTH</w:t>
      </w:r>
      <w:r>
        <w:rPr/>
        <w:br/>
      </w:r>
      <w:r>
        <w:rPr>
          <w:rStyle w:val="VerbatimChar"/>
        </w:rPr>
        <w:t xml:space="preserve">  - LEN &gt; 255</w:t>
      </w:r>
      <w:r>
        <w:rPr/>
        <w:br/>
      </w:r>
      <w:r>
        <w:rPr>
          <w:rStyle w:val="VerbatimChar"/>
        </w:rPr>
        <w:t xml:space="preserve">  - Address not aligned to SIZE</w:t>
      </w:r>
      <w:r>
        <w:rPr/>
        <w:br/>
      </w:r>
      <w:r>
        <w:rPr>
          <w:rStyle w:val="VerbatimChar"/>
        </w:rPr>
        <w:t xml:space="preserve">  - Burst crosses 4KB boundary</w:t>
      </w:r>
      <w:r>
        <w:rPr/>
        <w:br/>
      </w:r>
      <w:r>
        <w:rPr>
          <w:rStyle w:val="VerbatimChar"/>
        </w:rPr>
        <w:t>Detection: Parameter checking logic</w:t>
      </w:r>
      <w:r>
        <w:rPr/>
        <w:br/>
      </w:r>
      <w:r>
        <w:rPr>
          <w:rStyle w:val="VerbatimChar"/>
        </w:rPr>
        <w:t>Action: SLVERR response or reject transaction</w:t>
      </w:r>
    </w:p>
    <w:p>
      <w:pPr>
        <w:pStyle w:val="FirstParagraph"/>
        <w:rPr/>
      </w:pPr>
      <w:r>
        <w:rPr>
          <w:b/>
          <w:bCs/>
          <w:sz w:val="20"/>
        </w:rPr>
        <w:t>ID Width Mismatch</w:t>
      </w:r>
      <w:r>
        <w:rPr>
          <w:sz w:val="20"/>
        </w:rPr>
        <w:t>:</w:t>
      </w:r>
    </w:p>
    <w:p>
      <w:pPr>
        <w:pStyle w:val="SourceCode"/>
        <w:rPr/>
      </w:pPr>
      <w:r>
        <w:rPr>
          <w:rStyle w:val="VerbatimChar"/>
        </w:rPr>
        <w:t>Violation: Master uses ID wider than configured</w:t>
      </w:r>
      <w:r>
        <w:rPr/>
        <w:br/>
      </w:r>
      <w:r>
        <w:rPr>
          <w:rStyle w:val="VerbatimChar"/>
        </w:rPr>
        <w:t>Detection: Check ID values against expected width</w:t>
      </w:r>
      <w:r>
        <w:rPr/>
        <w:br/>
      </w:r>
      <w:r>
        <w:rPr>
          <w:rStyle w:val="VerbatimChar"/>
        </w:rPr>
        <w:t>Action: Truncate or error (configurable)</w:t>
      </w:r>
      <w:bookmarkEnd w:id="883"/>
    </w:p>
    <w:p>
      <w:pPr>
        <w:pStyle w:val="Heading3"/>
        <w:spacing w:before="200" w:after="80"/>
        <w:rPr/>
      </w:pPr>
      <w:bookmarkStart w:id="884" w:name="__RefHeading___Toc26873_3883475680"/>
      <w:bookmarkStart w:id="885" w:name="protocol-checker-implementation"/>
      <w:bookmarkEnd w:id="884"/>
      <w:r>
        <w:rPr>
          <w:rStyle w:val="SectionNumber"/>
          <w:b/>
          <w:color w:val="404040"/>
          <w:sz w:val="24"/>
        </w:rPr>
        <w:t>12.5.2</w:t>
      </w:r>
      <w:r>
        <w:rPr>
          <w:b/>
          <w:color w:val="404040"/>
          <w:sz w:val="24"/>
        </w:rPr>
        <w:tab/>
        <w:t>Protocol Checker Implementation</w:t>
      </w:r>
    </w:p>
    <w:p>
      <w:pPr>
        <w:pStyle w:val="SourceCode"/>
        <w:rPr/>
      </w:pPr>
      <w:r>
        <w:rPr>
          <w:rStyle w:val="CommentTok"/>
        </w:rPr>
        <w:t>// AXI4 protocol checker (simplified)</w:t>
      </w:r>
      <w:r>
        <w:rPr/>
        <w:br/>
      </w:r>
      <w:r>
        <w:rPr>
          <w:rStyle w:val="KeywordTok"/>
        </w:rPr>
        <w:t>module</w:t>
      </w:r>
      <w:r>
        <w:rPr>
          <w:rStyle w:val="NormalTok"/>
        </w:rPr>
        <w:t xml:space="preserve"> axi_protocol_checker #(</w:t>
      </w:r>
      <w:r>
        <w:rPr/>
        <w:br/>
      </w:r>
      <w:r>
        <w:rPr>
          <w:rStyle w:val="NormalTok"/>
        </w:rPr>
        <w:t xml:space="preserve">    </w:t>
      </w:r>
      <w:r>
        <w:rPr>
          <w:rStyle w:val="KeywordTok"/>
        </w:rPr>
        <w:t>parameter</w:t>
      </w:r>
      <w:r>
        <w:rPr>
          <w:rStyle w:val="NormalTok"/>
        </w:rPr>
        <w:t xml:space="preserve"> ID_WIDTH = </w:t>
      </w:r>
      <w:r>
        <w:rPr>
          <w:rStyle w:val="DecValTok"/>
        </w:rPr>
        <w:t>4</w:t>
      </w:r>
      <w:r>
        <w:rPr>
          <w:rStyle w:val="NormalTok"/>
        </w:rPr>
        <w:t>,</w:t>
      </w:r>
      <w:r>
        <w:rPr/>
        <w:br/>
      </w:r>
      <w:r>
        <w:rPr>
          <w:rStyle w:val="NormalTok"/>
        </w:rPr>
        <w:t xml:space="preserve">    </w:t>
      </w:r>
      <w:r>
        <w:rPr>
          <w:rStyle w:val="KeywordTok"/>
        </w:rPr>
        <w:t>parameter</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DATA_WIDTH = </w:t>
      </w:r>
      <w:r>
        <w:rPr>
          <w:rStyle w:val="DecValTok"/>
        </w:rPr>
        <w:t>64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r>
      <w:r>
        <w:rPr>
          <w:rStyle w:val="NormalTok"/>
        </w:rPr>
        <w:t xml:space="preserve">    </w:t>
      </w:r>
      <w:r>
        <w:rPr>
          <w:rStyle w:val="CommentTok"/>
        </w:rPr>
        <w:t>// AXI signals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arvalid, arready,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arlen,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arsize,</w:t>
      </w:r>
      <w:r>
        <w:rPr/>
        <w:br/>
      </w:r>
      <w:r>
        <w:rPr>
          <w:rStyle w:val="NormalTok"/>
        </w:rPr>
        <w:t xml:space="preserve">    </w:t>
      </w:r>
      <w:r>
        <w:rPr>
          <w:rStyle w:val="CommentTok"/>
        </w:rPr>
        <w:t>// Error outputs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protocol_error,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error_code</w:t>
      </w:r>
      <w:r>
        <w:rPr/>
        <w:br/>
      </w:r>
      <w:r>
        <w:rPr>
          <w:rStyle w:val="NormalTok"/>
        </w:rPr>
        <w:t>);</w:t>
      </w:r>
      <w:r>
        <w:rPr/>
        <w:br/>
        <w:br/>
      </w:r>
      <w:r>
        <w:rPr>
          <w:rStyle w:val="NormalTok"/>
        </w:rPr>
        <w:t xml:space="preserve">    </w:t>
      </w:r>
      <w:r>
        <w:rPr>
          <w:rStyle w:val="CommentTok"/>
        </w:rPr>
        <w:t>// Check: VALID held until READY</w:t>
      </w:r>
      <w:r>
        <w:rPr/>
        <w:br/>
      </w:r>
      <w:r>
        <w:rPr>
          <w:rStyle w:val="NormalTok"/>
        </w:rPr>
        <w:t xml:space="preserve">    </w:t>
      </w:r>
      <w:r>
        <w:rPr>
          <w:rStyle w:val="KeywordTok"/>
        </w:rPr>
        <w:t>logic</w:t>
      </w:r>
      <w:r>
        <w:rPr>
          <w:rStyle w:val="NormalTok"/>
        </w:rPr>
        <w:t xml:space="preserve"> arvalid_prev;</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arvalid_prev &lt;= arvalid;</w:t>
      </w:r>
      <w:r>
        <w:rPr/>
        <w:br/>
      </w:r>
      <w:r>
        <w:rPr>
          <w:rStyle w:val="NormalTok"/>
        </w:rPr>
        <w:t xml:space="preserve">        </w:t>
      </w:r>
      <w:r>
        <w:rPr>
          <w:rStyle w:val="KeywordTok"/>
        </w:rPr>
        <w:t>if</w:t>
      </w:r>
      <w:r>
        <w:rPr>
          <w:rStyle w:val="NormalTok"/>
        </w:rPr>
        <w:t xml:space="preserve"> (arvalid_prev &amp;&amp; !arvalid &amp;&amp; !arready) </w:t>
      </w:r>
      <w:r>
        <w:rPr>
          <w:rStyle w:val="KeywordTok"/>
        </w:rPr>
        <w:t>begin</w:t>
      </w:r>
      <w:r>
        <w:rPr/>
        <w:br/>
      </w:r>
      <w:r>
        <w:rPr>
          <w:rStyle w:val="NormalTok"/>
        </w:rPr>
        <w:t xml:space="preserve">            protocol_error &lt;= </w:t>
      </w:r>
      <w:r>
        <w:rPr>
          <w:rStyle w:val="BaseNTok"/>
        </w:rPr>
        <w:t>1'b1</w:t>
      </w:r>
      <w:r>
        <w:rPr>
          <w:rStyle w:val="NormalTok"/>
        </w:rPr>
        <w:t>;</w:t>
      </w:r>
      <w:r>
        <w:rPr/>
        <w:br/>
      </w:r>
      <w:r>
        <w:rPr>
          <w:rStyle w:val="NormalTok"/>
        </w:rPr>
        <w:t xml:space="preserve">            error_code &lt;= </w:t>
      </w:r>
      <w:r>
        <w:rPr>
          <w:rStyle w:val="BaseNTok"/>
        </w:rPr>
        <w:t>8'h01</w:t>
      </w:r>
      <w:r>
        <w:rPr>
          <w:rStyle w:val="NormalTok"/>
        </w:rPr>
        <w:t xml:space="preserve">;  </w:t>
      </w:r>
      <w:r>
        <w:rPr>
          <w:rStyle w:val="CommentTok"/>
        </w:rPr>
        <w:t>// VALID_DROPPED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Check: SIZE &lt;= DATA_WIDTH</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(arvalid &amp;&amp; (arsize &gt; </w:t>
      </w:r>
      <w:r>
        <w:rPr>
          <w:rStyle w:val="KeywordTok"/>
        </w:rPr>
        <w:t>$clog2</w:t>
      </w:r>
      <w:r>
        <w:rPr>
          <w:rStyle w:val="NormalTok"/>
        </w:rPr>
        <w:t>(DATA_WIDTH/</w:t>
      </w:r>
      <w:r>
        <w:rPr>
          <w:rStyle w:val="DecValTok"/>
        </w:rPr>
        <w:t>8</w:t>
      </w:r>
      <w:r>
        <w:rPr>
          <w:rStyle w:val="NormalTok"/>
        </w:rPr>
        <w:t xml:space="preserve">))) </w:t>
      </w:r>
      <w:r>
        <w:rPr>
          <w:rStyle w:val="KeywordTok"/>
        </w:rPr>
        <w:t>begin</w:t>
      </w:r>
      <w:r>
        <w:rPr/>
        <w:br/>
      </w:r>
      <w:r>
        <w:rPr>
          <w:rStyle w:val="NormalTok"/>
        </w:rPr>
        <w:t xml:space="preserve">            protocol_error = </w:t>
      </w:r>
      <w:r>
        <w:rPr>
          <w:rStyle w:val="BaseNTok"/>
        </w:rPr>
        <w:t>1'b1</w:t>
      </w:r>
      <w:r>
        <w:rPr>
          <w:rStyle w:val="NormalTok"/>
        </w:rPr>
        <w:t>;</w:t>
      </w:r>
      <w:r>
        <w:rPr/>
        <w:br/>
      </w:r>
      <w:r>
        <w:rPr>
          <w:rStyle w:val="NormalTok"/>
        </w:rPr>
        <w:t xml:space="preserve">            error_code = </w:t>
      </w:r>
      <w:r>
        <w:rPr>
          <w:rStyle w:val="BaseNTok"/>
        </w:rPr>
        <w:t>8'h02</w:t>
      </w:r>
      <w:r>
        <w:rPr>
          <w:rStyle w:val="NormalTok"/>
        </w:rPr>
        <w:t xml:space="preserve">;  </w:t>
      </w:r>
      <w:r>
        <w:rPr>
          <w:rStyle w:val="CommentTok"/>
        </w:rPr>
        <w:t>// INVALID_SIZE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Check: Address alignment</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(arvalid &amp;&amp; (araddr[arsize</w:t>
      </w:r>
      <w:r>
        <w:rPr>
          <w:rStyle w:val="DecValTok"/>
        </w:rPr>
        <w:t>-1</w:t>
      </w:r>
      <w:r>
        <w:rPr>
          <w:rStyle w:val="NormalTok"/>
        </w:rPr>
        <w:t>:</w:t>
      </w:r>
      <w:r>
        <w:rPr>
          <w:rStyle w:val="DecValTok"/>
        </w:rPr>
        <w:t>0</w:t>
      </w:r>
      <w:r>
        <w:rPr>
          <w:rStyle w:val="NormalTok"/>
        </w:rPr>
        <w:t xml:space="preserve">] != </w:t>
      </w:r>
      <w:r>
        <w:rPr>
          <w:rStyle w:val="DecValTok"/>
        </w:rPr>
        <w:t>0</w:t>
      </w:r>
      <w:r>
        <w:rPr>
          <w:rStyle w:val="NormalTok"/>
        </w:rPr>
        <w:t xml:space="preserve">)) </w:t>
      </w:r>
      <w:r>
        <w:rPr>
          <w:rStyle w:val="KeywordTok"/>
        </w:rPr>
        <w:t>begin</w:t>
      </w:r>
      <w:r>
        <w:rPr/>
        <w:br/>
      </w:r>
      <w:r>
        <w:rPr>
          <w:rStyle w:val="NormalTok"/>
        </w:rPr>
        <w:t xml:space="preserve">            protocol_error = </w:t>
      </w:r>
      <w:r>
        <w:rPr>
          <w:rStyle w:val="BaseNTok"/>
        </w:rPr>
        <w:t>1'b1</w:t>
      </w:r>
      <w:r>
        <w:rPr>
          <w:rStyle w:val="NormalTok"/>
        </w:rPr>
        <w:t>;</w:t>
      </w:r>
      <w:r>
        <w:rPr/>
        <w:br/>
      </w:r>
      <w:r>
        <w:rPr>
          <w:rStyle w:val="NormalTok"/>
        </w:rPr>
        <w:t xml:space="preserve">            error_code = </w:t>
      </w:r>
      <w:r>
        <w:rPr>
          <w:rStyle w:val="BaseNTok"/>
        </w:rPr>
        <w:t>8'h03</w:t>
      </w:r>
      <w:r>
        <w:rPr>
          <w:rStyle w:val="NormalTok"/>
        </w:rPr>
        <w:t xml:space="preserve">;  </w:t>
      </w:r>
      <w:r>
        <w:rPr>
          <w:rStyle w:val="CommentTok"/>
        </w:rPr>
        <w:t>// UNALIGNED_ADDR</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Additional checks...</w:t>
      </w:r>
      <w:r>
        <w:rPr/>
        <w:br/>
      </w:r>
      <w:r>
        <w:rPr>
          <w:rStyle w:val="KeywordTok"/>
        </w:rPr>
        <w:t>endmodule</w:t>
      </w:r>
      <w:bookmarkEnd w:id="881"/>
      <w:bookmarkEnd w:id="885"/>
    </w:p>
    <w:p>
      <w:pPr>
        <w:pStyle w:val="Heading2"/>
        <w:pBdr>
          <w:bottom w:val="single" w:sz="12" w:space="0" w:color="228B22"/>
        </w:pBdr>
        <w:spacing w:before="280" w:after="80"/>
        <w:rPr/>
      </w:pPr>
      <w:bookmarkStart w:id="886" w:name="__RefHeading___Toc26875_3883475680"/>
      <w:bookmarkStart w:id="887" w:name="timeout-detection"/>
      <w:bookmarkEnd w:id="886"/>
      <w:r>
        <w:rPr>
          <w:rStyle w:val="SectionNumber"/>
          <w:b/>
          <w:color w:val="228B22"/>
          <w:sz w:val="28"/>
        </w:rPr>
        <w:t>12.6</w:t>
      </w:r>
      <w:r>
        <w:rPr>
          <w:b/>
          <w:color w:val="228B22"/>
          <w:sz w:val="28"/>
        </w:rPr>
        <w:tab/>
        <w:t>2.9.6 Timeout Detection</w:t>
      </w:r>
    </w:p>
    <w:p>
      <w:pPr>
        <w:pStyle w:val="Heading3"/>
        <w:spacing w:before="200" w:after="80"/>
        <w:rPr/>
      </w:pPr>
      <w:bookmarkStart w:id="888" w:name="__RefHeading___Toc26877_3883475680"/>
      <w:bookmarkStart w:id="889" w:name="per-transaction-watchdog"/>
      <w:bookmarkEnd w:id="888"/>
      <w:r>
        <w:rPr>
          <w:rStyle w:val="SectionNumber"/>
          <w:b/>
          <w:color w:val="404040"/>
          <w:sz w:val="24"/>
        </w:rPr>
        <w:t>12.6.1</w:t>
      </w:r>
      <w:r>
        <w:rPr>
          <w:b/>
          <w:color w:val="404040"/>
          <w:sz w:val="24"/>
        </w:rPr>
        <w:tab/>
        <w:t>Per-Transaction Watchdog</w:t>
      </w:r>
    </w:p>
    <w:p>
      <w:pPr>
        <w:pStyle w:val="SourceCode"/>
        <w:rPr/>
      </w:pPr>
      <w:r>
        <w:rPr>
          <w:rStyle w:val="CommentTok"/>
        </w:rPr>
        <w:t>// Timeout detector for outstanding transactions</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valid;</w:t>
      </w:r>
      <w:r>
        <w:rPr/>
        <w:br/>
      </w:r>
      <w:r>
        <w:rPr>
          <w:rStyle w:val="NormalTok"/>
        </w:rPr>
        <w:t xml:space="preserve">    </w:t>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timestamp;</w:t>
      </w:r>
      <w:r>
        <w:rPr/>
        <w:br/>
      </w:r>
      <w:r>
        <w:rPr>
          <w:rStyle w:val="NormalTok"/>
        </w:rPr>
        <w:t xml:space="preserve">    </w:t>
      </w:r>
      <w:r>
        <w:rPr>
          <w:rStyle w:val="KeywordTok"/>
        </w:rPr>
        <w:t>logic</w:t>
      </w:r>
      <w:r>
        <w:rPr>
          <w:rStyle w:val="NormalTok"/>
        </w:rPr>
        <w:t xml:space="preserve"> is_read;  </w:t>
      </w:r>
      <w:r>
        <w:rPr>
          <w:rStyle w:val="CommentTok"/>
        </w:rPr>
        <w:t>// 1=read, 0=write</w:t>
      </w:r>
      <w:r>
        <w:rPr/>
        <w:br/>
      </w:r>
      <w:r>
        <w:rPr>
          <w:rStyle w:val="NormalTok"/>
        </w:rPr>
        <w:t>} timeout_entry_t;</w:t>
      </w:r>
      <w:r>
        <w:rPr/>
        <w:br/>
        <w:br/>
      </w:r>
      <w:r>
        <w:rPr>
          <w:rStyle w:val="NormalTok"/>
        </w:rPr>
        <w:t>timeout_entry_t watchdog [</w:t>
      </w:r>
      <w:r>
        <w:rPr>
          <w:rStyle w:val="DecValTok"/>
        </w:rPr>
        <w:t>0</w:t>
      </w:r>
      <w:r>
        <w:rPr>
          <w:rStyle w:val="NormalTok"/>
        </w:rPr>
        <w:t>:</w:t>
      </w:r>
      <w:r>
        <w:rPr>
          <w:rStyle w:val="DecValTok"/>
        </w:rPr>
        <w:t>15</w:t>
      </w:r>
      <w:r>
        <w:rPr>
          <w:rStyle w:val="NormalTok"/>
        </w:rPr>
        <w:t xml:space="preserve">];  </w:t>
      </w:r>
      <w:r>
        <w:rPr>
          <w:rStyle w:val="CommentTok"/>
        </w:rPr>
        <w:t>// Track up to 16 transactions</w:t>
      </w:r>
      <w:r>
        <w:rPr/>
        <w:br/>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global_timer;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global_timer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global_timer &lt;= global_timer + </w:t>
      </w:r>
      <w:r>
        <w:rPr>
          <w:rStyle w:val="DecValTok"/>
        </w:rPr>
        <w:t>1</w:t>
      </w:r>
      <w:r>
        <w:rPr>
          <w:rStyle w:val="NormalTok"/>
        </w:rPr>
        <w:t>;</w:t>
      </w:r>
      <w:r>
        <w:rPr/>
        <w:br/>
      </w:r>
      <w:r>
        <w:rPr>
          <w:rStyle w:val="NormalTok"/>
        </w:rPr>
        <w:t xml:space="preserve">        </w:t>
      </w:r>
      <w:r>
        <w:rPr/>
        <w:br/>
      </w:r>
      <w:r>
        <w:rPr>
          <w:rStyle w:val="NormalTok"/>
        </w:rPr>
        <w:t xml:space="preserve">        </w:t>
      </w:r>
      <w:r>
        <w:rPr>
          <w:rStyle w:val="CommentTok"/>
        </w:rPr>
        <w:t>// Check for timeouts</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w:t>
      </w:r>
      <w:r>
        <w:rPr>
          <w:rStyle w:val="DecValTok"/>
        </w:rPr>
        <w:t>16</w:t>
      </w:r>
      <w:r>
        <w:rPr>
          <w:rStyle w:val="NormalTok"/>
        </w:rPr>
        <w:t xml:space="preserve">; i++) </w:t>
      </w:r>
      <w:r>
        <w:rPr>
          <w:rStyle w:val="KeywordTok"/>
        </w:rPr>
        <w:t>begin</w:t>
      </w:r>
      <w:r>
        <w:rPr/>
        <w:br/>
      </w:r>
      <w:r>
        <w:rPr>
          <w:rStyle w:val="NormalTok"/>
        </w:rPr>
        <w:t xml:space="preserve">            </w:t>
      </w:r>
      <w:r>
        <w:rPr>
          <w:rStyle w:val="KeywordTok"/>
        </w:rPr>
        <w:t>if</w:t>
      </w:r>
      <w:r>
        <w:rPr>
          <w:rStyle w:val="NormalTok"/>
        </w:rPr>
        <w:t xml:space="preserve"> (watchdog[i</w:t>
      </w:r>
      <w:r>
        <w:rPr>
          <w:rStyle w:val="DataTypeTok"/>
        </w:rPr>
        <w:t>].valid</w:t>
      </w:r>
      <w:r>
        <w:rPr>
          <w:rStyle w:val="NormalTok"/>
        </w:rPr>
        <w:t xml:space="preserve">) </w:t>
      </w:r>
      <w:r>
        <w:rPr>
          <w:rStyle w:val="KeywordTok"/>
        </w:rPr>
        <w:t>begin</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elapsed;</w:t>
      </w:r>
      <w:r>
        <w:rPr/>
        <w:br/>
      </w:r>
      <w:r>
        <w:rPr>
          <w:rStyle w:val="NormalTok"/>
        </w:rPr>
        <w:t xml:space="preserve">                elapsed = global_timer - watchdog[i</w:t>
      </w:r>
      <w:r>
        <w:rPr>
          <w:rStyle w:val="DataTypeTok"/>
        </w:rPr>
        <w:t>].timestamp</w:t>
      </w:r>
      <w:r>
        <w:rPr>
          <w:rStyle w:val="NormalTok"/>
        </w:rPr>
        <w:t>;</w:t>
      </w:r>
      <w:r>
        <w:rPr/>
        <w:br/>
      </w:r>
      <w:r>
        <w:rPr>
          <w:rStyle w:val="NormalTok"/>
        </w:rPr>
        <w:t xml:space="preserve">                </w:t>
      </w:r>
      <w:r>
        <w:rPr/>
        <w:br/>
      </w:r>
      <w:r>
        <w:rPr>
          <w:rStyle w:val="NormalTok"/>
        </w:rPr>
        <w:t xml:space="preserve">                </w:t>
      </w:r>
      <w:r>
        <w:rPr>
          <w:rStyle w:val="KeywordTok"/>
        </w:rPr>
        <w:t>if</w:t>
      </w:r>
      <w:r>
        <w:rPr>
          <w:rStyle w:val="NormalTok"/>
        </w:rPr>
        <w:t xml:space="preserve"> (elapsed &gt; TIMEOUT_THRESHOLD) </w:t>
      </w:r>
      <w:r>
        <w:rPr>
          <w:rStyle w:val="KeywordTok"/>
        </w:rPr>
        <w:t>begin</w:t>
      </w:r>
      <w:r>
        <w:rPr/>
        <w:br/>
      </w:r>
      <w:r>
        <w:rPr>
          <w:rStyle w:val="NormalTok"/>
        </w:rPr>
        <w:t xml:space="preserve">                    </w:t>
      </w:r>
      <w:r>
        <w:rPr>
          <w:rStyle w:val="CommentTok"/>
        </w:rPr>
        <w:t>// Timeout detected</w:t>
      </w:r>
      <w:r>
        <w:rPr/>
        <w:br/>
      </w:r>
      <w:r>
        <w:rPr>
          <w:rStyle w:val="NormalTok"/>
        </w:rPr>
        <w:t xml:space="preserve">                    timeout_error &lt;= </w:t>
      </w:r>
      <w:r>
        <w:rPr>
          <w:rStyle w:val="BaseNTok"/>
        </w:rPr>
        <w:t>1'b1</w:t>
      </w:r>
      <w:r>
        <w:rPr>
          <w:rStyle w:val="NormalTok"/>
        </w:rPr>
        <w:t>;</w:t>
      </w:r>
      <w:r>
        <w:rPr/>
        <w:br/>
      </w:r>
      <w:r>
        <w:rPr>
          <w:rStyle w:val="NormalTok"/>
        </w:rPr>
        <w:t xml:space="preserve">                    timeout_id &lt;= watchdog[i</w:t>
      </w:r>
      <w:r>
        <w:rPr>
          <w:rStyle w:val="DataTypeTok"/>
        </w:rPr>
        <w:t>].id</w:t>
      </w:r>
      <w:r>
        <w:rPr>
          <w:rStyle w:val="NormalTok"/>
        </w:rPr>
        <w:t>;</w:t>
      </w:r>
      <w:r>
        <w:rPr/>
        <w:br/>
      </w:r>
      <w:r>
        <w:rPr>
          <w:rStyle w:val="NormalTok"/>
        </w:rPr>
        <w:t xml:space="preserve">                    timeout_type &lt;= watchdog[i</w:t>
      </w:r>
      <w:r>
        <w:rPr>
          <w:rStyle w:val="DataTypeTok"/>
        </w:rPr>
        <w:t>].is_read</w:t>
      </w:r>
      <w:r>
        <w:rPr>
          <w:rStyle w:val="NormalTok"/>
        </w:rPr>
        <w:t xml:space="preserve"> ? </w:t>
      </w:r>
      <w:r>
        <w:rPr>
          <w:rStyle w:val="StringTok"/>
        </w:rPr>
        <w:t>"READ"</w:t>
      </w:r>
      <w:r>
        <w:rPr>
          <w:rStyle w:val="NormalTok"/>
        </w:rPr>
        <w:t xml:space="preserve"> : </w:t>
      </w:r>
      <w:r>
        <w:rPr>
          <w:rStyle w:val="StringTok"/>
        </w:rPr>
        <w:t>"WRITE"</w:t>
      </w:r>
      <w:r>
        <w:rPr>
          <w:rStyle w:val="NormalTok"/>
        </w:rPr>
        <w:t>;</w:t>
      </w:r>
      <w:r>
        <w:rPr/>
        <w:br/>
      </w:r>
      <w:r>
        <w:rPr>
          <w:rStyle w:val="NormalTok"/>
        </w:rPr>
        <w:t xml:space="preserve">                    </w:t>
      </w:r>
      <w:r>
        <w:rPr/>
        <w:br/>
      </w:r>
      <w:r>
        <w:rPr>
          <w:rStyle w:val="NormalTok"/>
        </w:rPr>
        <w:t xml:space="preserve">                    </w:t>
      </w:r>
      <w:r>
        <w:rPr>
          <w:rStyle w:val="CommentTok"/>
        </w:rPr>
        <w:t>// Force completion with DECERR</w:t>
      </w:r>
      <w:r>
        <w:rPr/>
        <w:br/>
      </w:r>
      <w:r>
        <w:rPr>
          <w:rStyle w:val="NormalTok"/>
        </w:rPr>
        <w:t xml:space="preserve">                    force_error_response(watchdog[i]);</w:t>
      </w:r>
      <w:r>
        <w:rPr/>
        <w:br/>
      </w:r>
      <w:r>
        <w:rPr>
          <w:rStyle w:val="NormalTok"/>
        </w:rPr>
        <w:t xml:space="preserve">                    watchdog[i</w:t>
      </w:r>
      <w:r>
        <w:rPr>
          <w:rStyle w:val="DataTypeTok"/>
        </w:rPr>
        <w:t>].valid</w:t>
      </w:r>
      <w:r>
        <w:rPr>
          <w:rStyle w:val="NormalTok"/>
        </w:rPr>
        <w:t xml:space="preserve">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889"/>
    </w:p>
    <w:p>
      <w:pPr>
        <w:pStyle w:val="Heading3"/>
        <w:spacing w:before="200" w:after="80"/>
        <w:rPr/>
      </w:pPr>
      <w:bookmarkStart w:id="890" w:name="__RefHeading___Toc26879_3883475680"/>
      <w:bookmarkStart w:id="891" w:name="timeout-configuration"/>
      <w:bookmarkEnd w:id="890"/>
      <w:r>
        <w:rPr>
          <w:rStyle w:val="SectionNumber"/>
          <w:b/>
          <w:color w:val="404040"/>
          <w:sz w:val="24"/>
        </w:rPr>
        <w:t>12.6.2</w:t>
      </w:r>
      <w:r>
        <w:rPr>
          <w:b/>
          <w:color w:val="404040"/>
          <w:sz w:val="24"/>
        </w:rPr>
        <w:tab/>
        <w:t>Timeout Configuration</w:t>
      </w:r>
    </w:p>
    <w:p>
      <w:pPr>
        <w:pStyle w:val="SourceCode"/>
        <w:rPr/>
      </w:pPr>
      <w:r>
        <w:rPr>
          <w:rStyle w:val="KeywordTok"/>
        </w:rPr>
        <w:t>[bridge.error_handling]</w:t>
      </w:r>
      <w:r>
        <w:rPr/>
        <w:br/>
      </w:r>
      <w:r>
        <w:rPr>
          <w:rStyle w:val="DataTypeTok"/>
        </w:rPr>
        <w:t>enable_timeout</w:t>
      </w:r>
      <w:r>
        <w:rPr>
          <w:rStyle w:val="NormalTok"/>
        </w:rPr>
        <w:t xml:space="preserve"> </w:t>
      </w:r>
      <w:r>
        <w:rPr>
          <w:rStyle w:val="OperatorTok"/>
        </w:rPr>
        <w:t>=</w:t>
      </w:r>
      <w:r>
        <w:rPr>
          <w:rStyle w:val="NormalTok"/>
        </w:rPr>
        <w:t xml:space="preserve"> </w:t>
      </w:r>
      <w:r>
        <w:rPr>
          <w:rStyle w:val="ConstantTok"/>
        </w:rPr>
        <w:t>true</w:t>
      </w:r>
      <w:r>
        <w:rPr/>
        <w:br/>
      </w:r>
      <w:r>
        <w:rPr>
          <w:rStyle w:val="DataTypeTok"/>
        </w:rPr>
        <w:t>timeout_cycles</w:t>
      </w:r>
      <w:r>
        <w:rPr>
          <w:rStyle w:val="NormalTok"/>
        </w:rPr>
        <w:t xml:space="preserve"> </w:t>
      </w:r>
      <w:r>
        <w:rPr>
          <w:rStyle w:val="OperatorTok"/>
        </w:rPr>
        <w:t>=</w:t>
      </w:r>
      <w:r>
        <w:rPr>
          <w:rStyle w:val="NormalTok"/>
        </w:rPr>
        <w:t xml:space="preserve"> </w:t>
      </w:r>
      <w:r>
        <w:rPr>
          <w:rStyle w:val="DecValTok"/>
        </w:rPr>
        <w:t>10000</w:t>
      </w:r>
      <w:r>
        <w:rPr>
          <w:rStyle w:val="NormalTok"/>
        </w:rPr>
        <w:t xml:space="preserve">         </w:t>
      </w:r>
      <w:r>
        <w:rPr>
          <w:rStyle w:val="CommentTok"/>
        </w:rPr>
        <w:t># Max cycles before timeout</w:t>
      </w:r>
      <w:r>
        <w:rPr/>
        <w:br/>
      </w:r>
      <w:r>
        <w:rPr>
          <w:rStyle w:val="DataTypeTok"/>
        </w:rPr>
        <w:t>timeout_action</w:t>
      </w:r>
      <w:r>
        <w:rPr>
          <w:rStyle w:val="NormalTok"/>
        </w:rPr>
        <w:t xml:space="preserve"> </w:t>
      </w:r>
      <w:r>
        <w:rPr>
          <w:rStyle w:val="OperatorTok"/>
        </w:rPr>
        <w:t>=</w:t>
      </w:r>
      <w:r>
        <w:rPr>
          <w:rStyle w:val="NormalTok"/>
        </w:rPr>
        <w:t xml:space="preserve"> </w:t>
      </w:r>
      <w:r>
        <w:rPr>
          <w:rStyle w:val="StringTok"/>
        </w:rPr>
        <w:t>"decerr"</w:t>
      </w:r>
      <w:r>
        <w:rPr>
          <w:rStyle w:val="NormalTok"/>
        </w:rPr>
        <w:t xml:space="preserve">      </w:t>
      </w:r>
      <w:r>
        <w:rPr>
          <w:rStyle w:val="CommentTok"/>
        </w:rPr>
        <w:t># "decerr", "slverr", or "hang"</w:t>
      </w:r>
      <w:r>
        <w:rPr/>
        <w:br/>
      </w:r>
      <w:r>
        <w:rPr>
          <w:rStyle w:val="DataTypeTok"/>
        </w:rPr>
        <w:t>per_slave_timeout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CommentTok"/>
        </w:rPr>
        <w:t># Optional per-slave overrides</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"slow_periph"</w:t>
      </w:r>
      <w:r>
        <w:rPr>
          <w:rStyle w:val="OperatorTok"/>
        </w:rPr>
        <w:t xml:space="preserve">, </w:t>
      </w:r>
      <w:r>
        <w:rPr>
          <w:rStyle w:val="DataTypeTok"/>
        </w:rPr>
        <w:t>timeout</w:t>
      </w:r>
      <w:r>
        <w:rPr>
          <w:rStyle w:val="OperatorTok"/>
        </w:rPr>
        <w:t xml:space="preserve"> =</w:t>
      </w:r>
      <w:r>
        <w:rPr>
          <w:rStyle w:val="NormalTok"/>
        </w:rPr>
        <w:t xml:space="preserve"> </w:t>
      </w:r>
      <w:r>
        <w:rPr>
          <w:rStyle w:val="DecValTok"/>
        </w:rPr>
        <w:t>50000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"fast_mem"</w:t>
      </w:r>
      <w:r>
        <w:rPr>
          <w:rStyle w:val="OperatorTok"/>
        </w:rPr>
        <w:t xml:space="preserve">, </w:t>
      </w:r>
      <w:r>
        <w:rPr>
          <w:rStyle w:val="DataTypeTok"/>
        </w:rPr>
        <w:t>timeout</w:t>
      </w:r>
      <w:r>
        <w:rPr>
          <w:rStyle w:val="OperatorTok"/>
        </w:rPr>
        <w:t xml:space="preserve"> =</w:t>
      </w:r>
      <w:r>
        <w:rPr>
          <w:rStyle w:val="NormalTok"/>
        </w:rPr>
        <w:t xml:space="preserve"> </w:t>
      </w:r>
      <w:r>
        <w:rPr>
          <w:rStyle w:val="DecValTok"/>
        </w:rPr>
        <w:t>1000</w:t>
      </w:r>
      <w:r>
        <w:rPr>
          <w:rStyle w:val="OperatorTok"/>
        </w:rPr>
        <w:t>}</w:t>
      </w:r>
      <w:r>
        <w:rPr/>
        <w:br/>
      </w:r>
      <w:r>
        <w:rPr>
          <w:rStyle w:val="OperatorTok"/>
        </w:rPr>
        <w:t>]</w:t>
      </w:r>
      <w:bookmarkEnd w:id="887"/>
      <w:bookmarkEnd w:id="891"/>
    </w:p>
    <w:p>
      <w:pPr>
        <w:pStyle w:val="Heading2"/>
        <w:pBdr>
          <w:bottom w:val="single" w:sz="12" w:space="0" w:color="228B22"/>
        </w:pBdr>
        <w:spacing w:before="280" w:after="80"/>
        <w:rPr/>
      </w:pPr>
      <w:bookmarkStart w:id="892" w:name="__RefHeading___Toc26881_3883475680"/>
      <w:bookmarkStart w:id="893" w:name="error-logging-and-reporting"/>
      <w:bookmarkEnd w:id="892"/>
      <w:r>
        <w:rPr>
          <w:rStyle w:val="SectionNumber"/>
          <w:b/>
          <w:color w:val="228B22"/>
          <w:sz w:val="28"/>
        </w:rPr>
        <w:t>12.7</w:t>
      </w:r>
      <w:r>
        <w:rPr>
          <w:b/>
          <w:color w:val="228B22"/>
          <w:sz w:val="28"/>
        </w:rPr>
        <w:tab/>
        <w:t>2.9.7 Error Logging and Reporting</w:t>
      </w:r>
    </w:p>
    <w:p>
      <w:pPr>
        <w:pStyle w:val="Heading3"/>
        <w:spacing w:before="200" w:after="80"/>
        <w:rPr/>
      </w:pPr>
      <w:bookmarkStart w:id="894" w:name="__RefHeading___Toc26883_3883475680"/>
      <w:bookmarkStart w:id="895" w:name="error-status-register"/>
      <w:bookmarkEnd w:id="894"/>
      <w:r>
        <w:rPr>
          <w:rStyle w:val="SectionNumber"/>
          <w:b/>
          <w:color w:val="404040"/>
          <w:sz w:val="24"/>
        </w:rPr>
        <w:t>12.7.1</w:t>
      </w:r>
      <w:r>
        <w:rPr>
          <w:b/>
          <w:color w:val="404040"/>
          <w:sz w:val="24"/>
        </w:rPr>
        <w:tab/>
        <w:t>Error Status Register</w:t>
      </w:r>
    </w:p>
    <w:p>
      <w:pPr>
        <w:pStyle w:val="SourceCode"/>
        <w:rPr/>
      </w:pPr>
      <w:r>
        <w:rPr>
          <w:rStyle w:val="VerbatimChar"/>
        </w:rPr>
        <w:t>Error Status Register (Read/Clear):</w:t>
      </w:r>
      <w:r>
        <w:rPr/>
        <w:br/>
      </w:r>
      <w:r>
        <w:rPr>
          <w:rStyle w:val="VerbatimChar"/>
        </w:rPr>
        <w:t>┌──────┬──────────────────────────────────────┐</w:t>
      </w:r>
      <w:r>
        <w:rPr/>
        <w:br/>
      </w:r>
      <w:r>
        <w:rPr>
          <w:rStyle w:val="VerbatimChar"/>
        </w:rPr>
        <w:t>│ Bits │ Description                          │</w:t>
      </w:r>
      <w:r>
        <w:rPr/>
        <w:br/>
      </w:r>
      <w:r>
        <w:rPr>
          <w:rStyle w:val="VerbatimChar"/>
        </w:rPr>
        <w:t>├──────┼──────────────────────────────────────┤</w:t>
      </w:r>
      <w:r>
        <w:rPr/>
        <w:br/>
      </w:r>
      <w:r>
        <w:rPr>
          <w:rStyle w:val="VerbatimChar"/>
        </w:rPr>
        <w:t>│ 0    │ OOR Read Error                       │</w:t>
      </w:r>
      <w:r>
        <w:rPr/>
        <w:br/>
      </w:r>
      <w:r>
        <w:rPr>
          <w:rStyle w:val="VerbatimChar"/>
        </w:rPr>
        <w:t>│ 1    │ OOR Write Error                      │</w:t>
      </w:r>
      <w:r>
        <w:rPr/>
        <w:br/>
      </w:r>
      <w:r>
        <w:rPr>
          <w:rStyle w:val="VerbatimChar"/>
        </w:rPr>
        <w:t>│ 2    │ Protocol Violation                   │</w:t>
      </w:r>
      <w:r>
        <w:rPr/>
        <w:br/>
      </w:r>
      <w:r>
        <w:rPr>
          <w:rStyle w:val="VerbatimChar"/>
        </w:rPr>
        <w:t>│ 3    │ Timeout Error                        │</w:t>
      </w:r>
      <w:r>
        <w:rPr/>
        <w:br/>
      </w:r>
      <w:r>
        <w:rPr>
          <w:rStyle w:val="VerbatimChar"/>
        </w:rPr>
        <w:t>│ 4    │ CAM Overflow                         │</w:t>
      </w:r>
      <w:r>
        <w:rPr/>
        <w:br/>
      </w:r>
      <w:r>
        <w:rPr>
          <w:rStyle w:val="VerbatimChar"/>
        </w:rPr>
        <w:t>│ 5    │ Slave Error (SLVERR received)        │</w:t>
      </w:r>
      <w:r>
        <w:rPr/>
        <w:br/>
      </w:r>
      <w:r>
        <w:rPr>
          <w:rStyle w:val="VerbatimChar"/>
        </w:rPr>
        <w:t>│ 6    │ Decode Error (DECERR received)       │</w:t>
      </w:r>
      <w:r>
        <w:rPr/>
        <w:br/>
      </w:r>
      <w:r>
        <w:rPr>
          <w:rStyle w:val="VerbatimChar"/>
        </w:rPr>
        <w:t>│ 7    │ ID Match Error                       │</w:t>
      </w:r>
      <w:r>
        <w:rPr/>
        <w:br/>
      </w:r>
      <w:r>
        <w:rPr>
          <w:rStyle w:val="VerbatimChar"/>
        </w:rPr>
        <w:t>│15:8  │ Reserved                             │</w:t>
      </w:r>
      <w:r>
        <w:rPr/>
        <w:br/>
      </w:r>
      <w:r>
        <w:rPr>
          <w:rStyle w:val="VerbatimChar"/>
        </w:rPr>
        <w:t>│31:16 │ Error Count (saturating)             │</w:t>
      </w:r>
      <w:r>
        <w:rPr/>
        <w:br/>
      </w:r>
      <w:r>
        <w:rPr>
          <w:rStyle w:val="VerbatimChar"/>
        </w:rPr>
        <w:t>└──────┴──────────────────────────────────────┘</w:t>
      </w:r>
      <w:bookmarkEnd w:id="895"/>
    </w:p>
    <w:p>
      <w:pPr>
        <w:pStyle w:val="Heading3"/>
        <w:spacing w:before="200" w:after="80"/>
        <w:rPr/>
      </w:pPr>
      <w:bookmarkStart w:id="896" w:name="__RefHeading___Toc26885_3883475680"/>
      <w:bookmarkStart w:id="897" w:name="error-history-buffer"/>
      <w:bookmarkEnd w:id="896"/>
      <w:r>
        <w:rPr>
          <w:rStyle w:val="SectionNumber"/>
          <w:b/>
          <w:color w:val="404040"/>
          <w:sz w:val="24"/>
        </w:rPr>
        <w:t>12.7.2</w:t>
      </w:r>
      <w:r>
        <w:rPr>
          <w:b/>
          <w:color w:val="404040"/>
          <w:sz w:val="24"/>
        </w:rPr>
        <w:tab/>
        <w:t>Error History Buffer</w:t>
      </w:r>
    </w:p>
    <w:p>
      <w:pPr>
        <w:pStyle w:val="SourceCode"/>
        <w:rPr/>
      </w:pPr>
      <w:r>
        <w:rPr>
          <w:rStyle w:val="CommentTok"/>
        </w:rPr>
        <w:t>// Circular buffer for error history</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error_type;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address;</w:t>
      </w:r>
      <w:r>
        <w:rPr/>
        <w:br/>
      </w:r>
      <w:r>
        <w:rPr>
          <w:rStyle w:val="NormalTok"/>
        </w:rPr>
        <w:t xml:space="preserve">    </w:t>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timestamp;</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master_index;</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slave_index;</w:t>
      </w:r>
      <w:r>
        <w:rPr/>
        <w:br/>
      </w:r>
      <w:r>
        <w:rPr>
          <w:rStyle w:val="NormalTok"/>
        </w:rPr>
        <w:t>} error_entry_t;</w:t>
      </w:r>
      <w:r>
        <w:rPr/>
        <w:br/>
        <w:br/>
      </w:r>
      <w:r>
        <w:rPr>
          <w:rStyle w:val="NormalTok"/>
        </w:rPr>
        <w:t>error_entry_t error_log [</w:t>
      </w:r>
      <w:r>
        <w:rPr>
          <w:rStyle w:val="DecValTok"/>
        </w:rPr>
        <w:t>0</w:t>
      </w:r>
      <w:r>
        <w:rPr>
          <w:rStyle w:val="NormalTok"/>
        </w:rPr>
        <w:t>:</w:t>
      </w:r>
      <w:r>
        <w:rPr>
          <w:rStyle w:val="DecValTok"/>
        </w:rPr>
        <w:t>15</w:t>
      </w:r>
      <w:r>
        <w:rPr>
          <w:rStyle w:val="NormalTok"/>
        </w:rPr>
        <w:t xml:space="preserve">];  </w:t>
      </w:r>
      <w:r>
        <w:rPr>
          <w:rStyle w:val="CommentTok"/>
        </w:rPr>
        <w:t>// 16-entry history</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error_wr_ptr;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(error_detected) </w:t>
      </w:r>
      <w:r>
        <w:rPr>
          <w:rStyle w:val="KeywordTok"/>
        </w:rPr>
        <w:t>begin</w:t>
      </w:r>
      <w:r>
        <w:rPr/>
        <w:br/>
      </w:r>
      <w:r>
        <w:rPr>
          <w:rStyle w:val="NormalTok"/>
        </w:rPr>
        <w:t xml:space="preserve">        error_log[error_wr_ptr] &lt;= {</w:t>
      </w:r>
      <w:r>
        <w:rPr/>
        <w:br/>
      </w:r>
      <w:r>
        <w:rPr>
          <w:rStyle w:val="NormalTok"/>
        </w:rPr>
        <w:t xml:space="preserve">            error_type,</w:t>
      </w:r>
      <w:r>
        <w:rPr/>
        <w:br/>
      </w:r>
      <w:r>
        <w:rPr>
          <w:rStyle w:val="NormalTok"/>
        </w:rPr>
        <w:t xml:space="preserve">            error_addr,</w:t>
      </w:r>
      <w:r>
        <w:rPr/>
        <w:br/>
      </w:r>
      <w:r>
        <w:rPr>
          <w:rStyle w:val="NormalTok"/>
        </w:rPr>
        <w:t xml:space="preserve">            error_id,</w:t>
      </w:r>
      <w:r>
        <w:rPr/>
        <w:br/>
      </w:r>
      <w:r>
        <w:rPr>
          <w:rStyle w:val="NormalTok"/>
        </w:rPr>
        <w:t xml:space="preserve">            global_timer,</w:t>
      </w:r>
      <w:r>
        <w:rPr/>
        <w:br/>
      </w:r>
      <w:r>
        <w:rPr>
          <w:rStyle w:val="NormalTok"/>
        </w:rPr>
        <w:t xml:space="preserve">            error_master,</w:t>
      </w:r>
      <w:r>
        <w:rPr/>
        <w:br/>
      </w:r>
      <w:r>
        <w:rPr>
          <w:rStyle w:val="NormalTok"/>
        </w:rPr>
        <w:t xml:space="preserve">            error_slave</w:t>
      </w:r>
      <w:r>
        <w:rPr/>
        <w:br/>
      </w:r>
      <w:r>
        <w:rPr>
          <w:rStyle w:val="NormalTok"/>
        </w:rPr>
        <w:t xml:space="preserve">        };</w:t>
      </w:r>
      <w:r>
        <w:rPr/>
        <w:br/>
      </w:r>
      <w:r>
        <w:rPr>
          <w:rStyle w:val="NormalTok"/>
        </w:rPr>
        <w:t xml:space="preserve">        error_wr_ptr &lt;= error_wr_ptr + </w:t>
      </w:r>
      <w:r>
        <w:rPr>
          <w:rStyle w:val="DecValTok"/>
        </w:rPr>
        <w:t>1</w:t>
      </w:r>
      <w:r>
        <w:rPr>
          <w:rStyle w:val="NormalTok"/>
        </w:rPr>
        <w:t>;</w:t>
      </w:r>
      <w:r>
        <w:rPr/>
        <w:br/>
      </w:r>
      <w:r>
        <w:rPr>
          <w:rStyle w:val="NormalTok"/>
        </w:rPr>
        <w:t xml:space="preserve">    </w:t>
      </w:r>
      <w:r>
        <w:rPr>
          <w:rStyle w:val="KeywordTok"/>
        </w:rPr>
        <w:t>end</w:t>
      </w:r>
      <w:r>
        <w:rPr/>
        <w:br/>
      </w:r>
      <w:r>
        <w:rPr>
          <w:rStyle w:val="KeywordTok"/>
        </w:rPr>
        <w:t>end</w:t>
      </w:r>
      <w:bookmarkEnd w:id="897"/>
    </w:p>
    <w:p>
      <w:pPr>
        <w:pStyle w:val="Heading3"/>
        <w:spacing w:before="200" w:after="80"/>
        <w:rPr/>
      </w:pPr>
      <w:bookmarkStart w:id="898" w:name="__RefHeading___Toc26887_3883475680"/>
      <w:bookmarkStart w:id="899" w:name="error-interrupts"/>
      <w:bookmarkEnd w:id="898"/>
      <w:r>
        <w:rPr>
          <w:rStyle w:val="SectionNumber"/>
          <w:b/>
          <w:color w:val="404040"/>
          <w:sz w:val="24"/>
        </w:rPr>
        <w:t>12.7.3</w:t>
      </w:r>
      <w:r>
        <w:rPr>
          <w:b/>
          <w:color w:val="404040"/>
          <w:sz w:val="24"/>
        </w:rPr>
        <w:tab/>
        <w:t>Error Interrupts</w:t>
      </w:r>
    </w:p>
    <w:p>
      <w:pPr>
        <w:pStyle w:val="SourceCode"/>
        <w:rPr/>
      </w:pPr>
      <w:r>
        <w:rPr>
          <w:rStyle w:val="VerbatimChar"/>
        </w:rPr>
        <w:t>Optional interrupt generation:</w:t>
      </w:r>
      <w:r>
        <w:rPr/>
        <w:br/>
        <w:br/>
      </w:r>
      <w:r>
        <w:rPr>
          <w:rStyle w:val="VerbatimChar"/>
        </w:rPr>
        <w:t>Interrupt Enable Register:</w:t>
      </w:r>
      <w:r>
        <w:rPr/>
        <w:br/>
      </w:r>
      <w:r>
        <w:rPr>
          <w:rStyle w:val="VerbatimChar"/>
        </w:rPr>
        <w:t xml:space="preserve">  - OOR_INT_EN</w:t>
      </w:r>
      <w:r>
        <w:rPr/>
        <w:br/>
      </w:r>
      <w:r>
        <w:rPr>
          <w:rStyle w:val="VerbatimChar"/>
        </w:rPr>
        <w:t xml:space="preserve">  - TIMEOUT_INT_EN</w:t>
      </w:r>
      <w:r>
        <w:rPr/>
        <w:br/>
      </w:r>
      <w:r>
        <w:rPr>
          <w:rStyle w:val="VerbatimChar"/>
        </w:rPr>
        <w:t xml:space="preserve">  - PROTOCOL_INT_EN</w:t>
      </w:r>
      <w:r>
        <w:rPr/>
        <w:br/>
      </w:r>
      <w:r>
        <w:rPr>
          <w:rStyle w:val="VerbatimChar"/>
        </w:rPr>
        <w:t xml:space="preserve">  - etc.</w:t>
      </w:r>
      <w:r>
        <w:rPr/>
        <w:br/>
        <w:br/>
      </w:r>
      <w:r>
        <w:rPr>
          <w:rStyle w:val="VerbatimChar"/>
        </w:rPr>
        <w:t>Interrupt when enabled error occurs</w:t>
      </w:r>
      <w:r>
        <w:rPr/>
        <w:br/>
      </w:r>
      <w:r>
        <w:rPr>
          <w:rStyle w:val="VerbatimChar"/>
        </w:rPr>
        <w:t>Clear on status register read or explicit clear</w:t>
      </w:r>
      <w:bookmarkEnd w:id="893"/>
      <w:bookmarkEnd w:id="899"/>
    </w:p>
    <w:p>
      <w:pPr>
        <w:pStyle w:val="Heading2"/>
        <w:pBdr>
          <w:bottom w:val="single" w:sz="12" w:space="0" w:color="228B22"/>
        </w:pBdr>
        <w:spacing w:before="280" w:after="80"/>
        <w:rPr/>
      </w:pPr>
      <w:bookmarkStart w:id="900" w:name="__RefHeading___Toc26889_3883475680"/>
      <w:bookmarkStart w:id="901" w:name="resource-utilization-9"/>
      <w:bookmarkEnd w:id="900"/>
      <w:r>
        <w:rPr>
          <w:rStyle w:val="SectionNumber"/>
          <w:b/>
          <w:color w:val="228B22"/>
          <w:sz w:val="28"/>
        </w:rPr>
        <w:t>12.8</w:t>
      </w:r>
      <w:r>
        <w:rPr>
          <w:b/>
          <w:color w:val="228B22"/>
          <w:sz w:val="28"/>
        </w:rPr>
        <w:tab/>
        <w:t>2.9.8 Resource Utilization</w:t>
      </w:r>
    </w:p>
    <w:p>
      <w:pPr>
        <w:pStyle w:val="Heading3"/>
        <w:spacing w:before="200" w:after="80"/>
        <w:rPr/>
      </w:pPr>
      <w:bookmarkStart w:id="902" w:name="__RefHeading___Toc26891_3883475680"/>
      <w:bookmarkStart w:id="903" w:name="error-handling-resources"/>
      <w:bookmarkEnd w:id="902"/>
      <w:r>
        <w:rPr>
          <w:rStyle w:val="SectionNumber"/>
          <w:b/>
          <w:color w:val="404040"/>
          <w:sz w:val="24"/>
        </w:rPr>
        <w:t>12.8.1</w:t>
      </w:r>
      <w:r>
        <w:rPr>
          <w:b/>
          <w:color w:val="404040"/>
          <w:sz w:val="24"/>
        </w:rPr>
        <w:tab/>
        <w:t>Error Handling Resources</w:t>
      </w:r>
    </w:p>
    <w:p>
      <w:pPr>
        <w:pStyle w:val="SourceCode"/>
        <w:rPr/>
      </w:pPr>
      <w:r>
        <w:rPr>
          <w:rStyle w:val="VerbatimChar"/>
        </w:rPr>
        <w:t>Logic Elements:  ~800-1200 LEs</w:t>
      </w:r>
      <w:r>
        <w:rPr/>
        <w:br/>
      </w:r>
      <w:r>
        <w:rPr>
          <w:rStyle w:val="VerbatimChar"/>
        </w:rPr>
        <w:t>Registers:       ~400-600 regs</w:t>
      </w:r>
      <w:r>
        <w:rPr/>
        <w:br/>
      </w:r>
      <w:r>
        <w:rPr>
          <w:rStyle w:val="VerbatimChar"/>
        </w:rPr>
        <w:t>Block RAM:       0-2 KB (if error logging enabled)</w:t>
      </w:r>
      <w:r>
        <w:rPr/>
        <w:br/>
        <w:br/>
      </w:r>
      <w:r>
        <w:rPr>
          <w:rStyle w:val="VerbatimChar"/>
        </w:rPr>
        <w:t>Breakdown:</w:t>
      </w:r>
      <w:r>
        <w:rPr/>
        <w:br/>
      </w:r>
      <w:r>
        <w:rPr>
          <w:rStyle w:val="VerbatimChar"/>
        </w:rPr>
        <w:t>- OOR detection/response:     ~300 LEs, ~100 regs</w:t>
      </w:r>
      <w:r>
        <w:rPr/>
        <w:br/>
      </w:r>
      <w:r>
        <w:rPr>
          <w:rStyle w:val="VerbatimChar"/>
        </w:rPr>
        <w:t>- Protocol checkers:           ~250 LEs, ~50 regs</w:t>
      </w:r>
      <w:r>
        <w:rPr/>
        <w:br/>
      </w:r>
      <w:r>
        <w:rPr>
          <w:rStyle w:val="VerbatimChar"/>
        </w:rPr>
        <w:t>- Timeout watchers:            ~200 LEs, ~150 regs</w:t>
      </w:r>
      <w:r>
        <w:rPr/>
        <w:br/>
      </w:r>
      <w:r>
        <w:rPr>
          <w:rStyle w:val="VerbatimChar"/>
        </w:rPr>
        <w:t>- Error logging:               ~150 LEs, ~100 regs</w:t>
      </w:r>
      <w:r>
        <w:rPr/>
        <w:br/>
      </w:r>
      <w:r>
        <w:rPr>
          <w:rStyle w:val="VerbatimChar"/>
        </w:rPr>
        <w:t>- Status registers:            ~100 LEs, ~50 regs</w:t>
      </w:r>
      <w:r>
        <w:rPr/>
        <w:br/>
        <w:br/>
      </w:r>
      <w:r>
        <w:rPr>
          <w:rStyle w:val="VerbatimChar"/>
        </w:rPr>
        <w:t>Optional error log (16 entries): +2KB BRAM</w:t>
      </w:r>
      <w:bookmarkEnd w:id="901"/>
      <w:bookmarkEnd w:id="903"/>
    </w:p>
    <w:p>
      <w:pPr>
        <w:pStyle w:val="Heading2"/>
        <w:pBdr>
          <w:bottom w:val="single" w:sz="12" w:space="0" w:color="228B22"/>
        </w:pBdr>
        <w:spacing w:before="280" w:after="80"/>
        <w:rPr/>
      </w:pPr>
      <w:bookmarkStart w:id="904" w:name="__RefHeading___Toc26893_3883475680"/>
      <w:bookmarkStart w:id="905" w:name="configuration-parameters-8"/>
      <w:bookmarkEnd w:id="904"/>
      <w:r>
        <w:rPr>
          <w:rStyle w:val="SectionNumber"/>
          <w:b/>
          <w:color w:val="228B22"/>
          <w:sz w:val="28"/>
        </w:rPr>
        <w:t>12.9</w:t>
      </w:r>
      <w:r>
        <w:rPr>
          <w:b/>
          <w:color w:val="228B22"/>
          <w:sz w:val="28"/>
        </w:rPr>
        <w:tab/>
        <w:t>2.9.9 Configuration Parameters</w:t>
      </w:r>
    </w:p>
    <w:p>
      <w:pPr>
        <w:pStyle w:val="Heading3"/>
        <w:spacing w:before="200" w:after="80"/>
        <w:rPr/>
      </w:pPr>
      <w:bookmarkStart w:id="906" w:name="__RefHeading___Toc26895_3883475680"/>
      <w:bookmarkStart w:id="907" w:name="error-handling-configuration-toml"/>
      <w:bookmarkEnd w:id="906"/>
      <w:r>
        <w:rPr>
          <w:rStyle w:val="SectionNumber"/>
          <w:b/>
          <w:color w:val="404040"/>
          <w:sz w:val="24"/>
        </w:rPr>
        <w:t>12.9.1</w:t>
      </w:r>
      <w:r>
        <w:rPr>
          <w:b/>
          <w:color w:val="404040"/>
          <w:sz w:val="24"/>
        </w:rPr>
        <w:tab/>
        <w:t>Error Handling Configuration (TOML)</w:t>
      </w:r>
    </w:p>
    <w:p>
      <w:pPr>
        <w:pStyle w:val="SourceCode"/>
        <w:rPr/>
      </w:pPr>
      <w:r>
        <w:rPr>
          <w:rStyle w:val="KeywordTok"/>
        </w:rPr>
        <w:t>[bridge.error_handling]</w:t>
      </w:r>
      <w:r>
        <w:rPr/>
        <w:br/>
      </w:r>
      <w:r>
        <w:rPr>
          <w:rStyle w:val="CommentTok"/>
        </w:rPr>
        <w:t># OOR handling</w:t>
      </w:r>
      <w:r>
        <w:rPr/>
        <w:br/>
      </w:r>
      <w:r>
        <w:rPr>
          <w:rStyle w:val="DataTypeTok"/>
        </w:rPr>
        <w:t>enable_oor_errors</w:t>
      </w:r>
      <w:r>
        <w:rPr>
          <w:rStyle w:val="NormalTok"/>
        </w:rPr>
        <w:t xml:space="preserve"> </w:t>
      </w:r>
      <w:r>
        <w:rPr>
          <w:rStyle w:val="OperatorTok"/>
        </w:rPr>
        <w:t>=</w:t>
      </w:r>
      <w:r>
        <w:rPr>
          <w:rStyle w:val="NormalTok"/>
        </w:rPr>
        <w:t xml:space="preserve"> </w:t>
      </w:r>
      <w:r>
        <w:rPr>
          <w:rStyle w:val="ConstantTok"/>
        </w:rPr>
        <w:t>true</w:t>
      </w:r>
      <w:r>
        <w:rPr/>
        <w:br/>
      </w:r>
      <w:r>
        <w:rPr>
          <w:rStyle w:val="DataTypeTok"/>
        </w:rPr>
        <w:t>oor_response_type</w:t>
      </w:r>
      <w:r>
        <w:rPr>
          <w:rStyle w:val="NormalTok"/>
        </w:rPr>
        <w:t xml:space="preserve"> </w:t>
      </w:r>
      <w:r>
        <w:rPr>
          <w:rStyle w:val="OperatorTok"/>
        </w:rPr>
        <w:t>=</w:t>
      </w:r>
      <w:r>
        <w:rPr>
          <w:rStyle w:val="NormalTok"/>
        </w:rPr>
        <w:t xml:space="preserve"> </w:t>
      </w:r>
      <w:r>
        <w:rPr>
          <w:rStyle w:val="StringTok"/>
        </w:rPr>
        <w:t>"decerr"</w:t>
      </w:r>
      <w:r>
        <w:rPr>
          <w:rStyle w:val="NormalTok"/>
        </w:rPr>
        <w:t xml:space="preserve">      </w:t>
      </w:r>
      <w:r>
        <w:rPr>
          <w:rStyle w:val="CommentTok"/>
        </w:rPr>
        <w:t># "decerr", "slverr"</w:t>
      </w:r>
      <w:r>
        <w:rPr/>
        <w:br/>
      </w:r>
      <w:r>
        <w:rPr>
          <w:rStyle w:val="DataTypeTok"/>
        </w:rPr>
        <w:t>oor_read_pattern</w:t>
      </w:r>
      <w:r>
        <w:rPr>
          <w:rStyle w:val="NormalTok"/>
        </w:rPr>
        <w:t xml:space="preserve"> </w:t>
      </w:r>
      <w:r>
        <w:rPr>
          <w:rStyle w:val="OperatorTok"/>
        </w:rPr>
        <w:t>=</w:t>
      </w:r>
      <w:r>
        <w:rPr>
          <w:rStyle w:val="NormalTok"/>
        </w:rPr>
        <w:t xml:space="preserve"> </w:t>
      </w:r>
      <w:r>
        <w:rPr>
          <w:rStyle w:val="DecValTok"/>
        </w:rPr>
        <w:t>0xDEADCAFE</w:t>
      </w:r>
      <w:r>
        <w:rPr>
          <w:rStyle w:val="NormalTok"/>
        </w:rPr>
        <w:t xml:space="preserve">     </w:t>
      </w:r>
      <w:r>
        <w:rPr>
          <w:rStyle w:val="CommentTok"/>
        </w:rPr>
        <w:t># Data pattern for OOR reads</w:t>
      </w:r>
      <w:r>
        <w:rPr/>
        <w:br/>
        <w:br/>
      </w:r>
      <w:r>
        <w:rPr>
          <w:rStyle w:val="CommentTok"/>
        </w:rPr>
        <w:t># Timeout detection</w:t>
      </w:r>
      <w:r>
        <w:rPr/>
        <w:br/>
      </w:r>
      <w:r>
        <w:rPr>
          <w:rStyle w:val="DataTypeTok"/>
        </w:rPr>
        <w:t>enable_timeout</w:t>
      </w:r>
      <w:r>
        <w:rPr>
          <w:rStyle w:val="NormalTok"/>
        </w:rPr>
        <w:t xml:space="preserve"> </w:t>
      </w:r>
      <w:r>
        <w:rPr>
          <w:rStyle w:val="OperatorTok"/>
        </w:rPr>
        <w:t>=</w:t>
      </w:r>
      <w:r>
        <w:rPr>
          <w:rStyle w:val="NormalTok"/>
        </w:rPr>
        <w:t xml:space="preserve"> </w:t>
      </w:r>
      <w:r>
        <w:rPr>
          <w:rStyle w:val="ConstantTok"/>
        </w:rPr>
        <w:t>true</w:t>
      </w:r>
      <w:r>
        <w:rPr/>
        <w:br/>
      </w:r>
      <w:r>
        <w:rPr>
          <w:rStyle w:val="DataTypeTok"/>
        </w:rPr>
        <w:t>timeout_cycles</w:t>
      </w:r>
      <w:r>
        <w:rPr>
          <w:rStyle w:val="NormalTok"/>
        </w:rPr>
        <w:t xml:space="preserve"> </w:t>
      </w:r>
      <w:r>
        <w:rPr>
          <w:rStyle w:val="OperatorTok"/>
        </w:rPr>
        <w:t>=</w:t>
      </w:r>
      <w:r>
        <w:rPr>
          <w:rStyle w:val="NormalTok"/>
        </w:rPr>
        <w:t xml:space="preserve"> </w:t>
      </w:r>
      <w:r>
        <w:rPr>
          <w:rStyle w:val="DecValTok"/>
        </w:rPr>
        <w:t>10000</w:t>
      </w:r>
      <w:r>
        <w:rPr/>
        <w:br/>
      </w:r>
      <w:r>
        <w:rPr>
          <w:rStyle w:val="DataTypeTok"/>
        </w:rPr>
        <w:t>timeout_response</w:t>
      </w:r>
      <w:r>
        <w:rPr>
          <w:rStyle w:val="NormalTok"/>
        </w:rPr>
        <w:t xml:space="preserve"> </w:t>
      </w:r>
      <w:r>
        <w:rPr>
          <w:rStyle w:val="OperatorTok"/>
        </w:rPr>
        <w:t>=</w:t>
      </w:r>
      <w:r>
        <w:rPr>
          <w:rStyle w:val="NormalTok"/>
        </w:rPr>
        <w:t xml:space="preserve"> </w:t>
      </w:r>
      <w:r>
        <w:rPr>
          <w:rStyle w:val="StringTok"/>
        </w:rPr>
        <w:t>"decerr"</w:t>
      </w:r>
      <w:r>
        <w:rPr/>
        <w:br/>
        <w:br/>
      </w:r>
      <w:r>
        <w:rPr>
          <w:rStyle w:val="CommentTok"/>
        </w:rPr>
        <w:t># Protocol checking</w:t>
      </w:r>
      <w:r>
        <w:rPr/>
        <w:br/>
      </w:r>
      <w:r>
        <w:rPr>
          <w:rStyle w:val="DataTypeTok"/>
        </w:rPr>
        <w:t>enable_protocol_checker</w:t>
      </w:r>
      <w:r>
        <w:rPr>
          <w:rStyle w:val="NormalTok"/>
        </w:rPr>
        <w:t xml:space="preserve"> </w:t>
      </w:r>
      <w:r>
        <w:rPr>
          <w:rStyle w:val="OperatorTok"/>
        </w:rPr>
        <w:t>=</w:t>
      </w:r>
      <w:r>
        <w:rPr>
          <w:rStyle w:val="NormalTok"/>
        </w:rPr>
        <w:t xml:space="preserve"> </w:t>
      </w:r>
      <w:r>
        <w:rPr>
          <w:rStyle w:val="ConstantTok"/>
        </w:rPr>
        <w:t>true</w:t>
      </w:r>
      <w:r>
        <w:rPr/>
        <w:br/>
      </w:r>
      <w:r>
        <w:rPr>
          <w:rStyle w:val="DataTypeTok"/>
        </w:rPr>
        <w:t>protocol_checker_mode</w:t>
      </w:r>
      <w:r>
        <w:rPr>
          <w:rStyle w:val="NormalTok"/>
        </w:rPr>
        <w:t xml:space="preserve"> </w:t>
      </w:r>
      <w:r>
        <w:rPr>
          <w:rStyle w:val="OperatorTok"/>
        </w:rPr>
        <w:t>=</w:t>
      </w:r>
      <w:r>
        <w:rPr>
          <w:rStyle w:val="NormalTok"/>
        </w:rPr>
        <w:t xml:space="preserve"> </w:t>
      </w:r>
      <w:r>
        <w:rPr>
          <w:rStyle w:val="StringTok"/>
        </w:rPr>
        <w:t>"log"</w:t>
      </w:r>
      <w:r>
        <w:rPr>
          <w:rStyle w:val="NormalTok"/>
        </w:rPr>
        <w:t xml:space="preserve">     </w:t>
      </w:r>
      <w:r>
        <w:rPr>
          <w:rStyle w:val="CommentTok"/>
        </w:rPr>
        <w:t># "log", "error", "ignore"</w:t>
      </w:r>
      <w:r>
        <w:rPr/>
        <w:br/>
        <w:br/>
      </w:r>
      <w:r>
        <w:rPr>
          <w:rStyle w:val="CommentTok"/>
        </w:rPr>
        <w:t># Error logging</w:t>
      </w:r>
      <w:r>
        <w:rPr/>
        <w:br/>
      </w:r>
      <w:r>
        <w:rPr>
          <w:rStyle w:val="DataTypeTok"/>
        </w:rPr>
        <w:t>enable_error_log</w:t>
      </w:r>
      <w:r>
        <w:rPr>
          <w:rStyle w:val="NormalTok"/>
        </w:rPr>
        <w:t xml:space="preserve"> </w:t>
      </w:r>
      <w:r>
        <w:rPr>
          <w:rStyle w:val="OperatorTok"/>
        </w:rPr>
        <w:t>=</w:t>
      </w:r>
      <w:r>
        <w:rPr>
          <w:rStyle w:val="NormalTok"/>
        </w:rPr>
        <w:t xml:space="preserve"> </w:t>
      </w:r>
      <w:r>
        <w:rPr>
          <w:rStyle w:val="ConstantTok"/>
        </w:rPr>
        <w:t>true</w:t>
      </w:r>
      <w:r>
        <w:rPr/>
        <w:br/>
      </w:r>
      <w:r>
        <w:rPr>
          <w:rStyle w:val="DataTypeTok"/>
        </w:rPr>
        <w:t>error_log_depth</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Entries in circular buffer</w:t>
      </w:r>
      <w:r>
        <w:rPr/>
        <w:br/>
        <w:br/>
      </w:r>
      <w:r>
        <w:rPr>
          <w:rStyle w:val="CommentTok"/>
        </w:rPr>
        <w:t># Error reporting</w:t>
      </w:r>
      <w:r>
        <w:rPr/>
        <w:br/>
      </w:r>
      <w:r>
        <w:rPr>
          <w:rStyle w:val="DataTypeTok"/>
        </w:rPr>
        <w:t>enable_error_interrupts</w:t>
      </w:r>
      <w:r>
        <w:rPr>
          <w:rStyle w:val="NormalTok"/>
        </w:rPr>
        <w:t xml:space="preserve"> </w:t>
      </w:r>
      <w:r>
        <w:rPr>
          <w:rStyle w:val="OperatorTok"/>
        </w:rPr>
        <w:t>=</w:t>
      </w:r>
      <w:r>
        <w:rPr>
          <w:rStyle w:val="NormalTok"/>
        </w:rPr>
        <w:t xml:space="preserve"> </w:t>
      </w:r>
      <w:r>
        <w:rPr>
          <w:rStyle w:val="ConstantTok"/>
        </w:rPr>
        <w:t>false</w:t>
      </w:r>
      <w:r>
        <w:rPr/>
        <w:br/>
      </w:r>
      <w:r>
        <w:rPr>
          <w:rStyle w:val="DataTypeTok"/>
        </w:rPr>
        <w:t>error_status_register_addr</w:t>
      </w:r>
      <w:r>
        <w:rPr>
          <w:rStyle w:val="NormalTok"/>
        </w:rPr>
        <w:t xml:space="preserve"> </w:t>
      </w:r>
      <w:r>
        <w:rPr>
          <w:rStyle w:val="OperatorTok"/>
        </w:rPr>
        <w:t>=</w:t>
      </w:r>
      <w:r>
        <w:rPr>
          <w:rStyle w:val="NormalTok"/>
        </w:rPr>
        <w:t xml:space="preserve"> </w:t>
      </w:r>
      <w:r>
        <w:rPr>
          <w:rStyle w:val="DecValTok"/>
        </w:rPr>
        <w:t>0xFFFF_FFF0</w:t>
      </w:r>
      <w:r>
        <w:rPr>
          <w:rStyle w:val="NormalTok"/>
        </w:rPr>
        <w:t xml:space="preserve">  </w:t>
      </w:r>
      <w:r>
        <w:rPr>
          <w:rStyle w:val="CommentTok"/>
        </w:rPr>
        <w:t># Optional mapped register</w:t>
      </w:r>
      <w:bookmarkEnd w:id="905"/>
      <w:bookmarkEnd w:id="907"/>
    </w:p>
    <w:p>
      <w:pPr>
        <w:pStyle w:val="Heading2"/>
        <w:pBdr>
          <w:bottom w:val="single" w:sz="12" w:space="0" w:color="228B22"/>
        </w:pBdr>
        <w:spacing w:before="280" w:after="80"/>
        <w:rPr/>
      </w:pPr>
      <w:bookmarkStart w:id="908" w:name="__RefHeading___Toc26897_3883475680"/>
      <w:bookmarkStart w:id="909" w:name="debug-and-observability-8"/>
      <w:bookmarkEnd w:id="908"/>
      <w:r>
        <w:rPr>
          <w:rStyle w:val="SectionNumber"/>
          <w:b/>
          <w:color w:val="228B22"/>
          <w:sz w:val="28"/>
        </w:rPr>
        <w:t>12.10</w:t>
      </w:r>
      <w:r>
        <w:rPr>
          <w:b/>
          <w:color w:val="228B22"/>
          <w:sz w:val="28"/>
        </w:rPr>
        <w:tab/>
        <w:t>2.9.10 Debug and Observability</w:t>
      </w:r>
    </w:p>
    <w:p>
      <w:pPr>
        <w:pStyle w:val="Heading3"/>
        <w:spacing w:before="200" w:after="80"/>
        <w:rPr/>
      </w:pPr>
      <w:bookmarkStart w:id="910" w:name="__RefHeading___Toc26899_3883475680"/>
      <w:bookmarkStart w:id="911" w:name="recommended-debug-signals-8"/>
      <w:bookmarkEnd w:id="910"/>
      <w:r>
        <w:rPr>
          <w:rStyle w:val="SectionNumber"/>
          <w:b/>
          <w:color w:val="404040"/>
          <w:sz w:val="24"/>
        </w:rPr>
        <w:t>12.10.1</w:t>
      </w:r>
      <w:r>
        <w:rPr>
          <w:b/>
          <w:color w:val="404040"/>
          <w:sz w:val="24"/>
        </w:rPr>
        <w:tab/>
        <w:t>Recommended Debug Signals</w:t>
      </w:r>
    </w:p>
    <w:p>
      <w:pPr>
        <w:pStyle w:val="SourceCode"/>
        <w:rPr/>
      </w:pPr>
      <w:r>
        <w:rPr>
          <w:rStyle w:val="VerbatimChar"/>
        </w:rPr>
        <w:t>Error Detection:</w:t>
      </w:r>
      <w:r>
        <w:rPr/>
        <w:br/>
      </w:r>
      <w:r>
        <w:rPr>
          <w:rStyle w:val="VerbatimChar"/>
        </w:rPr>
        <w:t>- OOR flags (per master)</w:t>
      </w:r>
      <w:r>
        <w:rPr/>
        <w:br/>
      </w:r>
      <w:r>
        <w:rPr>
          <w:rStyle w:val="VerbatimChar"/>
        </w:rPr>
        <w:t>- Protocol violation flags</w:t>
      </w:r>
      <w:r>
        <w:rPr/>
        <w:br/>
      </w:r>
      <w:r>
        <w:rPr>
          <w:rStyle w:val="VerbatimChar"/>
        </w:rPr>
        <w:t>- Timeout counters</w:t>
      </w:r>
      <w:r>
        <w:rPr/>
        <w:br/>
      </w:r>
      <w:r>
        <w:rPr>
          <w:rStyle w:val="VerbatimChar"/>
        </w:rPr>
        <w:t>- CAM occupancy</w:t>
      </w:r>
      <w:r>
        <w:rPr/>
        <w:br/>
        <w:br/>
      </w:r>
      <w:r>
        <w:rPr>
          <w:rStyle w:val="VerbatimChar"/>
        </w:rPr>
        <w:t>Error Response:</w:t>
      </w:r>
      <w:r>
        <w:rPr/>
        <w:br/>
      </w:r>
      <w:r>
        <w:rPr>
          <w:rStyle w:val="VerbatimChar"/>
        </w:rPr>
        <w:t>- Error response generation FSM states</w:t>
      </w:r>
      <w:r>
        <w:rPr/>
        <w:br/>
      </w:r>
      <w:r>
        <w:rPr>
          <w:rStyle w:val="VerbatimChar"/>
        </w:rPr>
        <w:t>- Active error responses</w:t>
      </w:r>
      <w:r>
        <w:rPr/>
        <w:br/>
      </w:r>
      <w:r>
        <w:rPr>
          <w:rStyle w:val="VerbatimChar"/>
        </w:rPr>
        <w:t>- Error data patterns</w:t>
      </w:r>
      <w:r>
        <w:rPr/>
        <w:br/>
        <w:br/>
      </w:r>
      <w:r>
        <w:rPr>
          <w:rStyle w:val="VerbatimChar"/>
        </w:rPr>
        <w:t>Error Logging:</w:t>
      </w:r>
      <w:r>
        <w:rPr/>
        <w:br/>
      </w:r>
      <w:r>
        <w:rPr>
          <w:rStyle w:val="VerbatimChar"/>
        </w:rPr>
        <w:t>- Error count</w:t>
      </w:r>
      <w:r>
        <w:rPr/>
        <w:br/>
      </w:r>
      <w:r>
        <w:rPr>
          <w:rStyle w:val="VerbatimChar"/>
        </w:rPr>
        <w:t>- Last error type</w:t>
      </w:r>
      <w:r>
        <w:rPr/>
        <w:br/>
      </w:r>
      <w:r>
        <w:rPr>
          <w:rStyle w:val="VerbatimChar"/>
        </w:rPr>
        <w:t>- Last error address</w:t>
      </w:r>
      <w:r>
        <w:rPr/>
        <w:br/>
      </w:r>
      <w:r>
        <w:rPr>
          <w:rStyle w:val="VerbatimChar"/>
        </w:rPr>
        <w:t>- Error log write pointer</w:t>
      </w:r>
      <w:bookmarkEnd w:id="909"/>
      <w:bookmarkEnd w:id="911"/>
    </w:p>
    <w:p>
      <w:pPr>
        <w:pStyle w:val="Heading2"/>
        <w:pBdr>
          <w:bottom w:val="single" w:sz="12" w:space="0" w:color="228B22"/>
        </w:pBdr>
        <w:spacing w:before="280" w:after="80"/>
        <w:rPr/>
      </w:pPr>
      <w:bookmarkStart w:id="912" w:name="__RefHeading___Toc26901_3883475680"/>
      <w:bookmarkStart w:id="913" w:name="common-issues-and-debug-9"/>
      <w:bookmarkEnd w:id="912"/>
      <w:r>
        <w:rPr>
          <w:rStyle w:val="SectionNumber"/>
          <w:b/>
          <w:color w:val="228B22"/>
          <w:sz w:val="28"/>
        </w:rPr>
        <w:t>12.11</w:t>
      </w:r>
      <w:r>
        <w:rPr>
          <w:b/>
          <w:color w:val="228B22"/>
          <w:sz w:val="28"/>
        </w:rPr>
        <w:tab/>
        <w:t>2.9.11 Common Issues and Debug</w:t>
      </w:r>
    </w:p>
    <w:p>
      <w:pPr>
        <w:pStyle w:val="FirstParagraph"/>
        <w:rPr/>
      </w:pPr>
      <w:r>
        <w:rPr>
          <w:b/>
          <w:bCs/>
          <w:sz w:val="20"/>
        </w:rPr>
        <w:t>Symptom</w:t>
      </w:r>
      <w:r>
        <w:rPr>
          <w:sz w:val="20"/>
        </w:rPr>
        <w:t>: Unexpected DECERR responses</w:t>
        <w:br/>
      </w:r>
      <w:r>
        <w:rPr>
          <w:b/>
          <w:bCs/>
          <w:sz w:val="20"/>
        </w:rPr>
        <w:t>Check</w:t>
      </w:r>
      <w:r>
        <w:rPr>
          <w:sz w:val="20"/>
        </w:rPr>
        <w:t>: - Address map configuration (gaps?) - Slave address ranges (overlaps?) - Default slave configuration - Timeout thresholds (too short?)</w:t>
      </w:r>
    </w:p>
    <w:p>
      <w:pPr>
        <w:pStyle w:val="BodyText"/>
        <w:rPr/>
      </w:pPr>
      <w:r>
        <w:rPr>
          <w:b/>
          <w:bCs/>
          <w:sz w:val="20"/>
        </w:rPr>
        <w:t>Symptom</w:t>
      </w:r>
      <w:r>
        <w:rPr>
          <w:sz w:val="20"/>
        </w:rPr>
        <w:t>: System hangs on certain addresses</w:t>
        <w:br/>
      </w:r>
      <w:r>
        <w:rPr>
          <w:b/>
          <w:bCs/>
          <w:sz w:val="20"/>
        </w:rPr>
        <w:t>Check</w:t>
      </w:r>
      <w:r>
        <w:rPr>
          <w:sz w:val="20"/>
        </w:rPr>
        <w:t>: - Timeout detection enabled? - Slave responsiveness - Protocol violations upstream - CAM overflow</w:t>
      </w:r>
    </w:p>
    <w:p>
      <w:pPr>
        <w:pStyle w:val="BodyText"/>
        <w:rPr/>
      </w:pPr>
      <w:r>
        <w:rPr>
          <w:b/>
          <w:bCs/>
          <w:sz w:val="20"/>
        </w:rPr>
        <w:t>Symptom</w:t>
      </w:r>
      <w:r>
        <w:rPr>
          <w:sz w:val="20"/>
        </w:rPr>
        <w:t>: Error log filling quickly</w:t>
        <w:br/>
      </w:r>
      <w:r>
        <w:rPr>
          <w:b/>
          <w:bCs/>
          <w:sz w:val="20"/>
        </w:rPr>
        <w:t>Check</w:t>
      </w:r>
      <w:r>
        <w:rPr>
          <w:sz w:val="20"/>
        </w:rPr>
        <w:t>: - What errors are occurring? - Master behavior (bad addresses?) - Slave configuration - Timeout thresholds</w:t>
      </w:r>
      <w:bookmarkEnd w:id="913"/>
    </w:p>
    <w:p>
      <w:pPr>
        <w:pStyle w:val="Heading2"/>
        <w:pBdr>
          <w:bottom w:val="single" w:sz="12" w:space="0" w:color="228B22"/>
        </w:pBdr>
        <w:spacing w:before="280" w:after="80"/>
        <w:rPr/>
      </w:pPr>
      <w:bookmarkStart w:id="914" w:name="__RefHeading___Toc26903_3883475680"/>
      <w:bookmarkStart w:id="915" w:name="verification-considerations-7"/>
      <w:bookmarkEnd w:id="914"/>
      <w:r>
        <w:rPr>
          <w:rStyle w:val="SectionNumber"/>
          <w:b/>
          <w:color w:val="228B22"/>
          <w:sz w:val="28"/>
        </w:rPr>
        <w:t>12.12</w:t>
      </w:r>
      <w:r>
        <w:rPr>
          <w:b/>
          <w:color w:val="228B22"/>
          <w:sz w:val="28"/>
        </w:rPr>
        <w:tab/>
        <w:t>2.9.12 Verification Considerations</w:t>
      </w:r>
    </w:p>
    <w:p>
      <w:pPr>
        <w:pStyle w:val="Heading3"/>
        <w:spacing w:before="200" w:after="80"/>
        <w:rPr/>
      </w:pPr>
      <w:bookmarkStart w:id="916" w:name="__RefHeading___Toc26905_3883475680"/>
      <w:bookmarkStart w:id="917" w:name="test-scenarios-5"/>
      <w:bookmarkEnd w:id="916"/>
      <w:r>
        <w:rPr>
          <w:rStyle w:val="SectionNumber"/>
          <w:b/>
          <w:color w:val="404040"/>
          <w:sz w:val="24"/>
        </w:rPr>
        <w:t>12.12.1</w:t>
      </w:r>
      <w:r>
        <w:rPr>
          <w:b/>
          <w:color w:val="404040"/>
          <w:sz w:val="24"/>
        </w:rPr>
        <w:tab/>
        <w:t>Test Scenarios</w:t>
      </w:r>
    </w:p>
    <w:p>
      <w:pPr>
        <w:pStyle w:val="Compact"/>
        <w:numPr>
          <w:ilvl w:val="0"/>
          <w:numId w:val="358"/>
        </w:numPr>
        <w:rPr/>
      </w:pPr>
      <w:r>
        <w:rPr>
          <w:b/>
          <w:bCs/>
        </w:rPr>
        <w:t>OOR Address Tests</w:t>
      </w:r>
      <w:r>
        <w:rPr/>
        <w:t>:</w:t>
      </w:r>
    </w:p>
    <w:p>
      <w:pPr>
        <w:pStyle w:val="SourceCode"/>
        <w:rPr/>
      </w:pPr>
      <w:r>
        <w:rPr>
          <w:rStyle w:val="VerbatimChar"/>
        </w:rPr>
        <w:t>- Read from unmapped address</w:t>
      </w:r>
      <w:r>
        <w:rPr/>
        <w:br/>
      </w:r>
      <w:r>
        <w:rPr>
          <w:rStyle w:val="VerbatimChar"/>
        </w:rPr>
        <w:t>- Write to unmapped address</w:t>
      </w:r>
      <w:r>
        <w:rPr/>
        <w:br/>
      </w:r>
      <w:r>
        <w:rPr>
          <w:rStyle w:val="VerbatimChar"/>
        </w:rPr>
        <w:t>- Burst to partially mapped range</w:t>
      </w:r>
      <w:r>
        <w:rPr/>
        <w:br/>
      </w:r>
      <w:r>
        <w:rPr>
          <w:rStyle w:val="VerbatimChar"/>
        </w:rPr>
        <w:t>- Verify DECERR response</w:t>
      </w:r>
    </w:p>
    <w:p>
      <w:pPr>
        <w:pStyle w:val="Compact"/>
        <w:numPr>
          <w:ilvl w:val="0"/>
          <w:numId w:val="359"/>
        </w:numPr>
        <w:rPr/>
      </w:pPr>
      <w:r>
        <w:rPr>
          <w:b/>
          <w:bCs/>
        </w:rPr>
        <w:t>Timeout Tests</w:t>
      </w:r>
      <w:r>
        <w:rPr/>
        <w:t>:</w:t>
      </w:r>
    </w:p>
    <w:p>
      <w:pPr>
        <w:pStyle w:val="SourceCode"/>
        <w:rPr/>
      </w:pPr>
      <w:r>
        <w:rPr>
          <w:rStyle w:val="VerbatimChar"/>
        </w:rPr>
        <w:t>- Slave never responds</w:t>
      </w:r>
      <w:r>
        <w:rPr/>
        <w:br/>
      </w:r>
      <w:r>
        <w:rPr>
          <w:rStyle w:val="VerbatimChar"/>
        </w:rPr>
        <w:t>- Verify timeout after N cycles</w:t>
      </w:r>
      <w:r>
        <w:rPr/>
        <w:br/>
      </w:r>
      <w:r>
        <w:rPr>
          <w:rStyle w:val="VerbatimChar"/>
        </w:rPr>
        <w:t>- Check error logged</w:t>
      </w:r>
      <w:r>
        <w:rPr/>
        <w:br/>
      </w:r>
      <w:r>
        <w:rPr>
          <w:rStyle w:val="VerbatimChar"/>
        </w:rPr>
        <w:t>- Verify forced completion</w:t>
      </w:r>
    </w:p>
    <w:p>
      <w:pPr>
        <w:pStyle w:val="Compact"/>
        <w:numPr>
          <w:ilvl w:val="0"/>
          <w:numId w:val="360"/>
        </w:numPr>
        <w:rPr/>
      </w:pPr>
      <w:r>
        <w:rPr>
          <w:b/>
          <w:bCs/>
        </w:rPr>
        <w:t>Protocol Violation Tests</w:t>
      </w:r>
      <w:r>
        <w:rPr/>
        <w:t>:</w:t>
      </w:r>
    </w:p>
    <w:p>
      <w:pPr>
        <w:pStyle w:val="SourceCode"/>
        <w:rPr/>
      </w:pPr>
      <w:r>
        <w:rPr>
          <w:rStyle w:val="VerbatimChar"/>
        </w:rPr>
        <w:t>- Drop VALID before READY</w:t>
      </w:r>
      <w:r>
        <w:rPr/>
        <w:br/>
      </w:r>
      <w:r>
        <w:rPr>
          <w:rStyle w:val="VerbatimChar"/>
        </w:rPr>
        <w:t>- Invalid burst parameters</w:t>
      </w:r>
      <w:r>
        <w:rPr/>
        <w:br/>
      </w:r>
      <w:r>
        <w:rPr>
          <w:rStyle w:val="VerbatimChar"/>
        </w:rPr>
        <w:t>- Misaligned addresses</w:t>
      </w:r>
      <w:r>
        <w:rPr/>
        <w:br/>
      </w:r>
      <w:r>
        <w:rPr>
          <w:rStyle w:val="VerbatimChar"/>
        </w:rPr>
        <w:t>- Verify detection and response</w:t>
      </w:r>
    </w:p>
    <w:p>
      <w:pPr>
        <w:pStyle w:val="Compact"/>
        <w:numPr>
          <w:ilvl w:val="0"/>
          <w:numId w:val="361"/>
        </w:numPr>
        <w:rPr/>
      </w:pPr>
      <w:r>
        <w:rPr>
          <w:b/>
          <w:bCs/>
        </w:rPr>
        <w:t>Error Recovery Tests</w:t>
      </w:r>
      <w:r>
        <w:rPr/>
        <w:t>:</w:t>
      </w:r>
    </w:p>
    <w:p>
      <w:pPr>
        <w:pStyle w:val="SourceCode"/>
        <w:rPr/>
      </w:pPr>
      <w:r>
        <w:rPr>
          <w:rStyle w:val="VerbatimChar"/>
        </w:rPr>
        <w:t>- Error occurs</w:t>
      </w:r>
      <w:r>
        <w:rPr/>
        <w:br/>
      </w:r>
      <w:r>
        <w:rPr>
          <w:rStyle w:val="VerbatimChar"/>
        </w:rPr>
        <w:t>- System continues operating</w:t>
      </w:r>
      <w:r>
        <w:rPr/>
        <w:br/>
      </w:r>
      <w:r>
        <w:rPr>
          <w:rStyle w:val="VerbatimChar"/>
        </w:rPr>
        <w:t>- Subsequent transactions succeed</w:t>
      </w:r>
      <w:r>
        <w:rPr/>
        <w:br/>
      </w:r>
      <w:r>
        <w:rPr>
          <w:rStyle w:val="VerbatimChar"/>
        </w:rPr>
        <w:t>- Error status readable</w:t>
      </w:r>
    </w:p>
    <w:p>
      <w:pPr>
        <w:pStyle w:val="Compact"/>
        <w:numPr>
          <w:ilvl w:val="0"/>
          <w:numId w:val="362"/>
        </w:numPr>
        <w:rPr/>
      </w:pPr>
      <w:r>
        <w:rPr>
          <w:b/>
          <w:bCs/>
        </w:rPr>
        <w:t>Error Logging Tests</w:t>
      </w:r>
      <w:r>
        <w:rPr/>
        <w:t>:</w:t>
      </w:r>
    </w:p>
    <w:p>
      <w:pPr>
        <w:pStyle w:val="SourceCode"/>
        <w:rPr/>
      </w:pPr>
      <w:r>
        <w:rPr>
          <w:rStyle w:val="VerbatimChar"/>
        </w:rPr>
        <w:t>- Generate multiple errors</w:t>
      </w:r>
      <w:r>
        <w:rPr/>
        <w:br/>
      </w:r>
      <w:r>
        <w:rPr>
          <w:rStyle w:val="VerbatimChar"/>
        </w:rPr>
        <w:t>- Verify all logged</w:t>
      </w:r>
      <w:r>
        <w:rPr/>
        <w:br/>
      </w:r>
      <w:r>
        <w:rPr>
          <w:rStyle w:val="VerbatimChar"/>
        </w:rPr>
        <w:t>- Check circular buffer wrap</w:t>
      </w:r>
      <w:r>
        <w:rPr/>
        <w:br/>
      </w:r>
      <w:r>
        <w:rPr>
          <w:rStyle w:val="VerbatimChar"/>
        </w:rPr>
        <w:t>- Verify timestamps</w:t>
      </w:r>
      <w:bookmarkEnd w:id="915"/>
      <w:bookmarkEnd w:id="917"/>
    </w:p>
    <w:p>
      <w:pPr>
        <w:pStyle w:val="Heading2"/>
        <w:pBdr>
          <w:bottom w:val="single" w:sz="12" w:space="0" w:color="228B22"/>
        </w:pBdr>
        <w:spacing w:before="280" w:after="80"/>
        <w:rPr/>
      </w:pPr>
      <w:bookmarkStart w:id="918" w:name="__RefHeading___Toc26907_3883475680"/>
      <w:bookmarkStart w:id="919" w:name="recovery-mechanisms"/>
      <w:bookmarkEnd w:id="918"/>
      <w:r>
        <w:rPr>
          <w:rStyle w:val="SectionNumber"/>
          <w:b/>
          <w:color w:val="228B22"/>
          <w:sz w:val="28"/>
        </w:rPr>
        <w:t>12.13</w:t>
      </w:r>
      <w:r>
        <w:rPr>
          <w:b/>
          <w:color w:val="228B22"/>
          <w:sz w:val="28"/>
        </w:rPr>
        <w:tab/>
        <w:t>2.9.13 Recovery Mechanisms</w:t>
      </w:r>
    </w:p>
    <w:p>
      <w:pPr>
        <w:pStyle w:val="Heading3"/>
        <w:spacing w:before="200" w:after="80"/>
        <w:rPr/>
      </w:pPr>
      <w:bookmarkStart w:id="920" w:name="__RefHeading___Toc26909_3883475680"/>
      <w:bookmarkStart w:id="921" w:name="automatic-recovery"/>
      <w:bookmarkEnd w:id="920"/>
      <w:r>
        <w:rPr>
          <w:rStyle w:val="SectionNumber"/>
          <w:b/>
          <w:color w:val="404040"/>
          <w:sz w:val="24"/>
        </w:rPr>
        <w:t>12.13.1</w:t>
      </w:r>
      <w:r>
        <w:rPr>
          <w:b/>
          <w:color w:val="404040"/>
          <w:sz w:val="24"/>
        </w:rPr>
        <w:tab/>
        <w:t>Automatic Recovery</w:t>
      </w:r>
    </w:p>
    <w:p>
      <w:pPr>
        <w:pStyle w:val="SourceCode"/>
        <w:rPr/>
      </w:pPr>
      <w:r>
        <w:rPr>
          <w:rStyle w:val="VerbatimChar"/>
        </w:rPr>
        <w:t>OOR Errors:</w:t>
      </w:r>
      <w:r>
        <w:rPr/>
        <w:br/>
      </w:r>
      <w:r>
        <w:rPr>
          <w:rStyle w:val="VerbatimChar"/>
        </w:rPr>
        <w:t xml:space="preserve">  - Generate error response</w:t>
      </w:r>
      <w:r>
        <w:rPr/>
        <w:br/>
      </w:r>
      <w:r>
        <w:rPr>
          <w:rStyle w:val="VerbatimChar"/>
        </w:rPr>
        <w:t xml:space="preserve">  - Continue normal operation</w:t>
      </w:r>
      <w:r>
        <w:rPr/>
        <w:br/>
      </w:r>
      <w:r>
        <w:rPr>
          <w:rStyle w:val="VerbatimChar"/>
        </w:rPr>
        <w:t xml:space="preserve">  - No intervention needed</w:t>
      </w:r>
      <w:r>
        <w:rPr/>
        <w:br/>
        <w:br/>
      </w:r>
      <w:r>
        <w:rPr>
          <w:rStyle w:val="VerbatimChar"/>
        </w:rPr>
        <w:t>Timeout Errors:</w:t>
      </w:r>
      <w:r>
        <w:rPr/>
        <w:br/>
      </w:r>
      <w:r>
        <w:rPr>
          <w:rStyle w:val="VerbatimChar"/>
        </w:rPr>
        <w:t xml:space="preserve">  - Force transaction completion</w:t>
      </w:r>
      <w:r>
        <w:rPr/>
        <w:br/>
      </w:r>
      <w:r>
        <w:rPr>
          <w:rStyle w:val="VerbatimChar"/>
        </w:rPr>
        <w:t xml:space="preserve">  - Free CAM entry</w:t>
      </w:r>
      <w:r>
        <w:rPr/>
        <w:br/>
      </w:r>
      <w:r>
        <w:rPr>
          <w:rStyle w:val="VerbatimChar"/>
        </w:rPr>
        <w:t xml:space="preserve">  - Allow new transactions</w:t>
      </w:r>
      <w:r>
        <w:rPr/>
        <w:br/>
        <w:br/>
      </w:r>
      <w:r>
        <w:rPr>
          <w:rStyle w:val="VerbatimChar"/>
        </w:rPr>
        <w:t>Protocol Violations:</w:t>
      </w:r>
      <w:r>
        <w:rPr/>
        <w:br/>
      </w:r>
      <w:r>
        <w:rPr>
          <w:rStyle w:val="VerbatimChar"/>
        </w:rPr>
        <w:t xml:space="preserve">  - Log error</w:t>
      </w:r>
      <w:r>
        <w:rPr/>
        <w:br/>
      </w:r>
      <w:r>
        <w:rPr>
          <w:rStyle w:val="VerbatimChar"/>
        </w:rPr>
        <w:t xml:space="preserve">  - Complete/reject transaction  </w:t>
      </w:r>
      <w:r>
        <w:rPr/>
        <w:br/>
      </w:r>
      <w:r>
        <w:rPr>
          <w:rStyle w:val="VerbatimChar"/>
        </w:rPr>
        <w:t xml:space="preserve">  - Continue with next transaction</w:t>
      </w:r>
      <w:bookmarkEnd w:id="921"/>
    </w:p>
    <w:p>
      <w:pPr>
        <w:pStyle w:val="Heading3"/>
        <w:spacing w:before="200" w:after="80"/>
        <w:rPr/>
      </w:pPr>
      <w:bookmarkStart w:id="922" w:name="__RefHeading___Toc26911_3883475680"/>
      <w:bookmarkStart w:id="923" w:name="manual-recovery"/>
      <w:bookmarkEnd w:id="922"/>
      <w:r>
        <w:rPr>
          <w:rStyle w:val="SectionNumber"/>
          <w:b/>
          <w:color w:val="404040"/>
          <w:sz w:val="24"/>
        </w:rPr>
        <w:t>12.13.2</w:t>
      </w:r>
      <w:r>
        <w:rPr>
          <w:b/>
          <w:color w:val="404040"/>
          <w:sz w:val="24"/>
        </w:rPr>
        <w:tab/>
        <w:t>Manual Recovery</w:t>
      </w:r>
    </w:p>
    <w:p>
      <w:pPr>
        <w:pStyle w:val="SourceCode"/>
        <w:rPr/>
      </w:pPr>
      <w:r>
        <w:rPr>
          <w:rStyle w:val="VerbatimChar"/>
        </w:rPr>
        <w:t>CAM Stuck:</w:t>
      </w:r>
      <w:r>
        <w:rPr/>
        <w:br/>
      </w:r>
      <w:r>
        <w:rPr>
          <w:rStyle w:val="VerbatimChar"/>
        </w:rPr>
        <w:t xml:space="preserve">  - Software reset via control register</w:t>
      </w:r>
      <w:r>
        <w:rPr/>
        <w:br/>
      </w:r>
      <w:r>
        <w:rPr>
          <w:rStyle w:val="VerbatimChar"/>
        </w:rPr>
        <w:t xml:space="preserve">  - Clear CAM entries</w:t>
      </w:r>
      <w:r>
        <w:rPr/>
        <w:br/>
      </w:r>
      <w:r>
        <w:rPr>
          <w:rStyle w:val="VerbatimChar"/>
        </w:rPr>
        <w:t xml:space="preserve">  - Restart affected masters</w:t>
      </w:r>
      <w:r>
        <w:rPr/>
        <w:br/>
        <w:br/>
      </w:r>
      <w:r>
        <w:rPr>
          <w:rStyle w:val="VerbatimChar"/>
        </w:rPr>
        <w:t>Persistent Errors:</w:t>
      </w:r>
      <w:r>
        <w:rPr/>
        <w:br/>
      </w:r>
      <w:r>
        <w:rPr>
          <w:rStyle w:val="VerbatimChar"/>
        </w:rPr>
        <w:t xml:space="preserve">  - Read error log</w:t>
      </w:r>
      <w:r>
        <w:rPr/>
        <w:br/>
      </w:r>
      <w:r>
        <w:rPr>
          <w:rStyle w:val="VerbatimChar"/>
        </w:rPr>
        <w:t xml:space="preserve">  - Identify root cause</w:t>
      </w:r>
      <w:r>
        <w:rPr/>
        <w:br/>
      </w:r>
      <w:r>
        <w:rPr>
          <w:rStyle w:val="VerbatimChar"/>
        </w:rPr>
        <w:t xml:space="preserve">  - Reconfigure or reset subsystem</w:t>
      </w:r>
      <w:bookmarkEnd w:id="919"/>
      <w:bookmarkEnd w:id="923"/>
    </w:p>
    <w:p>
      <w:pPr>
        <w:pStyle w:val="Heading2"/>
        <w:pBdr>
          <w:bottom w:val="single" w:sz="12" w:space="0" w:color="228B22"/>
        </w:pBdr>
        <w:spacing w:before="280" w:after="80"/>
        <w:rPr/>
      </w:pPr>
      <w:bookmarkStart w:id="924" w:name="__RefHeading___Toc26913_3883475680"/>
      <w:bookmarkStart w:id="925" w:name="safety-and-reliability"/>
      <w:bookmarkEnd w:id="924"/>
      <w:r>
        <w:rPr>
          <w:rStyle w:val="SectionNumber"/>
          <w:b/>
          <w:color w:val="228B22"/>
          <w:sz w:val="28"/>
        </w:rPr>
        <w:t>12.14</w:t>
      </w:r>
      <w:r>
        <w:rPr>
          <w:b/>
          <w:color w:val="228B22"/>
          <w:sz w:val="28"/>
        </w:rPr>
        <w:tab/>
        <w:t>2.9.14 Safety and Reliability</w:t>
      </w:r>
    </w:p>
    <w:p>
      <w:pPr>
        <w:pStyle w:val="Heading3"/>
        <w:spacing w:before="200" w:after="80"/>
        <w:rPr/>
      </w:pPr>
      <w:bookmarkStart w:id="926" w:name="__RefHeading___Toc26915_3883475680"/>
      <w:bookmarkStart w:id="927" w:name="error-containment"/>
      <w:bookmarkEnd w:id="926"/>
      <w:r>
        <w:rPr>
          <w:rStyle w:val="SectionNumber"/>
          <w:b/>
          <w:color w:val="404040"/>
          <w:sz w:val="24"/>
        </w:rPr>
        <w:t>12.14.1</w:t>
      </w:r>
      <w:r>
        <w:rPr>
          <w:b/>
          <w:color w:val="404040"/>
          <w:sz w:val="24"/>
        </w:rPr>
        <w:tab/>
        <w:t>Error Containment</w:t>
      </w:r>
    </w:p>
    <w:p>
      <w:pPr>
        <w:pStyle w:val="SourceCode"/>
        <w:rPr/>
      </w:pPr>
      <w:r>
        <w:rPr>
          <w:rStyle w:val="VerbatimChar"/>
        </w:rPr>
        <w:t>Goal: Prevent error propagation</w:t>
      </w:r>
      <w:r>
        <w:rPr/>
        <w:br/>
        <w:br/>
      </w:r>
      <w:r>
        <w:rPr>
          <w:rStyle w:val="VerbatimChar"/>
        </w:rPr>
        <w:t>Mechanisms:</w:t>
      </w:r>
      <w:r>
        <w:rPr/>
        <w:br/>
      </w:r>
      <w:r>
        <w:rPr>
          <w:rStyle w:val="VerbatimChar"/>
        </w:rPr>
        <w:t>- Isolate error to originating master</w:t>
      </w:r>
      <w:r>
        <w:rPr/>
        <w:br/>
      </w:r>
      <w:r>
        <w:rPr>
          <w:rStyle w:val="VerbatimChar"/>
        </w:rPr>
        <w:t>- Don't corrupt other masters' transactions</w:t>
      </w:r>
      <w:r>
        <w:rPr/>
        <w:br/>
      </w:r>
      <w:r>
        <w:rPr>
          <w:rStyle w:val="VerbatimChar"/>
        </w:rPr>
        <w:t>- Maintain crossbar integrity</w:t>
      </w:r>
      <w:r>
        <w:rPr/>
        <w:br/>
      </w:r>
      <w:r>
        <w:rPr>
          <w:rStyle w:val="VerbatimChar"/>
        </w:rPr>
        <w:t>- Log for post-mortem analysis</w:t>
      </w:r>
      <w:bookmarkEnd w:id="927"/>
    </w:p>
    <w:p>
      <w:pPr>
        <w:pStyle w:val="Heading3"/>
        <w:spacing w:before="200" w:after="80"/>
        <w:rPr/>
      </w:pPr>
      <w:bookmarkStart w:id="928" w:name="__RefHeading___Toc26917_3883475680"/>
      <w:bookmarkStart w:id="929" w:name="fail-safe-behavior"/>
      <w:bookmarkEnd w:id="928"/>
      <w:r>
        <w:rPr>
          <w:rStyle w:val="SectionNumber"/>
          <w:b/>
          <w:color w:val="404040"/>
          <w:sz w:val="24"/>
        </w:rPr>
        <w:t>12.14.2</w:t>
      </w:r>
      <w:r>
        <w:rPr>
          <w:b/>
          <w:color w:val="404040"/>
          <w:sz w:val="24"/>
        </w:rPr>
        <w:tab/>
        <w:t>Fail-Safe Behavior</w:t>
      </w:r>
    </w:p>
    <w:p>
      <w:pPr>
        <w:pStyle w:val="SourceCode"/>
        <w:rPr/>
      </w:pPr>
      <w:r>
        <w:rPr>
          <w:rStyle w:val="VerbatimChar"/>
        </w:rPr>
        <w:t>On Critical Error:</w:t>
      </w:r>
      <w:r>
        <w:rPr/>
        <w:br/>
      </w:r>
      <w:r>
        <w:rPr>
          <w:rStyle w:val="VerbatimChar"/>
        </w:rPr>
        <w:t>1. Generate safe error response (DECERR)</w:t>
      </w:r>
      <w:r>
        <w:rPr/>
        <w:br/>
      </w:r>
      <w:r>
        <w:rPr>
          <w:rStyle w:val="VerbatimChar"/>
        </w:rPr>
        <w:t>2. Log error details</w:t>
      </w:r>
      <w:r>
        <w:rPr/>
        <w:br/>
      </w:r>
      <w:r>
        <w:rPr>
          <w:rStyle w:val="VerbatimChar"/>
        </w:rPr>
        <w:t>3. Assert error signal (optional)</w:t>
      </w:r>
      <w:r>
        <w:rPr/>
        <w:br/>
      </w:r>
      <w:r>
        <w:rPr>
          <w:rStyle w:val="VerbatimChar"/>
        </w:rPr>
        <w:t>4. Continue operation if possible</w:t>
      </w:r>
      <w:r>
        <w:rPr/>
        <w:br/>
      </w:r>
      <w:r>
        <w:rPr>
          <w:rStyle w:val="VerbatimChar"/>
        </w:rPr>
        <w:t>5. Halt only if configured (safety-critical mode)</w:t>
      </w:r>
      <w:bookmarkEnd w:id="929"/>
    </w:p>
    <w:p>
      <w:pPr>
        <w:pStyle w:val="Heading3"/>
        <w:spacing w:before="200" w:after="80"/>
        <w:rPr/>
      </w:pPr>
      <w:bookmarkStart w:id="930" w:name="__RefHeading___Toc26919_3883475680"/>
      <w:bookmarkStart w:id="931" w:name="error-injection-debugtest"/>
      <w:bookmarkEnd w:id="930"/>
      <w:r>
        <w:rPr>
          <w:rStyle w:val="SectionNumber"/>
          <w:b/>
          <w:color w:val="404040"/>
          <w:sz w:val="24"/>
        </w:rPr>
        <w:t>12.14.3</w:t>
      </w:r>
      <w:r>
        <w:rPr>
          <w:b/>
          <w:color w:val="404040"/>
          <w:sz w:val="24"/>
        </w:rPr>
        <w:tab/>
        <w:t>Error Injection (Debug/Test)</w:t>
      </w:r>
    </w:p>
    <w:p>
      <w:pPr>
        <w:pStyle w:val="SourceCode"/>
        <w:rPr/>
      </w:pPr>
      <w:r>
        <w:rPr>
          <w:rStyle w:val="KeywordTok"/>
        </w:rPr>
        <w:t>[bridge.debug]</w:t>
      </w:r>
      <w:r>
        <w:rPr/>
        <w:br/>
      </w:r>
      <w:r>
        <w:rPr>
          <w:rStyle w:val="DataTypeTok"/>
        </w:rPr>
        <w:t>enable_error_injection</w:t>
      </w:r>
      <w:r>
        <w:rPr>
          <w:rStyle w:val="NormalTok"/>
        </w:rPr>
        <w:t xml:space="preserve"> </w:t>
      </w:r>
      <w:r>
        <w:rPr>
          <w:rStyle w:val="OperatorTok"/>
        </w:rPr>
        <w:t>=</w:t>
      </w:r>
      <w:r>
        <w:rPr>
          <w:rStyle w:val="NormalTok"/>
        </w:rPr>
        <w:t xml:space="preserve"> </w:t>
      </w:r>
      <w:r>
        <w:rPr>
          <w:rStyle w:val="ConstantTok"/>
        </w:rPr>
        <w:t>true</w:t>
      </w:r>
      <w:r>
        <w:rPr/>
        <w:br/>
        <w:br/>
      </w:r>
      <w:r>
        <w:rPr>
          <w:rStyle w:val="KeywordTok"/>
        </w:rPr>
        <w:t>[[bridge.debug.error_injection]]</w:t>
      </w:r>
      <w:r>
        <w:rPr/>
        <w:br/>
      </w:r>
      <w:r>
        <w:rPr>
          <w:rStyle w:val="DataTypeTok"/>
        </w:rPr>
        <w:t>type</w:t>
      </w:r>
      <w:r>
        <w:rPr>
          <w:rStyle w:val="NormalTok"/>
        </w:rPr>
        <w:t xml:space="preserve"> </w:t>
      </w:r>
      <w:r>
        <w:rPr>
          <w:rStyle w:val="OperatorTok"/>
        </w:rPr>
        <w:t>=</w:t>
      </w:r>
      <w:r>
        <w:rPr>
          <w:rStyle w:val="NormalTok"/>
        </w:rPr>
        <w:t xml:space="preserve"> </w:t>
      </w:r>
      <w:r>
        <w:rPr>
          <w:rStyle w:val="StringTok"/>
        </w:rPr>
        <w:t>"oor"</w:t>
      </w:r>
      <w:r>
        <w:rPr/>
        <w:br/>
      </w:r>
      <w:r>
        <w:rPr>
          <w:rStyle w:val="DataTypeTok"/>
        </w:rPr>
        <w:t>trigger_address</w:t>
      </w:r>
      <w:r>
        <w:rPr>
          <w:rStyle w:val="NormalTok"/>
        </w:rPr>
        <w:t xml:space="preserve"> </w:t>
      </w:r>
      <w:r>
        <w:rPr>
          <w:rStyle w:val="OperatorTok"/>
        </w:rPr>
        <w:t>=</w:t>
      </w:r>
      <w:r>
        <w:rPr>
          <w:rStyle w:val="NormalTok"/>
        </w:rPr>
        <w:t xml:space="preserve"> </w:t>
      </w:r>
      <w:r>
        <w:rPr>
          <w:rStyle w:val="DecValTok"/>
        </w:rPr>
        <w:t>0xBAD_ADD</w:t>
      </w:r>
      <w:r>
        <w:rPr>
          <w:rStyle w:val="DataTypeTok"/>
        </w:rPr>
        <w:t>R</w:t>
      </w:r>
      <w:r>
        <w:rPr/>
        <w:br/>
      </w:r>
      <w:r>
        <w:rPr>
          <w:rStyle w:val="DataTypeTok"/>
        </w:rPr>
        <w:t>action</w:t>
      </w:r>
      <w:r>
        <w:rPr>
          <w:rStyle w:val="NormalTok"/>
        </w:rPr>
        <w:t xml:space="preserve"> </w:t>
      </w:r>
      <w:r>
        <w:rPr>
          <w:rStyle w:val="OperatorTok"/>
        </w:rPr>
        <w:t>=</w:t>
      </w:r>
      <w:r>
        <w:rPr>
          <w:rStyle w:val="NormalTok"/>
        </w:rPr>
        <w:t xml:space="preserve"> </w:t>
      </w:r>
      <w:r>
        <w:rPr>
          <w:rStyle w:val="StringTok"/>
        </w:rPr>
        <w:t>"decerr"</w:t>
      </w:r>
      <w:r>
        <w:rPr/>
        <w:br/>
        <w:br/>
      </w:r>
      <w:r>
        <w:rPr>
          <w:rStyle w:val="KeywordTok"/>
        </w:rPr>
        <w:t>[[bridge.debug.error_injection]]</w:t>
      </w:r>
      <w:r>
        <w:rPr/>
        <w:br/>
      </w:r>
      <w:r>
        <w:rPr>
          <w:rStyle w:val="DataTypeTok"/>
        </w:rPr>
        <w:t>type</w:t>
      </w:r>
      <w:r>
        <w:rPr>
          <w:rStyle w:val="NormalTok"/>
        </w:rPr>
        <w:t xml:space="preserve"> </w:t>
      </w:r>
      <w:r>
        <w:rPr>
          <w:rStyle w:val="OperatorTok"/>
        </w:rPr>
        <w:t>=</w:t>
      </w:r>
      <w:r>
        <w:rPr>
          <w:rStyle w:val="NormalTok"/>
        </w:rPr>
        <w:t xml:space="preserve"> </w:t>
      </w:r>
      <w:r>
        <w:rPr>
          <w:rStyle w:val="StringTok"/>
        </w:rPr>
        <w:t>"timeout"</w:t>
      </w:r>
      <w:r>
        <w:rPr/>
        <w:br/>
      </w:r>
      <w:r>
        <w:rPr>
          <w:rStyle w:val="DataTypeTok"/>
        </w:rPr>
        <w:t>trigger_after_n_cycles</w:t>
      </w:r>
      <w:r>
        <w:rPr>
          <w:rStyle w:val="NormalTok"/>
        </w:rPr>
        <w:t xml:space="preserve"> </w:t>
      </w:r>
      <w:r>
        <w:rPr>
          <w:rStyle w:val="OperatorTok"/>
        </w:rPr>
        <w:t>=</w:t>
      </w:r>
      <w:r>
        <w:rPr>
          <w:rStyle w:val="NormalTok"/>
        </w:rPr>
        <w:t xml:space="preserve"> </w:t>
      </w:r>
      <w:r>
        <w:rPr>
          <w:rStyle w:val="DecValTok"/>
        </w:rPr>
        <w:t>100</w:t>
      </w:r>
      <w:r>
        <w:rPr/>
        <w:br/>
      </w:r>
      <w:r>
        <w:rPr>
          <w:rStyle w:val="DataTypeTok"/>
        </w:rPr>
        <w:t>target_slave</w:t>
      </w:r>
      <w:r>
        <w:rPr>
          <w:rStyle w:val="NormalTok"/>
        </w:rPr>
        <w:t xml:space="preserve"> </w:t>
      </w:r>
      <w:r>
        <w:rPr>
          <w:rStyle w:val="OperatorTok"/>
        </w:rPr>
        <w:t>=</w:t>
      </w:r>
      <w:r>
        <w:rPr>
          <w:rStyle w:val="NormalTok"/>
        </w:rPr>
        <w:t xml:space="preserve"> </w:t>
      </w:r>
      <w:r>
        <w:rPr>
          <w:rStyle w:val="DecValTok"/>
        </w:rPr>
        <w:t>2</w:t>
      </w:r>
      <w:bookmarkEnd w:id="925"/>
      <w:bookmarkEnd w:id="931"/>
    </w:p>
    <w:p>
      <w:pPr>
        <w:pStyle w:val="Heading2"/>
        <w:pBdr>
          <w:bottom w:val="single" w:sz="12" w:space="0" w:color="228B22"/>
        </w:pBdr>
        <w:spacing w:before="280" w:after="80"/>
        <w:rPr/>
      </w:pPr>
      <w:bookmarkStart w:id="932" w:name="__RefHeading___Toc26921_3883475680"/>
      <w:bookmarkStart w:id="933" w:name="future-enhancements-7"/>
      <w:bookmarkEnd w:id="932"/>
      <w:r>
        <w:rPr>
          <w:rStyle w:val="SectionNumber"/>
          <w:b/>
          <w:color w:val="228B22"/>
          <w:sz w:val="28"/>
        </w:rPr>
        <w:t>12.15</w:t>
      </w:r>
      <w:r>
        <w:rPr>
          <w:b/>
          <w:color w:val="228B22"/>
          <w:sz w:val="28"/>
        </w:rPr>
        <w:tab/>
        <w:t>2.9.15 Future Enhancements</w:t>
      </w:r>
    </w:p>
    <w:p>
      <w:pPr>
        <w:pStyle w:val="Heading3"/>
        <w:spacing w:before="200" w:after="80"/>
        <w:rPr/>
      </w:pPr>
      <w:bookmarkStart w:id="934" w:name="__RefHeading___Toc26923_3883475680"/>
      <w:bookmarkStart w:id="935" w:name="planned-features-8"/>
      <w:bookmarkEnd w:id="934"/>
      <w:r>
        <w:rPr>
          <w:rStyle w:val="SectionNumber"/>
          <w:b/>
          <w:color w:val="404040"/>
          <w:sz w:val="24"/>
        </w:rPr>
        <w:t>12.15.1</w:t>
      </w:r>
      <w:r>
        <w:rPr>
          <w:b/>
          <w:color w:val="404040"/>
          <w:sz w:val="24"/>
        </w:rPr>
        <w:tab/>
        <w:t>Planned Features</w:t>
      </w:r>
    </w:p>
    <w:p>
      <w:pPr>
        <w:pStyle w:val="Compact"/>
        <w:numPr>
          <w:ilvl w:val="0"/>
          <w:numId w:val="363"/>
        </w:numPr>
        <w:rPr/>
      </w:pPr>
      <w:r>
        <w:rPr>
          <w:b/>
          <w:bCs/>
        </w:rPr>
        <w:t>Error Recovery FSM</w:t>
      </w:r>
      <w:r>
        <w:rPr/>
        <w:t>: Automatic recovery from certain error conditions</w:t>
      </w:r>
    </w:p>
    <w:p>
      <w:pPr>
        <w:pStyle w:val="Compact"/>
        <w:numPr>
          <w:ilvl w:val="0"/>
          <w:numId w:val="364"/>
        </w:numPr>
        <w:rPr/>
      </w:pPr>
      <w:r>
        <w:rPr>
          <w:b/>
          <w:bCs/>
        </w:rPr>
        <w:t>Error Rate Limiting</w:t>
      </w:r>
      <w:r>
        <w:rPr/>
        <w:t>: Prevent error storm from misbehaving master</w:t>
      </w:r>
    </w:p>
    <w:p>
      <w:pPr>
        <w:pStyle w:val="Compact"/>
        <w:numPr>
          <w:ilvl w:val="0"/>
          <w:numId w:val="365"/>
        </w:numPr>
        <w:rPr/>
      </w:pPr>
      <w:r>
        <w:rPr>
          <w:b/>
          <w:bCs/>
        </w:rPr>
        <w:t>Detailed Error Telemetry</w:t>
      </w:r>
      <w:r>
        <w:rPr/>
        <w:t>: Capture full transaction context on error</w:t>
      </w:r>
    </w:p>
    <w:p>
      <w:pPr>
        <w:pStyle w:val="Compact"/>
        <w:numPr>
          <w:ilvl w:val="0"/>
          <w:numId w:val="366"/>
        </w:numPr>
        <w:rPr/>
      </w:pPr>
      <w:r>
        <w:rPr>
          <w:b/>
          <w:bCs/>
        </w:rPr>
        <w:t>Error Prediction</w:t>
      </w:r>
      <w:r>
        <w:rPr/>
        <w:t>: Detect patterns indicating impending failures</w:t>
      </w:r>
      <w:bookmarkEnd w:id="935"/>
    </w:p>
    <w:p>
      <w:pPr>
        <w:pStyle w:val="Heading3"/>
        <w:spacing w:before="200" w:after="80"/>
        <w:rPr/>
      </w:pPr>
      <w:bookmarkStart w:id="936" w:name="__RefHeading___Toc26925_3883475680"/>
      <w:bookmarkStart w:id="937" w:name="under-consideration-8"/>
      <w:bookmarkEnd w:id="936"/>
      <w:r>
        <w:rPr>
          <w:rStyle w:val="SectionNumber"/>
          <w:b/>
          <w:color w:val="404040"/>
          <w:sz w:val="24"/>
        </w:rPr>
        <w:t>12.15.2</w:t>
      </w:r>
      <w:r>
        <w:rPr>
          <w:b/>
          <w:color w:val="404040"/>
          <w:sz w:val="24"/>
        </w:rPr>
        <w:tab/>
        <w:t>Under Consideration</w:t>
      </w:r>
    </w:p>
    <w:p>
      <w:pPr>
        <w:pStyle w:val="Compact"/>
        <w:numPr>
          <w:ilvl w:val="0"/>
          <w:numId w:val="367"/>
        </w:numPr>
        <w:rPr/>
      </w:pPr>
      <w:r>
        <w:rPr>
          <w:b/>
          <w:bCs/>
        </w:rPr>
        <w:t>ECC Protection</w:t>
      </w:r>
      <w:r>
        <w:rPr/>
        <w:t>: Error correction for internal state</w:t>
      </w:r>
    </w:p>
    <w:p>
      <w:pPr>
        <w:pStyle w:val="Compact"/>
        <w:numPr>
          <w:ilvl w:val="0"/>
          <w:numId w:val="368"/>
        </w:numPr>
        <w:rPr/>
      </w:pPr>
      <w:r>
        <w:rPr>
          <w:b/>
          <w:bCs/>
        </w:rPr>
        <w:t>Redundant Checking</w:t>
      </w:r>
      <w:r>
        <w:rPr/>
        <w:t>: Duplicate checkers for safety-critical</w:t>
      </w:r>
    </w:p>
    <w:p>
      <w:pPr>
        <w:pStyle w:val="Compact"/>
        <w:numPr>
          <w:ilvl w:val="0"/>
          <w:numId w:val="369"/>
        </w:numPr>
        <w:rPr/>
      </w:pPr>
      <w:r>
        <w:rPr>
          <w:b/>
          <w:bCs/>
        </w:rPr>
        <w:t>Watchdog Timers</w:t>
      </w:r>
      <w:r>
        <w:rPr/>
        <w:t>: System-level health monitoring</w:t>
      </w:r>
    </w:p>
    <w:p>
      <w:pPr>
        <w:pStyle w:val="Compact"/>
        <w:numPr>
          <w:ilvl w:val="0"/>
          <w:numId w:val="370"/>
        </w:numPr>
        <w:rPr/>
      </w:pPr>
      <w:r>
        <w:rPr>
          <w:b/>
          <w:bCs/>
        </w:rPr>
        <w:t>Error Severity Levels</w:t>
      </w:r>
      <w:r>
        <w:rPr/>
        <w:t>: Classify errors by impact</w:t>
      </w:r>
    </w:p>
    <w:p>
      <w:pPr>
        <w:pStyle w:val="Normal"/>
        <w:rPr/>
      </w:pPr>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2.2: Slave Router (OOR detection) - Section 2.5: ID Management (CAM overflow) - Section 2.8: Response Routing (error response paths) - Chapter 5: Verification (error testing strategies)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38" w:name="under-consideration-8"/>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8"/>
    </w:p>
    <w:p>
      <w:pPr>
        <w:pStyle w:val="Heading3"/>
        <w:spacing w:before="200" w:after="80"/>
        <w:rPr/>
      </w:pPr>
      <w:bookmarkStart w:id="939" w:name="__RefHeading___Toc26927_3883475680"/>
      <w:bookmarkStart w:id="940" w:name="bridge-arbiter-finite-state-machines"/>
      <w:bookmarkEnd w:id="939"/>
      <w:r>
        <w:rPr>
          <w:rStyle w:val="SectionNumber"/>
          <w:b/>
          <w:color w:val="404040"/>
          <w:sz w:val="24"/>
        </w:rPr>
        <w:t>12.15.3</w:t>
      </w:r>
      <w:r>
        <w:rPr>
          <w:b/>
          <w:color w:val="404040"/>
          <w:sz w:val="24"/>
        </w:rPr>
        <w:tab/>
        <w:t>Bridge Arbiter Finite State Machines</w:t>
      </w:r>
    </w:p>
    <w:p>
      <w:pPr>
        <w:pStyle w:val="Heading4"/>
        <w:spacing w:before="160" w:after="80"/>
        <w:rPr/>
      </w:pPr>
      <w:bookmarkStart w:id="941" w:name="overview-3"/>
      <w:r>
        <w:rPr>
          <w:rStyle w:val="SectionNumber"/>
          <w:b/>
          <w:i/>
          <w:color w:val="404040"/>
          <w:sz w:val="22"/>
        </w:rPr>
        <w:t>12.15.3.1</w:t>
      </w:r>
      <w:r>
        <w:rPr>
          <w:b/>
          <w:i/>
          <w:color w:val="404040"/>
          <w:sz w:val="22"/>
        </w:rPr>
        <w:tab/>
        <w:t>Overview</w:t>
      </w:r>
    </w:p>
    <w:p>
      <w:pPr>
        <w:pStyle w:val="FirstParagraph"/>
        <w:rPr/>
      </w:pPr>
      <w:r>
        <w:rPr>
          <w:sz w:val="20"/>
        </w:rPr>
        <w:t>The Bridge AXI4 crossbar implements independent per-slave arbitration using simple 2-state finite state machines (FSMs). Each slave has two dedicated arbiters:</w:t>
      </w:r>
    </w:p>
    <w:p>
      <w:pPr>
        <w:pStyle w:val="Compact"/>
        <w:numPr>
          <w:ilvl w:val="0"/>
          <w:numId w:val="371"/>
        </w:numPr>
        <w:rPr/>
      </w:pPr>
      <w:r>
        <w:rPr>
          <w:b/>
          <w:bCs/>
        </w:rPr>
        <w:t>AW Arbiter</w:t>
      </w:r>
      <w:r>
        <w:rPr/>
        <w:t xml:space="preserve"> - Write Address channel arbitration</w:t>
      </w:r>
    </w:p>
    <w:p>
      <w:pPr>
        <w:pStyle w:val="Compact"/>
        <w:numPr>
          <w:ilvl w:val="0"/>
          <w:numId w:val="372"/>
        </w:numPr>
        <w:rPr/>
      </w:pPr>
      <w:r>
        <w:rPr>
          <w:b/>
          <w:bCs/>
        </w:rPr>
        <w:t>AR Arbiter</w:t>
      </w:r>
      <w:r>
        <w:rPr/>
        <w:t xml:space="preserve"> - Read Address channel arbitration</w:t>
      </w:r>
    </w:p>
    <w:p>
      <w:pPr>
        <w:pStyle w:val="FirstParagraph"/>
        <w:rPr/>
      </w:pPr>
      <w:r>
        <w:rPr>
          <w:b/>
          <w:bCs/>
          <w:sz w:val="20"/>
        </w:rPr>
        <w:t>Total FSM Count:</w:t>
      </w:r>
      <w:r>
        <w:rPr>
          <w:sz w:val="20"/>
        </w:rPr>
        <w:t xml:space="preserve"> </w:t>
      </w:r>
      <w:r>
        <w:rPr>
          <w:rStyle w:val="VerbatimChar"/>
          <w:sz w:val="20"/>
        </w:rPr>
        <w:t>2 × NUM_SLAVES</w:t>
      </w:r>
    </w:p>
    <w:p>
      <w:pPr>
        <w:pStyle w:val="BodyText"/>
        <w:rPr/>
      </w:pPr>
      <w:bookmarkStart w:id="942" w:name="overview-3"/>
      <w:r>
        <w:rPr>
          <w:sz w:val="20"/>
        </w:rPr>
        <w:t>These arbiters provide fair, round-robin access to slave resources, preventing master starvation while maintaining simple, predictable behavior.</w:t>
      </w:r>
      <w:bookmarkEnd w:id="942"/>
    </w:p>
    <w:p>
      <w:pPr>
        <w:pStyle w:val="Heading4"/>
        <w:spacing w:before="160" w:after="80"/>
        <w:rPr/>
      </w:pPr>
      <w:bookmarkStart w:id="943" w:name="aw-channel-arbiter-fsm"/>
      <w:r>
        <w:rPr>
          <w:rStyle w:val="SectionNumber"/>
          <w:b/>
          <w:i/>
          <w:color w:val="404040"/>
          <w:sz w:val="22"/>
        </w:rPr>
        <w:t>12.15.3.2</w:t>
      </w:r>
      <w:r>
        <w:rPr>
          <w:b/>
          <w:i/>
          <w:color w:val="404040"/>
          <w:sz w:val="22"/>
        </w:rPr>
        <w:tab/>
        <w:t>AW Channel Arbiter FSM</w:t>
      </w:r>
    </w:p>
    <w:p>
      <w:pPr>
        <w:pStyle w:val="FirstParagraph"/>
        <w:rPr/>
      </w:pPr>
      <w:r>
        <w:rPr>
          <w:b/>
          <w:bCs/>
          <w:sz w:val="20"/>
        </w:rPr>
        <w:t>Purpose:</w:t>
      </w:r>
      <w:r>
        <w:rPr>
          <w:sz w:val="20"/>
        </w:rPr>
        <w:t xml:space="preserve"> Arbitrate write address requests from multiple masters to a single slave</w:t>
      </w:r>
    </w:p>
    <w:p>
      <w:pPr>
        <w:pStyle w:val="BodyText"/>
        <w:rPr/>
      </w:pPr>
      <w:r>
        <w:rPr>
          <w:b/>
          <w:bCs/>
          <w:sz w:val="20"/>
        </w:rPr>
        <w:t>States:</w:t>
      </w:r>
      <w:r>
        <w:rPr>
          <w:sz w:val="20"/>
        </w:rPr>
        <w:t xml:space="preserve"> 2 (IDLE, GRANT_ACTIVE)</w:t>
      </w:r>
    </w:p>
    <w:p>
      <w:pPr>
        <w:pStyle w:val="BodyText"/>
        <w:rPr/>
      </w:pPr>
      <w:r>
        <w:rPr>
          <w:b/>
          <w:bCs/>
          <w:sz w:val="20"/>
        </w:rPr>
        <w:t>Algorithm:</w:t>
      </w:r>
      <w:r>
        <w:rPr>
          <w:sz w:val="20"/>
        </w:rPr>
        <w:t xml:space="preserve"> Round-robin with grant locking</w:t>
      </w:r>
      <w:bookmarkEnd w:id="940"/>
      <w:bookmarkEnd w:id="943"/>
    </w:p>
    <w:p>
      <w:pPr>
        <w:pStyle w:val="Heading3"/>
        <w:spacing w:before="200" w:after="80"/>
        <w:rPr/>
      </w:pPr>
      <w:bookmarkStart w:id="944" w:name="__RefHeading___Toc26929_3883475680"/>
      <w:bookmarkStart w:id="945" w:name="figure-5.3-aw-arbiter-fsm"/>
      <w:bookmarkStart w:id="946" w:name="_Fig_10_AW_Arbiter_FSM"/>
      <w:bookmarkEnd w:id="944"/>
      <w:r>
        <w:rPr>
          <w:rStyle w:val="SectionNumber"/>
          <w:b/>
          <w:color w:val="404040"/>
          <w:sz w:val="24"/>
        </w:rPr>
        <w:t>12.15.4</w:t>
      </w:r>
      <w:r>
        <w:rPr>
          <w:b/>
          <w:color w:val="404040"/>
          <w:sz w:val="24"/>
        </w:rPr>
        <w:tab/>
        <w:t>Figure 5.3: AW Arbiter FSM</w:t>
      </w:r>
      <w:bookmarkEnd w:id="946"/>
    </w:p>
    <w:p>
      <w:pPr>
        <w:pStyle w:val="CaptionedFigure"/>
        <w:rPr/>
      </w:pPr>
      <w:r>
        <w:rPr/>
        <w:drawing>
          <wp:inline distT="0" distB="0" distL="0" distR="0">
            <wp:extent cx="5334000" cy="3860800"/>
            <wp:effectExtent l="0" t="0" r="0" b="0"/>
            <wp:docPr id="53" name="Image10" descr="AW Arbite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10" descr="AW Arbiter FSM"/>
                    <pic:cNvPicPr>
                      <a:picLocks noChangeAspect="1" noChangeArrowheads="1"/>
                    </pic:cNvPicPr>
                  </pic:nvPicPr>
                  <pic:blipFill>
                    <a:blip r:embed="rId12"/>
                    <a:stretch>
                      <a:fillRect/>
                    </a:stretch>
                  </pic:blipFill>
                  <pic:spPr bwMode="auto">
                    <a:xfrm>
                      <a:off x="0" y="0"/>
                      <a:ext cx="5334000" cy="3860800"/>
                    </a:xfrm>
                    <a:prstGeom prst="rect">
                      <a:avLst/>
                    </a:prstGeom>
                  </pic:spPr>
                </pic:pic>
              </a:graphicData>
            </a:graphic>
          </wp:inline>
        </w:drawing>
      </w:r>
    </w:p>
    <w:p>
      <w:pPr>
        <w:pStyle w:val="ImageCaption"/>
        <w:rPr/>
      </w:pPr>
      <w:r>
        <w:rPr/>
        <w:t>AW Arbiter FSM</w:t>
      </w:r>
    </w:p>
    <w:p>
      <w:pPr>
        <w:pStyle w:val="BodyText"/>
        <w:rPr/>
      </w:pPr>
      <w:r>
        <w:rPr>
          <w:b/>
          <w:bCs/>
          <w:sz w:val="20"/>
        </w:rPr>
        <w:t>State Descriptions:</w:t>
      </w:r>
    </w:p>
    <w:p>
      <w:pPr>
        <w:pStyle w:val="BodyText"/>
        <w:rPr/>
      </w:pPr>
      <w:r>
        <w:rPr>
          <w:b/>
          <w:bCs/>
          <w:sz w:val="20"/>
        </w:rPr>
        <w:t>IDLE State:</w:t>
      </w:r>
      <w:r>
        <w:rPr>
          <w:sz w:val="20"/>
        </w:rPr>
        <w:t xml:space="preserve"> - </w:t>
      </w:r>
      <w:r>
        <w:rPr>
          <w:b/>
          <w:bCs/>
          <w:sz w:val="20"/>
        </w:rPr>
        <w:t>Entry Actions:</w:t>
      </w:r>
      <w:r>
        <w:rPr>
          <w:sz w:val="20"/>
        </w:rPr>
        <w:t xml:space="preserve"> - </w:t>
      </w:r>
      <w:r>
        <w:rPr>
          <w:rStyle w:val="VerbatimChar"/>
          <w:sz w:val="20"/>
        </w:rPr>
        <w:t>aw_grant_matrix[s] = 0</w:t>
      </w:r>
      <w:r>
        <w:rPr>
          <w:sz w:val="20"/>
        </w:rPr>
        <w:t xml:space="preserve"> - No grant issued - </w:t>
      </w:r>
      <w:r>
        <w:rPr>
          <w:rStyle w:val="VerbatimChar"/>
          <w:sz w:val="20"/>
        </w:rPr>
        <w:t>aw_grant_active[s] = 0</w:t>
      </w:r>
      <w:r>
        <w:rPr>
          <w:sz w:val="20"/>
        </w:rPr>
        <w:t xml:space="preserve"> - Arbiter inactive - </w:t>
      </w:r>
      <w:r>
        <w:rPr>
          <w:b/>
          <w:bCs/>
          <w:sz w:val="20"/>
        </w:rPr>
        <w:t>Behavior:</w:t>
      </w:r>
      <w:r>
        <w:rPr>
          <w:sz w:val="20"/>
        </w:rPr>
        <w:t xml:space="preserve"> - Monitor </w:t>
      </w:r>
      <w:r>
        <w:rPr>
          <w:rStyle w:val="VerbatimChar"/>
          <w:sz w:val="20"/>
        </w:rPr>
        <w:t>aw_request_matrix[s]</w:t>
      </w:r>
      <w:r>
        <w:rPr>
          <w:sz w:val="20"/>
        </w:rPr>
        <w:t xml:space="preserve"> for master requests - Track round-robin priority via </w:t>
      </w:r>
      <w:r>
        <w:rPr>
          <w:rStyle w:val="VerbatimChar"/>
          <w:sz w:val="20"/>
        </w:rPr>
        <w:t>aw_last_grant[s]</w:t>
      </w:r>
      <w:r>
        <w:rPr>
          <w:sz w:val="20"/>
        </w:rPr>
        <w:t xml:space="preserve"> - Remain in IDLE until at least one master requests access</w:t>
      </w:r>
    </w:p>
    <w:p>
      <w:pPr>
        <w:pStyle w:val="BodyText"/>
        <w:rPr/>
      </w:pPr>
      <w:r>
        <w:rPr>
          <w:b/>
          <w:bCs/>
          <w:sz w:val="20"/>
        </w:rPr>
        <w:t>GRANT_ACTIVE State:</w:t>
      </w:r>
      <w:r>
        <w:rPr>
          <w:sz w:val="20"/>
        </w:rPr>
        <w:t xml:space="preserve"> - </w:t>
      </w:r>
      <w:r>
        <w:rPr>
          <w:b/>
          <w:bCs/>
          <w:sz w:val="20"/>
        </w:rPr>
        <w:t>Entry Actions:</w:t>
      </w:r>
      <w:r>
        <w:rPr>
          <w:sz w:val="20"/>
        </w:rPr>
        <w:t xml:space="preserve"> - </w:t>
      </w:r>
      <w:r>
        <w:rPr>
          <w:rStyle w:val="VerbatimChar"/>
          <w:sz w:val="20"/>
        </w:rPr>
        <w:t>aw_grant_matrix[s][m] = 1</w:t>
      </w:r>
      <w:r>
        <w:rPr>
          <w:sz w:val="20"/>
        </w:rPr>
        <w:t xml:space="preserve"> - Issue grant to winning master - </w:t>
      </w:r>
      <w:r>
        <w:rPr>
          <w:rStyle w:val="VerbatimChar"/>
          <w:sz w:val="20"/>
        </w:rPr>
        <w:t>aw_grant_active[s] = 1</w:t>
      </w:r>
      <w:r>
        <w:rPr>
          <w:sz w:val="20"/>
        </w:rPr>
        <w:t xml:space="preserve"> - Mark arbiter as active - </w:t>
      </w:r>
      <w:r>
        <w:rPr>
          <w:b/>
          <w:bCs/>
          <w:sz w:val="20"/>
        </w:rPr>
        <w:t>Behavior:</w:t>
      </w:r>
      <w:r>
        <w:rPr>
          <w:sz w:val="20"/>
        </w:rPr>
        <w:t xml:space="preserve"> - Hold grant until AW handshake completes (</w:t>
      </w:r>
      <w:r>
        <w:rPr>
          <w:rStyle w:val="VerbatimChar"/>
          <w:sz w:val="20"/>
        </w:rPr>
        <w:t>AWVALID &amp;&amp; AWREADY</w:t>
      </w:r>
      <w:r>
        <w:rPr>
          <w:sz w:val="20"/>
        </w:rPr>
        <w:t>) - W channel data multiplexing follows AW grant - B channel response uses ID table (not grant-based)</w:t>
      </w:r>
    </w:p>
    <w:p>
      <w:pPr>
        <w:pStyle w:val="BodyText"/>
        <w:rPr/>
      </w:pPr>
      <w:r>
        <w:rPr>
          <w:b/>
          <w:bCs/>
          <w:sz w:val="20"/>
        </w:rPr>
        <w:t>State Transitions: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04"/>
        <w:gridCol w:w="1336"/>
        <w:gridCol w:w="2943"/>
        <w:gridCol w:w="3476"/>
      </w:tblGrid>
      <w:tr>
        <w:trPr>
          <w:tblHeader w:val="true"/>
        </w:trPr>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29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9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\|aw_request_matrix[s]\| &gt; 0</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least one master requesting access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9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m_axi_awvalid[s] &amp;&amp; m_axi_awready[s]</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handshake complete</w:t>
            </w:r>
          </w:p>
        </w:tc>
      </w:tr>
    </w:tbl>
    <w:p>
      <w:pPr>
        <w:pStyle w:val="Heading4"/>
        <w:spacing w:before="160" w:after="80"/>
        <w:rPr/>
      </w:pPr>
      <w:r>
        <w:rPr>
          <w:rStyle w:val="SectionNumber"/>
          <w:b/>
          <w:i/>
          <w:color w:val="404040"/>
          <w:sz w:val="22"/>
        </w:rPr>
        <w:t>12.15.4.1</w:t>
      </w:r>
      <w:r>
        <w:rPr>
          <w:b/>
          <w:i/>
          <w:color w:val="404040"/>
          <w:sz w:val="22"/>
        </w:rPr>
        <w:tab/>
        <w:t>AR Channel Arbiter FSM</w:t>
      </w:r>
    </w:p>
    <w:p>
      <w:pPr>
        <w:pStyle w:val="FirstParagraph"/>
        <w:rPr/>
      </w:pPr>
      <w:r>
        <w:rPr>
          <w:b/>
          <w:bCs/>
          <w:sz w:val="20"/>
        </w:rPr>
        <w:t>Purpose:</w:t>
      </w:r>
      <w:r>
        <w:rPr>
          <w:sz w:val="20"/>
        </w:rPr>
        <w:t xml:space="preserve"> Arbitrate read address requests from multiple masters to a single slave</w:t>
      </w:r>
    </w:p>
    <w:p>
      <w:pPr>
        <w:pStyle w:val="BodyText"/>
        <w:rPr/>
      </w:pPr>
      <w:r>
        <w:rPr>
          <w:b/>
          <w:bCs/>
          <w:sz w:val="20"/>
        </w:rPr>
        <w:t>States:</w:t>
      </w:r>
      <w:r>
        <w:rPr>
          <w:sz w:val="20"/>
        </w:rPr>
        <w:t xml:space="preserve"> 2 (IDLE, GRANT_ACTIVE)</w:t>
      </w:r>
    </w:p>
    <w:p>
      <w:pPr>
        <w:pStyle w:val="BodyText"/>
        <w:rPr/>
      </w:pPr>
      <w:r>
        <w:rPr>
          <w:b/>
          <w:bCs/>
          <w:sz w:val="20"/>
        </w:rPr>
        <w:t>Algorithm:</w:t>
      </w:r>
      <w:r>
        <w:rPr>
          <w:sz w:val="20"/>
        </w:rPr>
        <w:t xml:space="preserve"> Round-robin with grant locking (same as AW)</w:t>
      </w:r>
      <w:bookmarkEnd w:id="945"/>
    </w:p>
    <w:p>
      <w:pPr>
        <w:pStyle w:val="Heading3"/>
        <w:spacing w:before="200" w:after="80"/>
        <w:rPr/>
      </w:pPr>
      <w:bookmarkStart w:id="947" w:name="__RefHeading___Toc26931_3883475680"/>
      <w:bookmarkStart w:id="948" w:name="figure-5.4-ar-arbiter-fsm"/>
      <w:bookmarkStart w:id="949" w:name="_Fig_11_AR_Arbiter_FSM"/>
      <w:bookmarkEnd w:id="947"/>
      <w:r>
        <w:rPr>
          <w:rStyle w:val="SectionNumber"/>
          <w:b/>
          <w:color w:val="404040"/>
          <w:sz w:val="24"/>
        </w:rPr>
        <w:t>12.15.5</w:t>
      </w:r>
      <w:r>
        <w:rPr>
          <w:b/>
          <w:color w:val="404040"/>
          <w:sz w:val="24"/>
        </w:rPr>
        <w:tab/>
        <w:t>Figure 5.4: AR Arbiter FSM</w:t>
      </w:r>
      <w:bookmarkEnd w:id="949"/>
    </w:p>
    <w:p>
      <w:pPr>
        <w:pStyle w:val="CaptionedFigure"/>
        <w:rPr/>
      </w:pPr>
      <w:r>
        <w:rPr/>
        <w:drawing>
          <wp:inline distT="0" distB="0" distL="0" distR="0">
            <wp:extent cx="5334000" cy="3594735"/>
            <wp:effectExtent l="0" t="0" r="0" b="0"/>
            <wp:docPr id="54" name="Image11" descr="AR Arbite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1" descr="AR Arbiter FSM"/>
                    <pic:cNvPicPr>
                      <a:picLocks noChangeAspect="1" noChangeArrowheads="1"/>
                    </pic:cNvPicPr>
                  </pic:nvPicPr>
                  <pic:blipFill>
                    <a:blip r:embed="rId13"/>
                    <a:stretch>
                      <a:fillRect/>
                    </a:stretch>
                  </pic:blipFill>
                  <pic:spPr bwMode="auto">
                    <a:xfrm>
                      <a:off x="0" y="0"/>
                      <a:ext cx="5334000" cy="3594735"/>
                    </a:xfrm>
                    <a:prstGeom prst="rect">
                      <a:avLst/>
                    </a:prstGeom>
                  </pic:spPr>
                </pic:pic>
              </a:graphicData>
            </a:graphic>
          </wp:inline>
        </w:drawing>
      </w:r>
    </w:p>
    <w:p>
      <w:pPr>
        <w:pStyle w:val="ImageCaption"/>
        <w:rPr/>
      </w:pPr>
      <w:r>
        <w:rPr/>
        <w:t>AR Arbiter FSM</w:t>
      </w:r>
    </w:p>
    <w:p>
      <w:pPr>
        <w:pStyle w:val="BodyText"/>
        <w:rPr/>
      </w:pPr>
      <w:r>
        <w:rPr>
          <w:b/>
          <w:bCs/>
          <w:sz w:val="20"/>
        </w:rPr>
        <w:t>State Descriptions:</w:t>
      </w:r>
    </w:p>
    <w:p>
      <w:pPr>
        <w:pStyle w:val="BodyText"/>
        <w:rPr/>
      </w:pPr>
      <w:r>
        <w:rPr>
          <w:b/>
          <w:bCs/>
          <w:sz w:val="20"/>
        </w:rPr>
        <w:t>IDLE State:</w:t>
      </w:r>
      <w:r>
        <w:rPr>
          <w:sz w:val="20"/>
        </w:rPr>
        <w:t xml:space="preserve"> - </w:t>
      </w:r>
      <w:r>
        <w:rPr>
          <w:b/>
          <w:bCs/>
          <w:sz w:val="20"/>
        </w:rPr>
        <w:t>Entry Actions:</w:t>
      </w:r>
      <w:r>
        <w:rPr>
          <w:sz w:val="20"/>
        </w:rPr>
        <w:t xml:space="preserve"> - </w:t>
      </w:r>
      <w:r>
        <w:rPr>
          <w:rStyle w:val="VerbatimChar"/>
          <w:sz w:val="20"/>
        </w:rPr>
        <w:t>ar_grant_matrix[s] = 0</w:t>
      </w:r>
      <w:r>
        <w:rPr>
          <w:sz w:val="20"/>
        </w:rPr>
        <w:t xml:space="preserve"> - No grant issued - </w:t>
      </w:r>
      <w:r>
        <w:rPr>
          <w:rStyle w:val="VerbatimChar"/>
          <w:sz w:val="20"/>
        </w:rPr>
        <w:t>ar_grant_active[s] = 0</w:t>
      </w:r>
      <w:r>
        <w:rPr>
          <w:sz w:val="20"/>
        </w:rPr>
        <w:t xml:space="preserve"> - Arbiter inactive - </w:t>
      </w:r>
      <w:r>
        <w:rPr>
          <w:b/>
          <w:bCs/>
          <w:sz w:val="20"/>
        </w:rPr>
        <w:t>Behavior:</w:t>
      </w:r>
      <w:r>
        <w:rPr>
          <w:sz w:val="20"/>
        </w:rPr>
        <w:t xml:space="preserve"> - Monitor </w:t>
      </w:r>
      <w:r>
        <w:rPr>
          <w:rStyle w:val="VerbatimChar"/>
          <w:sz w:val="20"/>
        </w:rPr>
        <w:t>ar_request_matrix[s]</w:t>
      </w:r>
      <w:r>
        <w:rPr>
          <w:sz w:val="20"/>
        </w:rPr>
        <w:t xml:space="preserve"> for master requests - Track round-robin priority via </w:t>
      </w:r>
      <w:r>
        <w:rPr>
          <w:rStyle w:val="VerbatimChar"/>
          <w:sz w:val="20"/>
        </w:rPr>
        <w:t>ar_last_grant[s]</w:t>
      </w:r>
      <w:r>
        <w:rPr>
          <w:sz w:val="20"/>
        </w:rPr>
        <w:t xml:space="preserve"> - Independent from AW arbiter state</w:t>
      </w:r>
    </w:p>
    <w:p>
      <w:pPr>
        <w:pStyle w:val="BodyText"/>
        <w:rPr/>
      </w:pPr>
      <w:r>
        <w:rPr>
          <w:b/>
          <w:bCs/>
          <w:sz w:val="20"/>
        </w:rPr>
        <w:t>GRANT_ACTIVE State:</w:t>
      </w:r>
      <w:r>
        <w:rPr>
          <w:sz w:val="20"/>
        </w:rPr>
        <w:t xml:space="preserve"> - </w:t>
      </w:r>
      <w:r>
        <w:rPr>
          <w:b/>
          <w:bCs/>
          <w:sz w:val="20"/>
        </w:rPr>
        <w:t>Entry Actions:</w:t>
      </w:r>
      <w:r>
        <w:rPr>
          <w:sz w:val="20"/>
        </w:rPr>
        <w:t xml:space="preserve"> - </w:t>
      </w:r>
      <w:r>
        <w:rPr>
          <w:rStyle w:val="VerbatimChar"/>
          <w:sz w:val="20"/>
        </w:rPr>
        <w:t>ar_grant_matrix[s][m] = 1</w:t>
      </w:r>
      <w:r>
        <w:rPr>
          <w:sz w:val="20"/>
        </w:rPr>
        <w:t xml:space="preserve"> - Issue grant to winning master - </w:t>
      </w:r>
      <w:r>
        <w:rPr>
          <w:rStyle w:val="VerbatimChar"/>
          <w:sz w:val="20"/>
        </w:rPr>
        <w:t>ar_grant_active[s] = 1</w:t>
      </w:r>
      <w:r>
        <w:rPr>
          <w:sz w:val="20"/>
        </w:rPr>
        <w:t xml:space="preserve"> - Mark arbiter as active - </w:t>
      </w:r>
      <w:r>
        <w:rPr>
          <w:b/>
          <w:bCs/>
          <w:sz w:val="20"/>
        </w:rPr>
        <w:t>Behavior:</w:t>
      </w:r>
      <w:r>
        <w:rPr>
          <w:sz w:val="20"/>
        </w:rPr>
        <w:t xml:space="preserve"> - Hold grant until AR handshake completes (</w:t>
      </w:r>
      <w:r>
        <w:rPr>
          <w:rStyle w:val="VerbatimChar"/>
          <w:sz w:val="20"/>
        </w:rPr>
        <w:t>ARVALID &amp;&amp; ARREADY</w:t>
      </w:r>
      <w:r>
        <w:rPr>
          <w:sz w:val="20"/>
        </w:rPr>
        <w:t>) - R channel data multiplexing follows AR grant - R channel response uses ID table for routing</w:t>
      </w:r>
    </w:p>
    <w:p>
      <w:pPr>
        <w:pStyle w:val="BodyText"/>
        <w:rPr/>
      </w:pPr>
      <w:r>
        <w:rPr>
          <w:b/>
          <w:bCs/>
          <w:sz w:val="20"/>
        </w:rPr>
        <w:t>State Transitions: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04"/>
        <w:gridCol w:w="1336"/>
        <w:gridCol w:w="2943"/>
        <w:gridCol w:w="3476"/>
      </w:tblGrid>
      <w:tr>
        <w:trPr>
          <w:tblHeader w:val="true"/>
        </w:trPr>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29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9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\|ar_request_matrix[s]\| &gt; 0</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least one master requesting read</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9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m_axi_arvalid[s] &amp;&amp; m_axi_arready[s]</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 complete</w:t>
            </w:r>
          </w:p>
        </w:tc>
      </w:tr>
    </w:tbl>
    <w:p>
      <w:pPr>
        <w:pStyle w:val="Heading4"/>
        <w:spacing w:before="160" w:after="80"/>
        <w:rPr/>
      </w:pPr>
      <w:r>
        <w:rPr>
          <w:rStyle w:val="SectionNumber"/>
          <w:b/>
          <w:i/>
          <w:color w:val="404040"/>
          <w:sz w:val="22"/>
        </w:rPr>
        <w:t>12.15.5.1</w:t>
      </w:r>
      <w:r>
        <w:rPr>
          <w:b/>
          <w:i/>
          <w:color w:val="404040"/>
          <w:sz w:val="22"/>
        </w:rPr>
        <w:tab/>
        <w:t>Round-Robin Arbitration Algorithm</w:t>
      </w:r>
    </w:p>
    <w:p>
      <w:pPr>
        <w:pStyle w:val="FirstParagraph"/>
        <w:rPr/>
      </w:pPr>
      <w:r>
        <w:rPr>
          <w:b/>
          <w:bCs/>
          <w:sz w:val="20"/>
        </w:rPr>
        <w:t>Algorithm Description:</w:t>
      </w:r>
    </w:p>
    <w:p>
      <w:pPr>
        <w:pStyle w:val="BodyText"/>
        <w:rPr/>
      </w:pPr>
      <w:r>
        <w:rPr>
          <w:sz w:val="20"/>
        </w:rPr>
        <w:t>Both AW and AR arbiters use the same fair round-robin arbitration algorithm:</w:t>
      </w:r>
    </w:p>
    <w:p>
      <w:pPr>
        <w:pStyle w:val="SourceCode"/>
        <w:rPr/>
      </w:pPr>
      <w:r>
        <w:rPr>
          <w:rStyle w:val="VerbatimChar"/>
        </w:rPr>
        <w:t>Pseudocode:</w:t>
      </w:r>
      <w:r>
        <w:rPr/>
        <w:br/>
      </w:r>
      <w:r>
        <w:rPr>
          <w:rStyle w:val="VerbatimChar"/>
        </w:rPr>
        <w:t>1. Start search from (last_grant[s] + 1) % NUM_MASTERS</w:t>
      </w:r>
      <w:r>
        <w:rPr/>
        <w:br/>
      </w:r>
      <w:r>
        <w:rPr>
          <w:rStyle w:val="VerbatimChar"/>
        </w:rPr>
        <w:t>2. Search cyclically through all masters</w:t>
      </w:r>
      <w:r>
        <w:rPr/>
        <w:br/>
      </w:r>
      <w:r>
        <w:rPr>
          <w:rStyle w:val="VerbatimChar"/>
        </w:rPr>
        <w:t>3. Select first master with pending request</w:t>
      </w:r>
      <w:r>
        <w:rPr/>
        <w:br/>
      </w:r>
      <w:r>
        <w:rPr>
          <w:rStyle w:val="VerbatimChar"/>
        </w:rPr>
        <w:t>4. Update last_grant[s] = winning_master</w:t>
      </w:r>
      <w:r>
        <w:rPr/>
        <w:br/>
      </w:r>
      <w:r>
        <w:rPr>
          <w:rStyle w:val="VerbatimChar"/>
        </w:rPr>
        <w:t>5. Issue grant</w:t>
      </w:r>
    </w:p>
    <w:p>
      <w:pPr>
        <w:pStyle w:val="FirstParagraph"/>
        <w:rPr/>
      </w:pPr>
      <w:r>
        <w:rPr>
          <w:b/>
          <w:bCs/>
          <w:sz w:val="20"/>
        </w:rPr>
        <w:t>Example with 4 Masters:</w:t>
      </w:r>
    </w:p>
    <w:p>
      <w:pPr>
        <w:pStyle w:val="SourceCode"/>
        <w:rPr/>
      </w:pPr>
      <w:r>
        <w:rPr>
          <w:rStyle w:val="VerbatimChar"/>
        </w:rPr>
        <w:t>Initial state: last_grant[0] = 0</w:t>
      </w:r>
      <w:r>
        <w:rPr/>
        <w:br/>
        <w:br/>
      </w:r>
      <w:r>
        <w:rPr>
          <w:rStyle w:val="VerbatimChar"/>
        </w:rPr>
        <w:t>Request Pattern:</w:t>
      </w:r>
      <w:r>
        <w:rPr/>
        <w:br/>
      </w:r>
      <w:r>
        <w:rPr>
          <w:rStyle w:val="VerbatimChar"/>
        </w:rPr>
        <w:t xml:space="preserve">  Master 0: request</w:t>
      </w:r>
      <w:r>
        <w:rPr/>
        <w:br/>
      </w:r>
      <w:r>
        <w:rPr>
          <w:rStyle w:val="VerbatimChar"/>
        </w:rPr>
        <w:t xml:space="preserve">  Master 1: request</w:t>
      </w:r>
      <w:r>
        <w:rPr/>
        <w:br/>
      </w:r>
      <w:r>
        <w:rPr>
          <w:rStyle w:val="VerbatimChar"/>
        </w:rPr>
        <w:t xml:space="preserve">  Master 2: no request</w:t>
      </w:r>
      <w:r>
        <w:rPr/>
        <w:br/>
      </w:r>
      <w:r>
        <w:rPr>
          <w:rStyle w:val="VerbatimChar"/>
        </w:rPr>
        <w:t xml:space="preserve">  Master 3: request</w:t>
      </w:r>
      <w:r>
        <w:rPr/>
        <w:br/>
        <w:br/>
      </w:r>
      <w:r>
        <w:rPr>
          <w:rStyle w:val="VerbatimChar"/>
        </w:rPr>
        <w:t>Arbitration Sequence:</w:t>
      </w:r>
      <w:r>
        <w:rPr/>
        <w:br/>
      </w:r>
      <w:r>
        <w:rPr>
          <w:rStyle w:val="VerbatimChar"/>
        </w:rPr>
        <w:t xml:space="preserve">  Grant 1: Master 1 (start from master 1, first requester)</w:t>
      </w:r>
      <w:r>
        <w:rPr/>
        <w:br/>
      </w:r>
      <w:r>
        <w:rPr>
          <w:rStyle w:val="VerbatimChar"/>
        </w:rPr>
        <w:t xml:space="preserve">          last_grant = 1</w:t>
      </w:r>
      <w:r>
        <w:rPr/>
        <w:br/>
        <w:br/>
      </w:r>
      <w:r>
        <w:rPr>
          <w:rStyle w:val="VerbatimChar"/>
        </w:rPr>
        <w:t xml:space="preserve">  Grant 2: Master 3 (start from master 2, find master 3)</w:t>
      </w:r>
      <w:r>
        <w:rPr/>
        <w:br/>
      </w:r>
      <w:r>
        <w:rPr>
          <w:rStyle w:val="VerbatimChar"/>
        </w:rPr>
        <w:t xml:space="preserve">          last_grant = 3</w:t>
      </w:r>
      <w:r>
        <w:rPr/>
        <w:br/>
        <w:br/>
      </w:r>
      <w:r>
        <w:rPr>
          <w:rStyle w:val="VerbatimChar"/>
        </w:rPr>
        <w:t xml:space="preserve">  Grant 3: Master 0 (start from master 0, first requester)</w:t>
      </w:r>
      <w:r>
        <w:rPr/>
        <w:br/>
      </w:r>
      <w:r>
        <w:rPr>
          <w:rStyle w:val="VerbatimChar"/>
        </w:rPr>
        <w:t xml:space="preserve">          last_grant = 0</w:t>
      </w:r>
      <w:r>
        <w:rPr/>
        <w:br/>
        <w:br/>
      </w:r>
      <w:r>
        <w:rPr>
          <w:rStyle w:val="VerbatimChar"/>
        </w:rPr>
        <w:t xml:space="preserve">  Grant 4: Master 1 (start from master 1, first requester)</w:t>
      </w:r>
      <w:r>
        <w:rPr/>
        <w:br/>
      </w:r>
      <w:r>
        <w:rPr>
          <w:rStyle w:val="VerbatimChar"/>
        </w:rPr>
        <w:t xml:space="preserve">          last_grant = 1</w:t>
      </w:r>
    </w:p>
    <w:p>
      <w:pPr>
        <w:pStyle w:val="FirstParagraph"/>
        <w:rPr/>
      </w:pPr>
      <w:r>
        <w:rPr>
          <w:b/>
          <w:bCs/>
          <w:sz w:val="20"/>
        </w:rPr>
        <w:t>Fairness Properties:</w:t>
      </w:r>
    </w:p>
    <w:p>
      <w:pPr>
        <w:pStyle w:val="Compact"/>
        <w:numPr>
          <w:ilvl w:val="0"/>
          <w:numId w:val="373"/>
        </w:numPr>
        <w:rPr/>
      </w:pPr>
      <w:r>
        <w:rPr>
          <w:b/>
          <w:bCs/>
        </w:rPr>
        <w:t>No Starvation</w:t>
      </w:r>
      <w:r>
        <w:rPr/>
        <w:t xml:space="preserve"> - Every requesting master will eventually receive grant</w:t>
      </w:r>
    </w:p>
    <w:p>
      <w:pPr>
        <w:pStyle w:val="Compact"/>
        <w:numPr>
          <w:ilvl w:val="0"/>
          <w:numId w:val="374"/>
        </w:numPr>
        <w:rPr/>
      </w:pPr>
      <w:r>
        <w:rPr>
          <w:b/>
          <w:bCs/>
        </w:rPr>
        <w:t>Priority Rotation</w:t>
      </w:r>
      <w:r>
        <w:rPr/>
        <w:t xml:space="preserve"> - Priority shifts after each grant</w:t>
      </w:r>
    </w:p>
    <w:p>
      <w:pPr>
        <w:pStyle w:val="Compact"/>
        <w:numPr>
          <w:ilvl w:val="0"/>
          <w:numId w:val="375"/>
        </w:numPr>
        <w:rPr/>
      </w:pPr>
      <w:r>
        <w:rPr>
          <w:b/>
          <w:bCs/>
        </w:rPr>
        <w:t>Predictable Latency</w:t>
      </w:r>
      <w:r>
        <w:rPr/>
        <w:t xml:space="preserve"> - Maximum wait time = (NUM_MASTERS - 1) × grant_duration</w:t>
      </w:r>
    </w:p>
    <w:p>
      <w:pPr>
        <w:pStyle w:val="Compact"/>
        <w:numPr>
          <w:ilvl w:val="0"/>
          <w:numId w:val="376"/>
        </w:numPr>
        <w:rPr/>
      </w:pPr>
      <w:r>
        <w:rPr>
          <w:b/>
          <w:bCs/>
        </w:rPr>
        <w:t>Equal Opportunity</w:t>
      </w:r>
      <w:r>
        <w:rPr/>
        <w:t xml:space="preserve"> - All masters treated equally</w:t>
      </w:r>
    </w:p>
    <w:p>
      <w:pPr>
        <w:pStyle w:val="Heading4"/>
        <w:spacing w:before="160" w:after="80"/>
        <w:rPr/>
      </w:pPr>
      <w:bookmarkStart w:id="950" w:name="grant-locking-mechanism"/>
      <w:r>
        <w:rPr>
          <w:rStyle w:val="SectionNumber"/>
          <w:b/>
          <w:i/>
          <w:color w:val="404040"/>
          <w:sz w:val="22"/>
        </w:rPr>
        <w:t>12.15.5.2</w:t>
      </w:r>
      <w:r>
        <w:rPr>
          <w:b/>
          <w:i/>
          <w:color w:val="404040"/>
          <w:sz w:val="22"/>
        </w:rPr>
        <w:tab/>
        <w:t>Grant Locking Mechanism</w:t>
      </w:r>
    </w:p>
    <w:p>
      <w:pPr>
        <w:pStyle w:val="FirstParagraph"/>
        <w:rPr/>
      </w:pPr>
      <w:r>
        <w:rPr>
          <w:b/>
          <w:bCs/>
          <w:sz w:val="20"/>
        </w:rPr>
        <w:t>Purpose:</w:t>
      </w:r>
      <w:r>
        <w:rPr>
          <w:sz w:val="20"/>
        </w:rPr>
        <w:t xml:space="preserve"> Prevent grant changes mid-transaction</w:t>
      </w:r>
    </w:p>
    <w:p>
      <w:pPr>
        <w:pStyle w:val="BodyText"/>
        <w:rPr/>
      </w:pPr>
      <w:r>
        <w:rPr>
          <w:b/>
          <w:bCs/>
          <w:sz w:val="20"/>
        </w:rPr>
        <w:t>AW Grant Locking:</w:t>
      </w:r>
    </w:p>
    <w:p>
      <w:pPr>
        <w:pStyle w:val="SourceCode"/>
        <w:rPr/>
      </w:pPr>
      <w:r>
        <w:rPr>
          <w:rStyle w:val="CommentTok"/>
        </w:rPr>
        <w:t>// AW grant locked until address handshake completes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aw_grant_active[</w:t>
      </w:r>
      <w:r>
        <w:rPr>
          <w:rStyle w:val="KeywordTok"/>
        </w:rPr>
        <w:t>s</w:t>
      </w:r>
      <w:r>
        <w:rPr>
          <w:rStyle w:val="NormalTok"/>
        </w:rPr>
        <w:t xml:space="preserve">] &lt;= </w:t>
      </w:r>
      <w:r>
        <w:rPr>
          <w:rStyle w:val="BaseNTok"/>
        </w:rPr>
        <w:t>1'b0</w:t>
      </w:r>
      <w:r>
        <w:rPr>
          <w:rStyle w:val="NormalTok"/>
        </w:rPr>
        <w:t>;</w:t>
      </w:r>
      <w:r>
        <w:rPr/>
        <w:br/>
      </w:r>
      <w:r>
        <w:rPr>
          <w:rStyle w:val="NormalTok"/>
        </w:rPr>
        <w:t xml:space="preserve">        aw_grant_matrix[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(aw_grant_active[</w:t>
      </w:r>
      <w:r>
        <w:rPr>
          <w:rStyle w:val="KeywordTok"/>
        </w:rPr>
        <w:t>s</w:t>
      </w:r>
      <w:r>
        <w:rPr>
          <w:rStyle w:val="NormalTok"/>
        </w:rPr>
        <w:t xml:space="preserve">]) </w:t>
      </w:r>
      <w:r>
        <w:rPr>
          <w:rStyle w:val="KeywordTok"/>
        </w:rPr>
        <w:t>begin</w:t>
      </w:r>
      <w:r>
        <w:rPr/>
        <w:br/>
      </w:r>
      <w:r>
        <w:rPr>
          <w:rStyle w:val="NormalTok"/>
        </w:rPr>
        <w:t xml:space="preserve">            </w:t>
      </w:r>
      <w:r>
        <w:rPr>
          <w:rStyle w:val="CommentTok"/>
        </w:rPr>
        <w:t>// GRANT_ACTIVE state: Hold grant until handshake</w:t>
      </w:r>
      <w:r>
        <w:rPr/>
        <w:br/>
      </w:r>
      <w:r>
        <w:rPr>
          <w:rStyle w:val="NormalTok"/>
        </w:rPr>
        <w:t xml:space="preserve">            </w:t>
      </w:r>
      <w:r>
        <w:rPr>
          <w:rStyle w:val="KeywordTok"/>
        </w:rPr>
        <w:t>if</w:t>
      </w:r>
      <w:r>
        <w:rPr>
          <w:rStyle w:val="NormalTok"/>
        </w:rPr>
        <w:t xml:space="preserve"> (m_axi_awvalid[</w:t>
      </w:r>
      <w:r>
        <w:rPr>
          <w:rStyle w:val="KeywordTok"/>
        </w:rPr>
        <w:t>s</w:t>
      </w:r>
      <w:r>
        <w:rPr>
          <w:rStyle w:val="NormalTok"/>
        </w:rPr>
        <w:t>] &amp;&amp; m_axi_awready[</w:t>
      </w:r>
      <w:r>
        <w:rPr>
          <w:rStyle w:val="KeywordTok"/>
        </w:rPr>
        <w:t>s</w:t>
      </w:r>
      <w:r>
        <w:rPr>
          <w:rStyle w:val="NormalTok"/>
        </w:rPr>
        <w:t xml:space="preserve">]) </w:t>
      </w:r>
      <w:r>
        <w:rPr>
          <w:rStyle w:val="KeywordTok"/>
        </w:rPr>
        <w:t>begin</w:t>
      </w:r>
      <w:r>
        <w:rPr/>
        <w:br/>
      </w:r>
      <w:r>
        <w:rPr>
          <w:rStyle w:val="NormalTok"/>
        </w:rPr>
        <w:t xml:space="preserve">                aw_grant_active[</w:t>
      </w:r>
      <w:r>
        <w:rPr>
          <w:rStyle w:val="KeywordTok"/>
        </w:rPr>
        <w:t>s</w:t>
      </w:r>
      <w:r>
        <w:rPr>
          <w:rStyle w:val="NormalTok"/>
        </w:rPr>
        <w:t xml:space="preserve">] &lt;= </w:t>
      </w:r>
      <w:r>
        <w:rPr>
          <w:rStyle w:val="BaseNTok"/>
        </w:rPr>
        <w:t>1'b0</w:t>
      </w:r>
      <w:r>
        <w:rPr>
          <w:rStyle w:val="NormalTok"/>
        </w:rPr>
        <w:t xml:space="preserve">;  </w:t>
      </w:r>
      <w:r>
        <w:rPr>
          <w:rStyle w:val="CommentTok"/>
        </w:rPr>
        <w:t>// Return to IDLE</w:t>
      </w:r>
      <w:r>
        <w:rPr/>
        <w:br/>
      </w:r>
      <w:r>
        <w:rPr>
          <w:rStyle w:val="NormalTok"/>
        </w:rPr>
        <w:t xml:space="preserve">                aw_grant_matrix[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(|aw_request_matrix[</w:t>
      </w:r>
      <w:r>
        <w:rPr>
          <w:rStyle w:val="KeywordTok"/>
        </w:rPr>
        <w:t>s</w:t>
      </w:r>
      <w:r>
        <w:rPr>
          <w:rStyle w:val="NormalTok"/>
        </w:rPr>
        <w:t xml:space="preserve">]) </w:t>
      </w:r>
      <w:r>
        <w:rPr>
          <w:rStyle w:val="KeywordTok"/>
        </w:rPr>
        <w:t>begin</w:t>
      </w:r>
      <w:r>
        <w:rPr/>
        <w:br/>
      </w:r>
      <w:r>
        <w:rPr>
          <w:rStyle w:val="NormalTok"/>
        </w:rPr>
        <w:t xml:space="preserve">            </w:t>
      </w:r>
      <w:r>
        <w:rPr>
          <w:rStyle w:val="CommentTok"/>
        </w:rPr>
        <w:t>// IDLE state: Arbitrate if requests pending</w:t>
      </w:r>
      <w:r>
        <w:rPr/>
        <w:br/>
      </w:r>
      <w:r>
        <w:rPr>
          <w:rStyle w:val="NormalTok"/>
        </w:rPr>
        <w:t xml:space="preserve">            aw_grant_matrix[</w:t>
      </w:r>
      <w:r>
        <w:rPr>
          <w:rStyle w:val="KeywordTok"/>
        </w:rPr>
        <w:t>s</w:t>
      </w:r>
      <w:r>
        <w:rPr>
          <w:rStyle w:val="NormalTok"/>
        </w:rPr>
        <w:t>] &lt;= round_robin_select(aw_request_matrix[</w:t>
      </w:r>
      <w:r>
        <w:rPr>
          <w:rStyle w:val="KeywordTok"/>
        </w:rPr>
        <w:t>s</w:t>
      </w:r>
      <w:r>
        <w:rPr>
          <w:rStyle w:val="NormalTok"/>
        </w:rPr>
        <w:t>]);</w:t>
      </w:r>
      <w:r>
        <w:rPr/>
        <w:br/>
      </w:r>
      <w:r>
        <w:rPr>
          <w:rStyle w:val="NormalTok"/>
        </w:rPr>
        <w:t xml:space="preserve">            aw_grant_active[</w:t>
      </w:r>
      <w:r>
        <w:rPr>
          <w:rStyle w:val="KeywordTok"/>
        </w:rPr>
        <w:t>s</w:t>
      </w:r>
      <w:r>
        <w:rPr>
          <w:rStyle w:val="NormalTok"/>
        </w:rPr>
        <w:t xml:space="preserve">] &lt;= </w:t>
      </w:r>
      <w:r>
        <w:rPr>
          <w:rStyle w:val="BaseNTok"/>
        </w:rPr>
        <w:t>1'b1</w:t>
      </w:r>
      <w:r>
        <w:rPr>
          <w:rStyle w:val="NormalTok"/>
        </w:rPr>
        <w:t xml:space="preserve">;  </w:t>
      </w:r>
      <w:r>
        <w:rPr>
          <w:rStyle w:val="CommentTok"/>
        </w:rPr>
        <w:t>// Enter GRANT_ACTIVE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AR Grant Locking:</w:t>
      </w:r>
    </w:p>
    <w:p>
      <w:pPr>
        <w:pStyle w:val="SourceCode"/>
        <w:rPr/>
      </w:pPr>
      <w:r>
        <w:rPr>
          <w:rStyle w:val="CommentTok"/>
        </w:rPr>
        <w:t>// AR grant locked until address handshake completes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ar_grant_active[</w:t>
      </w:r>
      <w:r>
        <w:rPr>
          <w:rStyle w:val="KeywordTok"/>
        </w:rPr>
        <w:t>s</w:t>
      </w:r>
      <w:r>
        <w:rPr>
          <w:rStyle w:val="NormalTok"/>
        </w:rPr>
        <w:t xml:space="preserve">] &lt;= </w:t>
      </w:r>
      <w:r>
        <w:rPr>
          <w:rStyle w:val="BaseNTok"/>
        </w:rPr>
        <w:t>1'b0</w:t>
      </w:r>
      <w:r>
        <w:rPr>
          <w:rStyle w:val="NormalTok"/>
        </w:rPr>
        <w:t>;</w:t>
      </w:r>
      <w:r>
        <w:rPr/>
        <w:br/>
      </w:r>
      <w:r>
        <w:rPr>
          <w:rStyle w:val="NormalTok"/>
        </w:rPr>
        <w:t xml:space="preserve">        ar_grant_matrix[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(ar_grant_active[</w:t>
      </w:r>
      <w:r>
        <w:rPr>
          <w:rStyle w:val="KeywordTok"/>
        </w:rPr>
        <w:t>s</w:t>
      </w:r>
      <w:r>
        <w:rPr>
          <w:rStyle w:val="NormalTok"/>
        </w:rPr>
        <w:t xml:space="preserve">]) </w:t>
      </w:r>
      <w:r>
        <w:rPr>
          <w:rStyle w:val="KeywordTok"/>
        </w:rPr>
        <w:t>begin</w:t>
      </w:r>
      <w:r>
        <w:rPr/>
        <w:br/>
      </w:r>
      <w:r>
        <w:rPr>
          <w:rStyle w:val="NormalTok"/>
        </w:rPr>
        <w:t xml:space="preserve">            </w:t>
      </w:r>
      <w:r>
        <w:rPr>
          <w:rStyle w:val="CommentTok"/>
        </w:rPr>
        <w:t>// GRANT_ACTIVE state: Hold grant until handshake</w:t>
      </w:r>
      <w:r>
        <w:rPr/>
        <w:br/>
      </w:r>
      <w:r>
        <w:rPr>
          <w:rStyle w:val="NormalTok"/>
        </w:rPr>
        <w:t xml:space="preserve">            </w:t>
      </w:r>
      <w:r>
        <w:rPr>
          <w:rStyle w:val="KeywordTok"/>
        </w:rPr>
        <w:t>if</w:t>
      </w:r>
      <w:r>
        <w:rPr>
          <w:rStyle w:val="NormalTok"/>
        </w:rPr>
        <w:t xml:space="preserve"> (m_axi_arvalid[</w:t>
      </w:r>
      <w:r>
        <w:rPr>
          <w:rStyle w:val="KeywordTok"/>
        </w:rPr>
        <w:t>s</w:t>
      </w:r>
      <w:r>
        <w:rPr>
          <w:rStyle w:val="NormalTok"/>
        </w:rPr>
        <w:t>] &amp;&amp; m_axi_arready[</w:t>
      </w:r>
      <w:r>
        <w:rPr>
          <w:rStyle w:val="KeywordTok"/>
        </w:rPr>
        <w:t>s</w:t>
      </w:r>
      <w:r>
        <w:rPr>
          <w:rStyle w:val="NormalTok"/>
        </w:rPr>
        <w:t xml:space="preserve">]) </w:t>
      </w:r>
      <w:r>
        <w:rPr>
          <w:rStyle w:val="KeywordTok"/>
        </w:rPr>
        <w:t>begin</w:t>
      </w:r>
      <w:r>
        <w:rPr/>
        <w:br/>
      </w:r>
      <w:r>
        <w:rPr>
          <w:rStyle w:val="NormalTok"/>
        </w:rPr>
        <w:t xml:space="preserve">                ar_grant_active[</w:t>
      </w:r>
      <w:r>
        <w:rPr>
          <w:rStyle w:val="KeywordTok"/>
        </w:rPr>
        <w:t>s</w:t>
      </w:r>
      <w:r>
        <w:rPr>
          <w:rStyle w:val="NormalTok"/>
        </w:rPr>
        <w:t xml:space="preserve">] &lt;= </w:t>
      </w:r>
      <w:r>
        <w:rPr>
          <w:rStyle w:val="BaseNTok"/>
        </w:rPr>
        <w:t>1'b0</w:t>
      </w:r>
      <w:r>
        <w:rPr>
          <w:rStyle w:val="NormalTok"/>
        </w:rPr>
        <w:t xml:space="preserve">;  </w:t>
      </w:r>
      <w:r>
        <w:rPr>
          <w:rStyle w:val="CommentTok"/>
        </w:rPr>
        <w:t>// Return to IDLE</w:t>
      </w:r>
      <w:r>
        <w:rPr/>
        <w:br/>
      </w:r>
      <w:r>
        <w:rPr>
          <w:rStyle w:val="NormalTok"/>
        </w:rPr>
        <w:t xml:space="preserve">                ar_grant_matrix[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(|ar_request_matrix[</w:t>
      </w:r>
      <w:r>
        <w:rPr>
          <w:rStyle w:val="KeywordTok"/>
        </w:rPr>
        <w:t>s</w:t>
      </w:r>
      <w:r>
        <w:rPr>
          <w:rStyle w:val="NormalTok"/>
        </w:rPr>
        <w:t xml:space="preserve">]) </w:t>
      </w:r>
      <w:r>
        <w:rPr>
          <w:rStyle w:val="KeywordTok"/>
        </w:rPr>
        <w:t>begin</w:t>
      </w:r>
      <w:r>
        <w:rPr/>
        <w:br/>
      </w:r>
      <w:r>
        <w:rPr>
          <w:rStyle w:val="NormalTok"/>
        </w:rPr>
        <w:t xml:space="preserve">            </w:t>
      </w:r>
      <w:r>
        <w:rPr>
          <w:rStyle w:val="CommentTok"/>
        </w:rPr>
        <w:t>// IDLE state: Arbitrate if requests pending</w:t>
      </w:r>
      <w:r>
        <w:rPr/>
        <w:br/>
      </w:r>
      <w:r>
        <w:rPr>
          <w:rStyle w:val="NormalTok"/>
        </w:rPr>
        <w:t xml:space="preserve">            ar_grant_matrix[</w:t>
      </w:r>
      <w:r>
        <w:rPr>
          <w:rStyle w:val="KeywordTok"/>
        </w:rPr>
        <w:t>s</w:t>
      </w:r>
      <w:r>
        <w:rPr>
          <w:rStyle w:val="NormalTok"/>
        </w:rPr>
        <w:t>] &lt;= round_robin_select(ar_request_matrix[</w:t>
      </w:r>
      <w:r>
        <w:rPr>
          <w:rStyle w:val="KeywordTok"/>
        </w:rPr>
        <w:t>s</w:t>
      </w:r>
      <w:r>
        <w:rPr>
          <w:rStyle w:val="NormalTok"/>
        </w:rPr>
        <w:t>]);</w:t>
      </w:r>
      <w:r>
        <w:rPr/>
        <w:br/>
      </w:r>
      <w:r>
        <w:rPr>
          <w:rStyle w:val="NormalTok"/>
        </w:rPr>
        <w:t xml:space="preserve">            ar_grant_active[</w:t>
      </w:r>
      <w:r>
        <w:rPr>
          <w:rStyle w:val="KeywordTok"/>
        </w:rPr>
        <w:t>s</w:t>
      </w:r>
      <w:r>
        <w:rPr>
          <w:rStyle w:val="NormalTok"/>
        </w:rPr>
        <w:t xml:space="preserve">] &lt;= </w:t>
      </w:r>
      <w:r>
        <w:rPr>
          <w:rStyle w:val="BaseNTok"/>
        </w:rPr>
        <w:t>1'b1</w:t>
      </w:r>
      <w:r>
        <w:rPr>
          <w:rStyle w:val="NormalTok"/>
        </w:rPr>
        <w:t xml:space="preserve">;  </w:t>
      </w:r>
      <w:r>
        <w:rPr>
          <w:rStyle w:val="CommentTok"/>
        </w:rPr>
        <w:t>// Enter GRANT_ACTIVE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Why Grant Locking Matters:</w:t>
      </w:r>
    </w:p>
    <w:p>
      <w:pPr>
        <w:pStyle w:val="Compact"/>
        <w:numPr>
          <w:ilvl w:val="0"/>
          <w:numId w:val="377"/>
        </w:numPr>
        <w:rPr/>
      </w:pPr>
      <w:r>
        <w:rPr>
          <w:b/>
          <w:bCs/>
        </w:rPr>
        <w:t>Protocol Compliance</w:t>
      </w:r>
      <w:r>
        <w:rPr/>
        <w:t xml:space="preserve"> - AXI4 spec requires stable AWID/ARID during handshake</w:t>
      </w:r>
    </w:p>
    <w:p>
      <w:pPr>
        <w:pStyle w:val="Compact"/>
        <w:numPr>
          <w:ilvl w:val="0"/>
          <w:numId w:val="378"/>
        </w:numPr>
        <w:rPr/>
      </w:pPr>
      <w:r>
        <w:rPr>
          <w:b/>
          <w:bCs/>
        </w:rPr>
        <w:t>Data Integrity</w:t>
      </w:r>
      <w:r>
        <w:rPr/>
        <w:t xml:space="preserve"> - W channel must follow granted master’s AW request</w:t>
      </w:r>
    </w:p>
    <w:p>
      <w:pPr>
        <w:pStyle w:val="Compact"/>
        <w:numPr>
          <w:ilvl w:val="0"/>
          <w:numId w:val="379"/>
        </w:numPr>
        <w:rPr/>
      </w:pPr>
      <w:r>
        <w:rPr>
          <w:b/>
          <w:bCs/>
        </w:rPr>
        <w:t>Response Routing</w:t>
      </w:r>
      <w:r>
        <w:rPr/>
        <w:t xml:space="preserve"> - B/R channels need consistent transaction tracking</w:t>
      </w:r>
    </w:p>
    <w:p>
      <w:pPr>
        <w:pStyle w:val="Compact"/>
        <w:numPr>
          <w:ilvl w:val="0"/>
          <w:numId w:val="380"/>
        </w:numPr>
        <w:rPr/>
      </w:pPr>
      <w:r>
        <w:rPr>
          <w:b/>
          <w:bCs/>
        </w:rPr>
        <w:t>Simplicity</w:t>
      </w:r>
      <w:r>
        <w:rPr/>
        <w:t xml:space="preserve"> - Single grant active per slave prevents mux conflicts</w:t>
      </w:r>
      <w:bookmarkEnd w:id="950"/>
    </w:p>
    <w:p>
      <w:pPr>
        <w:pStyle w:val="Heading4"/>
        <w:spacing w:before="160" w:after="80"/>
        <w:rPr/>
      </w:pPr>
      <w:bookmarkStart w:id="951" w:name="independent-readwrite-arbitration"/>
      <w:r>
        <w:rPr>
          <w:rStyle w:val="SectionNumber"/>
          <w:b/>
          <w:i/>
          <w:color w:val="404040"/>
          <w:sz w:val="22"/>
        </w:rPr>
        <w:t>12.15.5.3</w:t>
      </w:r>
      <w:r>
        <w:rPr>
          <w:b/>
          <w:i/>
          <w:color w:val="404040"/>
          <w:sz w:val="22"/>
        </w:rPr>
        <w:tab/>
        <w:t>Independent Read/Write Arbitration</w:t>
      </w:r>
    </w:p>
    <w:p>
      <w:pPr>
        <w:pStyle w:val="FirstParagraph"/>
        <w:rPr/>
      </w:pPr>
      <w:r>
        <w:rPr>
          <w:b/>
          <w:bCs/>
          <w:sz w:val="20"/>
        </w:rPr>
        <w:t>Key Design Feature:</w:t>
      </w:r>
      <w:r>
        <w:rPr>
          <w:sz w:val="20"/>
        </w:rPr>
        <w:t xml:space="preserve"> AW and AR arbiters operate completely independently</w:t>
      </w:r>
    </w:p>
    <w:p>
      <w:pPr>
        <w:pStyle w:val="BodyText"/>
        <w:rPr/>
      </w:pPr>
      <w:r>
        <w:rPr>
          <w:b/>
          <w:bCs/>
          <w:sz w:val="20"/>
        </w:rPr>
        <w:t>Benefits:</w:t>
      </w:r>
    </w:p>
    <w:p>
      <w:pPr>
        <w:pStyle w:val="Compact"/>
        <w:numPr>
          <w:ilvl w:val="0"/>
          <w:numId w:val="381"/>
        </w:numPr>
        <w:rPr/>
      </w:pPr>
      <w:r>
        <w:rPr>
          <w:b/>
          <w:bCs/>
        </w:rPr>
        <w:t>No Head-of-Line Blocking:</w:t>
      </w:r>
    </w:p>
    <w:p>
      <w:pPr>
        <w:pStyle w:val="Compact"/>
        <w:numPr>
          <w:ilvl w:val="1"/>
          <w:numId w:val="382"/>
        </w:numPr>
        <w:rPr/>
      </w:pPr>
      <w:r>
        <w:rPr/>
        <w:t>Read requests don’t wait for write completion</w:t>
      </w:r>
    </w:p>
    <w:p>
      <w:pPr>
        <w:pStyle w:val="Compact"/>
        <w:numPr>
          <w:ilvl w:val="1"/>
          <w:numId w:val="383"/>
        </w:numPr>
        <w:rPr/>
      </w:pPr>
      <w:r>
        <w:rPr/>
        <w:t>Write requests don’t wait for read completion</w:t>
      </w:r>
    </w:p>
    <w:p>
      <w:pPr>
        <w:pStyle w:val="Compact"/>
        <w:numPr>
          <w:ilvl w:val="0"/>
          <w:numId w:val="384"/>
        </w:numPr>
        <w:rPr/>
      </w:pPr>
      <w:r>
        <w:rPr>
          <w:b/>
          <w:bCs/>
        </w:rPr>
        <w:t>Parallel Operation:</w:t>
      </w:r>
    </w:p>
    <w:p>
      <w:pPr>
        <w:pStyle w:val="Compact"/>
        <w:numPr>
          <w:ilvl w:val="1"/>
          <w:numId w:val="385"/>
        </w:numPr>
        <w:rPr/>
      </w:pPr>
      <w:r>
        <w:rPr/>
        <w:t>Master 0 can write to Slave 0 (AW path)</w:t>
      </w:r>
    </w:p>
    <w:p>
      <w:pPr>
        <w:pStyle w:val="Compact"/>
        <w:numPr>
          <w:ilvl w:val="1"/>
          <w:numId w:val="386"/>
        </w:numPr>
        <w:rPr/>
      </w:pPr>
      <w:r>
        <w:rPr/>
        <w:t>Master 1 can read from Slave 0 (AR path)</w:t>
      </w:r>
    </w:p>
    <w:p>
      <w:pPr>
        <w:pStyle w:val="Compact"/>
        <w:numPr>
          <w:ilvl w:val="1"/>
          <w:numId w:val="387"/>
        </w:numPr>
        <w:rPr/>
      </w:pPr>
      <w:r>
        <w:rPr/>
        <w:t>Both transactions proceed simultaneously</w:t>
      </w:r>
    </w:p>
    <w:p>
      <w:pPr>
        <w:pStyle w:val="Compact"/>
        <w:numPr>
          <w:ilvl w:val="0"/>
          <w:numId w:val="388"/>
        </w:numPr>
        <w:rPr/>
      </w:pPr>
      <w:r>
        <w:rPr>
          <w:b/>
          <w:bCs/>
        </w:rPr>
        <w:t>Resource Efficiency:</w:t>
      </w:r>
    </w:p>
    <w:p>
      <w:pPr>
        <w:pStyle w:val="Compact"/>
        <w:numPr>
          <w:ilvl w:val="1"/>
          <w:numId w:val="389"/>
        </w:numPr>
        <w:rPr/>
      </w:pPr>
      <w:r>
        <w:rPr/>
        <w:t>Full utilization of read/write bandwidth</w:t>
      </w:r>
    </w:p>
    <w:p>
      <w:pPr>
        <w:pStyle w:val="Compact"/>
        <w:numPr>
          <w:ilvl w:val="1"/>
          <w:numId w:val="390"/>
        </w:numPr>
        <w:rPr/>
      </w:pPr>
      <w:r>
        <w:rPr/>
        <w:t>No artificial serialization</w:t>
      </w:r>
    </w:p>
    <w:p>
      <w:pPr>
        <w:pStyle w:val="FirstParagraph"/>
        <w:rPr/>
      </w:pPr>
      <w:r>
        <w:rPr>
          <w:b/>
          <w:bCs/>
          <w:sz w:val="20"/>
        </w:rPr>
        <w:t>Example Scenario:</w:t>
      </w:r>
    </w:p>
    <w:p>
      <w:pPr>
        <w:pStyle w:val="SourceCode"/>
        <w:rPr/>
      </w:pPr>
      <w:r>
        <w:rPr>
          <w:rStyle w:val="VerbatimChar"/>
        </w:rPr>
        <w:t>Time T0: Master 0 issues write to Slave 0</w:t>
      </w:r>
      <w:r>
        <w:rPr/>
        <w:br/>
      </w:r>
      <w:r>
        <w:rPr>
          <w:rStyle w:val="VerbatimChar"/>
        </w:rPr>
        <w:t xml:space="preserve">         - AW arbiter grants to Master 0</w:t>
      </w:r>
      <w:r>
        <w:rPr/>
        <w:br/>
      </w:r>
      <w:r>
        <w:rPr>
          <w:rStyle w:val="VerbatimChar"/>
        </w:rPr>
        <w:t xml:space="preserve">         - AW_GRANT_ACTIVE = 1</w:t>
      </w:r>
      <w:r>
        <w:rPr/>
        <w:br/>
      </w:r>
      <w:r>
        <w:rPr>
          <w:rStyle w:val="VerbatimChar"/>
        </w:rPr>
        <w:t xml:space="preserve">         - W data follows</w:t>
      </w:r>
      <w:r>
        <w:rPr/>
        <w:br/>
        <w:br/>
      </w:r>
      <w:r>
        <w:rPr>
          <w:rStyle w:val="VerbatimChar"/>
        </w:rPr>
        <w:t>Time T1: Master 1 issues read to Slave 0 (during Master 0 write)</w:t>
      </w:r>
      <w:r>
        <w:rPr/>
        <w:br/>
      </w:r>
      <w:r>
        <w:rPr>
          <w:rStyle w:val="VerbatimChar"/>
        </w:rPr>
        <w:t xml:space="preserve">         - AR arbiter grants to Master 1 (independent!)</w:t>
      </w:r>
      <w:r>
        <w:rPr/>
        <w:br/>
      </w:r>
      <w:r>
        <w:rPr>
          <w:rStyle w:val="VerbatimChar"/>
        </w:rPr>
        <w:t xml:space="preserve">         - AR_GRANT_ACTIVE = 1</w:t>
      </w:r>
      <w:r>
        <w:rPr/>
        <w:br/>
      </w:r>
      <w:r>
        <w:rPr>
          <w:rStyle w:val="VerbatimChar"/>
        </w:rPr>
        <w:t xml:space="preserve">         - R data returns</w:t>
      </w:r>
      <w:r>
        <w:rPr/>
        <w:br/>
        <w:br/>
      </w:r>
      <w:r>
        <w:rPr>
          <w:rStyle w:val="VerbatimChar"/>
        </w:rPr>
        <w:t>Result: Read and write happen in parallel - no blocking</w:t>
      </w:r>
      <w:bookmarkEnd w:id="951"/>
    </w:p>
    <w:p>
      <w:pPr>
        <w:pStyle w:val="Heading4"/>
        <w:spacing w:before="160" w:after="80"/>
        <w:rPr/>
      </w:pPr>
      <w:bookmarkStart w:id="952" w:name="fsm-instance-breakdown-by-configuration"/>
      <w:r>
        <w:rPr>
          <w:rStyle w:val="SectionNumber"/>
          <w:b/>
          <w:i/>
          <w:color w:val="404040"/>
          <w:sz w:val="22"/>
        </w:rPr>
        <w:t>12.15.5.4</w:t>
      </w:r>
      <w:r>
        <w:rPr>
          <w:b/>
          <w:i/>
          <w:color w:val="404040"/>
          <w:sz w:val="22"/>
        </w:rPr>
        <w:tab/>
        <w:t>FSM Instance Breakdown by Configuration</w:t>
      </w:r>
    </w:p>
    <w:p>
      <w:pPr>
        <w:pStyle w:val="FirstParagraph"/>
        <w:rPr/>
      </w:pPr>
      <w:r>
        <w:rPr>
          <w:b/>
          <w:bCs/>
          <w:sz w:val="20"/>
        </w:rPr>
        <w:t>2×2 Configuration (2 masters, 2 slaves):</w:t>
      </w:r>
      <w:r>
        <w:rPr>
          <w:sz w:val="20"/>
        </w:rPr>
        <w:t xml:space="preserve"> - Slave 0 AW Arbiter: 1 FSM - Slave 0 AR Arbiter: 1 FSM - Slave 1 AW Arbiter: 1 FSM - Slave 1 AR Arbiter: 1 FSM - </w:t>
      </w:r>
      <w:r>
        <w:rPr>
          <w:b/>
          <w:bCs/>
          <w:sz w:val="20"/>
        </w:rPr>
        <w:t>Total: 4 FSMs</w:t>
      </w:r>
    </w:p>
    <w:p>
      <w:pPr>
        <w:pStyle w:val="BodyText"/>
        <w:rPr/>
      </w:pPr>
      <w:r>
        <w:rPr>
          <w:b/>
          <w:bCs/>
          <w:sz w:val="20"/>
        </w:rPr>
        <w:t>4×4 Configuration (4 masters, 4 slaves):</w:t>
      </w:r>
      <w:r>
        <w:rPr>
          <w:sz w:val="20"/>
        </w:rPr>
        <w:t xml:space="preserve"> - 4 slaves × 2 arbiters per slave = </w:t>
      </w:r>
      <w:r>
        <w:rPr>
          <w:b/>
          <w:bCs/>
          <w:sz w:val="20"/>
        </w:rPr>
        <w:t>8 FSMs</w:t>
      </w:r>
    </w:p>
    <w:p>
      <w:pPr>
        <w:pStyle w:val="BodyText"/>
        <w:rPr/>
      </w:pPr>
      <w:r>
        <w:rPr>
          <w:b/>
          <w:bCs/>
          <w:sz w:val="20"/>
        </w:rPr>
        <w:t>8×8 Configuration (8 masters, 8 slaves):</w:t>
      </w:r>
      <w:r>
        <w:rPr>
          <w:sz w:val="20"/>
        </w:rPr>
        <w:t xml:space="preserve"> - 8 slaves × 2 arbiters per slave = </w:t>
      </w:r>
      <w:r>
        <w:rPr>
          <w:b/>
          <w:bCs/>
          <w:sz w:val="20"/>
        </w:rPr>
        <w:t>16 FSMs</w:t>
      </w:r>
    </w:p>
    <w:p>
      <w:pPr>
        <w:pStyle w:val="BodyText"/>
        <w:rPr/>
      </w:pPr>
      <w:r>
        <w:rPr>
          <w:b/>
          <w:bCs/>
          <w:sz w:val="20"/>
        </w:rPr>
        <w:t>Scalability:</w:t>
      </w:r>
      <w:r>
        <w:rPr>
          <w:sz w:val="20"/>
        </w:rPr>
        <w:t xml:space="preserve"> - FSM count scales linearly with NUM_SLAVES - Arbitration complexity scales with NUM_MASTERS (search time) - Synthesis impact minimal for up to 16×16 configurations</w:t>
      </w:r>
      <w:bookmarkEnd w:id="952"/>
    </w:p>
    <w:p>
      <w:pPr>
        <w:pStyle w:val="Heading4"/>
        <w:spacing w:before="160" w:after="80"/>
        <w:rPr/>
      </w:pPr>
      <w:bookmarkStart w:id="953" w:name="performance-characteristics"/>
      <w:r>
        <w:rPr>
          <w:rStyle w:val="SectionNumber"/>
          <w:b/>
          <w:i/>
          <w:color w:val="404040"/>
          <w:sz w:val="22"/>
        </w:rPr>
        <w:t>12.15.5.5</w:t>
      </w:r>
      <w:r>
        <w:rPr>
          <w:b/>
          <w:i/>
          <w:color w:val="404040"/>
          <w:sz w:val="22"/>
        </w:rPr>
        <w:tab/>
        <w:t>Performance Characteristics</w:t>
      </w:r>
    </w:p>
    <w:p>
      <w:pPr>
        <w:pStyle w:val="FirstParagraph"/>
        <w:rPr/>
      </w:pPr>
      <w:r>
        <w:rPr>
          <w:b/>
          <w:bCs/>
          <w:sz w:val="20"/>
        </w:rPr>
        <w:t>Latency:</w:t>
      </w:r>
    </w:p>
    <w:p>
      <w:pPr>
        <w:pStyle w:val="Compact"/>
        <w:numPr>
          <w:ilvl w:val="0"/>
          <w:numId w:val="391"/>
        </w:numPr>
        <w:rPr/>
      </w:pPr>
      <w:r>
        <w:rPr>
          <w:b/>
          <w:bCs/>
        </w:rPr>
        <w:t>Best Case:</w:t>
      </w:r>
      <w:r>
        <w:rPr/>
        <w:t xml:space="preserve"> 1 clock cycle (IDLE → GRANT_ACTIVE → IDLE with immediate handshake)</w:t>
      </w:r>
    </w:p>
    <w:p>
      <w:pPr>
        <w:pStyle w:val="Compact"/>
        <w:numPr>
          <w:ilvl w:val="0"/>
          <w:numId w:val="392"/>
        </w:numPr>
        <w:rPr/>
      </w:pPr>
      <w:r>
        <w:rPr>
          <w:b/>
          <w:bCs/>
        </w:rPr>
        <w:t>Worst Case:</w:t>
      </w:r>
      <w:r>
        <w:rPr/>
        <w:t xml:space="preserve"> (NUM_MASTERS) clock cycles (round-robin search + contention)</w:t>
      </w:r>
    </w:p>
    <w:p>
      <w:pPr>
        <w:pStyle w:val="Compact"/>
        <w:numPr>
          <w:ilvl w:val="0"/>
          <w:numId w:val="393"/>
        </w:numPr>
        <w:rPr/>
      </w:pPr>
      <w:r>
        <w:rPr>
          <w:b/>
          <w:bCs/>
        </w:rPr>
        <w:t>Average Case:</w:t>
      </w:r>
      <w:r>
        <w:rPr/>
        <w:t xml:space="preserve"> ~(NUM_MASTERS / 2) clock cycles</w:t>
      </w:r>
    </w:p>
    <w:p>
      <w:pPr>
        <w:pStyle w:val="FirstParagraph"/>
        <w:rPr/>
      </w:pPr>
      <w:r>
        <w:rPr>
          <w:b/>
          <w:bCs/>
          <w:sz w:val="20"/>
        </w:rPr>
        <w:t>Throughput:</w:t>
      </w:r>
    </w:p>
    <w:p>
      <w:pPr>
        <w:pStyle w:val="Compact"/>
        <w:numPr>
          <w:ilvl w:val="0"/>
          <w:numId w:val="394"/>
        </w:numPr>
        <w:rPr/>
      </w:pPr>
      <w:r>
        <w:rPr>
          <w:b/>
          <w:bCs/>
        </w:rPr>
        <w:t>Back-to-Back Grants:</w:t>
      </w:r>
      <w:r>
        <w:rPr/>
        <w:t xml:space="preserve"> Possible if different masters (no wait)</w:t>
      </w:r>
    </w:p>
    <w:p>
      <w:pPr>
        <w:pStyle w:val="Compact"/>
        <w:numPr>
          <w:ilvl w:val="0"/>
          <w:numId w:val="395"/>
        </w:numPr>
        <w:rPr/>
      </w:pPr>
      <w:r>
        <w:rPr>
          <w:b/>
          <w:bCs/>
        </w:rPr>
        <w:t>Same Master Repeated:</w:t>
      </w:r>
      <w:r>
        <w:rPr/>
        <w:t xml:space="preserve"> 1 cycle minimum between grants (FSM state change)</w:t>
      </w:r>
    </w:p>
    <w:p>
      <w:pPr>
        <w:pStyle w:val="FirstParagraph"/>
        <w:rPr/>
      </w:pPr>
      <w:r>
        <w:rPr>
          <w:b/>
          <w:bCs/>
          <w:sz w:val="20"/>
        </w:rPr>
        <w:t>Fairness:</w:t>
      </w:r>
    </w:p>
    <w:p>
      <w:pPr>
        <w:pStyle w:val="Compact"/>
        <w:numPr>
          <w:ilvl w:val="0"/>
          <w:numId w:val="396"/>
        </w:numPr>
        <w:rPr/>
      </w:pPr>
      <w:r>
        <w:rPr>
          <w:b/>
          <w:bCs/>
        </w:rPr>
        <w:t>Guaranteed:</w:t>
      </w:r>
      <w:r>
        <w:rPr/>
        <w:t xml:space="preserve"> Every master gets grant within (NUM_MASTERS - 1) arbitration cycles</w:t>
      </w:r>
    </w:p>
    <w:p>
      <w:pPr>
        <w:pStyle w:val="Compact"/>
        <w:numPr>
          <w:ilvl w:val="0"/>
          <w:numId w:val="397"/>
        </w:numPr>
        <w:rPr/>
      </w:pPr>
      <w:r>
        <w:rPr>
          <w:b/>
          <w:bCs/>
        </w:rPr>
        <w:t>No Priority:</w:t>
      </w:r>
      <w:r>
        <w:rPr/>
        <w:t xml:space="preserve"> All masters treated equally (can be extended for QoS)</w:t>
      </w:r>
      <w:bookmarkEnd w:id="953"/>
    </w:p>
    <w:p>
      <w:pPr>
        <w:pStyle w:val="Heading4"/>
        <w:spacing w:before="160" w:after="80"/>
        <w:rPr/>
      </w:pPr>
      <w:bookmarkStart w:id="954" w:name="comparison-with-other-crossbar-arbiters"/>
      <w:r>
        <w:rPr>
          <w:rStyle w:val="SectionNumber"/>
          <w:b/>
          <w:i/>
          <w:color w:val="404040"/>
          <w:sz w:val="22"/>
        </w:rPr>
        <w:t>12.15.5.6</w:t>
      </w:r>
      <w:r>
        <w:rPr>
          <w:b/>
          <w:i/>
          <w:color w:val="404040"/>
          <w:sz w:val="22"/>
        </w:rPr>
        <w:tab/>
        <w:t>Comparison with Other Crossbar Arbiters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6"/>
        <w:gridCol w:w="2629"/>
        <w:gridCol w:w="2299"/>
        <w:gridCol w:w="2955"/>
      </w:tblGrid>
      <w:tr>
        <w:trPr>
          <w:tblHeader w:val="true"/>
        </w:trPr>
        <w:tc>
          <w:tcPr>
            <w:tcW w:w="1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 Arbiter</w:t>
            </w:r>
          </w:p>
        </w:tc>
        <w:tc>
          <w:tcPr>
            <w:tcW w:w="22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Crossbar</w:t>
            </w:r>
          </w:p>
        </w:tc>
        <w:tc>
          <w:tcPr>
            <w:tcW w:w="2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Commercial Tools</w:t>
            </w:r>
          </w:p>
        </w:tc>
      </w:tr>
      <w:tr>
        <w:trPr/>
        <w:tc>
          <w:tcPr>
            <w:tcW w:w="1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States</w:t>
            </w:r>
          </w:p>
        </w:tc>
        <w:tc>
          <w:tcPr>
            <w:tcW w:w="26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(IDLE, GRANT_ACTIVE)</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(passthrough)</w:t>
            </w:r>
          </w:p>
        </w:tc>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 (complex)</w:t>
            </w:r>
          </w:p>
        </w:tc>
      </w:tr>
      <w:tr>
        <w:trPr/>
        <w:tc>
          <w:tcPr>
            <w:tcW w:w="1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Algorithm</w:t>
            </w:r>
          </w:p>
        </w:tc>
        <w:tc>
          <w:tcPr>
            <w:tcW w:w="26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(APB is 1:1)</w:t>
            </w:r>
          </w:p>
        </w:tc>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QoS, weighted</w:t>
            </w:r>
          </w:p>
        </w:tc>
      </w:tr>
      <w:tr>
        <w:trPr/>
        <w:tc>
          <w:tcPr>
            <w:tcW w:w="1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Grant Locking</w:t>
            </w:r>
          </w:p>
        </w:tc>
        <w:tc>
          <w:tcPr>
            <w:tcW w:w="26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(until handshake)</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Burst-aware locking</w:t>
            </w:r>
          </w:p>
        </w:tc>
      </w:tr>
      <w:tr>
        <w:trPr/>
        <w:tc>
          <w:tcPr>
            <w:tcW w:w="1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Read/Write Indep</w:t>
            </w:r>
          </w:p>
        </w:tc>
        <w:tc>
          <w:tcPr>
            <w:tcW w:w="26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(2 FSMs/slave)</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26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r>
      <w:tr>
        <w:trPr/>
        <w:tc>
          <w:tcPr>
            <w:tcW w:w="1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Predictability</w:t>
            </w:r>
          </w:p>
        </w:tc>
        <w:tc>
          <w:tcPr>
            <w:tcW w:w="26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(round-robin)</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(priority-based)</w:t>
            </w:r>
          </w:p>
        </w:tc>
      </w:tr>
    </w:tbl>
    <w:p>
      <w:pPr>
        <w:pStyle w:val="BodyText"/>
        <w:rPr/>
      </w:pPr>
      <w:r>
        <w:rPr>
          <w:b/>
          <w:bCs/>
          <w:sz w:val="20"/>
        </w:rPr>
        <w:t>Simplicity Trade-off:</w:t>
      </w:r>
    </w:p>
    <w:p>
      <w:pPr>
        <w:pStyle w:val="Compact"/>
        <w:numPr>
          <w:ilvl w:val="0"/>
          <w:numId w:val="398"/>
        </w:numPr>
        <w:rPr/>
      </w:pPr>
      <w:r>
        <w:rPr>
          <w:b/>
          <w:bCs/>
        </w:rPr>
        <w:t>Advantages:</w:t>
      </w:r>
    </w:p>
    <w:p>
      <w:pPr>
        <w:pStyle w:val="Compact"/>
        <w:numPr>
          <w:ilvl w:val="1"/>
          <w:numId w:val="399"/>
        </w:numPr>
        <w:rPr/>
      </w:pPr>
      <w:r>
        <w:rPr/>
        <w:t>Easy to verify (2-state FSM)</w:t>
      </w:r>
    </w:p>
    <w:p>
      <w:pPr>
        <w:pStyle w:val="Compact"/>
        <w:numPr>
          <w:ilvl w:val="1"/>
          <w:numId w:val="400"/>
        </w:numPr>
        <w:rPr/>
      </w:pPr>
      <w:r>
        <w:rPr/>
        <w:t>Predictable latency</w:t>
      </w:r>
    </w:p>
    <w:p>
      <w:pPr>
        <w:pStyle w:val="Compact"/>
        <w:numPr>
          <w:ilvl w:val="1"/>
          <w:numId w:val="401"/>
        </w:numPr>
        <w:rPr/>
      </w:pPr>
      <w:r>
        <w:rPr/>
        <w:t>Fair resource allocation</w:t>
      </w:r>
    </w:p>
    <w:p>
      <w:pPr>
        <w:pStyle w:val="Compact"/>
        <w:numPr>
          <w:ilvl w:val="0"/>
          <w:numId w:val="402"/>
        </w:numPr>
        <w:rPr/>
      </w:pPr>
      <w:r>
        <w:rPr>
          <w:b/>
          <w:bCs/>
        </w:rPr>
        <w:t>Limitations (future enhancements):</w:t>
      </w:r>
    </w:p>
    <w:p>
      <w:pPr>
        <w:pStyle w:val="Compact"/>
        <w:numPr>
          <w:ilvl w:val="1"/>
          <w:numId w:val="403"/>
        </w:numPr>
        <w:rPr/>
      </w:pPr>
      <w:r>
        <w:rPr/>
        <w:t>No Quality-of-Service (QoS) support</w:t>
      </w:r>
    </w:p>
    <w:p>
      <w:pPr>
        <w:pStyle w:val="Compact"/>
        <w:numPr>
          <w:ilvl w:val="1"/>
          <w:numId w:val="404"/>
        </w:numPr>
        <w:rPr/>
      </w:pPr>
      <w:r>
        <w:rPr/>
        <w:t>No priority levels</w:t>
      </w:r>
    </w:p>
    <w:p>
      <w:pPr>
        <w:pStyle w:val="Compact"/>
        <w:numPr>
          <w:ilvl w:val="1"/>
          <w:numId w:val="405"/>
        </w:numPr>
        <w:rPr/>
      </w:pPr>
      <w:bookmarkStart w:id="955" w:name="comparison-with-other-crossbar-arbiters"/>
      <w:r>
        <w:rPr/>
        <w:t>No weighted arbitration</w:t>
      </w:r>
      <w:bookmarkEnd w:id="955"/>
    </w:p>
    <w:p>
      <w:pPr>
        <w:pStyle w:val="Heading4"/>
        <w:spacing w:before="160" w:after="80"/>
        <w:rPr/>
      </w:pPr>
      <w:bookmarkStart w:id="956" w:name="future-enhancements-phase-3"/>
      <w:r>
        <w:rPr>
          <w:rStyle w:val="SectionNumber"/>
          <w:b/>
          <w:i/>
          <w:color w:val="404040"/>
          <w:sz w:val="22"/>
        </w:rPr>
        <w:t>12.15.5.7</w:t>
      </w:r>
      <w:r>
        <w:rPr>
          <w:b/>
          <w:i/>
          <w:color w:val="404040"/>
          <w:sz w:val="22"/>
        </w:rPr>
        <w:tab/>
        <w:t>Future Enhancements (Phase 3+)</w:t>
      </w:r>
    </w:p>
    <w:p>
      <w:pPr>
        <w:pStyle w:val="FirstParagraph"/>
        <w:rPr/>
      </w:pPr>
      <w:r>
        <w:rPr>
          <w:b/>
          <w:bCs/>
          <w:sz w:val="20"/>
        </w:rPr>
        <w:t>QoS Support:</w:t>
      </w:r>
    </w:p>
    <w:p>
      <w:pPr>
        <w:pStyle w:val="SourceCode"/>
        <w:rPr/>
      </w:pPr>
      <w:r>
        <w:rPr>
          <w:rStyle w:val="CommentTok"/>
        </w:rPr>
        <w:t>// Master QoS priority field (AXI4 optional)</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s_axi_awqos [NUM_MASTERS];</w:t>
      </w:r>
      <w:r>
        <w:rPr/>
        <w:br/>
        <w:br/>
      </w:r>
      <w:r>
        <w:rPr>
          <w:rStyle w:val="CommentTok"/>
        </w:rPr>
        <w:t>// Arbitration considers QoS priority</w:t>
      </w:r>
      <w:r>
        <w:rPr/>
        <w:br/>
      </w:r>
      <w:r>
        <w:rPr>
          <w:rStyle w:val="KeywordTok"/>
        </w:rPr>
        <w:t>function</w:t>
      </w:r>
      <w:r>
        <w:rPr>
          <w:rStyle w:val="NormalTok"/>
        </w:rPr>
        <w:t xml:space="preserve"> </w:t>
      </w:r>
      <w:r>
        <w:rPr>
          <w:rStyle w:val="KeywordTok"/>
        </w:rPr>
        <w:t>automatic</w:t>
      </w:r>
      <w:r>
        <w:rPr>
          <w:rStyle w:val="NormalTok"/>
        </w:rPr>
        <w:t xml:space="preserve"> [NUM_MASTERS</w:t>
      </w:r>
      <w:r>
        <w:rPr>
          <w:rStyle w:val="DecValTok"/>
        </w:rPr>
        <w:t>-1</w:t>
      </w:r>
      <w:r>
        <w:rPr>
          <w:rStyle w:val="NormalTok"/>
        </w:rPr>
        <w:t>:</w:t>
      </w:r>
      <w:r>
        <w:rPr>
          <w:rStyle w:val="DecValTok"/>
        </w:rPr>
        <w:t>0</w:t>
      </w:r>
      <w:r>
        <w:rPr>
          <w:rStyle w:val="NormalTok"/>
        </w:rPr>
        <w:t>] qos_arbitrate(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requests,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qos [NUM_MASTERS]</w:t>
      </w:r>
      <w:r>
        <w:rPr/>
        <w:br/>
      </w:r>
      <w:r>
        <w:rPr>
          <w:rStyle w:val="NormalTok"/>
        </w:rPr>
        <w:t>);</w:t>
      </w:r>
      <w:r>
        <w:rPr/>
        <w:br/>
      </w:r>
      <w:r>
        <w:rPr>
          <w:rStyle w:val="NormalTok"/>
        </w:rPr>
        <w:t xml:space="preserve">    </w:t>
      </w:r>
      <w:r>
        <w:rPr>
          <w:rStyle w:val="CommentTok"/>
        </w:rPr>
        <w:t>// Higher QoS value = higher priority</w:t>
      </w:r>
      <w:r>
        <w:rPr/>
        <w:br/>
      </w:r>
      <w:r>
        <w:rPr>
          <w:rStyle w:val="NormalTok"/>
        </w:rPr>
        <w:t xml:space="preserve">    </w:t>
      </w:r>
      <w:r>
        <w:rPr>
          <w:rStyle w:val="CommentTok"/>
        </w:rPr>
        <w:t>// Round-robin among same QoS level</w:t>
      </w:r>
      <w:r>
        <w:rPr/>
        <w:br/>
      </w:r>
      <w:r>
        <w:rPr>
          <w:rStyle w:val="KeywordTok"/>
        </w:rPr>
        <w:t>endfunction</w:t>
      </w:r>
    </w:p>
    <w:p>
      <w:pPr>
        <w:pStyle w:val="FirstParagraph"/>
        <w:rPr/>
      </w:pPr>
      <w:r>
        <w:rPr>
          <w:b/>
          <w:bCs/>
          <w:sz w:val="20"/>
        </w:rPr>
        <w:t>Weighted Arbitration:</w:t>
      </w:r>
    </w:p>
    <w:p>
      <w:pPr>
        <w:pStyle w:val="SourceCode"/>
        <w:rPr/>
      </w:pPr>
      <w:r>
        <w:rPr>
          <w:rStyle w:val="CommentTok"/>
        </w:rPr>
        <w:t>// Master weight configuration</w:t>
      </w:r>
      <w:r>
        <w:rPr/>
        <w:br/>
      </w:r>
      <w:r>
        <w:rPr>
          <w:rStyle w:val="KeywordTok"/>
        </w:rPr>
        <w:t>parameter</w:t>
      </w:r>
      <w:r>
        <w:rPr>
          <w:rStyle w:val="NormalTok"/>
        </w:rPr>
        <w:t xml:space="preserve"> </w:t>
      </w:r>
      <w:r>
        <w:rPr>
          <w:rStyle w:val="KeywordTok"/>
        </w:rPr>
        <w:t>int</w:t>
      </w:r>
      <w:r>
        <w:rPr>
          <w:rStyle w:val="NormalTok"/>
        </w:rPr>
        <w:t xml:space="preserve"> MASTER_WEIGHTS [NUM_MASTERS] = '{</w:t>
      </w:r>
      <w:r>
        <w:rPr>
          <w:rStyle w:val="DecValTok"/>
        </w:rPr>
        <w:t>1</w:t>
      </w:r>
      <w:r>
        <w:rPr>
          <w:rStyle w:val="NormalTok"/>
        </w:rPr>
        <w:t xml:space="preserve">, </w:t>
      </w:r>
      <w:r>
        <w:rPr>
          <w:rStyle w:val="DecValTok"/>
        </w:rPr>
        <w:t>2</w:t>
      </w:r>
      <w:r>
        <w:rPr>
          <w:rStyle w:val="NormalTok"/>
        </w:rPr>
        <w:t xml:space="preserve">, </w:t>
      </w:r>
      <w:r>
        <w:rPr>
          <w:rStyle w:val="DecValTok"/>
        </w:rPr>
        <w:t>1</w:t>
      </w:r>
      <w:r>
        <w:rPr>
          <w:rStyle w:val="NormalTok"/>
        </w:rPr>
        <w:t xml:space="preserve">, </w:t>
      </w:r>
      <w:r>
        <w:rPr>
          <w:rStyle w:val="DecValTok"/>
        </w:rPr>
        <w:t>4</w:t>
      </w:r>
      <w:r>
        <w:rPr>
          <w:rStyle w:val="NormalTok"/>
        </w:rPr>
        <w:t>};</w:t>
      </w:r>
      <w:r>
        <w:rPr/>
        <w:br/>
        <w:br/>
      </w:r>
      <w:r>
        <w:rPr>
          <w:rStyle w:val="CommentTok"/>
        </w:rPr>
        <w:t>// Grant frequency proportional to weight</w:t>
      </w:r>
      <w:r>
        <w:rPr/>
        <w:br/>
      </w:r>
      <w:r>
        <w:rPr>
          <w:rStyle w:val="CommentTok"/>
        </w:rPr>
        <w:t>// Master 3 gets 4× more grants than Master 0</w:t>
      </w:r>
    </w:p>
    <w:p>
      <w:pPr>
        <w:pStyle w:val="FirstParagraph"/>
        <w:rPr/>
      </w:pPr>
      <w:r>
        <w:rPr>
          <w:b/>
          <w:bCs/>
          <w:sz w:val="20"/>
        </w:rPr>
        <w:t>Burst-Aware Locking:</w:t>
      </w:r>
    </w:p>
    <w:p>
      <w:pPr>
        <w:pStyle w:val="SourceCode"/>
        <w:rPr/>
      </w:pPr>
      <w:r>
        <w:rPr>
          <w:rStyle w:val="CommentTok"/>
        </w:rPr>
        <w:t>// Lock grant until entire burst completes</w:t>
      </w:r>
      <w:r>
        <w:rPr/>
        <w:br/>
      </w:r>
      <w:r>
        <w:rPr>
          <w:rStyle w:val="CommentTok"/>
        </w:rPr>
        <w:t>// Currently: Lock until address handshake</w:t>
      </w:r>
      <w:r>
        <w:rPr/>
        <w:br/>
      </w:r>
      <w:r>
        <w:rPr>
          <w:rStyle w:val="CommentTok"/>
        </w:rPr>
        <w:t>// Enhanced: Lock until WLAST (write) or RLAST (read)</w:t>
      </w:r>
    </w:p>
    <w:p>
      <w:pPr>
        <w:pStyle w:val="Normal"/>
        <w:rPr/>
      </w:pPr>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See Also:</w:t>
      </w:r>
      <w:r>
        <w:rPr>
          <w:sz w:val="20"/>
        </w:rPr>
        <w:t xml:space="preserve"> - </w:t>
      </w:r>
      <w:hyperlink r:id="rId14">
        <w:r>
          <w:rPr>
            <w:rStyle w:val="Hyperlink"/>
          </w:rPr>
          <w:t>1.1 - Introduction</w:t>
        </w:r>
      </w:hyperlink>
      <w:r>
        <w:rPr>
          <w:sz w:val="20"/>
        </w:rPr>
        <w:t xml:space="preserve"> - Bridge overview - </w:t>
      </w:r>
      <w:hyperlink r:id="rId15">
        <w:r>
          <w:rPr>
            <w:rStyle w:val="Hyperlink"/>
          </w:rPr>
          <w:t>3.1 - Module Structure</w:t>
        </w:r>
      </w:hyperlink>
      <w:r>
        <w:rPr>
          <w:sz w:val="20"/>
        </w:rPr>
        <w:t xml:space="preserve"> - Generated RTL organization - </w:t>
      </w:r>
      <w:hyperlink r:id="rId16">
        <w:r>
          <w:rPr>
            <w:rStyle w:val="Hyperlink"/>
          </w:rPr>
          <w:t>3.3 - Crossbar Core</w:t>
        </w:r>
      </w:hyperlink>
      <w:r>
        <w:rPr>
          <w:sz w:val="20"/>
        </w:rPr>
        <w:t xml:space="preserve"> - Internal crossbar instantiation</w:t>
      </w:r>
    </w:p>
    <w:p>
      <w:pPr>
        <w:pStyle w:val="BodyText"/>
        <w:rPr/>
      </w:pPr>
      <w:r>
        <w:rPr>
          <w:b/>
          <w:bCs/>
          <w:sz w:val="20"/>
        </w:rPr>
        <w:t>Reference:</w:t>
      </w:r>
      <w:r>
        <w:rPr>
          <w:sz w:val="20"/>
        </w:rPr>
        <w:t xml:space="preserve"> - ARM AMBA AXI4 Specification (IHI 0022E) - Section A7 (Arbitration)</w:t>
      </w:r>
    </w:p>
    <w:p>
      <w:pPr>
        <w:pStyle w:val="Normal"/>
        <w:rPr/>
      </w:pPr>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17">
        <w:r>
          <w:rPr>
            <w:rStyle w:val="Hyperlink"/>
          </w:rPr>
          <w:t>3.3 - Crossbar Core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57" w:name="error-handling"/>
      <w:bookmarkStart w:id="958" w:name="future-enhancements-7"/>
      <w:bookmarkStart w:id="959" w:name="figure-5.4-ar-arbiter-fsm"/>
      <w:bookmarkStart w:id="960" w:name="future-enhancements-phase-3"/>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7"/>
      <w:bookmarkEnd w:id="958"/>
      <w:bookmarkEnd w:id="959"/>
      <w:bookmarkEnd w:id="960"/>
    </w:p>
    <w:p>
      <w:pPr>
        <w:pStyle w:val="Heading1"/>
        <w:shd w:val="clear" w:color="auto" w:fill="404040"/>
        <w:spacing w:before="360" w:after="120"/>
        <w:rPr/>
      </w:pPr>
      <w:bookmarkStart w:id="961" w:name="__RefHeading___Toc26933_3883475680"/>
      <w:bookmarkStart w:id="962" w:name="transaction-tracking-fsms"/>
      <w:bookmarkEnd w:id="961"/>
      <w:r>
        <w:rPr>
          <w:rStyle w:val="SectionNumber"/>
          <w:b/>
          <w:color w:val="FFFFFF"/>
          <w:sz w:val="32"/>
        </w:rPr>
        <w:t>13</w:t>
      </w:r>
      <w:r>
        <w:rPr>
          <w:b/>
          <w:color w:val="FFFFFF"/>
          <w:sz w:val="32"/>
        </w:rPr>
        <w:tab/>
        <w:t>Transaction Tracking FSMs</w:t>
      </w:r>
    </w:p>
    <w:p>
      <w:pPr>
        <w:pStyle w:val="Heading2"/>
        <w:pBdr>
          <w:bottom w:val="single" w:sz="12" w:space="0" w:color="228B22"/>
        </w:pBdr>
        <w:spacing w:before="280" w:after="80"/>
        <w:rPr/>
      </w:pPr>
      <w:bookmarkStart w:id="963" w:name="__RefHeading___Toc26935_3883475680"/>
      <w:bookmarkStart w:id="964" w:name="overview-4"/>
      <w:bookmarkEnd w:id="963"/>
      <w:r>
        <w:rPr>
          <w:rStyle w:val="SectionNumber"/>
          <w:b/>
          <w:color w:val="228B22"/>
          <w:sz w:val="28"/>
        </w:rPr>
        <w:t>13.1</w:t>
      </w:r>
      <w:r>
        <w:rPr>
          <w:b/>
          <w:color w:val="228B22"/>
          <w:sz w:val="28"/>
        </w:rPr>
        <w:tab/>
        <w:t>Overview</w:t>
      </w:r>
    </w:p>
    <w:p>
      <w:pPr>
        <w:pStyle w:val="FirstParagraph"/>
        <w:rPr/>
      </w:pPr>
      <w:bookmarkStart w:id="965" w:name="overview-4"/>
      <w:r>
        <w:rPr>
          <w:sz w:val="20"/>
        </w:rPr>
        <w:t>Bridge uses several FSMs to track outstanding transactions and ensure correct response routing. These FSMs work in conjunction with the ID management CAM to maintain transaction state.</w:t>
      </w:r>
      <w:bookmarkEnd w:id="965"/>
    </w:p>
    <w:p>
      <w:pPr>
        <w:pStyle w:val="Heading2"/>
        <w:pBdr>
          <w:bottom w:val="single" w:sz="12" w:space="0" w:color="228B22"/>
        </w:pBdr>
        <w:spacing w:before="280" w:after="80"/>
        <w:rPr/>
      </w:pPr>
      <w:bookmarkStart w:id="966" w:name="__RefHeading___Toc26937_3883475680"/>
      <w:bookmarkStart w:id="967" w:name="write-data-tracking-fsm-1"/>
      <w:bookmarkEnd w:id="966"/>
      <w:r>
        <w:rPr>
          <w:rStyle w:val="SectionNumber"/>
          <w:b/>
          <w:color w:val="228B22"/>
          <w:sz w:val="28"/>
        </w:rPr>
        <w:t>13.2</w:t>
      </w:r>
      <w:r>
        <w:rPr>
          <w:b/>
          <w:color w:val="228B22"/>
          <w:sz w:val="28"/>
        </w:rPr>
        <w:tab/>
        <w:t>Write Data Tracking FSM</w:t>
      </w:r>
    </w:p>
    <w:p>
      <w:pPr>
        <w:pStyle w:val="Heading3"/>
        <w:spacing w:before="200" w:after="80"/>
        <w:rPr/>
      </w:pPr>
      <w:bookmarkStart w:id="968" w:name="__RefHeading___Toc26939_3883475680"/>
      <w:bookmarkStart w:id="969" w:name="purpose"/>
      <w:bookmarkEnd w:id="968"/>
      <w:r>
        <w:rPr>
          <w:rStyle w:val="SectionNumber"/>
          <w:b/>
          <w:color w:val="404040"/>
          <w:sz w:val="24"/>
        </w:rPr>
        <w:t>13.2.1</w:t>
      </w:r>
      <w:r>
        <w:rPr>
          <w:b/>
          <w:color w:val="404040"/>
          <w:sz w:val="24"/>
        </w:rPr>
        <w:tab/>
        <w:t>Purpose</w:t>
      </w:r>
    </w:p>
    <w:p>
      <w:pPr>
        <w:pStyle w:val="FirstParagraph"/>
        <w:rPr/>
      </w:pPr>
      <w:bookmarkStart w:id="970" w:name="purpose"/>
      <w:r>
        <w:rPr>
          <w:sz w:val="20"/>
        </w:rPr>
        <w:t>Track W channel data beats to ensure correct routing after AW handshake.</w:t>
      </w:r>
      <w:bookmarkEnd w:id="970"/>
    </w:p>
    <w:p>
      <w:pPr>
        <w:pStyle w:val="Heading3"/>
        <w:spacing w:before="200" w:after="80"/>
        <w:rPr/>
      </w:pPr>
      <w:bookmarkStart w:id="971" w:name="__RefHeading___Toc26941_3883475680"/>
      <w:bookmarkEnd w:id="971"/>
      <w:r>
        <w:rPr>
          <w:rStyle w:val="SectionNumber"/>
          <w:b/>
          <w:color w:val="404040"/>
          <w:sz w:val="24"/>
        </w:rPr>
        <w:t>13.2.2</w:t>
      </w:r>
      <w:r>
        <w:rPr>
          <w:b/>
          <w:color w:val="404040"/>
          <w:sz w:val="24"/>
        </w:rPr>
        <w:tab/>
        <w:t>States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AW handshake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W beats to target slave</w:t>
            </w:r>
            <w:bookmarkStart w:id="972" w:name="states"/>
            <w:bookmarkEnd w:id="972"/>
          </w:p>
        </w:tc>
      </w:tr>
    </w:tbl>
    <w:p>
      <w:pPr>
        <w:pStyle w:val="Heading3"/>
        <w:spacing w:before="200" w:after="80"/>
        <w:rPr/>
      </w:pPr>
      <w:bookmarkStart w:id="973" w:name="__RefHeading___Toc26943_3883475680"/>
      <w:bookmarkStart w:id="974" w:name="_Fig_12_Write_Data_Tracking_"/>
      <w:bookmarkEnd w:id="973"/>
      <w:r>
        <w:rPr>
          <w:rStyle w:val="SectionNumber"/>
          <w:b/>
          <w:color w:val="404040"/>
          <w:sz w:val="24"/>
        </w:rPr>
        <w:t>13.2.3</w:t>
      </w:r>
      <w:r>
        <w:rPr>
          <w:b/>
          <w:color w:val="404040"/>
          <w:sz w:val="24"/>
        </w:rPr>
        <w:tab/>
        <w:t>Figure 3.1: Write Data Tracking FSM</w:t>
      </w:r>
      <w:bookmarkEnd w:id="974"/>
    </w:p>
    <w:p>
      <w:pPr>
        <w:pStyle w:val="CaptionedFigure"/>
        <w:rPr/>
      </w:pPr>
      <w:r>
        <w:rPr/>
        <w:drawing>
          <wp:inline distT="0" distB="0" distL="0" distR="0">
            <wp:extent cx="5334000" cy="3522345"/>
            <wp:effectExtent l="0" t="0" r="0" b="0"/>
            <wp:docPr id="61" name="Image12" descr="Write Data Tracking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12" descr="Write Data Tracking FSM"/>
                    <pic:cNvPicPr>
                      <a:picLocks noChangeAspect="1" noChangeArrowheads="1"/>
                    </pic:cNvPicPr>
                  </pic:nvPicPr>
                  <pic:blipFill>
                    <a:blip r:embed="rId18"/>
                    <a:stretch>
                      <a:fillRect/>
                    </a:stretch>
                  </pic:blipFill>
                  <pic:spPr bwMode="auto">
                    <a:xfrm>
                      <a:off x="0" y="0"/>
                      <a:ext cx="5334000" cy="3522345"/>
                    </a:xfrm>
                    <a:prstGeom prst="rect">
                      <a:avLst/>
                    </a:prstGeom>
                  </pic:spPr>
                </pic:pic>
              </a:graphicData>
            </a:graphic>
          </wp:inline>
        </w:drawing>
      </w:r>
    </w:p>
    <w:p>
      <w:pPr>
        <w:pStyle w:val="ImageCaption"/>
        <w:rPr/>
      </w:pPr>
      <w:r>
        <w:rPr/>
        <w:t>Write Data Tracking FSM</w:t>
      </w:r>
    </w:p>
    <w:p>
      <w:pPr>
        <w:pStyle w:val="Heading3"/>
        <w:spacing w:before="200" w:after="80"/>
        <w:rPr/>
      </w:pPr>
      <w:bookmarkStart w:id="975" w:name="__RefHeading___Toc26945_3883475680"/>
      <w:bookmarkStart w:id="976" w:name="implementation-6"/>
      <w:bookmarkEnd w:id="975"/>
      <w:r>
        <w:rPr>
          <w:rStyle w:val="SectionNumber"/>
          <w:b/>
          <w:color w:val="404040"/>
          <w:sz w:val="24"/>
        </w:rPr>
        <w:t>13.2.4</w:t>
      </w:r>
      <w:r>
        <w:rPr>
          <w:b/>
          <w:color w:val="404040"/>
          <w:sz w:val="24"/>
        </w:rPr>
        <w:tab/>
        <w:t>Implementation</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0</w:t>
      </w:r>
      <w:r>
        <w:rPr>
          <w:rStyle w:val="NormalTok"/>
        </w:rPr>
        <w:t>:</w:t>
      </w:r>
      <w:r>
        <w:rPr>
          <w:rStyle w:val="DecValTok"/>
        </w:rPr>
        <w:t>0</w:t>
      </w:r>
      <w:r>
        <w:rPr>
          <w:rStyle w:val="NormalTok"/>
        </w:rPr>
        <w:t>] {</w:t>
      </w:r>
      <w:r>
        <w:rPr/>
        <w:br/>
      </w:r>
      <w:r>
        <w:rPr>
          <w:rStyle w:val="NormalTok"/>
        </w:rPr>
        <w:t xml:space="preserve">    W_IDLE    = </w:t>
      </w:r>
      <w:r>
        <w:rPr>
          <w:rStyle w:val="BaseNTok"/>
        </w:rPr>
        <w:t>1'b0</w:t>
      </w:r>
      <w:r>
        <w:rPr>
          <w:rStyle w:val="NormalTok"/>
        </w:rPr>
        <w:t>,</w:t>
      </w:r>
      <w:r>
        <w:rPr/>
        <w:br/>
      </w:r>
      <w:r>
        <w:rPr>
          <w:rStyle w:val="NormalTok"/>
        </w:rPr>
        <w:t xml:space="preserve">    W_WRITING = </w:t>
      </w:r>
      <w:r>
        <w:rPr>
          <w:rStyle w:val="BaseNTok"/>
        </w:rPr>
        <w:t>1'b1</w:t>
      </w:r>
      <w:r>
        <w:rPr/>
        <w:br/>
      </w:r>
      <w:r>
        <w:rPr>
          <w:rStyle w:val="NormalTok"/>
        </w:rPr>
        <w:t>} w_state_t;</w:t>
      </w:r>
      <w:r>
        <w:rPr/>
        <w:br/>
        <w:br/>
      </w:r>
      <w:r>
        <w:rPr>
          <w:rStyle w:val="NormalTok"/>
        </w:rPr>
        <w:t>w_state_t r_w_state;</w:t>
      </w:r>
      <w:r>
        <w:rPr/>
        <w:br/>
      </w:r>
      <w:r>
        <w:rPr>
          <w:rStyle w:val="KeywordTok"/>
        </w:rPr>
        <w:t>logic</w:t>
      </w:r>
      <w:r>
        <w:rPr>
          <w:rStyle w:val="NormalTok"/>
        </w:rPr>
        <w:t xml:space="preserve"> [</w:t>
      </w:r>
      <w:r>
        <w:rPr>
          <w:rStyle w:val="KeywordTok"/>
        </w:rPr>
        <w:t>$clog2</w:t>
      </w:r>
      <w:r>
        <w:rPr>
          <w:rStyle w:val="NormalTok"/>
        </w:rPr>
        <w:t>(NUM_SLAVES)-</w:t>
      </w:r>
      <w:r>
        <w:rPr>
          <w:rStyle w:val="DecValTok"/>
        </w:rPr>
        <w:t>1</w:t>
      </w:r>
      <w:r>
        <w:rPr>
          <w:rStyle w:val="NormalTok"/>
        </w:rPr>
        <w:t>:</w:t>
      </w:r>
      <w:r>
        <w:rPr>
          <w:rStyle w:val="DecValTok"/>
        </w:rPr>
        <w:t>0</w:t>
      </w:r>
      <w:r>
        <w:rPr>
          <w:rStyle w:val="NormalTok"/>
        </w:rPr>
        <w:t>] r_w_target;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r_w_state &lt;= W_IDLE;</w:t>
      </w:r>
      <w:r>
        <w:rPr/>
        <w:br/>
      </w:r>
      <w:r>
        <w:rPr>
          <w:rStyle w:val="NormalTok"/>
        </w:rPr>
        <w:t xml:space="preserve">        r_w_target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(r_w_state)</w:t>
      </w:r>
      <w:r>
        <w:rPr/>
        <w:br/>
      </w:r>
      <w:r>
        <w:rPr>
          <w:rStyle w:val="NormalTok"/>
        </w:rPr>
        <w:t xml:space="preserve">            W_IDLE: </w:t>
      </w:r>
      <w:r>
        <w:rPr>
          <w:rStyle w:val="KeywordTok"/>
        </w:rPr>
        <w:t>begin</w:t>
      </w:r>
      <w:r>
        <w:rPr/>
        <w:br/>
      </w:r>
      <w:r>
        <w:rPr>
          <w:rStyle w:val="NormalTok"/>
        </w:rPr>
        <w:t xml:space="preserve">                </w:t>
      </w:r>
      <w:r>
        <w:rPr>
          <w:rStyle w:val="KeywordTok"/>
        </w:rPr>
        <w:t>if</w:t>
      </w:r>
      <w:r>
        <w:rPr>
          <w:rStyle w:val="NormalTok"/>
        </w:rPr>
        <w:t xml:space="preserve"> (awvalid &amp;&amp; awready) </w:t>
      </w:r>
      <w:r>
        <w:rPr>
          <w:rStyle w:val="KeywordTok"/>
        </w:rPr>
        <w:t>begin</w:t>
      </w:r>
      <w:r>
        <w:rPr/>
        <w:br/>
      </w:r>
      <w:r>
        <w:rPr>
          <w:rStyle w:val="NormalTok"/>
        </w:rPr>
        <w:t xml:space="preserve">                    r_w_state &lt;= W_WRITING;</w:t>
      </w:r>
      <w:r>
        <w:rPr/>
        <w:br/>
      </w:r>
      <w:r>
        <w:rPr>
          <w:rStyle w:val="NormalTok"/>
        </w:rPr>
        <w:t xml:space="preserve">                    r_w_target &lt;= decoded_slave;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W_WRITING: </w:t>
      </w:r>
      <w:r>
        <w:rPr>
          <w:rStyle w:val="KeywordTok"/>
        </w:rPr>
        <w:t>begin</w:t>
      </w:r>
      <w:r>
        <w:rPr/>
        <w:br/>
      </w:r>
      <w:r>
        <w:rPr>
          <w:rStyle w:val="NormalTok"/>
        </w:rPr>
        <w:t xml:space="preserve">                </w:t>
      </w:r>
      <w:r>
        <w:rPr>
          <w:rStyle w:val="KeywordTok"/>
        </w:rPr>
        <w:t>if</w:t>
      </w:r>
      <w:r>
        <w:rPr>
          <w:rStyle w:val="NormalTok"/>
        </w:rPr>
        <w:t xml:space="preserve"> (wvalid &amp;&amp; wready &amp;&amp; wlast) </w:t>
      </w:r>
      <w:r>
        <w:rPr>
          <w:rStyle w:val="KeywordTok"/>
        </w:rPr>
        <w:t>begin</w:t>
      </w:r>
      <w:r>
        <w:rPr/>
        <w:br/>
      </w:r>
      <w:r>
        <w:rPr>
          <w:rStyle w:val="NormalTok"/>
        </w:rPr>
        <w:t xml:space="preserve">                    r_w_state &lt;= W_IDLE;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bookmarkEnd w:id="967"/>
      <w:bookmarkEnd w:id="976"/>
    </w:p>
    <w:p>
      <w:pPr>
        <w:pStyle w:val="Heading2"/>
        <w:pBdr>
          <w:bottom w:val="single" w:sz="12" w:space="0" w:color="228B22"/>
        </w:pBdr>
        <w:spacing w:before="280" w:after="80"/>
        <w:rPr/>
      </w:pPr>
      <w:bookmarkStart w:id="977" w:name="__RefHeading___Toc26947_3883475680"/>
      <w:bookmarkStart w:id="978" w:name="response-pending-counter"/>
      <w:bookmarkEnd w:id="977"/>
      <w:r>
        <w:rPr>
          <w:rStyle w:val="SectionNumber"/>
          <w:b/>
          <w:color w:val="228B22"/>
          <w:sz w:val="28"/>
        </w:rPr>
        <w:t>13.3</w:t>
      </w:r>
      <w:r>
        <w:rPr>
          <w:b/>
          <w:color w:val="228B22"/>
          <w:sz w:val="28"/>
        </w:rPr>
        <w:tab/>
        <w:t>Response Pending Counter</w:t>
      </w:r>
    </w:p>
    <w:p>
      <w:pPr>
        <w:pStyle w:val="Heading3"/>
        <w:spacing w:before="200" w:after="80"/>
        <w:rPr/>
      </w:pPr>
      <w:bookmarkStart w:id="979" w:name="__RefHeading___Toc26949_3883475680"/>
      <w:bookmarkStart w:id="980" w:name="purpose-1"/>
      <w:bookmarkEnd w:id="979"/>
      <w:r>
        <w:rPr>
          <w:rStyle w:val="SectionNumber"/>
          <w:b/>
          <w:color w:val="404040"/>
          <w:sz w:val="24"/>
        </w:rPr>
        <w:t>13.3.1</w:t>
      </w:r>
      <w:r>
        <w:rPr>
          <w:b/>
          <w:color w:val="404040"/>
          <w:sz w:val="24"/>
        </w:rPr>
        <w:tab/>
        <w:t>Purpose</w:t>
      </w:r>
    </w:p>
    <w:p>
      <w:pPr>
        <w:pStyle w:val="FirstParagraph"/>
        <w:rPr/>
      </w:pPr>
      <w:bookmarkStart w:id="981" w:name="purpose-1"/>
      <w:r>
        <w:rPr>
          <w:sz w:val="20"/>
        </w:rPr>
        <w:t>Track number of outstanding transactions per master for flow control.</w:t>
      </w:r>
      <w:bookmarkEnd w:id="981"/>
    </w:p>
    <w:p>
      <w:pPr>
        <w:pStyle w:val="Heading3"/>
        <w:spacing w:before="200" w:after="80"/>
        <w:rPr/>
      </w:pPr>
      <w:bookmarkStart w:id="982" w:name="__RefHeading___Toc26951_3883475680"/>
      <w:bookmarkStart w:id="983" w:name="implementation-7"/>
      <w:bookmarkEnd w:id="982"/>
      <w:r>
        <w:rPr>
          <w:rStyle w:val="SectionNumber"/>
          <w:b/>
          <w:color w:val="404040"/>
          <w:sz w:val="24"/>
        </w:rPr>
        <w:t>13.3.2</w:t>
      </w:r>
      <w:r>
        <w:rPr>
          <w:b/>
          <w:color w:val="404040"/>
          <w:sz w:val="24"/>
        </w:rPr>
        <w:tab/>
        <w:t>Implementation</w:t>
      </w:r>
    </w:p>
    <w:p>
      <w:pPr>
        <w:pStyle w:val="SourceCode"/>
        <w:rPr/>
      </w:pP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r_outstanding [NUM_MASTERS];</w:t>
      </w:r>
      <w:r>
        <w:rPr/>
        <w:br/>
        <w:br/>
      </w:r>
      <w:r>
        <w:rPr>
          <w:rStyle w:val="CommentTok"/>
        </w:rPr>
        <w:t>// Increment on AR/AW acceptance</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i &lt; NUM_MASTERS; i++)</w:t>
      </w:r>
      <w:r>
        <w:rPr/>
        <w:br/>
      </w:r>
      <w:r>
        <w:rPr>
          <w:rStyle w:val="NormalTok"/>
        </w:rPr>
        <w:t xml:space="preserve">            r_outstanding[i]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m = </w:t>
      </w:r>
      <w:r>
        <w:rPr>
          <w:rStyle w:val="DecValTok"/>
        </w:rPr>
        <w:t>0</w:t>
      </w:r>
      <w:r>
        <w:rPr>
          <w:rStyle w:val="NormalTok"/>
        </w:rPr>
        <w:t xml:space="preserve">; m &lt; NUM_MASTERS; m++) </w:t>
      </w:r>
      <w:r>
        <w:rPr>
          <w:rStyle w:val="KeywordTok"/>
        </w:rPr>
        <w:t>begin</w:t>
      </w:r>
      <w:r>
        <w:rPr/>
        <w:br/>
      </w:r>
      <w:r>
        <w:rPr>
          <w:rStyle w:val="NormalTok"/>
        </w:rPr>
        <w:t xml:space="preserve">            </w:t>
      </w:r>
      <w:r>
        <w:rPr>
          <w:rStyle w:val="KeywordTok"/>
        </w:rPr>
        <w:t>logic</w:t>
      </w:r>
      <w:r>
        <w:rPr>
          <w:rStyle w:val="NormalTok"/>
        </w:rPr>
        <w:t xml:space="preserve"> inc = (ar_accepted[m] || aw_accepted[m]);</w:t>
      </w:r>
      <w:r>
        <w:rPr/>
        <w:br/>
      </w:r>
      <w:r>
        <w:rPr>
          <w:rStyle w:val="NormalTok"/>
        </w:rPr>
        <w:t xml:space="preserve">            </w:t>
      </w:r>
      <w:r>
        <w:rPr>
          <w:rStyle w:val="KeywordTok"/>
        </w:rPr>
        <w:t>logic</w:t>
      </w:r>
      <w:r>
        <w:rPr>
          <w:rStyle w:val="NormalTok"/>
        </w:rPr>
        <w:t xml:space="preserve"> dec = (r_delivered[m] || b_delivered[m]);</w:t>
      </w:r>
      <w:r>
        <w:rPr/>
        <w:br/>
        <w:br/>
      </w:r>
      <w:r>
        <w:rPr>
          <w:rStyle w:val="NormalTok"/>
        </w:rPr>
        <w:t xml:space="preserve">            </w:t>
      </w:r>
      <w:r>
        <w:rPr>
          <w:rStyle w:val="KeywordTok"/>
        </w:rPr>
        <w:t>case</w:t>
      </w:r>
      <w:r>
        <w:rPr>
          <w:rStyle w:val="NormalTok"/>
        </w:rPr>
        <w:t xml:space="preserve"> ({inc, dec})</w:t>
      </w:r>
      <w:r>
        <w:rPr/>
        <w:br/>
      </w:r>
      <w:r>
        <w:rPr>
          <w:rStyle w:val="NormalTok"/>
        </w:rPr>
        <w:t xml:space="preserve">                </w:t>
      </w:r>
      <w:r>
        <w:rPr>
          <w:rStyle w:val="BaseNTok"/>
        </w:rPr>
        <w:t>2'b10</w:t>
      </w:r>
      <w:r>
        <w:rPr>
          <w:rStyle w:val="NormalTok"/>
        </w:rPr>
        <w:t xml:space="preserve">: r_outstanding[m] &lt;= r_outstanding[m] + </w:t>
      </w:r>
      <w:r>
        <w:rPr>
          <w:rStyle w:val="DecValTok"/>
        </w:rPr>
        <w:t>1</w:t>
      </w:r>
      <w:r>
        <w:rPr>
          <w:rStyle w:val="NormalTok"/>
        </w:rPr>
        <w:t>;</w:t>
      </w:r>
      <w:r>
        <w:rPr/>
        <w:br/>
      </w:r>
      <w:r>
        <w:rPr>
          <w:rStyle w:val="NormalTok"/>
        </w:rPr>
        <w:t xml:space="preserve">                </w:t>
      </w:r>
      <w:r>
        <w:rPr>
          <w:rStyle w:val="BaseNTok"/>
        </w:rPr>
        <w:t>2'b01</w:t>
      </w:r>
      <w:r>
        <w:rPr>
          <w:rStyle w:val="NormalTok"/>
        </w:rPr>
        <w:t xml:space="preserve">: r_outstanding[m] &lt;= r_outstanding[m] - </w:t>
      </w:r>
      <w:r>
        <w:rPr>
          <w:rStyle w:val="DecValTok"/>
        </w:rPr>
        <w:t>1</w:t>
      </w:r>
      <w:r>
        <w:rPr>
          <w:rStyle w:val="NormalTok"/>
        </w:rPr>
        <w:t>;</w:t>
      </w:r>
      <w:r>
        <w:rPr/>
        <w:br/>
      </w:r>
      <w:r>
        <w:rPr>
          <w:rStyle w:val="NormalTok"/>
        </w:rPr>
        <w:t xml:space="preserve">                </w:t>
      </w:r>
      <w:r>
        <w:rPr>
          <w:rStyle w:val="KeywordTok"/>
        </w:rPr>
        <w:t>default</w:t>
      </w:r>
      <w:r>
        <w:rPr>
          <w:rStyle w:val="NormalTok"/>
        </w:rPr>
        <w:t>: r_outstanding[m] &lt;= r_outstanding[m];</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Backpressure when outstanding limit reached</w:t>
      </w:r>
      <w:r>
        <w:rPr/>
        <w:br/>
      </w:r>
      <w:r>
        <w:rPr>
          <w:rStyle w:val="KeywordTok"/>
        </w:rPr>
        <w:t>assign</w:t>
      </w:r>
      <w:r>
        <w:rPr>
          <w:rStyle w:val="NormalTok"/>
        </w:rPr>
        <w:t xml:space="preserve"> accept_ar[m] = (r_outstanding[m] &lt; MAX_OUTSTANDING);</w:t>
      </w:r>
      <w:r>
        <w:rPr/>
        <w:br/>
      </w:r>
      <w:r>
        <w:rPr>
          <w:rStyle w:val="KeywordTok"/>
        </w:rPr>
        <w:t>assign</w:t>
      </w:r>
      <w:r>
        <w:rPr>
          <w:rStyle w:val="NormalTok"/>
        </w:rPr>
        <w:t xml:space="preserve"> accept_aw[m] = (r_outstanding[m] &lt; MAX_OUTSTANDING);</w:t>
      </w:r>
      <w:bookmarkEnd w:id="978"/>
      <w:bookmarkEnd w:id="983"/>
    </w:p>
    <w:p>
      <w:pPr>
        <w:pStyle w:val="Heading2"/>
        <w:pBdr>
          <w:bottom w:val="single" w:sz="12" w:space="0" w:color="228B22"/>
        </w:pBdr>
        <w:spacing w:before="280" w:after="80"/>
        <w:rPr/>
      </w:pPr>
      <w:bookmarkStart w:id="984" w:name="__RefHeading___Toc26953_3883475680"/>
      <w:bookmarkStart w:id="985" w:name="burst-counter-fsm"/>
      <w:bookmarkEnd w:id="984"/>
      <w:r>
        <w:rPr>
          <w:rStyle w:val="SectionNumber"/>
          <w:b/>
          <w:color w:val="228B22"/>
          <w:sz w:val="28"/>
        </w:rPr>
        <w:t>13.4</w:t>
      </w:r>
      <w:r>
        <w:rPr>
          <w:b/>
          <w:color w:val="228B22"/>
          <w:sz w:val="28"/>
        </w:rPr>
        <w:tab/>
        <w:t>Burst Counter FSM</w:t>
      </w:r>
    </w:p>
    <w:p>
      <w:pPr>
        <w:pStyle w:val="Heading3"/>
        <w:spacing w:before="200" w:after="80"/>
        <w:rPr/>
      </w:pPr>
      <w:bookmarkStart w:id="986" w:name="__RefHeading___Toc26955_3883475680"/>
      <w:bookmarkStart w:id="987" w:name="purpose-2"/>
      <w:bookmarkEnd w:id="986"/>
      <w:r>
        <w:rPr>
          <w:rStyle w:val="SectionNumber"/>
          <w:b/>
          <w:color w:val="404040"/>
          <w:sz w:val="24"/>
        </w:rPr>
        <w:t>13.4.1</w:t>
      </w:r>
      <w:r>
        <w:rPr>
          <w:b/>
          <w:color w:val="404040"/>
          <w:sz w:val="24"/>
        </w:rPr>
        <w:tab/>
        <w:t>Purpose</w:t>
      </w:r>
    </w:p>
    <w:p>
      <w:pPr>
        <w:pStyle w:val="FirstParagraph"/>
        <w:rPr/>
      </w:pPr>
      <w:bookmarkStart w:id="988" w:name="purpose-2"/>
      <w:r>
        <w:rPr>
          <w:sz w:val="20"/>
        </w:rPr>
        <w:t>Track burst beat count for responses spanning multiple cycles.</w:t>
      </w:r>
      <w:bookmarkEnd w:id="988"/>
    </w:p>
    <w:p>
      <w:pPr>
        <w:pStyle w:val="Heading3"/>
        <w:spacing w:before="200" w:after="80"/>
        <w:rPr/>
      </w:pPr>
      <w:bookmarkStart w:id="989" w:name="__RefHeading___Toc26957_3883475680"/>
      <w:bookmarkEnd w:id="989"/>
      <w:r>
        <w:rPr>
          <w:rStyle w:val="SectionNumber"/>
          <w:b/>
          <w:color w:val="404040"/>
          <w:sz w:val="24"/>
        </w:rPr>
        <w:t>13.4.2</w:t>
      </w:r>
      <w:r>
        <w:rPr>
          <w:b/>
          <w:color w:val="404040"/>
          <w:sz w:val="24"/>
        </w:rPr>
        <w:tab/>
        <w:t>States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in progress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Tracking burst beats</w:t>
            </w:r>
            <w:bookmarkStart w:id="990" w:name="states-1"/>
            <w:bookmarkEnd w:id="990"/>
          </w:p>
        </w:tc>
      </w:tr>
    </w:tbl>
    <w:p>
      <w:pPr>
        <w:pStyle w:val="Heading3"/>
        <w:spacing w:before="200" w:after="80"/>
        <w:rPr/>
      </w:pPr>
      <w:bookmarkStart w:id="991" w:name="__RefHeading___Toc26959_3883475680"/>
      <w:bookmarkEnd w:id="991"/>
      <w:r>
        <w:rPr>
          <w:rStyle w:val="SectionNumber"/>
          <w:b/>
          <w:color w:val="404040"/>
          <w:sz w:val="24"/>
        </w:rPr>
        <w:t>13.4.3</w:t>
      </w:r>
      <w:r>
        <w:rPr>
          <w:b/>
          <w:color w:val="404040"/>
          <w:sz w:val="24"/>
        </w:rPr>
        <w:tab/>
        <w:t>Implementation</w:t>
      </w:r>
    </w:p>
    <w:p>
      <w:pPr>
        <w:pStyle w:val="SourceCode"/>
        <w:rPr/>
      </w:pP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r_burst_count;</w:t>
      </w:r>
      <w:r>
        <w:rPr/>
        <w:br/>
      </w:r>
      <w:r>
        <w:rPr>
          <w:rStyle w:val="KeywordTok"/>
        </w:rPr>
        <w:t>logic</w:t>
      </w:r>
      <w:r>
        <w:rPr>
          <w:rStyle w:val="NormalTok"/>
        </w:rPr>
        <w:t xml:space="preserve"> r_burst_active;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r_burst_count &lt;= '</w:t>
      </w:r>
      <w:r>
        <w:rPr>
          <w:rStyle w:val="DecValTok"/>
        </w:rPr>
        <w:t>0</w:t>
      </w:r>
      <w:r>
        <w:rPr>
          <w:rStyle w:val="NormalTok"/>
        </w:rPr>
        <w:t>;</w:t>
      </w:r>
      <w:r>
        <w:rPr/>
        <w:br/>
      </w:r>
      <w:r>
        <w:rPr>
          <w:rStyle w:val="NormalTok"/>
        </w:rPr>
        <w:t xml:space="preserve">        r_burst_active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(!r_burst_active &amp;&amp; rvalid &amp;&amp; rready) </w:t>
      </w:r>
      <w:r>
        <w:rPr>
          <w:rStyle w:val="KeywordTok"/>
        </w:rPr>
        <w:t>begin</w:t>
      </w:r>
      <w:r>
        <w:rPr/>
        <w:br/>
      </w:r>
      <w:r>
        <w:rPr>
          <w:rStyle w:val="NormalTok"/>
        </w:rPr>
        <w:t xml:space="preserve">            </w:t>
      </w:r>
      <w:r>
        <w:rPr>
          <w:rStyle w:val="CommentTok"/>
        </w:rPr>
        <w:t>// Start new burst</w:t>
      </w:r>
      <w:r>
        <w:rPr/>
        <w:br/>
      </w:r>
      <w:r>
        <w:rPr>
          <w:rStyle w:val="NormalTok"/>
        </w:rPr>
        <w:t xml:space="preserve">            r_burst_active &lt;= !rlast;</w:t>
      </w:r>
      <w:r>
        <w:rPr/>
        <w:br/>
      </w:r>
      <w:r>
        <w:rPr>
          <w:rStyle w:val="NormalTok"/>
        </w:rPr>
        <w:t xml:space="preserve">            r_burst_count &lt;= rlast ? '</w:t>
      </w:r>
      <w:r>
        <w:rPr>
          <w:rStyle w:val="DecValTok"/>
        </w:rPr>
        <w:t>0</w:t>
      </w:r>
      <w:r>
        <w:rPr>
          <w:rStyle w:val="NormalTok"/>
        </w:rPr>
        <w:t xml:space="preserve"> : </w:t>
      </w:r>
      <w:r>
        <w:rPr>
          <w:rStyle w:val="BaseNTok"/>
        </w:rPr>
        <w:t>8'd1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(r_burst_active &amp;&amp; rvalid &amp;&amp; rready) </w:t>
      </w:r>
      <w:r>
        <w:rPr>
          <w:rStyle w:val="KeywordTok"/>
        </w:rPr>
        <w:t>begin</w:t>
      </w:r>
      <w:r>
        <w:rPr/>
        <w:br/>
      </w:r>
      <w:r>
        <w:rPr>
          <w:rStyle w:val="NormalTok"/>
        </w:rPr>
        <w:t xml:space="preserve">            </w:t>
      </w:r>
      <w:r>
        <w:rPr>
          <w:rStyle w:val="CommentTok"/>
        </w:rPr>
        <w:t>// Continue burst</w:t>
      </w:r>
      <w:r>
        <w:rPr/>
        <w:br/>
      </w:r>
      <w:r>
        <w:rPr>
          <w:rStyle w:val="NormalTok"/>
        </w:rPr>
        <w:t xml:space="preserve">            r_burst_count &lt;= r_burst_count + </w:t>
      </w:r>
      <w:r>
        <w:rPr>
          <w:rStyle w:val="DecValTok"/>
        </w:rPr>
        <w:t>1</w:t>
      </w:r>
      <w:r>
        <w:rPr>
          <w:rStyle w:val="NormalTok"/>
        </w:rPr>
        <w:t>;</w:t>
      </w:r>
      <w:r>
        <w:rPr/>
        <w:br/>
      </w:r>
      <w:r>
        <w:rPr>
          <w:rStyle w:val="NormalTok"/>
        </w:rPr>
        <w:t xml:space="preserve">            r_burst_active &lt;= !rlast;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985"/>
    </w:p>
    <w:p>
      <w:pPr>
        <w:pStyle w:val="Heading2"/>
        <w:pBdr>
          <w:bottom w:val="single" w:sz="12" w:space="0" w:color="228B22"/>
        </w:pBdr>
        <w:spacing w:before="280" w:after="80"/>
        <w:rPr/>
      </w:pPr>
      <w:bookmarkStart w:id="992" w:name="__RefHeading___Toc26961_3883475680"/>
      <w:bookmarkStart w:id="993" w:name="related-documentation-1"/>
      <w:bookmarkEnd w:id="992"/>
      <w:r>
        <w:rPr>
          <w:rStyle w:val="SectionNumber"/>
          <w:b/>
          <w:color w:val="228B22"/>
          <w:sz w:val="28"/>
        </w:rPr>
        <w:t>13.5</w:t>
      </w:r>
      <w:r>
        <w:rPr>
          <w:b/>
          <w:color w:val="228B22"/>
          <w:sz w:val="28"/>
        </w:rPr>
        <w:tab/>
        <w:t>Related Documentation</w:t>
      </w:r>
    </w:p>
    <w:p>
      <w:pPr>
        <w:pStyle w:val="Compact"/>
        <w:numPr>
          <w:ilvl w:val="0"/>
          <w:numId w:val="406"/>
        </w:numPr>
        <w:rPr/>
      </w:pPr>
      <w:hyperlink r:id="rId19">
        <w:r>
          <w:rPr>
            <w:rStyle w:val="Hyperlink"/>
          </w:rPr>
          <w:t>Arbiter FSMs</w:t>
        </w:r>
      </w:hyperlink>
      <w:r>
        <w:rPr/>
        <w:t xml:space="preserve"> - Address channel arbitration</w:t>
      </w:r>
    </w:p>
    <w:p>
      <w:pPr>
        <w:pStyle w:val="Compact"/>
        <w:numPr>
          <w:ilvl w:val="0"/>
          <w:numId w:val="407"/>
        </w:numPr>
        <w:rPr/>
      </w:pPr>
      <w:hyperlink r:id="rId20">
        <w:r>
          <w:rPr>
            <w:rStyle w:val="Hyperlink"/>
          </w:rPr>
          <w:t>ID Management</w:t>
        </w:r>
      </w:hyperlink>
      <w:r>
        <w:rPr/>
        <w:t xml:space="preserve"> - CAM for response tracking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94" w:name="transaction-tracking-fsms"/>
      <w:bookmarkStart w:id="995" w:name="related-documentation-1"/>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4"/>
      <w:bookmarkEnd w:id="995"/>
    </w:p>
    <w:p>
      <w:pPr>
        <w:pStyle w:val="Heading1"/>
        <w:shd w:val="clear" w:color="auto" w:fill="404040"/>
        <w:spacing w:before="360" w:after="120"/>
        <w:rPr/>
      </w:pPr>
      <w:bookmarkStart w:id="996" w:name="__RefHeading___Toc26963_3883475680"/>
      <w:bookmarkStart w:id="997" w:name="cam-architecture"/>
      <w:bookmarkEnd w:id="996"/>
      <w:r>
        <w:rPr>
          <w:rStyle w:val="SectionNumber"/>
          <w:b/>
          <w:color w:val="FFFFFF"/>
          <w:sz w:val="32"/>
        </w:rPr>
        <w:t>14</w:t>
      </w:r>
      <w:r>
        <w:rPr>
          <w:b/>
          <w:color w:val="FFFFFF"/>
          <w:sz w:val="32"/>
        </w:rPr>
        <w:tab/>
        <w:t>CAM Architecture</w:t>
      </w:r>
    </w:p>
    <w:p>
      <w:pPr>
        <w:pStyle w:val="Heading2"/>
        <w:pBdr>
          <w:bottom w:val="single" w:sz="12" w:space="0" w:color="228B22"/>
        </w:pBdr>
        <w:spacing w:before="280" w:after="80"/>
        <w:rPr/>
      </w:pPr>
      <w:bookmarkStart w:id="998" w:name="__RefHeading___Toc26965_3883475680"/>
      <w:bookmarkStart w:id="999" w:name="overview-5"/>
      <w:bookmarkEnd w:id="998"/>
      <w:r>
        <w:rPr>
          <w:rStyle w:val="SectionNumber"/>
          <w:b/>
          <w:color w:val="228B22"/>
          <w:sz w:val="28"/>
        </w:rPr>
        <w:t>14.1</w:t>
      </w:r>
      <w:r>
        <w:rPr>
          <w:b/>
          <w:color w:val="228B22"/>
          <w:sz w:val="28"/>
        </w:rPr>
        <w:tab/>
        <w:t>Overview</w:t>
      </w:r>
    </w:p>
    <w:p>
      <w:pPr>
        <w:pStyle w:val="FirstParagraph"/>
        <w:rPr/>
      </w:pPr>
      <w:bookmarkStart w:id="1000" w:name="overview-5"/>
      <w:r>
        <w:rPr>
          <w:sz w:val="20"/>
        </w:rPr>
        <w:t>Bridge uses Content-Addressable Memory (CAM) structures to track outstanding transactions and enable out-of-order response routing. The CAM allows fast lookup of master origin based on transaction ID.</w:t>
      </w:r>
      <w:bookmarkEnd w:id="1000"/>
    </w:p>
    <w:p>
      <w:pPr>
        <w:pStyle w:val="Heading2"/>
        <w:pBdr>
          <w:bottom w:val="single" w:sz="12" w:space="0" w:color="228B22"/>
        </w:pBdr>
        <w:spacing w:before="280" w:after="80"/>
        <w:rPr/>
      </w:pPr>
      <w:bookmarkStart w:id="1001" w:name="__RefHeading___Toc26967_3883475680"/>
      <w:bookmarkStart w:id="1002" w:name="cam-purpose"/>
      <w:bookmarkEnd w:id="1001"/>
      <w:r>
        <w:rPr>
          <w:rStyle w:val="SectionNumber"/>
          <w:b/>
          <w:color w:val="228B22"/>
          <w:sz w:val="28"/>
        </w:rPr>
        <w:t>14.2</w:t>
      </w:r>
      <w:r>
        <w:rPr>
          <w:b/>
          <w:color w:val="228B22"/>
          <w:sz w:val="28"/>
        </w:rPr>
        <w:tab/>
        <w:t>CAM Purpose</w:t>
      </w:r>
    </w:p>
    <w:p>
      <w:pPr>
        <w:pStyle w:val="Heading3"/>
        <w:spacing w:before="200" w:after="80"/>
        <w:rPr/>
      </w:pPr>
      <w:bookmarkStart w:id="1003" w:name="__RefHeading___Toc26969_3883475680"/>
      <w:bookmarkStart w:id="1004" w:name="transaction-tracking"/>
      <w:bookmarkEnd w:id="1003"/>
      <w:r>
        <w:rPr>
          <w:rStyle w:val="SectionNumber"/>
          <w:b/>
          <w:color w:val="404040"/>
          <w:sz w:val="24"/>
        </w:rPr>
        <w:t>14.2.1</w:t>
      </w:r>
      <w:r>
        <w:rPr>
          <w:b/>
          <w:color w:val="404040"/>
          <w:sz w:val="24"/>
        </w:rPr>
        <w:tab/>
        <w:t>Transaction Tracking</w:t>
      </w:r>
    </w:p>
    <w:p>
      <w:pPr>
        <w:pStyle w:val="FirstParagraph"/>
        <w:rPr/>
      </w:pPr>
      <w:bookmarkStart w:id="1005" w:name="transaction-tracking"/>
      <w:r>
        <w:rPr>
          <w:sz w:val="20"/>
        </w:rPr>
        <w:t>The CAM stores: - Transaction ID (key) - Originating master index (value) - Transaction metadata (optional)</w:t>
      </w:r>
      <w:bookmarkEnd w:id="1005"/>
    </w:p>
    <w:p>
      <w:pPr>
        <w:pStyle w:val="Heading3"/>
        <w:spacing w:before="200" w:after="80"/>
        <w:rPr/>
      </w:pPr>
      <w:bookmarkStart w:id="1006" w:name="__RefHeading___Toc26971_3883475680"/>
      <w:bookmarkStart w:id="1007" w:name="response-routing-1"/>
      <w:bookmarkEnd w:id="1006"/>
      <w:r>
        <w:rPr>
          <w:rStyle w:val="SectionNumber"/>
          <w:b/>
          <w:color w:val="404040"/>
          <w:sz w:val="24"/>
        </w:rPr>
        <w:t>14.2.2</w:t>
      </w:r>
      <w:r>
        <w:rPr>
          <w:b/>
          <w:color w:val="404040"/>
          <w:sz w:val="24"/>
        </w:rPr>
        <w:tab/>
        <w:t>Response Routing</w:t>
      </w:r>
    </w:p>
    <w:p>
      <w:pPr>
        <w:pStyle w:val="FirstParagraph"/>
        <w:rPr/>
      </w:pPr>
      <w:bookmarkStart w:id="1008" w:name="cam-purpose"/>
      <w:bookmarkStart w:id="1009" w:name="response-routing-1"/>
      <w:r>
        <w:rPr>
          <w:sz w:val="20"/>
        </w:rPr>
        <w:t>When a response arrives: 1. Extract transaction ID from response 2. CAM lookup returns originating master 3. Route response to correct master</w:t>
      </w:r>
      <w:bookmarkEnd w:id="1008"/>
      <w:bookmarkEnd w:id="1009"/>
    </w:p>
    <w:p>
      <w:pPr>
        <w:pStyle w:val="Heading2"/>
        <w:pBdr>
          <w:bottom w:val="single" w:sz="12" w:space="0" w:color="228B22"/>
        </w:pBdr>
        <w:spacing w:before="280" w:after="80"/>
        <w:rPr/>
      </w:pPr>
      <w:bookmarkStart w:id="1010" w:name="__RefHeading___Toc26973_3883475680"/>
      <w:bookmarkStart w:id="1011" w:name="cam-structure-1"/>
      <w:bookmarkEnd w:id="1010"/>
      <w:r>
        <w:rPr>
          <w:rStyle w:val="SectionNumber"/>
          <w:b/>
          <w:color w:val="228B22"/>
          <w:sz w:val="28"/>
        </w:rPr>
        <w:t>14.3</w:t>
      </w:r>
      <w:r>
        <w:rPr>
          <w:b/>
          <w:color w:val="228B22"/>
          <w:sz w:val="28"/>
        </w:rPr>
        <w:tab/>
        <w:t>CAM Structure</w:t>
      </w:r>
    </w:p>
    <w:p>
      <w:pPr>
        <w:pStyle w:val="Heading3"/>
        <w:spacing w:before="200" w:after="80"/>
        <w:rPr/>
      </w:pPr>
      <w:bookmarkStart w:id="1012" w:name="__RefHeading___Toc26975_3883475680"/>
      <w:bookmarkStart w:id="1013" w:name="figure-4.1-cam-entry-format"/>
      <w:bookmarkStart w:id="1014" w:name="_Fig_13_CAM_Entry_Format"/>
      <w:bookmarkEnd w:id="1012"/>
      <w:r>
        <w:rPr>
          <w:rStyle w:val="SectionNumber"/>
          <w:b/>
          <w:color w:val="404040"/>
          <w:sz w:val="24"/>
        </w:rPr>
        <w:t>14.3.1</w:t>
      </w:r>
      <w:r>
        <w:rPr>
          <w:b/>
          <w:color w:val="404040"/>
          <w:sz w:val="24"/>
        </w:rPr>
        <w:tab/>
        <w:t>Figure 4.1: CAM Entry Format</w:t>
      </w:r>
      <w:bookmarkEnd w:id="1014"/>
    </w:p>
    <w:p>
      <w:pPr>
        <w:pStyle w:val="CaptionedFigure"/>
        <w:rPr/>
      </w:pPr>
      <w:r>
        <w:rPr/>
        <w:drawing>
          <wp:inline distT="0" distB="0" distL="0" distR="0">
            <wp:extent cx="5334000" cy="1327785"/>
            <wp:effectExtent l="0" t="0" r="0" b="0"/>
            <wp:docPr id="64" name="Image13" descr="CAM Entry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13" descr="CAM Entry Format"/>
                    <pic:cNvPicPr>
                      <a:picLocks noChangeAspect="1" noChangeArrowheads="1"/>
                    </pic:cNvPicPr>
                  </pic:nvPicPr>
                  <pic:blipFill>
                    <a:blip r:embed="rId21"/>
                    <a:stretch>
                      <a:fillRect/>
                    </a:stretch>
                  </pic:blipFill>
                  <pic:spPr bwMode="auto">
                    <a:xfrm>
                      <a:off x="0" y="0"/>
                      <a:ext cx="5334000" cy="1327785"/>
                    </a:xfrm>
                    <a:prstGeom prst="rect">
                      <a:avLst/>
                    </a:prstGeom>
                  </pic:spPr>
                </pic:pic>
              </a:graphicData>
            </a:graphic>
          </wp:inline>
        </w:drawing>
      </w:r>
    </w:p>
    <w:p>
      <w:pPr>
        <w:pStyle w:val="ImageCaption"/>
        <w:rPr/>
      </w:pPr>
      <w:bookmarkStart w:id="1015" w:name="figure-4.1-cam-entry-format"/>
      <w:r>
        <w:rPr/>
        <w:t>CAM Entry Format</w:t>
      </w:r>
      <w:bookmarkEnd w:id="1015"/>
    </w:p>
    <w:p>
      <w:pPr>
        <w:pStyle w:val="Heading3"/>
        <w:spacing w:before="200" w:after="80"/>
        <w:rPr/>
      </w:pPr>
      <w:bookmarkStart w:id="1016" w:name="__RefHeading___Toc26977_3883475680"/>
      <w:bookmarkStart w:id="1017" w:name="cam-sizing"/>
      <w:bookmarkEnd w:id="1016"/>
      <w:r>
        <w:rPr>
          <w:rStyle w:val="SectionNumber"/>
          <w:b/>
          <w:color w:val="404040"/>
          <w:sz w:val="24"/>
        </w:rPr>
        <w:t>14.3.2</w:t>
      </w:r>
      <w:r>
        <w:rPr>
          <w:b/>
          <w:color w:val="404040"/>
          <w:sz w:val="24"/>
        </w:rPr>
        <w:tab/>
        <w:t>CAM Sizing</w:t>
      </w:r>
    </w:p>
    <w:p>
      <w:pPr>
        <w:pStyle w:val="SourceCode"/>
        <w:rPr/>
      </w:pPr>
      <w:r>
        <w:rPr>
          <w:rStyle w:val="VerbatimChar"/>
        </w:rPr>
        <w:t>CAM Depth = MAX_OUTSTANDING × NUM_MASTERS</w:t>
      </w:r>
      <w:r>
        <w:rPr/>
        <w:br/>
      </w:r>
      <w:r>
        <w:rPr>
          <w:rStyle w:val="VerbatimChar"/>
        </w:rPr>
        <w:t>CAM Width = TOTAL_ID_WIDTH + BID_WIDTH + METADATA_WIDTH</w:t>
      </w:r>
      <w:bookmarkEnd w:id="1017"/>
    </w:p>
    <w:p>
      <w:pPr>
        <w:pStyle w:val="Heading3"/>
        <w:spacing w:before="200" w:after="80"/>
        <w:rPr/>
      </w:pPr>
      <w:bookmarkStart w:id="1018" w:name="__RefHeading___Toc26979_3883475680"/>
      <w:bookmarkStart w:id="1019" w:name="example-configuration-1"/>
      <w:bookmarkEnd w:id="1018"/>
      <w:r>
        <w:rPr>
          <w:rStyle w:val="SectionNumber"/>
          <w:b/>
          <w:color w:val="404040"/>
          <w:sz w:val="24"/>
        </w:rPr>
        <w:t>14.3.3</w:t>
      </w:r>
      <w:r>
        <w:rPr>
          <w:b/>
          <w:color w:val="404040"/>
          <w:sz w:val="24"/>
        </w:rPr>
        <w:tab/>
        <w:t>Example Configuration</w:t>
      </w:r>
    </w:p>
    <w:p>
      <w:pPr>
        <w:pStyle w:val="SourceCode"/>
        <w:rPr/>
      </w:pPr>
      <w:r>
        <w:rPr>
          <w:rStyle w:val="VerbatimChar"/>
        </w:rPr>
        <w:t>4 masters, 4-bit external ID, max 16 outstanding per master:</w:t>
      </w:r>
      <w:r>
        <w:rPr/>
        <w:br/>
      </w:r>
      <w:r>
        <w:rPr>
          <w:rStyle w:val="VerbatimChar"/>
        </w:rPr>
        <w:t xml:space="preserve">  BID_WIDTH = clog2(4) = 2</w:t>
      </w:r>
      <w:r>
        <w:rPr/>
        <w:br/>
      </w:r>
      <w:r>
        <w:rPr>
          <w:rStyle w:val="VerbatimChar"/>
        </w:rPr>
        <w:t xml:space="preserve">  TOTAL_ID_WIDTH = 4 + 2 = 6</w:t>
      </w:r>
      <w:r>
        <w:rPr/>
        <w:br/>
      </w:r>
      <w:r>
        <w:rPr>
          <w:rStyle w:val="VerbatimChar"/>
        </w:rPr>
        <w:t xml:space="preserve">  CAM Depth = 16 × 4 = 64 entries</w:t>
      </w:r>
      <w:r>
        <w:rPr/>
        <w:br/>
      </w:r>
      <w:r>
        <w:rPr>
          <w:rStyle w:val="VerbatimChar"/>
        </w:rPr>
        <w:t xml:space="preserve">  CAM Width = 6 + 2 + 8 = 16 bits</w:t>
      </w:r>
      <w:bookmarkEnd w:id="1011"/>
      <w:bookmarkEnd w:id="1019"/>
    </w:p>
    <w:p>
      <w:pPr>
        <w:pStyle w:val="Heading2"/>
        <w:pBdr>
          <w:bottom w:val="single" w:sz="12" w:space="0" w:color="228B22"/>
        </w:pBdr>
        <w:spacing w:before="280" w:after="80"/>
        <w:rPr/>
      </w:pPr>
      <w:bookmarkStart w:id="1020" w:name="__RefHeading___Toc26981_3883475680"/>
      <w:bookmarkStart w:id="1021" w:name="cam-operations-1"/>
      <w:bookmarkEnd w:id="1020"/>
      <w:r>
        <w:rPr>
          <w:rStyle w:val="SectionNumber"/>
          <w:b/>
          <w:color w:val="228B22"/>
          <w:sz w:val="28"/>
        </w:rPr>
        <w:t>14.4</w:t>
      </w:r>
      <w:r>
        <w:rPr>
          <w:b/>
          <w:color w:val="228B22"/>
          <w:sz w:val="28"/>
        </w:rPr>
        <w:tab/>
        <w:t>CAM Operations</w:t>
      </w:r>
    </w:p>
    <w:p>
      <w:pPr>
        <w:pStyle w:val="Heading3"/>
        <w:spacing w:before="200" w:after="80"/>
        <w:rPr/>
      </w:pPr>
      <w:bookmarkStart w:id="1022" w:name="__RefHeading___Toc26983_3883475680"/>
      <w:bookmarkStart w:id="1023" w:name="insertion-araw-acceptance"/>
      <w:bookmarkEnd w:id="1022"/>
      <w:r>
        <w:rPr>
          <w:rStyle w:val="SectionNumber"/>
          <w:b/>
          <w:color w:val="404040"/>
          <w:sz w:val="24"/>
        </w:rPr>
        <w:t>14.4.1</w:t>
      </w:r>
      <w:r>
        <w:rPr>
          <w:b/>
          <w:color w:val="404040"/>
          <w:sz w:val="24"/>
        </w:rPr>
        <w:tab/>
        <w:t>Insertion (AR/AW Acceptance)</w:t>
      </w:r>
    </w:p>
    <w:p>
      <w:pPr>
        <w:pStyle w:val="SourceCode"/>
        <w:rPr/>
      </w:pPr>
      <w:r>
        <w:rPr>
          <w:rStyle w:val="CommentTok"/>
        </w:rPr>
        <w:t>// On AR handshake</w:t>
      </w:r>
      <w:r>
        <w:rPr/>
        <w:br/>
      </w:r>
      <w:r>
        <w:rPr>
          <w:rStyle w:val="KeywordTok"/>
        </w:rPr>
        <w:t>if</w:t>
      </w:r>
      <w:r>
        <w:rPr>
          <w:rStyle w:val="NormalTok"/>
        </w:rPr>
        <w:t xml:space="preserve"> (arvalid &amp;&amp; arready) </w:t>
      </w:r>
      <w:r>
        <w:rPr>
          <w:rStyle w:val="KeywordTok"/>
        </w:rPr>
        <w:t>begin</w:t>
      </w:r>
      <w:r>
        <w:rPr/>
        <w:br/>
      </w:r>
      <w:r>
        <w:rPr>
          <w:rStyle w:val="NormalTok"/>
        </w:rPr>
        <w:t xml:space="preserve">    cam_write_en &lt;= </w:t>
      </w:r>
      <w:r>
        <w:rPr>
          <w:rStyle w:val="BaseNTok"/>
        </w:rPr>
        <w:t>1'b1</w:t>
      </w:r>
      <w:r>
        <w:rPr>
          <w:rStyle w:val="NormalTok"/>
        </w:rPr>
        <w:t>;</w:t>
      </w:r>
      <w:r>
        <w:rPr/>
        <w:br/>
      </w:r>
      <w:r>
        <w:rPr>
          <w:rStyle w:val="NormalTok"/>
        </w:rPr>
        <w:t xml:space="preserve">    cam_write_id &lt;= {bid, arid};  </w:t>
      </w:r>
      <w:r>
        <w:rPr>
          <w:rStyle w:val="CommentTok"/>
        </w:rPr>
        <w:t>// Key</w:t>
      </w:r>
      <w:r>
        <w:rPr/>
        <w:br/>
      </w:r>
      <w:r>
        <w:rPr>
          <w:rStyle w:val="NormalTok"/>
        </w:rPr>
        <w:t xml:space="preserve">    cam_write_master &lt;= master_idx;  </w:t>
      </w:r>
      <w:r>
        <w:rPr>
          <w:rStyle w:val="CommentTok"/>
        </w:rPr>
        <w:t>// Value</w:t>
      </w:r>
      <w:r>
        <w:rPr/>
        <w:br/>
      </w:r>
      <w:r>
        <w:rPr>
          <w:rStyle w:val="KeywordTok"/>
        </w:rPr>
        <w:t>end</w:t>
      </w:r>
      <w:bookmarkEnd w:id="1023"/>
    </w:p>
    <w:p>
      <w:pPr>
        <w:pStyle w:val="Heading3"/>
        <w:spacing w:before="200" w:after="80"/>
        <w:rPr/>
      </w:pPr>
      <w:bookmarkStart w:id="1024" w:name="__RefHeading___Toc26985_3883475680"/>
      <w:bookmarkStart w:id="1025" w:name="lookup-rb-response"/>
      <w:bookmarkEnd w:id="1024"/>
      <w:r>
        <w:rPr>
          <w:rStyle w:val="SectionNumber"/>
          <w:b/>
          <w:color w:val="404040"/>
          <w:sz w:val="24"/>
        </w:rPr>
        <w:t>14.4.2</w:t>
      </w:r>
      <w:r>
        <w:rPr>
          <w:b/>
          <w:color w:val="404040"/>
          <w:sz w:val="24"/>
        </w:rPr>
        <w:tab/>
        <w:t>Lookup (R/B Response)</w:t>
      </w:r>
    </w:p>
    <w:p>
      <w:pPr>
        <w:pStyle w:val="SourceCode"/>
        <w:rPr/>
      </w:pPr>
      <w:r>
        <w:rPr>
          <w:rStyle w:val="CommentTok"/>
        </w:rPr>
        <w:t>// On R response from slave</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response_master;</w:t>
      </w:r>
      <w:r>
        <w:rPr/>
        <w:br/>
      </w:r>
      <w:r>
        <w:rPr>
          <w:rStyle w:val="KeywordTok"/>
        </w:rPr>
        <w:t>logic</w:t>
      </w:r>
      <w:r>
        <w:rPr>
          <w:rStyle w:val="NormalTok"/>
        </w:rPr>
        <w:t xml:space="preserve"> cam_hit;</w:t>
      </w:r>
      <w:r>
        <w:rPr/>
        <w:br/>
        <w:br/>
      </w:r>
      <w:r>
        <w:rPr>
          <w:rStyle w:val="NormalTok"/>
        </w:rPr>
        <w:t>cam_lookup(slave_rid, response_master, cam_hit);</w:t>
      </w:r>
      <w:r>
        <w:rPr/>
        <w:br/>
        <w:br/>
      </w:r>
      <w:r>
        <w:rPr>
          <w:rStyle w:val="KeywordTok"/>
        </w:rPr>
        <w:t>if</w:t>
      </w:r>
      <w:r>
        <w:rPr>
          <w:rStyle w:val="NormalTok"/>
        </w:rPr>
        <w:t xml:space="preserve"> (cam_hit) </w:t>
      </w:r>
      <w:r>
        <w:rPr>
          <w:rStyle w:val="KeywordTok"/>
        </w:rPr>
        <w:t>begin</w:t>
      </w:r>
      <w:r>
        <w:rPr/>
        <w:br/>
      </w:r>
      <w:r>
        <w:rPr>
          <w:rStyle w:val="NormalTok"/>
        </w:rPr>
        <w:t xml:space="preserve">    route_response_to(response_master);</w:t>
      </w:r>
      <w:r>
        <w:rPr/>
        <w:br/>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Error: Unknown transaction</w:t>
      </w:r>
      <w:r>
        <w:rPr/>
        <w:br/>
      </w:r>
      <w:r>
        <w:rPr>
          <w:rStyle w:val="KeywordTok"/>
        </w:rPr>
        <w:t>end</w:t>
      </w:r>
      <w:bookmarkEnd w:id="1025"/>
    </w:p>
    <w:p>
      <w:pPr>
        <w:pStyle w:val="Heading3"/>
        <w:spacing w:before="200" w:after="80"/>
        <w:rPr/>
      </w:pPr>
      <w:bookmarkStart w:id="1026" w:name="__RefHeading___Toc26987_3883475680"/>
      <w:bookmarkStart w:id="1027" w:name="deletion-response-complete"/>
      <w:bookmarkEnd w:id="1026"/>
      <w:r>
        <w:rPr>
          <w:rStyle w:val="SectionNumber"/>
          <w:b/>
          <w:color w:val="404040"/>
          <w:sz w:val="24"/>
        </w:rPr>
        <w:t>14.4.3</w:t>
      </w:r>
      <w:r>
        <w:rPr>
          <w:b/>
          <w:color w:val="404040"/>
          <w:sz w:val="24"/>
        </w:rPr>
        <w:tab/>
        <w:t>Deletion (Response Complete)</w:t>
      </w:r>
    </w:p>
    <w:p>
      <w:pPr>
        <w:pStyle w:val="SourceCode"/>
        <w:rPr/>
      </w:pPr>
      <w:r>
        <w:rPr>
          <w:rStyle w:val="CommentTok"/>
        </w:rPr>
        <w:t>// On RLAST or B response</w:t>
      </w:r>
      <w:r>
        <w:rPr/>
        <w:br/>
      </w:r>
      <w:r>
        <w:rPr>
          <w:rStyle w:val="KeywordTok"/>
        </w:rPr>
        <w:t>if</w:t>
      </w:r>
      <w:r>
        <w:rPr>
          <w:rStyle w:val="NormalTok"/>
        </w:rPr>
        <w:t xml:space="preserve"> ((rvalid &amp;&amp; rready &amp;&amp; rlast) || (bvalid &amp;&amp; bready)) </w:t>
      </w:r>
      <w:r>
        <w:rPr>
          <w:rStyle w:val="KeywordTok"/>
        </w:rPr>
        <w:t>begin</w:t>
      </w:r>
      <w:r>
        <w:rPr/>
        <w:br/>
      </w:r>
      <w:r>
        <w:rPr>
          <w:rStyle w:val="NormalTok"/>
        </w:rPr>
        <w:t xml:space="preserve">    cam_delete_en &lt;= </w:t>
      </w:r>
      <w:r>
        <w:rPr>
          <w:rStyle w:val="BaseNTok"/>
        </w:rPr>
        <w:t>1'b1</w:t>
      </w:r>
      <w:r>
        <w:rPr>
          <w:rStyle w:val="NormalTok"/>
        </w:rPr>
        <w:t>;</w:t>
      </w:r>
      <w:r>
        <w:rPr/>
        <w:br/>
      </w:r>
      <w:r>
        <w:rPr>
          <w:rStyle w:val="NormalTok"/>
        </w:rPr>
        <w:t xml:space="preserve">    cam_delete_id &lt;= response_id;</w:t>
      </w:r>
      <w:r>
        <w:rPr/>
        <w:br/>
      </w:r>
      <w:r>
        <w:rPr>
          <w:rStyle w:val="KeywordTok"/>
        </w:rPr>
        <w:t>end</w:t>
      </w:r>
      <w:bookmarkEnd w:id="1021"/>
      <w:bookmarkEnd w:id="1027"/>
    </w:p>
    <w:p>
      <w:pPr>
        <w:pStyle w:val="Heading2"/>
        <w:pBdr>
          <w:bottom w:val="single" w:sz="12" w:space="0" w:color="228B22"/>
        </w:pBdr>
        <w:spacing w:before="280" w:after="80"/>
        <w:rPr/>
      </w:pPr>
      <w:bookmarkStart w:id="1028" w:name="__RefHeading___Toc26989_3883475680"/>
      <w:bookmarkStart w:id="1029" w:name="implementation-options"/>
      <w:bookmarkEnd w:id="1028"/>
      <w:r>
        <w:rPr>
          <w:rStyle w:val="SectionNumber"/>
          <w:b/>
          <w:color w:val="228B22"/>
          <w:sz w:val="28"/>
        </w:rPr>
        <w:t>14.5</w:t>
      </w:r>
      <w:r>
        <w:rPr>
          <w:b/>
          <w:color w:val="228B22"/>
          <w:sz w:val="28"/>
        </w:rPr>
        <w:tab/>
        <w:t>Implementation Options</w:t>
      </w:r>
    </w:p>
    <w:p>
      <w:pPr>
        <w:pStyle w:val="Heading3"/>
        <w:spacing w:before="200" w:after="80"/>
        <w:rPr/>
      </w:pPr>
      <w:bookmarkStart w:id="1030" w:name="__RefHeading___Toc26991_3883475680"/>
      <w:bookmarkStart w:id="1031" w:name="distributed-ram-cam"/>
      <w:bookmarkEnd w:id="1030"/>
      <w:r>
        <w:rPr>
          <w:rStyle w:val="SectionNumber"/>
          <w:b/>
          <w:color w:val="404040"/>
          <w:sz w:val="24"/>
        </w:rPr>
        <w:t>14.5.1</w:t>
      </w:r>
      <w:r>
        <w:rPr>
          <w:b/>
          <w:color w:val="404040"/>
          <w:sz w:val="24"/>
        </w:rPr>
        <w:tab/>
        <w:t>Distributed RAM CAM</w:t>
      </w:r>
    </w:p>
    <w:p>
      <w:pPr>
        <w:pStyle w:val="FirstParagraph"/>
        <w:rPr/>
      </w:pPr>
      <w:r>
        <w:rPr>
          <w:sz w:val="20"/>
        </w:rPr>
        <w:t>For small outstanding counts (&lt; 16 entries):</w:t>
      </w:r>
    </w:p>
    <w:p>
      <w:pPr>
        <w:pStyle w:val="SourceCode"/>
        <w:rPr/>
      </w:pPr>
      <w:r>
        <w:rPr>
          <w:rStyle w:val="CommentTok"/>
        </w:rPr>
        <w:t>// Parallel comparator-based CAM</w:t>
      </w:r>
      <w:r>
        <w:rPr/>
        <w:br/>
      </w:r>
      <w:r>
        <w:rPr>
          <w:rStyle w:val="KeywordTok"/>
        </w:rPr>
        <w:t>logic</w:t>
      </w:r>
      <w:r>
        <w:rPr>
          <w:rStyle w:val="NormalTok"/>
        </w:rPr>
        <w:t xml:space="preserve"> [DEPTH</w:t>
      </w:r>
      <w:r>
        <w:rPr>
          <w:rStyle w:val="DecValTok"/>
        </w:rPr>
        <w:t>-1</w:t>
      </w:r>
      <w:r>
        <w:rPr>
          <w:rStyle w:val="NormalTok"/>
        </w:rPr>
        <w:t>:</w:t>
      </w:r>
      <w:r>
        <w:rPr>
          <w:rStyle w:val="DecValTok"/>
        </w:rPr>
        <w:t>0</w:t>
      </w:r>
      <w:r>
        <w:rPr>
          <w:rStyle w:val="NormalTok"/>
        </w:rPr>
        <w:t>] valid;</w:t>
      </w:r>
      <w:r>
        <w:rPr/>
        <w:br/>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id_table [DEPTH];</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master_table [DEPTH];</w:t>
      </w:r>
      <w:r>
        <w:rPr/>
        <w:br/>
        <w:br/>
      </w:r>
      <w:r>
        <w:rPr>
          <w:rStyle w:val="CommentTok"/>
        </w:rPr>
        <w:t>// Parallel compare for lookup</w:t>
      </w:r>
      <w:r>
        <w:rPr/>
        <w:br/>
      </w:r>
      <w:r>
        <w:rPr>
          <w:rStyle w:val="KeywordTok"/>
        </w:rPr>
        <w:t>logic</w:t>
      </w:r>
      <w:r>
        <w:rPr>
          <w:rStyle w:val="NormalTok"/>
        </w:rPr>
        <w:t xml:space="preserve"> [DEPTH</w:t>
      </w:r>
      <w:r>
        <w:rPr>
          <w:rStyle w:val="DecValTok"/>
        </w:rPr>
        <w:t>-1</w:t>
      </w:r>
      <w:r>
        <w:rPr>
          <w:rStyle w:val="NormalTok"/>
        </w:rPr>
        <w:t>:</w:t>
      </w:r>
      <w:r>
        <w:rPr>
          <w:rStyle w:val="DecValTok"/>
        </w:rPr>
        <w:t>0</w:t>
      </w:r>
      <w:r>
        <w:rPr>
          <w:rStyle w:val="NormalTok"/>
        </w:rPr>
        <w:t>] match;</w:t>
      </w:r>
      <w:r>
        <w:rP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DEPTH; i++) </w:t>
      </w:r>
      <w:r>
        <w:rPr>
          <w:rStyle w:val="KeywordTok"/>
        </w:rPr>
        <w:t>begin</w:t>
      </w:r>
      <w:r>
        <w:rPr/>
        <w:br/>
      </w:r>
      <w:r>
        <w:rPr>
          <w:rStyle w:val="NormalTok"/>
        </w:rPr>
        <w:t xml:space="preserve">    </w:t>
      </w:r>
      <w:r>
        <w:rPr>
          <w:rStyle w:val="KeywordTok"/>
        </w:rPr>
        <w:t>assign</w:t>
      </w:r>
      <w:r>
        <w:rPr>
          <w:rStyle w:val="NormalTok"/>
        </w:rPr>
        <w:t xml:space="preserve"> match[i] = valid[i] &amp;&amp; (id_table[i] == lookup_id);</w:t>
      </w:r>
      <w:r>
        <w:rPr/>
        <w:br/>
      </w:r>
      <w:r>
        <w:rPr>
          <w:rStyle w:val="KeywordTok"/>
        </w:rPr>
        <w:t>end</w:t>
      </w:r>
      <w:bookmarkEnd w:id="1031"/>
    </w:p>
    <w:p>
      <w:pPr>
        <w:pStyle w:val="Heading3"/>
        <w:spacing w:before="200" w:after="80"/>
        <w:rPr/>
      </w:pPr>
      <w:bookmarkStart w:id="1032" w:name="__RefHeading___Toc26993_3883475680"/>
      <w:bookmarkStart w:id="1033" w:name="block-ram-cam"/>
      <w:bookmarkEnd w:id="1032"/>
      <w:r>
        <w:rPr>
          <w:rStyle w:val="SectionNumber"/>
          <w:b/>
          <w:color w:val="404040"/>
          <w:sz w:val="24"/>
        </w:rPr>
        <w:t>14.5.2</w:t>
      </w:r>
      <w:r>
        <w:rPr>
          <w:b/>
          <w:color w:val="404040"/>
          <w:sz w:val="24"/>
        </w:rPr>
        <w:tab/>
        <w:t>Block RAM CAM</w:t>
      </w:r>
    </w:p>
    <w:p>
      <w:pPr>
        <w:pStyle w:val="FirstParagraph"/>
        <w:rPr/>
      </w:pPr>
      <w:r>
        <w:rPr>
          <w:sz w:val="20"/>
        </w:rPr>
        <w:t>For larger outstanding counts (&gt; 16 entries):</w:t>
      </w:r>
    </w:p>
    <w:p>
      <w:pPr>
        <w:pStyle w:val="SourceCode"/>
        <w:rPr/>
      </w:pPr>
      <w:r>
        <w:rPr>
          <w:rStyle w:val="CommentTok"/>
        </w:rPr>
        <w:t>// Sequential search CAM (saves logic)</w:t>
      </w:r>
      <w:r>
        <w:rPr/>
        <w:br/>
      </w:r>
      <w:r>
        <w:rPr>
          <w:rStyle w:val="KeywordTok"/>
        </w:rPr>
        <w:t>logic</w:t>
      </w:r>
      <w:r>
        <w:rPr>
          <w:rStyle w:val="NormalTok"/>
        </w:rPr>
        <w:t xml:space="preserve"> [</w:t>
      </w:r>
      <w:r>
        <w:rPr>
          <w:rStyle w:val="KeywordTok"/>
        </w:rPr>
        <w:t>$clog2</w:t>
      </w:r>
      <w:r>
        <w:rPr>
          <w:rStyle w:val="NormalTok"/>
        </w:rPr>
        <w:t>(DEPTH)-</w:t>
      </w:r>
      <w:r>
        <w:rPr>
          <w:rStyle w:val="DecValTok"/>
        </w:rPr>
        <w:t>1</w:t>
      </w:r>
      <w:r>
        <w:rPr>
          <w:rStyle w:val="NormalTok"/>
        </w:rPr>
        <w:t>:</w:t>
      </w:r>
      <w:r>
        <w:rPr>
          <w:rStyle w:val="DecValTok"/>
        </w:rPr>
        <w:t>0</w:t>
      </w:r>
      <w:r>
        <w:rPr>
          <w:rStyle w:val="NormalTok"/>
        </w:rPr>
        <w:t>] search_idx;</w:t>
      </w:r>
      <w:r>
        <w:rPr/>
        <w:br/>
      </w:r>
      <w:r>
        <w:rPr>
          <w:rStyle w:val="KeywordTok"/>
        </w:rPr>
        <w:t>logic</w:t>
      </w:r>
      <w:r>
        <w:rPr>
          <w:rStyle w:val="NormalTok"/>
        </w:rPr>
        <w:t xml:space="preserve"> searching;</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(start_lookup) </w:t>
      </w:r>
      <w:r>
        <w:rPr>
          <w:rStyle w:val="KeywordTok"/>
        </w:rPr>
        <w:t>begin</w:t>
      </w:r>
      <w:r>
        <w:rPr/>
        <w:br/>
      </w:r>
      <w:r>
        <w:rPr>
          <w:rStyle w:val="NormalTok"/>
        </w:rPr>
        <w:t xml:space="preserve">        searching &lt;= </w:t>
      </w:r>
      <w:r>
        <w:rPr>
          <w:rStyle w:val="BaseNTok"/>
        </w:rPr>
        <w:t>1'b1</w:t>
      </w:r>
      <w:r>
        <w:rPr>
          <w:rStyle w:val="NormalTok"/>
        </w:rPr>
        <w:t>;</w:t>
      </w:r>
      <w:r>
        <w:rPr/>
        <w:br/>
      </w:r>
      <w:r>
        <w:rPr>
          <w:rStyle w:val="NormalTok"/>
        </w:rPr>
        <w:t xml:space="preserve">        search_idx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(searching) </w:t>
      </w:r>
      <w:r>
        <w:rPr>
          <w:rStyle w:val="KeywordTok"/>
        </w:rPr>
        <w:t>begin</w:t>
      </w:r>
      <w:r>
        <w:rPr/>
        <w:br/>
      </w:r>
      <w:r>
        <w:rPr>
          <w:rStyle w:val="NormalTok"/>
        </w:rPr>
        <w:t xml:space="preserve">        </w:t>
      </w:r>
      <w:r>
        <w:rPr>
          <w:rStyle w:val="KeywordTok"/>
        </w:rPr>
        <w:t>if</w:t>
      </w:r>
      <w:r>
        <w:rPr>
          <w:rStyle w:val="NormalTok"/>
        </w:rPr>
        <w:t xml:space="preserve"> (match_found || search_idx == DEPTH</w:t>
      </w:r>
      <w:r>
        <w:rPr>
          <w:rStyle w:val="DecValTok"/>
        </w:rPr>
        <w:t>-1</w:t>
      </w:r>
      <w:r>
        <w:rPr>
          <w:rStyle w:val="NormalTok"/>
        </w:rPr>
        <w:t>)</w:t>
      </w:r>
      <w:r>
        <w:rPr/>
        <w:br/>
      </w:r>
      <w:r>
        <w:rPr>
          <w:rStyle w:val="NormalTok"/>
        </w:rPr>
        <w:t xml:space="preserve">            searching &lt;= </w:t>
      </w:r>
      <w:r>
        <w:rPr>
          <w:rStyle w:val="BaseNTok"/>
        </w:rPr>
        <w:t>1'b0</w:t>
      </w:r>
      <w:r>
        <w:rPr>
          <w:rStyle w:val="NormalTok"/>
        </w:rPr>
        <w:t>;</w:t>
      </w:r>
      <w:r>
        <w:rPr/>
        <w:br/>
      </w:r>
      <w:r>
        <w:rPr>
          <w:rStyle w:val="NormalTok"/>
        </w:rPr>
        <w:t xml:space="preserve">        </w:t>
      </w:r>
      <w:r>
        <w:rPr>
          <w:rStyle w:val="KeywordTok"/>
        </w:rPr>
        <w:t>else</w:t>
      </w:r>
      <w:r>
        <w:rPr/>
        <w:br/>
      </w:r>
      <w:r>
        <w:rPr>
          <w:rStyle w:val="NormalTok"/>
        </w:rPr>
        <w:t xml:space="preserve">            search_idx &lt;= search_idx + </w:t>
      </w:r>
      <w:r>
        <w:rPr>
          <w:rStyle w:val="DecValTok"/>
        </w:rPr>
        <w:t>1</w:t>
      </w:r>
      <w:r>
        <w:rPr>
          <w:rStyle w:val="NormalTok"/>
        </w:rPr>
        <w:t>;</w:t>
      </w:r>
      <w:r>
        <w:rPr/>
        <w:br/>
      </w:r>
      <w:r>
        <w:rPr>
          <w:rStyle w:val="NormalTok"/>
        </w:rPr>
        <w:t xml:space="preserve">    </w:t>
      </w:r>
      <w:r>
        <w:rPr>
          <w:rStyle w:val="KeywordTok"/>
        </w:rPr>
        <w:t>end</w:t>
      </w:r>
      <w:r>
        <w:rPr/>
        <w:br/>
      </w:r>
      <w:r>
        <w:rPr>
          <w:rStyle w:val="KeywordTok"/>
        </w:rPr>
        <w:t>end</w:t>
      </w:r>
      <w:bookmarkEnd w:id="1029"/>
      <w:bookmarkEnd w:id="1033"/>
    </w:p>
    <w:p>
      <w:pPr>
        <w:pStyle w:val="Heading2"/>
        <w:pBdr>
          <w:bottom w:val="single" w:sz="12" w:space="0" w:color="228B22"/>
        </w:pBdr>
        <w:spacing w:before="280" w:after="80"/>
        <w:rPr/>
      </w:pPr>
      <w:bookmarkStart w:id="1034" w:name="__RefHeading___Toc26995_3883475680"/>
      <w:bookmarkStart w:id="1035" w:name="cam-overflow-handling"/>
      <w:bookmarkEnd w:id="1034"/>
      <w:r>
        <w:rPr>
          <w:rStyle w:val="SectionNumber"/>
          <w:b/>
          <w:color w:val="228B22"/>
          <w:sz w:val="28"/>
        </w:rPr>
        <w:t>14.6</w:t>
      </w:r>
      <w:r>
        <w:rPr>
          <w:b/>
          <w:color w:val="228B22"/>
          <w:sz w:val="28"/>
        </w:rPr>
        <w:tab/>
        <w:t>CAM Overflow Handling</w:t>
      </w:r>
    </w:p>
    <w:p>
      <w:pPr>
        <w:pStyle w:val="Heading3"/>
        <w:spacing w:before="200" w:after="80"/>
        <w:rPr/>
      </w:pPr>
      <w:bookmarkStart w:id="1036" w:name="__RefHeading___Toc26997_3883475680"/>
      <w:bookmarkStart w:id="1037" w:name="prevention"/>
      <w:bookmarkEnd w:id="1036"/>
      <w:r>
        <w:rPr>
          <w:rStyle w:val="SectionNumber"/>
          <w:b/>
          <w:color w:val="404040"/>
          <w:sz w:val="24"/>
        </w:rPr>
        <w:t>14.6.1</w:t>
      </w:r>
      <w:r>
        <w:rPr>
          <w:b/>
          <w:color w:val="404040"/>
          <w:sz w:val="24"/>
        </w:rPr>
        <w:tab/>
        <w:t>Prevention</w:t>
      </w:r>
    </w:p>
    <w:p>
      <w:pPr>
        <w:pStyle w:val="SourceCode"/>
        <w:rPr/>
      </w:pPr>
      <w:r>
        <w:rPr>
          <w:rStyle w:val="CommentTok"/>
        </w:rPr>
        <w:t>// Backpressure when CAM full</w:t>
      </w:r>
      <w:r>
        <w:rPr/>
        <w:br/>
      </w:r>
      <w:r>
        <w:rPr>
          <w:rStyle w:val="KeywordTok"/>
        </w:rPr>
        <w:t>assign</w:t>
      </w:r>
      <w:r>
        <w:rPr>
          <w:rStyle w:val="NormalTok"/>
        </w:rPr>
        <w:t xml:space="preserve"> ar_ready = !cam_full &amp;&amp; downstream_ready;</w:t>
      </w:r>
      <w:r>
        <w:rPr/>
        <w:br/>
      </w:r>
      <w:r>
        <w:rPr>
          <w:rStyle w:val="KeywordTok"/>
        </w:rPr>
        <w:t>assign</w:t>
      </w:r>
      <w:r>
        <w:rPr>
          <w:rStyle w:val="NormalTok"/>
        </w:rPr>
        <w:t xml:space="preserve"> aw_ready = !cam_full &amp;&amp; downstream_ready;</w:t>
      </w:r>
      <w:bookmarkEnd w:id="1037"/>
    </w:p>
    <w:p>
      <w:pPr>
        <w:pStyle w:val="Heading3"/>
        <w:spacing w:before="200" w:after="80"/>
        <w:rPr/>
      </w:pPr>
      <w:bookmarkStart w:id="1038" w:name="__RefHeading___Toc26999_3883475680"/>
      <w:bookmarkStart w:id="1039" w:name="error-response"/>
      <w:bookmarkEnd w:id="1038"/>
      <w:r>
        <w:rPr>
          <w:rStyle w:val="SectionNumber"/>
          <w:b/>
          <w:color w:val="404040"/>
          <w:sz w:val="24"/>
        </w:rPr>
        <w:t>14.6.2</w:t>
      </w:r>
      <w:r>
        <w:rPr>
          <w:b/>
          <w:color w:val="404040"/>
          <w:sz w:val="24"/>
        </w:rPr>
        <w:tab/>
        <w:t>Error Response</w:t>
      </w:r>
    </w:p>
    <w:p>
      <w:pPr>
        <w:pStyle w:val="FirstParagraph"/>
        <w:rPr/>
      </w:pPr>
      <w:bookmarkStart w:id="1040" w:name="cam-overflow-handling"/>
      <w:bookmarkStart w:id="1041" w:name="error-response"/>
      <w:r>
        <w:rPr>
          <w:sz w:val="20"/>
        </w:rPr>
        <w:t>If CAM overflow would occur: 1. Assert backpressure (ARREADY/AWREADY = 0) 2. Wait for responses to free entries 3. Never drop transactions</w:t>
      </w:r>
      <w:bookmarkEnd w:id="1040"/>
      <w:bookmarkEnd w:id="1041"/>
    </w:p>
    <w:p>
      <w:pPr>
        <w:pStyle w:val="Heading2"/>
        <w:pBdr>
          <w:bottom w:val="single" w:sz="12" w:space="0" w:color="228B22"/>
        </w:pBdr>
        <w:spacing w:before="280" w:after="80"/>
        <w:rPr/>
      </w:pPr>
      <w:bookmarkStart w:id="1042" w:name="__RefHeading___Toc27001_3883475680"/>
      <w:bookmarkStart w:id="1043" w:name="related-documentation-2"/>
      <w:bookmarkEnd w:id="1042"/>
      <w:r>
        <w:rPr>
          <w:rStyle w:val="SectionNumber"/>
          <w:b/>
          <w:color w:val="228B22"/>
          <w:sz w:val="28"/>
        </w:rPr>
        <w:t>14.7</w:t>
      </w:r>
      <w:r>
        <w:rPr>
          <w:b/>
          <w:color w:val="228B22"/>
          <w:sz w:val="28"/>
        </w:rPr>
        <w:tab/>
        <w:t>Related Documentation</w:t>
      </w:r>
    </w:p>
    <w:p>
      <w:pPr>
        <w:pStyle w:val="Compact"/>
        <w:numPr>
          <w:ilvl w:val="0"/>
          <w:numId w:val="408"/>
        </w:numPr>
        <w:rPr/>
      </w:pPr>
      <w:hyperlink r:id="rId22">
        <w:r>
          <w:rPr>
            <w:rStyle w:val="Hyperlink"/>
          </w:rPr>
          <w:t>ID Tracking</w:t>
        </w:r>
      </w:hyperlink>
      <w:r>
        <w:rPr/>
        <w:t xml:space="preserve"> - ID table implementation</w:t>
      </w:r>
    </w:p>
    <w:p>
      <w:pPr>
        <w:pStyle w:val="Compact"/>
        <w:numPr>
          <w:ilvl w:val="0"/>
          <w:numId w:val="409"/>
        </w:numPr>
        <w:rPr/>
      </w:pPr>
      <w:hyperlink r:id="rId23">
        <w:r>
          <w:rPr>
            <w:rStyle w:val="Hyperlink"/>
          </w:rPr>
          <w:t>Response Routing</w:t>
        </w:r>
      </w:hyperlink>
      <w:r>
        <w:rPr/>
        <w:t xml:space="preserve"> - Using CAM for routing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44" w:name="cam-architecture"/>
      <w:bookmarkStart w:id="1045" w:name="related-documentation-2"/>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4"/>
      <w:bookmarkEnd w:id="1045"/>
    </w:p>
    <w:p>
      <w:pPr>
        <w:pStyle w:val="Heading1"/>
        <w:shd w:val="clear" w:color="auto" w:fill="404040"/>
        <w:spacing w:before="360" w:after="120"/>
        <w:rPr/>
      </w:pPr>
      <w:bookmarkStart w:id="1046" w:name="__RefHeading___Toc27003_3883475680"/>
      <w:bookmarkStart w:id="1047" w:name="id-tracking-tables"/>
      <w:bookmarkEnd w:id="1046"/>
      <w:r>
        <w:rPr>
          <w:rStyle w:val="SectionNumber"/>
          <w:b/>
          <w:color w:val="FFFFFF"/>
          <w:sz w:val="32"/>
        </w:rPr>
        <w:t>15</w:t>
      </w:r>
      <w:r>
        <w:rPr>
          <w:b/>
          <w:color w:val="FFFFFF"/>
          <w:sz w:val="32"/>
        </w:rPr>
        <w:tab/>
        <w:t>ID Tracking Tables</w:t>
      </w:r>
    </w:p>
    <w:p>
      <w:pPr>
        <w:pStyle w:val="Heading2"/>
        <w:pBdr>
          <w:bottom w:val="single" w:sz="12" w:space="0" w:color="228B22"/>
        </w:pBdr>
        <w:spacing w:before="280" w:after="80"/>
        <w:rPr/>
      </w:pPr>
      <w:bookmarkStart w:id="1048" w:name="__RefHeading___Toc27005_3883475680"/>
      <w:bookmarkStart w:id="1049" w:name="overview-6"/>
      <w:bookmarkEnd w:id="1048"/>
      <w:r>
        <w:rPr>
          <w:rStyle w:val="SectionNumber"/>
          <w:b/>
          <w:color w:val="228B22"/>
          <w:sz w:val="28"/>
        </w:rPr>
        <w:t>15.1</w:t>
      </w:r>
      <w:r>
        <w:rPr>
          <w:b/>
          <w:color w:val="228B22"/>
          <w:sz w:val="28"/>
        </w:rPr>
        <w:tab/>
        <w:t>Overview</w:t>
      </w:r>
    </w:p>
    <w:p>
      <w:pPr>
        <w:pStyle w:val="FirstParagraph"/>
        <w:rPr/>
      </w:pPr>
      <w:bookmarkStart w:id="1050" w:name="overview-6"/>
      <w:r>
        <w:rPr>
          <w:sz w:val="20"/>
        </w:rPr>
        <w:t>ID tracking tables maintain the mapping between extended IDs (with Bridge ID) and originating masters. These tables enable correct response routing in multi-master systems.</w:t>
      </w:r>
      <w:bookmarkEnd w:id="1050"/>
    </w:p>
    <w:p>
      <w:pPr>
        <w:pStyle w:val="Heading2"/>
        <w:pBdr>
          <w:bottom w:val="single" w:sz="12" w:space="0" w:color="228B22"/>
        </w:pBdr>
        <w:spacing w:before="280" w:after="80"/>
        <w:rPr/>
      </w:pPr>
      <w:bookmarkStart w:id="1051" w:name="__RefHeading___Toc27007_3883475680"/>
      <w:bookmarkStart w:id="1052" w:name="table-structure"/>
      <w:bookmarkEnd w:id="1051"/>
      <w:r>
        <w:rPr>
          <w:rStyle w:val="SectionNumber"/>
          <w:b/>
          <w:color w:val="228B22"/>
          <w:sz w:val="28"/>
        </w:rPr>
        <w:t>15.2</w:t>
      </w:r>
      <w:r>
        <w:rPr>
          <w:b/>
          <w:color w:val="228B22"/>
          <w:sz w:val="28"/>
        </w:rPr>
        <w:tab/>
        <w:t>Table Structure</w:t>
      </w:r>
    </w:p>
    <w:p>
      <w:pPr>
        <w:pStyle w:val="Heading3"/>
        <w:spacing w:before="200" w:after="80"/>
        <w:rPr/>
      </w:pPr>
      <w:bookmarkStart w:id="1053" w:name="__RefHeading___Toc27009_3883475680"/>
      <w:bookmarkStart w:id="1054" w:name="per-slave-id-table"/>
      <w:bookmarkEnd w:id="1053"/>
      <w:r>
        <w:rPr>
          <w:rStyle w:val="SectionNumber"/>
          <w:b/>
          <w:color w:val="404040"/>
          <w:sz w:val="24"/>
        </w:rPr>
        <w:t>15.2.1</w:t>
      </w:r>
      <w:r>
        <w:rPr>
          <w:b/>
          <w:color w:val="404040"/>
          <w:sz w:val="24"/>
        </w:rPr>
        <w:tab/>
        <w:t>Per-Slave ID Table</w:t>
      </w:r>
    </w:p>
    <w:p>
      <w:pPr>
        <w:pStyle w:val="FirstParagraph"/>
        <w:rPr/>
      </w:pPr>
      <w:bookmarkStart w:id="1055" w:name="per-slave-id-table"/>
      <w:r>
        <w:rPr>
          <w:sz w:val="20"/>
        </w:rPr>
        <w:t>Each slave has its own ID tracking table:</w:t>
      </w:r>
      <w:bookmarkEnd w:id="1055"/>
    </w:p>
    <w:p>
      <w:pPr>
        <w:pStyle w:val="Heading3"/>
        <w:spacing w:before="200" w:after="80"/>
        <w:rPr/>
      </w:pPr>
      <w:bookmarkStart w:id="1056" w:name="__RefHeading___Toc27011_3883475680"/>
      <w:bookmarkStart w:id="1057" w:name="figure-4.2-id-table-structure"/>
      <w:bookmarkStart w:id="1058" w:name="_Fig_14_ID_Table_Structure"/>
      <w:bookmarkEnd w:id="1056"/>
      <w:r>
        <w:rPr>
          <w:rStyle w:val="SectionNumber"/>
          <w:b/>
          <w:color w:val="404040"/>
          <w:sz w:val="24"/>
        </w:rPr>
        <w:t>15.2.2</w:t>
      </w:r>
      <w:r>
        <w:rPr>
          <w:b/>
          <w:color w:val="404040"/>
          <w:sz w:val="24"/>
        </w:rPr>
        <w:tab/>
        <w:t>Figure 4.2: ID Table Structure</w:t>
      </w:r>
      <w:bookmarkEnd w:id="1058"/>
    </w:p>
    <w:p>
      <w:pPr>
        <w:pStyle w:val="CaptionedFigure"/>
        <w:rPr/>
      </w:pPr>
      <w:r>
        <w:rPr/>
        <w:drawing>
          <wp:inline distT="0" distB="0" distL="0" distR="0">
            <wp:extent cx="4457700" cy="8686800"/>
            <wp:effectExtent l="0" t="0" r="0" b="0"/>
            <wp:docPr id="67" name="Image14" descr="ID Table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14" descr="ID Table Structure"/>
                    <pic:cNvPicPr>
                      <a:picLocks noChangeAspect="1" noChangeArrowheads="1"/>
                    </pic:cNvPicPr>
                  </pic:nvPicPr>
                  <pic:blipFill>
                    <a:blip r:embed="rId24"/>
                    <a:stretch>
                      <a:fillRect/>
                    </a:stretch>
                  </pic:blipFill>
                  <pic:spPr bwMode="auto">
                    <a:xfrm>
                      <a:off x="0" y="0"/>
                      <a:ext cx="4457700" cy="8686800"/>
                    </a:xfrm>
                    <a:prstGeom prst="rect">
                      <a:avLst/>
                    </a:prstGeom>
                  </pic:spPr>
                </pic:pic>
              </a:graphicData>
            </a:graphic>
          </wp:inline>
        </w:drawing>
      </w:r>
    </w:p>
    <w:p>
      <w:pPr>
        <w:pStyle w:val="ImageCaption"/>
        <w:rPr/>
      </w:pPr>
      <w:bookmarkStart w:id="1059" w:name="figure-4.2-id-table-structure"/>
      <w:r>
        <w:rPr/>
        <w:t>ID Table Structure</w:t>
      </w:r>
      <w:bookmarkEnd w:id="1059"/>
    </w:p>
    <w:p>
      <w:pPr>
        <w:pStyle w:val="Heading3"/>
        <w:spacing w:before="200" w:after="80"/>
        <w:rPr/>
      </w:pPr>
      <w:bookmarkStart w:id="1060" w:name="__RefHeading___Toc27013_3883475680"/>
      <w:bookmarkStart w:id="1061" w:name="table-sizing"/>
      <w:bookmarkEnd w:id="1060"/>
      <w:r>
        <w:rPr>
          <w:rStyle w:val="SectionNumber"/>
          <w:b/>
          <w:color w:val="404040"/>
          <w:sz w:val="24"/>
        </w:rPr>
        <w:t>15.2.3</w:t>
      </w:r>
      <w:r>
        <w:rPr>
          <w:b/>
          <w:color w:val="404040"/>
          <w:sz w:val="24"/>
        </w:rPr>
        <w:tab/>
        <w:t>Table Sizing</w:t>
      </w:r>
    </w:p>
    <w:p>
      <w:pPr>
        <w:pStyle w:val="SourceCode"/>
        <w:rPr/>
      </w:pPr>
      <w:r>
        <w:rPr>
          <w:rStyle w:val="VerbatimChar"/>
        </w:rPr>
        <w:t>Entries = MAX_OUTSTANDING_PER_SLAVE</w:t>
      </w:r>
      <w:r>
        <w:rPr/>
        <w:br/>
      </w:r>
      <w:r>
        <w:rPr>
          <w:rStyle w:val="VerbatimChar"/>
        </w:rPr>
        <w:t>Width = TOTAL_ID_WIDTH + clog2(NUM_MASTERS) + 1 (valid)</w:t>
      </w:r>
      <w:bookmarkEnd w:id="1052"/>
      <w:bookmarkEnd w:id="1061"/>
    </w:p>
    <w:p>
      <w:pPr>
        <w:pStyle w:val="Heading2"/>
        <w:pBdr>
          <w:bottom w:val="single" w:sz="12" w:space="0" w:color="228B22"/>
        </w:pBdr>
        <w:spacing w:before="280" w:after="80"/>
        <w:rPr/>
      </w:pPr>
      <w:bookmarkStart w:id="1062" w:name="__RefHeading___Toc27015_3883475680"/>
      <w:bookmarkStart w:id="1063" w:name="id-extension"/>
      <w:bookmarkEnd w:id="1062"/>
      <w:r>
        <w:rPr>
          <w:rStyle w:val="SectionNumber"/>
          <w:b/>
          <w:color w:val="228B22"/>
          <w:sz w:val="28"/>
        </w:rPr>
        <w:t>15.3</w:t>
      </w:r>
      <w:r>
        <w:rPr>
          <w:b/>
          <w:color w:val="228B22"/>
          <w:sz w:val="28"/>
        </w:rPr>
        <w:tab/>
        <w:t>ID Extension</w:t>
      </w:r>
    </w:p>
    <w:p>
      <w:pPr>
        <w:pStyle w:val="Heading3"/>
        <w:spacing w:before="200" w:after="80"/>
        <w:rPr/>
      </w:pPr>
      <w:bookmarkStart w:id="1064" w:name="__RefHeading___Toc27017_3883475680"/>
      <w:bookmarkStart w:id="1065" w:name="master-side-extension"/>
      <w:bookmarkEnd w:id="1064"/>
      <w:r>
        <w:rPr>
          <w:rStyle w:val="SectionNumber"/>
          <w:b/>
          <w:color w:val="404040"/>
          <w:sz w:val="24"/>
        </w:rPr>
        <w:t>15.3.1</w:t>
      </w:r>
      <w:r>
        <w:rPr>
          <w:b/>
          <w:color w:val="404040"/>
          <w:sz w:val="24"/>
        </w:rPr>
        <w:tab/>
        <w:t>Master-Side Extension</w:t>
      </w:r>
    </w:p>
    <w:p>
      <w:pPr>
        <w:pStyle w:val="FirstParagraph"/>
        <w:rPr/>
      </w:pPr>
      <w:r>
        <w:rPr>
          <w:sz w:val="20"/>
        </w:rPr>
        <w:t>When transaction enters Bridge:</w:t>
      </w:r>
    </w:p>
    <w:p>
      <w:pPr>
        <w:pStyle w:val="SourceCode"/>
        <w:rPr/>
      </w:pPr>
      <w:r>
        <w:rPr>
          <w:rStyle w:val="CommentTok"/>
        </w:rPr>
        <w:t>// Extend ID with Bridge ID (master index)</w:t>
      </w:r>
      <w:r>
        <w:rPr/>
        <w:br/>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extended_id;</w:t>
      </w:r>
      <w:r>
        <w:rPr/>
        <w:br/>
      </w:r>
      <w:r>
        <w:rPr>
          <w:rStyle w:val="KeywordTok"/>
        </w:rPr>
        <w:t>assign</w:t>
      </w:r>
      <w:r>
        <w:rPr>
          <w:rStyle w:val="NormalTok"/>
        </w:rPr>
        <w:t xml:space="preserve"> extended_id = {master_bid, external_id};</w:t>
      </w:r>
      <w:r>
        <w:rPr/>
        <w:br/>
        <w:br/>
      </w:r>
      <w:r>
        <w:rPr>
          <w:rStyle w:val="CommentTok"/>
        </w:rPr>
        <w:t>// Example: Master 2, external ID = 4'hA</w:t>
      </w:r>
      <w:r>
        <w:rPr/>
        <w:br/>
      </w:r>
      <w:r>
        <w:rPr>
          <w:rStyle w:val="CommentTok"/>
        </w:rPr>
        <w:t>// master_bid = 2'b10, external_id = 4'b1010</w:t>
      </w:r>
      <w:r>
        <w:rPr/>
        <w:br/>
      </w:r>
      <w:r>
        <w:rPr>
          <w:rStyle w:val="CommentTok"/>
        </w:rPr>
        <w:t>// extended_id = 6'b10_1010</w:t>
      </w:r>
      <w:bookmarkEnd w:id="1065"/>
    </w:p>
    <w:p>
      <w:pPr>
        <w:pStyle w:val="Heading3"/>
        <w:spacing w:before="200" w:after="80"/>
        <w:rPr/>
      </w:pPr>
      <w:bookmarkStart w:id="1066" w:name="__RefHeading___Toc27019_3883475680"/>
      <w:bookmarkStart w:id="1067" w:name="slave-side-presentation"/>
      <w:bookmarkEnd w:id="1066"/>
      <w:r>
        <w:rPr>
          <w:rStyle w:val="SectionNumber"/>
          <w:b/>
          <w:color w:val="404040"/>
          <w:sz w:val="24"/>
        </w:rPr>
        <w:t>15.3.2</w:t>
      </w:r>
      <w:r>
        <w:rPr>
          <w:b/>
          <w:color w:val="404040"/>
          <w:sz w:val="24"/>
        </w:rPr>
        <w:tab/>
        <w:t>Slave-Side Presentation</w:t>
      </w:r>
    </w:p>
    <w:p>
      <w:pPr>
        <w:pStyle w:val="FirstParagraph"/>
        <w:rPr/>
      </w:pPr>
      <w:r>
        <w:rPr>
          <w:sz w:val="20"/>
        </w:rPr>
        <w:t>Extended ID goes to slave:</w:t>
      </w:r>
    </w:p>
    <w:p>
      <w:pPr>
        <w:pStyle w:val="SourceCode"/>
        <w:rPr/>
      </w:pPr>
      <w:r>
        <w:rPr>
          <w:rStyle w:val="KeywordTok"/>
        </w:rPr>
        <w:t>assign</w:t>
      </w:r>
      <w:r>
        <w:rPr>
          <w:rStyle w:val="NormalTok"/>
        </w:rPr>
        <w:t xml:space="preserve"> s_axi_arid = extended_id;  </w:t>
      </w:r>
      <w:r>
        <w:rPr>
          <w:rStyle w:val="CommentTok"/>
        </w:rPr>
        <w:t>// 6 bits to slave</w:t>
      </w:r>
      <w:r>
        <w:rPr/>
        <w:br/>
      </w:r>
      <w:r>
        <w:rPr>
          <w:rStyle w:val="KeywordTok"/>
        </w:rPr>
        <w:t>assign</w:t>
      </w:r>
      <w:r>
        <w:rPr>
          <w:rStyle w:val="NormalTok"/>
        </w:rPr>
        <w:t xml:space="preserve"> s_axi_awid = extended_id;  </w:t>
      </w:r>
      <w:r>
        <w:rPr>
          <w:rStyle w:val="CommentTok"/>
        </w:rPr>
        <w:t>// 6 bits to slave</w:t>
      </w:r>
      <w:bookmarkEnd w:id="1063"/>
      <w:bookmarkEnd w:id="1067"/>
    </w:p>
    <w:p>
      <w:pPr>
        <w:pStyle w:val="Heading2"/>
        <w:pBdr>
          <w:bottom w:val="single" w:sz="12" w:space="0" w:color="228B22"/>
        </w:pBdr>
        <w:spacing w:before="280" w:after="80"/>
        <w:rPr/>
      </w:pPr>
      <w:bookmarkStart w:id="1068" w:name="__RefHeading___Toc27021_3883475680"/>
      <w:bookmarkStart w:id="1069" w:name="id-extraction"/>
      <w:bookmarkEnd w:id="1068"/>
      <w:r>
        <w:rPr>
          <w:rStyle w:val="SectionNumber"/>
          <w:b/>
          <w:color w:val="228B22"/>
          <w:sz w:val="28"/>
        </w:rPr>
        <w:t>15.4</w:t>
      </w:r>
      <w:r>
        <w:rPr>
          <w:b/>
          <w:color w:val="228B22"/>
          <w:sz w:val="28"/>
        </w:rPr>
        <w:tab/>
        <w:t>ID Extraction</w:t>
      </w:r>
    </w:p>
    <w:p>
      <w:pPr>
        <w:pStyle w:val="Heading3"/>
        <w:spacing w:before="200" w:after="80"/>
        <w:rPr/>
      </w:pPr>
      <w:bookmarkStart w:id="1070" w:name="__RefHeading___Toc27023_3883475680"/>
      <w:bookmarkStart w:id="1071" w:name="response-parsing"/>
      <w:bookmarkEnd w:id="1070"/>
      <w:r>
        <w:rPr>
          <w:rStyle w:val="SectionNumber"/>
          <w:b/>
          <w:color w:val="404040"/>
          <w:sz w:val="24"/>
        </w:rPr>
        <w:t>15.4.1</w:t>
      </w:r>
      <w:r>
        <w:rPr>
          <w:b/>
          <w:color w:val="404040"/>
          <w:sz w:val="24"/>
        </w:rPr>
        <w:tab/>
        <w:t>Response Parsing</w:t>
      </w:r>
    </w:p>
    <w:p>
      <w:pPr>
        <w:pStyle w:val="FirstParagraph"/>
        <w:rPr/>
      </w:pPr>
      <w:r>
        <w:rPr>
          <w:sz w:val="20"/>
        </w:rPr>
        <w:t>When response returns from slave:</w:t>
      </w:r>
    </w:p>
    <w:p>
      <w:pPr>
        <w:pStyle w:val="SourceCode"/>
        <w:rPr/>
      </w:pPr>
      <w:r>
        <w:rPr>
          <w:rStyle w:val="CommentTok"/>
        </w:rPr>
        <w:t>// Extract Bridge ID and external ID</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bridge_id;</w:t>
      </w:r>
      <w:r>
        <w:rPr/>
        <w:br/>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external_id;</w:t>
      </w:r>
      <w:r>
        <w:rPr/>
        <w:br/>
        <w:br/>
      </w:r>
      <w:r>
        <w:rPr>
          <w:rStyle w:val="KeywordTok"/>
        </w:rPr>
        <w:t>assign</w:t>
      </w:r>
      <w:r>
        <w:rPr>
          <w:rStyle w:val="NormalTok"/>
        </w:rPr>
        <w:t xml:space="preserve"> bridge_id = slave_rid[TOTAL_ID_WIDTH</w:t>
      </w:r>
      <w:r>
        <w:rPr>
          <w:rStyle w:val="DecValTok"/>
        </w:rPr>
        <w:t>-1</w:t>
      </w:r>
      <w:r>
        <w:rPr>
          <w:rStyle w:val="NormalTok"/>
        </w:rPr>
        <w:t>:ID_WIDTH];</w:t>
      </w:r>
      <w:r>
        <w:rPr/>
        <w:br/>
      </w:r>
      <w:r>
        <w:rPr>
          <w:rStyle w:val="KeywordTok"/>
        </w:rPr>
        <w:t>assign</w:t>
      </w:r>
      <w:r>
        <w:rPr>
          <w:rStyle w:val="NormalTok"/>
        </w:rPr>
        <w:t xml:space="preserve"> external_id = slave_rid[ID_WIDTH</w:t>
      </w:r>
      <w:r>
        <w:rPr>
          <w:rStyle w:val="DecValTok"/>
        </w:rPr>
        <w:t>-1</w:t>
      </w:r>
      <w:r>
        <w:rPr>
          <w:rStyle w:val="NormalTok"/>
        </w:rPr>
        <w:t>:</w:t>
      </w:r>
      <w:r>
        <w:rPr>
          <w:rStyle w:val="DecValTok"/>
        </w:rPr>
        <w:t>0</w:t>
      </w:r>
      <w:r>
        <w:rPr>
          <w:rStyle w:val="NormalTok"/>
        </w:rPr>
        <w:t>];</w:t>
      </w:r>
      <w:r>
        <w:rPr/>
        <w:br/>
        <w:br/>
      </w:r>
      <w:r>
        <w:rPr>
          <w:rStyle w:val="CommentTok"/>
        </w:rPr>
        <w:t>// Route to master based on bridge_id</w:t>
      </w:r>
      <w:r>
        <w:rPr/>
        <w:br/>
      </w:r>
      <w:r>
        <w:rPr>
          <w:rStyle w:val="KeywordTok"/>
        </w:rPr>
        <w:t>assign</w:t>
      </w:r>
      <w:r>
        <w:rPr>
          <w:rStyle w:val="NormalTok"/>
        </w:rPr>
        <w:t xml:space="preserve"> m_rvalid[bridge_id] = s_rvalid;</w:t>
      </w:r>
      <w:r>
        <w:rPr/>
        <w:br/>
      </w:r>
      <w:r>
        <w:rPr>
          <w:rStyle w:val="KeywordTok"/>
        </w:rPr>
        <w:t>assign</w:t>
      </w:r>
      <w:r>
        <w:rPr>
          <w:rStyle w:val="NormalTok"/>
        </w:rPr>
        <w:t xml:space="preserve"> m_rid[bridge_id] = external_id;  </w:t>
      </w:r>
      <w:r>
        <w:rPr>
          <w:rStyle w:val="CommentTok"/>
        </w:rPr>
        <w:t>// Strip Bridge ID</w:t>
      </w:r>
      <w:bookmarkEnd w:id="1069"/>
      <w:bookmarkEnd w:id="1071"/>
    </w:p>
    <w:p>
      <w:pPr>
        <w:pStyle w:val="Heading2"/>
        <w:pBdr>
          <w:bottom w:val="single" w:sz="12" w:space="0" w:color="228B22"/>
        </w:pBdr>
        <w:spacing w:before="280" w:after="80"/>
        <w:rPr/>
      </w:pPr>
      <w:bookmarkStart w:id="1072" w:name="__RefHeading___Toc27025_3883475680"/>
      <w:bookmarkStart w:id="1073" w:name="table-operations"/>
      <w:bookmarkEnd w:id="1072"/>
      <w:r>
        <w:rPr>
          <w:rStyle w:val="SectionNumber"/>
          <w:b/>
          <w:color w:val="228B22"/>
          <w:sz w:val="28"/>
        </w:rPr>
        <w:t>15.5</w:t>
      </w:r>
      <w:r>
        <w:rPr>
          <w:b/>
          <w:color w:val="228B22"/>
          <w:sz w:val="28"/>
        </w:rPr>
        <w:tab/>
        <w:t>Table Operations</w:t>
      </w:r>
    </w:p>
    <w:p>
      <w:pPr>
        <w:pStyle w:val="Heading3"/>
        <w:spacing w:before="200" w:after="80"/>
        <w:rPr/>
      </w:pPr>
      <w:bookmarkStart w:id="1074" w:name="__RefHeading___Toc27027_3883475680"/>
      <w:bookmarkStart w:id="1075" w:name="allocation-araw-phase"/>
      <w:bookmarkEnd w:id="1074"/>
      <w:r>
        <w:rPr>
          <w:rStyle w:val="SectionNumber"/>
          <w:b/>
          <w:color w:val="404040"/>
          <w:sz w:val="24"/>
        </w:rPr>
        <w:t>15.5.1</w:t>
      </w:r>
      <w:r>
        <w:rPr>
          <w:b/>
          <w:color w:val="404040"/>
          <w:sz w:val="24"/>
        </w:rPr>
        <w:tab/>
        <w:t>Allocation (AR/AW Phase)</w:t>
      </w:r>
    </w:p>
    <w:p>
      <w:pPr>
        <w:pStyle w:val="SourceCode"/>
        <w:rPr/>
      </w:pP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(arvalid &amp;&amp; arready) </w:t>
      </w:r>
      <w:r>
        <w:rPr>
          <w:rStyle w:val="KeywordTok"/>
        </w:rPr>
        <w:t>begin</w:t>
      </w:r>
      <w:r>
        <w:rPr/>
        <w:br/>
      </w:r>
      <w:r>
        <w:rPr>
          <w:rStyle w:val="NormalTok"/>
        </w:rPr>
        <w:t xml:space="preserve">        </w:t>
      </w:r>
      <w:r>
        <w:rPr>
          <w:rStyle w:val="CommentTok"/>
        </w:rPr>
        <w:t>// Find free entry</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DEPTH; i++) </w:t>
      </w:r>
      <w:r>
        <w:rPr>
          <w:rStyle w:val="KeywordTok"/>
        </w:rPr>
        <w:t>begin</w:t>
      </w:r>
      <w:r>
        <w:rPr/>
        <w:br/>
      </w:r>
      <w:r>
        <w:rPr>
          <w:rStyle w:val="NormalTok"/>
        </w:rPr>
        <w:t xml:space="preserve">            </w:t>
      </w:r>
      <w:r>
        <w:rPr>
          <w:rStyle w:val="KeywordTok"/>
        </w:rPr>
        <w:t>if</w:t>
      </w:r>
      <w:r>
        <w:rPr>
          <w:rStyle w:val="NormalTok"/>
        </w:rPr>
        <w:t xml:space="preserve"> (!valid[i]) </w:t>
      </w:r>
      <w:r>
        <w:rPr>
          <w:rStyle w:val="KeywordTok"/>
        </w:rPr>
        <w:t>begin</w:t>
      </w:r>
      <w:r>
        <w:rPr/>
        <w:br/>
      </w:r>
      <w:r>
        <w:rPr>
          <w:rStyle w:val="NormalTok"/>
        </w:rPr>
        <w:t xml:space="preserve">                id_table[i] &lt;= extended_arid;</w:t>
      </w:r>
      <w:r>
        <w:rPr/>
        <w:br/>
      </w:r>
      <w:r>
        <w:rPr>
          <w:rStyle w:val="NormalTok"/>
        </w:rPr>
        <w:t xml:space="preserve">                master_table[i] &lt;= master_idx;</w:t>
      </w:r>
      <w:r>
        <w:rPr/>
        <w:br/>
      </w:r>
      <w:r>
        <w:rPr>
          <w:rStyle w:val="NormalTok"/>
        </w:rPr>
        <w:t xml:space="preserve">                valid[i] &lt;= </w:t>
      </w:r>
      <w:r>
        <w:rPr>
          <w:rStyle w:val="BaseNTok"/>
        </w:rPr>
        <w:t>1'b1</w:t>
      </w:r>
      <w:r>
        <w:rPr>
          <w:rStyle w:val="NormalTok"/>
        </w:rPr>
        <w:t>;</w:t>
      </w:r>
      <w:r>
        <w:rPr/>
        <w:br/>
      </w:r>
      <w:r>
        <w:rPr>
          <w:rStyle w:val="NormalTok"/>
        </w:rPr>
        <w:t xml:space="preserve">                </w:t>
      </w:r>
      <w:r>
        <w:rPr>
          <w:rStyle w:val="KeywordTok"/>
        </w:rPr>
        <w:t>break</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075"/>
    </w:p>
    <w:p>
      <w:pPr>
        <w:pStyle w:val="Heading3"/>
        <w:spacing w:before="200" w:after="80"/>
        <w:rPr/>
      </w:pPr>
      <w:bookmarkStart w:id="1076" w:name="__RefHeading___Toc27029_3883475680"/>
      <w:bookmarkStart w:id="1077" w:name="lookup-rb-phase"/>
      <w:bookmarkEnd w:id="1076"/>
      <w:r>
        <w:rPr>
          <w:rStyle w:val="SectionNumber"/>
          <w:b/>
          <w:color w:val="404040"/>
          <w:sz w:val="24"/>
        </w:rPr>
        <w:t>15.5.2</w:t>
      </w:r>
      <w:r>
        <w:rPr>
          <w:b/>
          <w:color w:val="404040"/>
          <w:sz w:val="24"/>
        </w:rPr>
        <w:tab/>
        <w:t>Lookup (R/B Phase)</w:t>
      </w:r>
    </w:p>
    <w:p>
      <w:pPr>
        <w:pStyle w:val="SourceCode"/>
        <w:rPr/>
      </w:pPr>
      <w:r>
        <w:rPr>
          <w:rStyle w:val="CommentTok"/>
        </w:rPr>
        <w:t>// Combinational lookup</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master_onehot;</w:t>
      </w:r>
      <w:r>
        <w:rPr/>
        <w:br/>
      </w:r>
      <w:r>
        <w:rPr>
          <w:rStyle w:val="KeywordTok"/>
        </w:rPr>
        <w:t>always_comb</w:t>
      </w:r>
      <w:r>
        <w:rPr>
          <w:rStyle w:val="NormalTok"/>
        </w:rPr>
        <w:t xml:space="preserve"> </w:t>
      </w:r>
      <w:r>
        <w:rPr>
          <w:rStyle w:val="KeywordTok"/>
        </w:rPr>
        <w:t>begin</w:t>
      </w:r>
      <w:r>
        <w:rPr/>
        <w:br/>
      </w:r>
      <w:r>
        <w:rPr>
          <w:rStyle w:val="NormalTok"/>
        </w:rPr>
        <w:t xml:space="preserve">    master_onehot = '</w:t>
      </w:r>
      <w:r>
        <w:rPr>
          <w:rStyle w:val="DecValTok"/>
        </w:rPr>
        <w:t>0</w:t>
      </w:r>
      <w:r>
        <w:rPr>
          <w:rStyle w:val="NormalTok"/>
        </w:rPr>
        <w:t>;</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DEPTH; i++) </w:t>
      </w:r>
      <w:r>
        <w:rPr>
          <w:rStyle w:val="KeywordTok"/>
        </w:rPr>
        <w:t>begin</w:t>
      </w:r>
      <w:r>
        <w:rPr/>
        <w:br/>
      </w:r>
      <w:r>
        <w:rPr>
          <w:rStyle w:val="NormalTok"/>
        </w:rPr>
        <w:t xml:space="preserve">        </w:t>
      </w:r>
      <w:r>
        <w:rPr>
          <w:rStyle w:val="KeywordTok"/>
        </w:rPr>
        <w:t>if</w:t>
      </w:r>
      <w:r>
        <w:rPr>
          <w:rStyle w:val="NormalTok"/>
        </w:rPr>
        <w:t xml:space="preserve"> (valid[i] &amp;&amp; (id_table[i] == response_id)) </w:t>
      </w:r>
      <w:r>
        <w:rPr>
          <w:rStyle w:val="KeywordTok"/>
        </w:rPr>
        <w:t>begin</w:t>
      </w:r>
      <w:r>
        <w:rPr/>
        <w:br/>
      </w:r>
      <w:r>
        <w:rPr>
          <w:rStyle w:val="NormalTok"/>
        </w:rPr>
        <w:t xml:space="preserve">            master_onehot[master_table[i]] =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077"/>
    </w:p>
    <w:p>
      <w:pPr>
        <w:pStyle w:val="Heading3"/>
        <w:spacing w:before="200" w:after="80"/>
        <w:rPr/>
      </w:pPr>
      <w:bookmarkStart w:id="1078" w:name="__RefHeading___Toc27031_3883475680"/>
      <w:bookmarkStart w:id="1079" w:name="deallocation-response-complete"/>
      <w:bookmarkEnd w:id="1078"/>
      <w:r>
        <w:rPr>
          <w:rStyle w:val="SectionNumber"/>
          <w:b/>
          <w:color w:val="404040"/>
          <w:sz w:val="24"/>
        </w:rPr>
        <w:t>15.5.3</w:t>
      </w:r>
      <w:r>
        <w:rPr>
          <w:b/>
          <w:color w:val="404040"/>
          <w:sz w:val="24"/>
        </w:rPr>
        <w:tab/>
        <w:t>Deallocation (Response Complete)</w:t>
      </w:r>
    </w:p>
    <w:p>
      <w:pPr>
        <w:pStyle w:val="SourceCode"/>
        <w:rPr/>
      </w:pP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(rvalid &amp;&amp; rready &amp;&amp; rlast) </w:t>
      </w:r>
      <w:r>
        <w:rPr>
          <w:rStyle w:val="KeywordTok"/>
        </w:rPr>
        <w:t>begin</w:t>
      </w:r>
      <w:r>
        <w:rPr/>
        <w:br/>
      </w:r>
      <w:r>
        <w:rPr>
          <w:rStyle w:val="NormalTok"/>
        </w:rPr>
        <w:t xml:space="preserve">        </w:t>
      </w:r>
      <w:r>
        <w:rPr>
          <w:rStyle w:val="CommentTok"/>
        </w:rPr>
        <w:t>// Find and invalidate matching entry</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DEPTH; i++) </w:t>
      </w:r>
      <w:r>
        <w:rPr>
          <w:rStyle w:val="KeywordTok"/>
        </w:rPr>
        <w:t>begin</w:t>
      </w:r>
      <w:r>
        <w:rPr/>
        <w:br/>
      </w:r>
      <w:r>
        <w:rPr>
          <w:rStyle w:val="NormalTok"/>
        </w:rPr>
        <w:t xml:space="preserve">            </w:t>
      </w:r>
      <w:r>
        <w:rPr>
          <w:rStyle w:val="KeywordTok"/>
        </w:rPr>
        <w:t>if</w:t>
      </w:r>
      <w:r>
        <w:rPr>
          <w:rStyle w:val="NormalTok"/>
        </w:rPr>
        <w:t xml:space="preserve"> (valid[i] &amp;&amp; (id_table[i] == response_rid)) </w:t>
      </w:r>
      <w:r>
        <w:rPr>
          <w:rStyle w:val="KeywordTok"/>
        </w:rPr>
        <w:t>begin</w:t>
      </w:r>
      <w:r>
        <w:rPr/>
        <w:br/>
      </w:r>
      <w:r>
        <w:rPr>
          <w:rStyle w:val="NormalTok"/>
        </w:rPr>
        <w:t xml:space="preserve">                valid[i] &lt;= </w:t>
      </w:r>
      <w:r>
        <w:rPr>
          <w:rStyle w:val="BaseNTok"/>
        </w:rPr>
        <w:t>1'b0</w:t>
      </w:r>
      <w:r>
        <w:rPr>
          <w:rStyle w:val="NormalTok"/>
        </w:rPr>
        <w:t>;</w:t>
      </w:r>
      <w:r>
        <w:rPr/>
        <w:br/>
      </w:r>
      <w:r>
        <w:rPr>
          <w:rStyle w:val="NormalTok"/>
        </w:rPr>
        <w:t xml:space="preserve">                </w:t>
      </w:r>
      <w:r>
        <w:rPr>
          <w:rStyle w:val="KeywordTok"/>
        </w:rPr>
        <w:t>break</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073"/>
      <w:bookmarkEnd w:id="1079"/>
    </w:p>
    <w:p>
      <w:pPr>
        <w:pStyle w:val="Heading2"/>
        <w:pBdr>
          <w:bottom w:val="single" w:sz="12" w:space="0" w:color="228B22"/>
        </w:pBdr>
        <w:spacing w:before="280" w:after="80"/>
        <w:rPr/>
      </w:pPr>
      <w:bookmarkStart w:id="1080" w:name="__RefHeading___Toc27033_3883475680"/>
      <w:bookmarkStart w:id="1081" w:name="multi-id-considerations"/>
      <w:bookmarkEnd w:id="1080"/>
      <w:r>
        <w:rPr>
          <w:rStyle w:val="SectionNumber"/>
          <w:b/>
          <w:color w:val="228B22"/>
          <w:sz w:val="28"/>
        </w:rPr>
        <w:t>15.6</w:t>
      </w:r>
      <w:r>
        <w:rPr>
          <w:b/>
          <w:color w:val="228B22"/>
          <w:sz w:val="28"/>
        </w:rPr>
        <w:tab/>
        <w:t>Multi-ID Considerations</w:t>
      </w:r>
    </w:p>
    <w:p>
      <w:pPr>
        <w:pStyle w:val="Heading3"/>
        <w:spacing w:before="200" w:after="80"/>
        <w:rPr/>
      </w:pPr>
      <w:bookmarkStart w:id="1082" w:name="__RefHeading___Toc27035_3883475680"/>
      <w:bookmarkStart w:id="1083" w:name="same-external-id-different-masters"/>
      <w:bookmarkEnd w:id="1082"/>
      <w:r>
        <w:rPr>
          <w:rStyle w:val="SectionNumber"/>
          <w:b/>
          <w:color w:val="404040"/>
          <w:sz w:val="24"/>
        </w:rPr>
        <w:t>15.6.1</w:t>
      </w:r>
      <w:r>
        <w:rPr>
          <w:b/>
          <w:color w:val="404040"/>
          <w:sz w:val="24"/>
        </w:rPr>
        <w:tab/>
        <w:t>Same External ID, Different Masters</w:t>
      </w:r>
    </w:p>
    <w:p>
      <w:pPr>
        <w:pStyle w:val="SourceCode"/>
        <w:rPr/>
      </w:pPr>
      <w:r>
        <w:rPr>
          <w:rStyle w:val="VerbatimChar"/>
        </w:rPr>
        <w:t>Master 0 issues ID=5 → Extended: 00_0101</w:t>
      </w:r>
      <w:r>
        <w:rPr/>
        <w:br/>
      </w:r>
      <w:r>
        <w:rPr>
          <w:rStyle w:val="VerbatimChar"/>
        </w:rPr>
        <w:t>Master 1 issues ID=5 → Extended: 01_0101</w:t>
      </w:r>
      <w:r>
        <w:rPr/>
        <w:br/>
      </w:r>
      <w:r>
        <w:rPr>
          <w:rStyle w:val="VerbatimChar"/>
        </w:rPr>
        <w:t>Master 2 issues ID=5 → Extended: 10_0101</w:t>
      </w:r>
      <w:r>
        <w:rPr/>
        <w:br/>
        <w:br/>
      </w:r>
      <w:r>
        <w:rPr>
          <w:rStyle w:val="VerbatimChar"/>
        </w:rPr>
        <w:t>All three can be outstanding simultaneously!</w:t>
      </w:r>
      <w:r>
        <w:rPr/>
        <w:br/>
      </w:r>
      <w:r>
        <w:rPr>
          <w:rStyle w:val="VerbatimChar"/>
        </w:rPr>
        <w:t>The extended ID ensures uniqueness.</w:t>
      </w:r>
      <w:bookmarkEnd w:id="1083"/>
    </w:p>
    <w:p>
      <w:pPr>
        <w:pStyle w:val="Heading3"/>
        <w:spacing w:before="200" w:after="80"/>
        <w:rPr/>
      </w:pPr>
      <w:bookmarkStart w:id="1084" w:name="__RefHeading___Toc27037_3883475680"/>
      <w:bookmarkStart w:id="1085" w:name="same-extended-id-error"/>
      <w:bookmarkEnd w:id="1084"/>
      <w:r>
        <w:rPr>
          <w:rStyle w:val="SectionNumber"/>
          <w:b/>
          <w:color w:val="404040"/>
          <w:sz w:val="24"/>
        </w:rPr>
        <w:t>15.6.2</w:t>
      </w:r>
      <w:r>
        <w:rPr>
          <w:b/>
          <w:color w:val="404040"/>
          <w:sz w:val="24"/>
        </w:rPr>
        <w:tab/>
        <w:t>Same Extended ID (Error)</w:t>
      </w:r>
    </w:p>
    <w:p>
      <w:pPr>
        <w:pStyle w:val="FirstParagraph"/>
        <w:rPr/>
      </w:pPr>
      <w:bookmarkStart w:id="1086" w:name="multi-id-considerations"/>
      <w:bookmarkStart w:id="1087" w:name="same-extended-id-error"/>
      <w:r>
        <w:rPr>
          <w:sz w:val="20"/>
        </w:rPr>
        <w:t>This cannot happen: - Bridge ID is unique per master - Extended ID = {unique BID, external ID} - Same extended ID implies same master + same external ID - AXI4 requires unique IDs per master for outstanding transactions</w:t>
      </w:r>
      <w:bookmarkEnd w:id="1086"/>
      <w:bookmarkEnd w:id="1087"/>
    </w:p>
    <w:p>
      <w:pPr>
        <w:pStyle w:val="Heading2"/>
        <w:pBdr>
          <w:bottom w:val="single" w:sz="12" w:space="0" w:color="228B22"/>
        </w:pBdr>
        <w:spacing w:before="280" w:after="80"/>
        <w:rPr/>
      </w:pPr>
      <w:bookmarkStart w:id="1088" w:name="__RefHeading___Toc27039_3883475680"/>
      <w:bookmarkStart w:id="1089" w:name="resource-utilization-10"/>
      <w:bookmarkEnd w:id="1088"/>
      <w:r>
        <w:rPr>
          <w:rStyle w:val="SectionNumber"/>
          <w:b/>
          <w:color w:val="228B22"/>
          <w:sz w:val="28"/>
        </w:rPr>
        <w:t>15.7</w:t>
      </w:r>
      <w:r>
        <w:rPr>
          <w:b/>
          <w:color w:val="228B22"/>
          <w:sz w:val="28"/>
        </w:rPr>
        <w:tab/>
        <w:t>Resource Utilization</w:t>
      </w:r>
    </w:p>
    <w:p>
      <w:pPr>
        <w:pStyle w:val="Heading3"/>
        <w:spacing w:before="200" w:after="80"/>
        <w:rPr/>
      </w:pPr>
      <w:bookmarkStart w:id="1090" w:name="__RefHeading___Toc27041_3883475680"/>
      <w:bookmarkStart w:id="1091" w:name="table-resources"/>
      <w:bookmarkEnd w:id="1090"/>
      <w:r>
        <w:rPr>
          <w:rStyle w:val="SectionNumber"/>
          <w:b/>
          <w:color w:val="404040"/>
          <w:sz w:val="24"/>
        </w:rPr>
        <w:t>15.7.1</w:t>
      </w:r>
      <w:r>
        <w:rPr>
          <w:b/>
          <w:color w:val="404040"/>
          <w:sz w:val="24"/>
        </w:rPr>
        <w:tab/>
        <w:t>Table Resources</w:t>
      </w:r>
    </w:p>
    <w:p>
      <w:pPr>
        <w:pStyle w:val="SourceCode"/>
        <w:rPr/>
      </w:pPr>
      <w:r>
        <w:rPr>
          <w:rStyle w:val="VerbatimChar"/>
        </w:rPr>
        <w:t>4 masters, 4-bit external ID, 16 outstanding per slave:</w:t>
      </w:r>
      <w:r>
        <w:rPr/>
        <w:br/>
        <w:br/>
      </w:r>
      <w:r>
        <w:rPr>
          <w:rStyle w:val="VerbatimChar"/>
        </w:rPr>
        <w:t>Per-slave table:</w:t>
      </w:r>
      <w:r>
        <w:rPr/>
        <w:br/>
      </w:r>
      <w:r>
        <w:rPr>
          <w:rStyle w:val="VerbatimChar"/>
        </w:rPr>
        <w:t xml:space="preserve">  Entries: 16</w:t>
      </w:r>
      <w:r>
        <w:rPr/>
        <w:br/>
      </w:r>
      <w:r>
        <w:rPr>
          <w:rStyle w:val="VerbatimChar"/>
        </w:rPr>
        <w:t xml:space="preserve">  Width: 6 + 2 + 1 = 9 bits</w:t>
      </w:r>
      <w:r>
        <w:rPr/>
        <w:br/>
      </w:r>
      <w:r>
        <w:rPr>
          <w:rStyle w:val="VerbatimChar"/>
        </w:rPr>
        <w:t xml:space="preserve">  Total: 16 × 9 = 144 bits</w:t>
      </w:r>
      <w:r>
        <w:rPr/>
        <w:br/>
        <w:br/>
      </w:r>
      <w:r>
        <w:rPr>
          <w:rStyle w:val="VerbatimChar"/>
        </w:rPr>
        <w:t>4 slaves:</w:t>
      </w:r>
      <w:r>
        <w:rPr/>
        <w:br/>
      </w:r>
      <w:r>
        <w:rPr>
          <w:rStyle w:val="VerbatimChar"/>
        </w:rPr>
        <w:t xml:space="preserve">  Total: 4 × 144 = 576 bits (~72 bytes)</w:t>
      </w:r>
      <w:r>
        <w:rPr/>
        <w:br/>
        <w:br/>
      </w:r>
      <w:r>
        <w:rPr>
          <w:rStyle w:val="VerbatimChar"/>
        </w:rPr>
        <w:t>Implementation:</w:t>
      </w:r>
      <w:r>
        <w:rPr/>
        <w:br/>
      </w:r>
      <w:r>
        <w:rPr>
          <w:rStyle w:val="VerbatimChar"/>
        </w:rPr>
        <w:t xml:space="preserve">  Distributed RAM: ~150 LEs</w:t>
      </w:r>
      <w:r>
        <w:rPr/>
        <w:br/>
      </w:r>
      <w:r>
        <w:rPr>
          <w:rStyle w:val="VerbatimChar"/>
        </w:rPr>
        <w:t xml:space="preserve">  Block RAM: 1 BRAM (minimum)</w:t>
      </w:r>
      <w:bookmarkEnd w:id="1089"/>
      <w:bookmarkEnd w:id="1091"/>
    </w:p>
    <w:p>
      <w:pPr>
        <w:pStyle w:val="Heading2"/>
        <w:pBdr>
          <w:bottom w:val="single" w:sz="12" w:space="0" w:color="228B22"/>
        </w:pBdr>
        <w:spacing w:before="280" w:after="80"/>
        <w:rPr/>
      </w:pPr>
      <w:bookmarkStart w:id="1092" w:name="__RefHeading___Toc27043_3883475680"/>
      <w:bookmarkStart w:id="1093" w:name="related-documentation-3"/>
      <w:bookmarkEnd w:id="1092"/>
      <w:r>
        <w:rPr>
          <w:rStyle w:val="SectionNumber"/>
          <w:b/>
          <w:color w:val="228B22"/>
          <w:sz w:val="28"/>
        </w:rPr>
        <w:t>15.8</w:t>
      </w:r>
      <w:r>
        <w:rPr>
          <w:b/>
          <w:color w:val="228B22"/>
          <w:sz w:val="28"/>
        </w:rPr>
        <w:tab/>
        <w:t>Related Documentation</w:t>
      </w:r>
    </w:p>
    <w:p>
      <w:pPr>
        <w:pStyle w:val="Compact"/>
        <w:numPr>
          <w:ilvl w:val="0"/>
          <w:numId w:val="410"/>
        </w:numPr>
        <w:rPr/>
      </w:pPr>
      <w:hyperlink r:id="rId25">
        <w:r>
          <w:rPr>
            <w:rStyle w:val="Hyperlink"/>
          </w:rPr>
          <w:t>CAM Architecture</w:t>
        </w:r>
      </w:hyperlink>
      <w:r>
        <w:rPr/>
        <w:t xml:space="preserve"> - CAM implementation details</w:t>
      </w:r>
    </w:p>
    <w:p>
      <w:pPr>
        <w:pStyle w:val="Compact"/>
        <w:numPr>
          <w:ilvl w:val="0"/>
          <w:numId w:val="411"/>
        </w:numPr>
        <w:rPr/>
      </w:pPr>
      <w:hyperlink r:id="rId26">
        <w:r>
          <w:rPr>
            <w:rStyle w:val="Hyperlink"/>
          </w:rPr>
          <w:t>Response Routing</w:t>
        </w:r>
      </w:hyperlink>
      <w:r>
        <w:rPr/>
        <w:t xml:space="preserve"> - Using tables for routing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94" w:name="id-tracking-tables"/>
      <w:bookmarkStart w:id="1095" w:name="related-documentation-3"/>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4"/>
      <w:bookmarkEnd w:id="1095"/>
    </w:p>
    <w:p>
      <w:pPr>
        <w:pStyle w:val="Heading1"/>
        <w:shd w:val="clear" w:color="auto" w:fill="404040"/>
        <w:spacing w:before="360" w:after="120"/>
        <w:rPr/>
      </w:pPr>
      <w:bookmarkStart w:id="1096" w:name="__RefHeading___Toc27045_3883475680"/>
      <w:bookmarkStart w:id="1097" w:name="width-converters"/>
      <w:bookmarkEnd w:id="1096"/>
      <w:r>
        <w:rPr>
          <w:rStyle w:val="SectionNumber"/>
          <w:b/>
          <w:color w:val="FFFFFF"/>
          <w:sz w:val="32"/>
        </w:rPr>
        <w:t>16</w:t>
      </w:r>
      <w:r>
        <w:rPr>
          <w:b/>
          <w:color w:val="FFFFFF"/>
          <w:sz w:val="32"/>
        </w:rPr>
        <w:tab/>
        <w:t>Width Converters</w:t>
      </w:r>
    </w:p>
    <w:p>
      <w:pPr>
        <w:pStyle w:val="Heading2"/>
        <w:pBdr>
          <w:bottom w:val="single" w:sz="12" w:space="0" w:color="228B22"/>
        </w:pBdr>
        <w:spacing w:before="280" w:after="80"/>
        <w:rPr/>
      </w:pPr>
      <w:bookmarkStart w:id="1098" w:name="__RefHeading___Toc27047_3883475680"/>
      <w:bookmarkStart w:id="1099" w:name="overview-7"/>
      <w:bookmarkEnd w:id="1098"/>
      <w:r>
        <w:rPr>
          <w:rStyle w:val="SectionNumber"/>
          <w:b/>
          <w:color w:val="228B22"/>
          <w:sz w:val="28"/>
        </w:rPr>
        <w:t>16.1</w:t>
      </w:r>
      <w:r>
        <w:rPr>
          <w:b/>
          <w:color w:val="228B22"/>
          <w:sz w:val="28"/>
        </w:rPr>
        <w:tab/>
        <w:t>Overview</w:t>
      </w:r>
    </w:p>
    <w:p>
      <w:pPr>
        <w:pStyle w:val="FirstParagraph"/>
        <w:rPr/>
      </w:pPr>
      <w:bookmarkStart w:id="1100" w:name="overview-7"/>
      <w:r>
        <w:rPr>
          <w:sz w:val="20"/>
        </w:rPr>
        <w:t>Width converters handle data width mismatches between masters and slaves. Bridge automatically inserts upsizers (narrow to wide) and downsizers (wide to narrow) as needed.</w:t>
      </w:r>
      <w:bookmarkEnd w:id="1100"/>
    </w:p>
    <w:p>
      <w:pPr>
        <w:pStyle w:val="Heading2"/>
        <w:pBdr>
          <w:bottom w:val="single" w:sz="12" w:space="0" w:color="228B22"/>
        </w:pBdr>
        <w:spacing w:before="280" w:after="80"/>
        <w:rPr/>
      </w:pPr>
      <w:bookmarkStart w:id="1101" w:name="__RefHeading___Toc27049_3883475680"/>
      <w:bookmarkEnd w:id="1101"/>
      <w:r>
        <w:rPr>
          <w:rStyle w:val="SectionNumber"/>
          <w:b/>
          <w:color w:val="228B22"/>
          <w:sz w:val="28"/>
        </w:rPr>
        <w:t>16.2</w:t>
      </w:r>
      <w:r>
        <w:rPr>
          <w:b/>
          <w:color w:val="228B22"/>
          <w:sz w:val="28"/>
        </w:rPr>
        <w:tab/>
        <w:t>Upsize Converter</w:t>
      </w:r>
    </w:p>
    <w:p>
      <w:pPr>
        <w:pStyle w:val="Heading3"/>
        <w:spacing w:before="200" w:after="80"/>
        <w:rPr/>
      </w:pPr>
      <w:bookmarkStart w:id="1102" w:name="__RefHeading___Toc27051_3883475680"/>
      <w:bookmarkStart w:id="1103" w:name="purpose-3"/>
      <w:bookmarkEnd w:id="1102"/>
      <w:r>
        <w:rPr>
          <w:rStyle w:val="SectionNumber"/>
          <w:b/>
          <w:color w:val="404040"/>
          <w:sz w:val="24"/>
        </w:rPr>
        <w:t>16.2.1</w:t>
      </w:r>
      <w:r>
        <w:rPr>
          <w:b/>
          <w:color w:val="404040"/>
          <w:sz w:val="24"/>
        </w:rPr>
        <w:tab/>
        <w:t>Purpose</w:t>
      </w:r>
    </w:p>
    <w:p>
      <w:pPr>
        <w:pStyle w:val="FirstParagraph"/>
        <w:rPr/>
      </w:pPr>
      <w:bookmarkStart w:id="1104" w:name="purpose-3"/>
      <w:r>
        <w:rPr>
          <w:sz w:val="20"/>
        </w:rPr>
        <w:t>Convert narrow master data to wide slave interface.</w:t>
      </w:r>
      <w:bookmarkEnd w:id="1104"/>
    </w:p>
    <w:p>
      <w:pPr>
        <w:pStyle w:val="Heading3"/>
        <w:spacing w:before="200" w:after="80"/>
        <w:rPr/>
      </w:pPr>
      <w:bookmarkStart w:id="1105" w:name="__RefHeading___Toc27053_3883475680"/>
      <w:bookmarkStart w:id="1106" w:name="X0cbd5e01c568e772ca4eff25f056b1a92a21155"/>
      <w:bookmarkStart w:id="1107" w:name="_Fig_15_Upsize_Converter__64"/>
      <w:bookmarkEnd w:id="1105"/>
      <w:r>
        <w:rPr>
          <w:rStyle w:val="SectionNumber"/>
          <w:b/>
          <w:color w:val="404040"/>
          <w:sz w:val="24"/>
        </w:rPr>
        <w:t>16.2.2</w:t>
      </w:r>
      <w:r>
        <w:rPr>
          <w:b/>
          <w:color w:val="404040"/>
          <w:sz w:val="24"/>
        </w:rPr>
        <w:tab/>
        <w:t>Figure 5.1: Upsize Converter (64-bit to 512-bit)</w:t>
      </w:r>
      <w:bookmarkEnd w:id="1107"/>
    </w:p>
    <w:p>
      <w:pPr>
        <w:pStyle w:val="CaptionedFigure"/>
        <w:rPr/>
      </w:pPr>
      <w:r>
        <w:rPr/>
        <w:drawing>
          <wp:inline distT="0" distB="0" distL="0" distR="0">
            <wp:extent cx="5334000" cy="1457325"/>
            <wp:effectExtent l="0" t="0" r="0" b="0"/>
            <wp:docPr id="70" name="Image15" descr="Upsize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15" descr="Upsize Converter"/>
                    <pic:cNvPicPr>
                      <a:picLocks noChangeAspect="1" noChangeArrowheads="1"/>
                    </pic:cNvPicPr>
                  </pic:nvPicPr>
                  <pic:blipFill>
                    <a:blip r:embed="rId27"/>
                    <a:stretch>
                      <a:fillRect/>
                    </a:stretch>
                  </pic:blipFill>
                  <pic:spPr bwMode="auto">
                    <a:xfrm>
                      <a:off x="0" y="0"/>
                      <a:ext cx="5334000" cy="1457325"/>
                    </a:xfrm>
                    <a:prstGeom prst="rect">
                      <a:avLst/>
                    </a:prstGeom>
                  </pic:spPr>
                </pic:pic>
              </a:graphicData>
            </a:graphic>
          </wp:inline>
        </w:drawing>
      </w:r>
    </w:p>
    <w:p>
      <w:pPr>
        <w:pStyle w:val="ImageCaption"/>
        <w:rPr/>
      </w:pPr>
      <w:bookmarkStart w:id="1108" w:name="X0cbd5e01c568e772ca4eff25f056b1a92a21155"/>
      <w:r>
        <w:rPr/>
        <w:t>Upsize Converter</w:t>
      </w:r>
      <w:bookmarkEnd w:id="1108"/>
    </w:p>
    <w:p>
      <w:pPr>
        <w:pStyle w:val="Heading3"/>
        <w:spacing w:before="200" w:after="80"/>
        <w:rPr/>
      </w:pPr>
      <w:bookmarkStart w:id="1109" w:name="__RefHeading___Toc27055_3883475680"/>
      <w:bookmarkStart w:id="1110" w:name="implementation-9"/>
      <w:bookmarkEnd w:id="1109"/>
      <w:r>
        <w:rPr>
          <w:rStyle w:val="SectionNumber"/>
          <w:b/>
          <w:color w:val="404040"/>
          <w:sz w:val="24"/>
        </w:rPr>
        <w:t>16.2.3</w:t>
      </w:r>
      <w:r>
        <w:rPr>
          <w:b/>
          <w:color w:val="404040"/>
          <w:sz w:val="24"/>
        </w:rPr>
        <w:tab/>
        <w:t>Implementation</w:t>
      </w:r>
    </w:p>
    <w:p>
      <w:pPr>
        <w:pStyle w:val="SourceCode"/>
        <w:rPr/>
      </w:pPr>
      <w:r>
        <w:rPr>
          <w:rStyle w:val="KeywordTok"/>
        </w:rPr>
        <w:t>module</w:t>
      </w:r>
      <w:r>
        <w:rPr>
          <w:rStyle w:val="NormalTok"/>
        </w:rPr>
        <w:t xml:space="preserve"> width_upsize #(</w:t>
      </w:r>
      <w:r>
        <w:rPr/>
        <w:br/>
      </w:r>
      <w:r>
        <w:rPr>
          <w:rStyle w:val="NormalTok"/>
        </w:rPr>
        <w:t xml:space="preserve">    </w:t>
      </w:r>
      <w:r>
        <w:rPr>
          <w:rStyle w:val="KeywordTok"/>
        </w:rPr>
        <w:t>parameter</w:t>
      </w:r>
      <w:r>
        <w:rPr>
          <w:rStyle w:val="NormalTok"/>
        </w:rPr>
        <w:t xml:space="preserve"> IN_WIDTH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OUT_WIDTH = </w:t>
      </w:r>
      <w:r>
        <w:rPr>
          <w:rStyle w:val="DecValTok"/>
        </w:rPr>
        <w:t>512</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br/>
      </w:r>
      <w:r>
        <w:rPr>
          <w:rStyle w:val="NormalTok"/>
        </w:rPr>
        <w:t xml:space="preserve">    </w:t>
      </w:r>
      <w:r>
        <w:rPr>
          <w:rStyle w:val="CommentTok"/>
        </w:rPr>
        <w:t>// Narrow input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s_data,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s_last,</w:t>
      </w:r>
      <w:r>
        <w:rPr/>
        <w:br/>
        <w:br/>
      </w:r>
      <w:r>
        <w:rPr>
          <w:rStyle w:val="NormalTok"/>
        </w:rPr>
        <w:t xml:space="preserve">    </w:t>
      </w:r>
      <w:r>
        <w:rPr>
          <w:rStyle w:val="CommentTok"/>
        </w:rPr>
        <w:t>// Wide output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m_data,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m_last</w:t>
      </w:r>
      <w:r>
        <w:rPr/>
        <w:br/>
      </w:r>
      <w:r>
        <w:rPr>
          <w:rStyle w:val="NormalTok"/>
        </w:rPr>
        <w:t>);</w:t>
      </w:r>
      <w:r>
        <w:rPr/>
        <w:br/>
        <w:br/>
      </w:r>
      <w:r>
        <w:rPr>
          <w:rStyle w:val="NormalTok"/>
        </w:rPr>
        <w:t xml:space="preserve">    </w:t>
      </w:r>
      <w:r>
        <w:rPr>
          <w:rStyle w:val="KeywordTok"/>
        </w:rPr>
        <w:t>localparam</w:t>
      </w:r>
      <w:r>
        <w:rPr>
          <w:rStyle w:val="NormalTok"/>
        </w:rPr>
        <w:t xml:space="preserve"> RATIO = OUT_WIDTH / IN_WIDTH;</w:t>
      </w:r>
      <w:r>
        <w:rPr/>
        <w:br/>
        <w:br/>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r_buffer;</w:t>
      </w:r>
      <w:r>
        <w:rPr/>
        <w:br/>
      </w:r>
      <w:r>
        <w:rPr>
          <w:rStyle w:val="NormalTok"/>
        </w:rPr>
        <w:t xml:space="preserve">    </w:t>
      </w:r>
      <w:r>
        <w:rPr>
          <w:rStyle w:val="KeywordTok"/>
        </w:rPr>
        <w:t>logic</w:t>
      </w:r>
      <w:r>
        <w:rPr>
          <w:rStyle w:val="NormalTok"/>
        </w:rPr>
        <w:t xml:space="preserve"> [</w:t>
      </w:r>
      <w:r>
        <w:rPr>
          <w:rStyle w:val="KeywordTok"/>
        </w:rPr>
        <w:t>$clog2</w:t>
      </w:r>
      <w:r>
        <w:rPr>
          <w:rStyle w:val="NormalTok"/>
        </w:rPr>
        <w:t>(RATIO)-</w:t>
      </w:r>
      <w:r>
        <w:rPr>
          <w:rStyle w:val="DecValTok"/>
        </w:rPr>
        <w:t>1</w:t>
      </w:r>
      <w:r>
        <w:rPr>
          <w:rStyle w:val="NormalTok"/>
        </w:rPr>
        <w:t>:</w:t>
      </w:r>
      <w:r>
        <w:rPr>
          <w:rStyle w:val="DecValTok"/>
        </w:rPr>
        <w:t>0</w:t>
      </w:r>
      <w:r>
        <w:rPr>
          <w:rStyle w:val="NormalTok"/>
        </w:rPr>
        <w:t>] r_count;</w:t>
      </w:r>
      <w:r>
        <w:rPr/>
        <w:b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r_buffer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(s_valid &amp;&amp; s_ready) </w:t>
      </w:r>
      <w:r>
        <w:rPr>
          <w:rStyle w:val="KeywordTok"/>
        </w:rPr>
        <w:t>begin</w:t>
      </w:r>
      <w:r>
        <w:rPr/>
        <w:br/>
      </w:r>
      <w:r>
        <w:rPr>
          <w:rStyle w:val="NormalTok"/>
        </w:rPr>
        <w:t xml:space="preserve">            </w:t>
      </w:r>
      <w:r>
        <w:rPr>
          <w:rStyle w:val="CommentTok"/>
        </w:rPr>
        <w:t>// Pack input into buffer</w:t>
      </w:r>
      <w:r>
        <w:rPr/>
        <w:br/>
      </w:r>
      <w:r>
        <w:rPr>
          <w:rStyle w:val="NormalTok"/>
        </w:rPr>
        <w:t xml:space="preserve">            r_buffer[r_count * IN_WIDTH +: IN_WIDTH] &lt;= s_data;</w:t>
      </w:r>
      <w:r>
        <w:rPr/>
        <w:br/>
        <w:br/>
      </w:r>
      <w:r>
        <w:rPr>
          <w:rStyle w:val="NormalTok"/>
        </w:rPr>
        <w:t xml:space="preserve">            </w:t>
      </w:r>
      <w:r>
        <w:rPr>
          <w:rStyle w:val="KeywordTok"/>
        </w:rPr>
        <w:t>if</w:t>
      </w:r>
      <w:r>
        <w:rPr>
          <w:rStyle w:val="NormalTok"/>
        </w:rPr>
        <w:t xml:space="preserve"> (s_last || r_count == RATIO - </w:t>
      </w:r>
      <w:r>
        <w:rPr>
          <w:rStyle w:val="DecValTok"/>
        </w:rPr>
        <w:t>1</w:t>
      </w:r>
      <w:r>
        <w:rPr>
          <w:rStyle w:val="NormalTok"/>
        </w:rPr>
        <w:t xml:space="preserve">)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r_count &lt;= r_count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CommentTok"/>
        </w:rPr>
        <w:t>// Output when buffer full or last beat</w:t>
      </w:r>
      <w:r>
        <w:rPr/>
        <w:br/>
      </w:r>
      <w:r>
        <w:rPr>
          <w:rStyle w:val="NormalTok"/>
        </w:rPr>
        <w:t xml:space="preserve">    </w:t>
      </w:r>
      <w:r>
        <w:rPr>
          <w:rStyle w:val="KeywordTok"/>
        </w:rPr>
        <w:t>assign</w:t>
      </w:r>
      <w:r>
        <w:rPr>
          <w:rStyle w:val="NormalTok"/>
        </w:rPr>
        <w:t xml:space="preserve"> m_valid = (r_count == RATIO - </w:t>
      </w:r>
      <w:r>
        <w:rPr>
          <w:rStyle w:val="DecValTok"/>
        </w:rPr>
        <w:t>1</w:t>
      </w:r>
      <w:r>
        <w:rPr>
          <w:rStyle w:val="NormalTok"/>
        </w:rPr>
        <w:t>) || s_last;</w:t>
      </w:r>
      <w:r>
        <w:rPr/>
        <w:br/>
      </w:r>
      <w:r>
        <w:rPr>
          <w:rStyle w:val="NormalTok"/>
        </w:rPr>
        <w:t xml:space="preserve">    </w:t>
      </w:r>
      <w:r>
        <w:rPr>
          <w:rStyle w:val="KeywordTok"/>
        </w:rPr>
        <w:t>assign</w:t>
      </w:r>
      <w:r>
        <w:rPr>
          <w:rStyle w:val="NormalTok"/>
        </w:rPr>
        <w:t xml:space="preserve"> m_data = r_buffer;</w:t>
      </w:r>
      <w:r>
        <w:rPr/>
        <w:br/>
      </w:r>
      <w:r>
        <w:rPr>
          <w:rStyle w:val="NormalTok"/>
        </w:rPr>
        <w:t xml:space="preserve">    </w:t>
      </w:r>
      <w:r>
        <w:rPr>
          <w:rStyle w:val="KeywordTok"/>
        </w:rPr>
        <w:t>assign</w:t>
      </w:r>
      <w:r>
        <w:rPr>
          <w:rStyle w:val="NormalTok"/>
        </w:rPr>
        <w:t xml:space="preserve"> s_ready = !m_valid || m_ready;</w:t>
      </w:r>
      <w:r>
        <w:rPr/>
        <w:br/>
        <w:br/>
      </w:r>
      <w:r>
        <w:rPr>
          <w:rStyle w:val="KeywordTok"/>
        </w:rPr>
        <w:t>endmodule</w:t>
      </w:r>
      <w:bookmarkEnd w:id="1110"/>
    </w:p>
    <w:p>
      <w:pPr>
        <w:pStyle w:val="Heading3"/>
        <w:spacing w:before="200" w:after="80"/>
        <w:rPr/>
      </w:pPr>
      <w:bookmarkStart w:id="1111" w:name="__RefHeading___Toc27057_3883475680"/>
      <w:bookmarkEnd w:id="1111"/>
      <w:r>
        <w:rPr>
          <w:rStyle w:val="SectionNumber"/>
          <w:b/>
          <w:color w:val="404040"/>
          <w:sz w:val="24"/>
        </w:rPr>
        <w:t>16.2.4</w:t>
      </w:r>
      <w:r>
        <w:rPr>
          <w:b/>
          <w:color w:val="404040"/>
          <w:sz w:val="24"/>
        </w:rPr>
        <w:tab/>
        <w:t>Burst Length Conversion</w:t>
      </w:r>
    </w:p>
    <w:p>
      <w:pPr>
        <w:pStyle w:val="TableCaption"/>
        <w:rPr/>
      </w:pPr>
      <w:bookmarkStart w:id="1112" w:name="_Tab_4_Table_5_3__Burst_Len"/>
      <w:r>
        <w:rPr/>
        <w:t>Table 5.3: Burst Length Conversion Examples</w:t>
      </w:r>
      <w:bookmarkEnd w:id="111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AWLEN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Beats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AWLEN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 (8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beat)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512b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(16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beats)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512b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 (256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(32 beats)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512b</w:t>
            </w:r>
            <w:bookmarkStart w:id="1113" w:name="upsize-converter"/>
            <w:bookmarkStart w:id="1114" w:name="burst-length-conversion"/>
            <w:bookmarkEnd w:id="1113"/>
            <w:bookmarkEnd w:id="1114"/>
          </w:p>
        </w:tc>
      </w:tr>
    </w:tbl>
    <w:p>
      <w:pPr>
        <w:pStyle w:val="Heading2"/>
        <w:pBdr>
          <w:bottom w:val="single" w:sz="12" w:space="0" w:color="228B22"/>
        </w:pBdr>
        <w:spacing w:before="280" w:after="80"/>
        <w:rPr/>
      </w:pPr>
      <w:bookmarkStart w:id="1115" w:name="__RefHeading___Toc27059_3883475680"/>
      <w:bookmarkEnd w:id="1115"/>
      <w:r>
        <w:rPr>
          <w:rStyle w:val="SectionNumber"/>
          <w:b/>
          <w:color w:val="228B22"/>
          <w:sz w:val="28"/>
        </w:rPr>
        <w:t>16.3</w:t>
      </w:r>
      <w:r>
        <w:rPr>
          <w:b/>
          <w:color w:val="228B22"/>
          <w:sz w:val="28"/>
        </w:rPr>
        <w:tab/>
        <w:t>Downsize Converter</w:t>
      </w:r>
    </w:p>
    <w:p>
      <w:pPr>
        <w:pStyle w:val="Heading3"/>
        <w:spacing w:before="200" w:after="80"/>
        <w:rPr/>
      </w:pPr>
      <w:bookmarkStart w:id="1116" w:name="__RefHeading___Toc27061_3883475680"/>
      <w:bookmarkStart w:id="1117" w:name="purpose-4"/>
      <w:bookmarkEnd w:id="1116"/>
      <w:r>
        <w:rPr>
          <w:rStyle w:val="SectionNumber"/>
          <w:b/>
          <w:color w:val="404040"/>
          <w:sz w:val="24"/>
        </w:rPr>
        <w:t>16.3.1</w:t>
      </w:r>
      <w:r>
        <w:rPr>
          <w:b/>
          <w:color w:val="404040"/>
          <w:sz w:val="24"/>
        </w:rPr>
        <w:tab/>
        <w:t>Purpose</w:t>
      </w:r>
    </w:p>
    <w:p>
      <w:pPr>
        <w:pStyle w:val="FirstParagraph"/>
        <w:rPr/>
      </w:pPr>
      <w:bookmarkStart w:id="1118" w:name="purpose-4"/>
      <w:r>
        <w:rPr>
          <w:sz w:val="20"/>
        </w:rPr>
        <w:t>Convert wide master data to narrow slave interface.</w:t>
      </w:r>
      <w:bookmarkEnd w:id="1118"/>
    </w:p>
    <w:p>
      <w:pPr>
        <w:pStyle w:val="Heading3"/>
        <w:spacing w:before="200" w:after="80"/>
        <w:rPr/>
      </w:pPr>
      <w:bookmarkStart w:id="1119" w:name="__RefHeading___Toc27063_3883475680"/>
      <w:bookmarkStart w:id="1120" w:name="Xa2e1641110c5e118bd4bf576582e2b15e2825e3"/>
      <w:bookmarkStart w:id="1121" w:name="_Fig_16_Downsize_Converter__"/>
      <w:bookmarkEnd w:id="1119"/>
      <w:r>
        <w:rPr>
          <w:rStyle w:val="SectionNumber"/>
          <w:b/>
          <w:color w:val="404040"/>
          <w:sz w:val="24"/>
        </w:rPr>
        <w:t>16.3.2</w:t>
      </w:r>
      <w:r>
        <w:rPr>
          <w:b/>
          <w:color w:val="404040"/>
          <w:sz w:val="24"/>
        </w:rPr>
        <w:tab/>
        <w:t>Figure 5.2: Downsize Converter (512-bit to 64-bit)</w:t>
      </w:r>
      <w:bookmarkEnd w:id="1121"/>
    </w:p>
    <w:p>
      <w:pPr>
        <w:pStyle w:val="CaptionedFigure"/>
        <w:rPr/>
      </w:pPr>
      <w:r>
        <w:rPr/>
        <w:drawing>
          <wp:inline distT="0" distB="0" distL="0" distR="0">
            <wp:extent cx="5334000" cy="1447165"/>
            <wp:effectExtent l="0" t="0" r="0" b="0"/>
            <wp:docPr id="71" name="Image16" descr="Downsize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16" descr="Downsize Converter"/>
                    <pic:cNvPicPr>
                      <a:picLocks noChangeAspect="1" noChangeArrowheads="1"/>
                    </pic:cNvPicPr>
                  </pic:nvPicPr>
                  <pic:blipFill>
                    <a:blip r:embed="rId28"/>
                    <a:stretch>
                      <a:fillRect/>
                    </a:stretch>
                  </pic:blipFill>
                  <pic:spPr bwMode="auto">
                    <a:xfrm>
                      <a:off x="0" y="0"/>
                      <a:ext cx="5334000" cy="1447165"/>
                    </a:xfrm>
                    <a:prstGeom prst="rect">
                      <a:avLst/>
                    </a:prstGeom>
                  </pic:spPr>
                </pic:pic>
              </a:graphicData>
            </a:graphic>
          </wp:inline>
        </w:drawing>
      </w:r>
    </w:p>
    <w:p>
      <w:pPr>
        <w:pStyle w:val="ImageCaption"/>
        <w:rPr/>
      </w:pPr>
      <w:bookmarkStart w:id="1122" w:name="Xa2e1641110c5e118bd4bf576582e2b15e2825e3"/>
      <w:r>
        <w:rPr/>
        <w:t>Downsize Converter</w:t>
      </w:r>
      <w:bookmarkEnd w:id="1122"/>
    </w:p>
    <w:p>
      <w:pPr>
        <w:pStyle w:val="Heading3"/>
        <w:spacing w:before="200" w:after="80"/>
        <w:rPr/>
      </w:pPr>
      <w:bookmarkStart w:id="1123" w:name="__RefHeading___Toc27065_3883475680"/>
      <w:bookmarkStart w:id="1124" w:name="implementation-10"/>
      <w:bookmarkEnd w:id="1123"/>
      <w:r>
        <w:rPr>
          <w:rStyle w:val="SectionNumber"/>
          <w:b/>
          <w:color w:val="404040"/>
          <w:sz w:val="24"/>
        </w:rPr>
        <w:t>16.3.3</w:t>
      </w:r>
      <w:r>
        <w:rPr>
          <w:b/>
          <w:color w:val="404040"/>
          <w:sz w:val="24"/>
        </w:rPr>
        <w:tab/>
        <w:t>Implementation</w:t>
      </w:r>
    </w:p>
    <w:p>
      <w:pPr>
        <w:pStyle w:val="SourceCode"/>
        <w:rPr/>
      </w:pPr>
      <w:r>
        <w:rPr>
          <w:rStyle w:val="KeywordTok"/>
        </w:rPr>
        <w:t>module</w:t>
      </w:r>
      <w:r>
        <w:rPr>
          <w:rStyle w:val="NormalTok"/>
        </w:rPr>
        <w:t xml:space="preserve"> width_downsize #(</w:t>
      </w:r>
      <w:r>
        <w:rPr/>
        <w:br/>
      </w:r>
      <w:r>
        <w:rPr>
          <w:rStyle w:val="NormalTok"/>
        </w:rPr>
        <w:t xml:space="preserve">    </w:t>
      </w:r>
      <w:r>
        <w:rPr>
          <w:rStyle w:val="KeywordTok"/>
        </w:rPr>
        <w:t>parameter</w:t>
      </w:r>
      <w:r>
        <w:rPr>
          <w:rStyle w:val="NormalTok"/>
        </w:rPr>
        <w:t xml:space="preserve"> IN_WIDTH = </w:t>
      </w:r>
      <w:r>
        <w:rPr>
          <w:rStyle w:val="DecValTok"/>
        </w:rPr>
        <w:t>512</w:t>
      </w:r>
      <w:r>
        <w:rPr>
          <w:rStyle w:val="NormalTok"/>
        </w:rPr>
        <w:t>,</w:t>
      </w:r>
      <w:r>
        <w:rPr/>
        <w:br/>
      </w:r>
      <w:r>
        <w:rPr>
          <w:rStyle w:val="NormalTok"/>
        </w:rPr>
        <w:t xml:space="preserve">    </w:t>
      </w:r>
      <w:r>
        <w:rPr>
          <w:rStyle w:val="KeywordTok"/>
        </w:rPr>
        <w:t>parameter</w:t>
      </w:r>
      <w:r>
        <w:rPr>
          <w:rStyle w:val="NormalTok"/>
        </w:rPr>
        <w:t xml:space="preserve"> OUT_WIDTH = </w:t>
      </w:r>
      <w:r>
        <w:rPr>
          <w:rStyle w:val="DecValTok"/>
        </w:rPr>
        <w:t>64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br/>
      </w:r>
      <w:r>
        <w:rPr>
          <w:rStyle w:val="NormalTok"/>
        </w:rPr>
        <w:t xml:space="preserve">    </w:t>
      </w:r>
      <w:r>
        <w:rPr>
          <w:rStyle w:val="CommentTok"/>
        </w:rPr>
        <w:t>// Wide input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s_data,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s_last,</w:t>
      </w:r>
      <w:r>
        <w:rPr/>
        <w:br/>
        <w:br/>
      </w:r>
      <w:r>
        <w:rPr>
          <w:rStyle w:val="NormalTok"/>
        </w:rPr>
        <w:t xml:space="preserve">    </w:t>
      </w:r>
      <w:r>
        <w:rPr>
          <w:rStyle w:val="CommentTok"/>
        </w:rPr>
        <w:t>// Narrow output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m_data,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m_last</w:t>
      </w:r>
      <w:r>
        <w:rPr/>
        <w:br/>
      </w:r>
      <w:r>
        <w:rPr>
          <w:rStyle w:val="NormalTok"/>
        </w:rPr>
        <w:t>);</w:t>
      </w:r>
      <w:r>
        <w:rPr/>
        <w:br/>
        <w:br/>
      </w:r>
      <w:r>
        <w:rPr>
          <w:rStyle w:val="NormalTok"/>
        </w:rPr>
        <w:t xml:space="preserve">    </w:t>
      </w:r>
      <w:r>
        <w:rPr>
          <w:rStyle w:val="KeywordTok"/>
        </w:rPr>
        <w:t>localparam</w:t>
      </w:r>
      <w:r>
        <w:rPr>
          <w:rStyle w:val="NormalTok"/>
        </w:rPr>
        <w:t xml:space="preserve"> RATIO = IN_WIDTH / OUT_WIDTH;</w:t>
      </w:r>
      <w:r>
        <w:rPr/>
        <w:br/>
        <w:br/>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r_buffer;</w:t>
      </w:r>
      <w:r>
        <w:rPr/>
        <w:br/>
      </w:r>
      <w:r>
        <w:rPr>
          <w:rStyle w:val="NormalTok"/>
        </w:rPr>
        <w:t xml:space="preserve">    </w:t>
      </w:r>
      <w:r>
        <w:rPr>
          <w:rStyle w:val="KeywordTok"/>
        </w:rPr>
        <w:t>logic</w:t>
      </w:r>
      <w:r>
        <w:rPr>
          <w:rStyle w:val="NormalTok"/>
        </w:rPr>
        <w:t xml:space="preserve"> [</w:t>
      </w:r>
      <w:r>
        <w:rPr>
          <w:rStyle w:val="KeywordTok"/>
        </w:rPr>
        <w:t>$clog2</w:t>
      </w:r>
      <w:r>
        <w:rPr>
          <w:rStyle w:val="NormalTok"/>
        </w:rPr>
        <w:t>(RATIO)-</w:t>
      </w:r>
      <w:r>
        <w:rPr>
          <w:rStyle w:val="DecValTok"/>
        </w:rPr>
        <w:t>1</w:t>
      </w:r>
      <w:r>
        <w:rPr>
          <w:rStyle w:val="NormalTok"/>
        </w:rPr>
        <w:t>:</w:t>
      </w:r>
      <w:r>
        <w:rPr>
          <w:rStyle w:val="DecValTok"/>
        </w:rPr>
        <w:t>0</w:t>
      </w:r>
      <w:r>
        <w:rPr>
          <w:rStyle w:val="NormalTok"/>
        </w:rPr>
        <w:t>] r_count;</w:t>
      </w:r>
      <w:r>
        <w:rPr/>
        <w:br/>
      </w:r>
      <w:r>
        <w:rPr>
          <w:rStyle w:val="NormalTok"/>
        </w:rPr>
        <w:t xml:space="preserve">    </w:t>
      </w:r>
      <w:r>
        <w:rPr>
          <w:rStyle w:val="KeywordTok"/>
        </w:rPr>
        <w:t>logic</w:t>
      </w:r>
      <w:r>
        <w:rPr>
          <w:rStyle w:val="NormalTok"/>
        </w:rPr>
        <w:t xml:space="preserve"> r_active;</w:t>
      </w:r>
      <w:r>
        <w:rPr/>
        <w:b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r_buffer &lt;= '</w:t>
      </w:r>
      <w:r>
        <w:rPr>
          <w:rStyle w:val="DecValTok"/>
        </w:rPr>
        <w:t>0</w:t>
      </w:r>
      <w:r>
        <w:rPr>
          <w:rStyle w:val="NormalTok"/>
        </w:rPr>
        <w:t>;</w:t>
      </w:r>
      <w:r>
        <w:rPr/>
        <w:br/>
      </w:r>
      <w:r>
        <w:rPr>
          <w:rStyle w:val="NormalTok"/>
        </w:rPr>
        <w:t xml:space="preserve">            r_active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(!r_active &amp;&amp; s_valid) </w:t>
      </w:r>
      <w:r>
        <w:rPr>
          <w:rStyle w:val="KeywordTok"/>
        </w:rPr>
        <w:t>begin</w:t>
      </w:r>
      <w:r>
        <w:rPr/>
        <w:br/>
      </w:r>
      <w:r>
        <w:rPr>
          <w:rStyle w:val="NormalTok"/>
        </w:rPr>
        <w:t xml:space="preserve">                </w:t>
      </w:r>
      <w:r>
        <w:rPr>
          <w:rStyle w:val="CommentTok"/>
        </w:rPr>
        <w:t>// Load new wide word</w:t>
      </w:r>
      <w:r>
        <w:rPr/>
        <w:br/>
      </w:r>
      <w:r>
        <w:rPr>
          <w:rStyle w:val="NormalTok"/>
        </w:rPr>
        <w:t xml:space="preserve">                r_buffer &lt;= s_data;</w:t>
      </w:r>
      <w:r>
        <w:rPr/>
        <w:br/>
      </w:r>
      <w:r>
        <w:rPr>
          <w:rStyle w:val="NormalTok"/>
        </w:rPr>
        <w:t xml:space="preserve">                r_active &lt;= </w:t>
      </w:r>
      <w:r>
        <w:rPr>
          <w:rStyle w:val="BaseNTok"/>
        </w:rPr>
        <w:t>1'b1</w:t>
      </w:r>
      <w:r>
        <w:rPr>
          <w:rStyle w:val="NormalTok"/>
        </w:rPr>
        <w:t>;</w:t>
      </w:r>
      <w:r>
        <w:rPr/>
        <w:br/>
      </w:r>
      <w:r>
        <w:rPr>
          <w:rStyle w:val="NormalTok"/>
        </w:rPr>
        <w:t xml:space="preserve">                r_count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(r_active &amp;&amp; m_ready) </w:t>
      </w:r>
      <w:r>
        <w:rPr>
          <w:rStyle w:val="KeywordTok"/>
        </w:rPr>
        <w:t>begin</w:t>
      </w:r>
      <w:r>
        <w:rPr/>
        <w:br/>
      </w:r>
      <w:r>
        <w:rPr>
          <w:rStyle w:val="NormalTok"/>
        </w:rPr>
        <w:t xml:space="preserve">                </w:t>
      </w:r>
      <w:r>
        <w:rPr>
          <w:rStyle w:val="KeywordTok"/>
        </w:rPr>
        <w:t>if</w:t>
      </w:r>
      <w:r>
        <w:rPr>
          <w:rStyle w:val="NormalTok"/>
        </w:rPr>
        <w:t xml:space="preserve"> (r_count == RATIO - </w:t>
      </w:r>
      <w:r>
        <w:rPr>
          <w:rStyle w:val="DecValTok"/>
        </w:rPr>
        <w:t>1</w:t>
      </w:r>
      <w:r>
        <w:rPr>
          <w:rStyle w:val="NormalTok"/>
        </w:rPr>
        <w:t xml:space="preserve">) </w:t>
      </w:r>
      <w:r>
        <w:rPr>
          <w:rStyle w:val="KeywordTok"/>
        </w:rPr>
        <w:t>begin</w:t>
      </w:r>
      <w:r>
        <w:rPr/>
        <w:br/>
      </w:r>
      <w:r>
        <w:rPr>
          <w:rStyle w:val="NormalTok"/>
        </w:rPr>
        <w:t xml:space="preserve">                    r_active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r_count &lt;= r_count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CommentTok"/>
        </w:rPr>
        <w:t>// Output from buffer slice</w:t>
      </w:r>
      <w:r>
        <w:rPr/>
        <w:br/>
      </w:r>
      <w:r>
        <w:rPr>
          <w:rStyle w:val="NormalTok"/>
        </w:rPr>
        <w:t xml:space="preserve">    </w:t>
      </w:r>
      <w:r>
        <w:rPr>
          <w:rStyle w:val="KeywordTok"/>
        </w:rPr>
        <w:t>assign</w:t>
      </w:r>
      <w:r>
        <w:rPr>
          <w:rStyle w:val="NormalTok"/>
        </w:rPr>
        <w:t xml:space="preserve"> m_valid = r_active;</w:t>
      </w:r>
      <w:r>
        <w:rPr/>
        <w:br/>
      </w:r>
      <w:r>
        <w:rPr>
          <w:rStyle w:val="NormalTok"/>
        </w:rPr>
        <w:t xml:space="preserve">    </w:t>
      </w:r>
      <w:r>
        <w:rPr>
          <w:rStyle w:val="KeywordTok"/>
        </w:rPr>
        <w:t>assign</w:t>
      </w:r>
      <w:r>
        <w:rPr>
          <w:rStyle w:val="NormalTok"/>
        </w:rPr>
        <w:t xml:space="preserve"> m_data = r_buffer[r_count * OUT_WIDTH +: OUT_WIDTH];</w:t>
      </w:r>
      <w:r>
        <w:rPr/>
        <w:br/>
      </w:r>
      <w:r>
        <w:rPr>
          <w:rStyle w:val="NormalTok"/>
        </w:rPr>
        <w:t xml:space="preserve">    </w:t>
      </w:r>
      <w:r>
        <w:rPr>
          <w:rStyle w:val="KeywordTok"/>
        </w:rPr>
        <w:t>assign</w:t>
      </w:r>
      <w:r>
        <w:rPr>
          <w:rStyle w:val="NormalTok"/>
        </w:rPr>
        <w:t xml:space="preserve"> m_last = r_active &amp;&amp; (r_count == RATIO - </w:t>
      </w:r>
      <w:r>
        <w:rPr>
          <w:rStyle w:val="DecValTok"/>
        </w:rPr>
        <w:t>1</w:t>
      </w:r>
      <w:r>
        <w:rPr>
          <w:rStyle w:val="NormalTok"/>
        </w:rPr>
        <w:t>);</w:t>
      </w:r>
      <w:r>
        <w:rPr/>
        <w:br/>
      </w:r>
      <w:r>
        <w:rPr>
          <w:rStyle w:val="NormalTok"/>
        </w:rPr>
        <w:t xml:space="preserve">    </w:t>
      </w:r>
      <w:r>
        <w:rPr>
          <w:rStyle w:val="KeywordTok"/>
        </w:rPr>
        <w:t>assign</w:t>
      </w:r>
      <w:r>
        <w:rPr>
          <w:rStyle w:val="NormalTok"/>
        </w:rPr>
        <w:t xml:space="preserve"> s_ready = !r_active;</w:t>
      </w:r>
      <w:r>
        <w:rPr/>
        <w:br/>
        <w:br/>
      </w:r>
      <w:r>
        <w:rPr>
          <w:rStyle w:val="KeywordTok"/>
        </w:rPr>
        <w:t>endmodule</w:t>
      </w:r>
      <w:bookmarkEnd w:id="1124"/>
    </w:p>
    <w:p>
      <w:pPr>
        <w:pStyle w:val="Heading2"/>
        <w:pBdr>
          <w:bottom w:val="single" w:sz="12" w:space="0" w:color="228B22"/>
        </w:pBdr>
        <w:spacing w:before="280" w:after="80"/>
        <w:rPr/>
      </w:pPr>
      <w:bookmarkStart w:id="1125" w:name="__RefHeading___Toc27067_3883475680"/>
      <w:bookmarkStart w:id="1126" w:name="strobe-handling"/>
      <w:bookmarkEnd w:id="1125"/>
      <w:r>
        <w:rPr>
          <w:rStyle w:val="SectionNumber"/>
          <w:b/>
          <w:color w:val="228B22"/>
          <w:sz w:val="28"/>
        </w:rPr>
        <w:t>16.4</w:t>
      </w:r>
      <w:r>
        <w:rPr>
          <w:b/>
          <w:color w:val="228B22"/>
          <w:sz w:val="28"/>
        </w:rPr>
        <w:tab/>
        <w:t>Strobe Handling</w:t>
      </w:r>
    </w:p>
    <w:p>
      <w:pPr>
        <w:pStyle w:val="Heading3"/>
        <w:spacing w:before="200" w:after="80"/>
        <w:rPr/>
      </w:pPr>
      <w:bookmarkStart w:id="1127" w:name="__RefHeading___Toc27069_3883475680"/>
      <w:bookmarkStart w:id="1128" w:name="upsize-strobe-packing"/>
      <w:bookmarkEnd w:id="1127"/>
      <w:r>
        <w:rPr>
          <w:rStyle w:val="SectionNumber"/>
          <w:b/>
          <w:color w:val="404040"/>
          <w:sz w:val="24"/>
        </w:rPr>
        <w:t>16.4.1</w:t>
      </w:r>
      <w:r>
        <w:rPr>
          <w:b/>
          <w:color w:val="404040"/>
          <w:sz w:val="24"/>
        </w:rPr>
        <w:tab/>
        <w:t>Upsize Strobe Packing</w:t>
      </w:r>
    </w:p>
    <w:p>
      <w:pPr>
        <w:pStyle w:val="SourceCode"/>
        <w:rPr/>
      </w:pPr>
      <w:r>
        <w:rPr>
          <w:rStyle w:val="CommentTok"/>
        </w:rPr>
        <w:t>// Pack 8-byte strobes into 64-byte strobes</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in_strb;   </w:t>
      </w:r>
      <w:r>
        <w:rPr>
          <w:rStyle w:val="CommentTok"/>
        </w:rPr>
        <w:t>// 64-bit input</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out_strb; </w:t>
      </w:r>
      <w:r>
        <w:rPr>
          <w:rStyle w:val="CommentTok"/>
        </w:rPr>
        <w:t>// 512-bit output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(s_valid &amp;&amp; s_ready) </w:t>
      </w:r>
      <w:r>
        <w:rPr>
          <w:rStyle w:val="KeywordTok"/>
        </w:rPr>
        <w:t>begin</w:t>
      </w:r>
      <w:r>
        <w:rPr/>
        <w:br/>
      </w:r>
      <w:r>
        <w:rPr>
          <w:rStyle w:val="NormalTok"/>
        </w:rPr>
        <w:t xml:space="preserve">        out_strb[r_count * </w:t>
      </w:r>
      <w:r>
        <w:rPr>
          <w:rStyle w:val="DecValTok"/>
        </w:rPr>
        <w:t>8</w:t>
      </w:r>
      <w:r>
        <w:rPr>
          <w:rStyle w:val="NormalTok"/>
        </w:rPr>
        <w:t xml:space="preserve"> +: </w:t>
      </w:r>
      <w:r>
        <w:rPr>
          <w:rStyle w:val="DecValTok"/>
        </w:rPr>
        <w:t>8</w:t>
      </w:r>
      <w:r>
        <w:rPr>
          <w:rStyle w:val="NormalTok"/>
        </w:rPr>
        <w:t>] &lt;= in_strb;</w:t>
      </w:r>
      <w:r>
        <w:rPr/>
        <w:br/>
      </w:r>
      <w:r>
        <w:rPr>
          <w:rStyle w:val="NormalTok"/>
        </w:rPr>
        <w:t xml:space="preserve">    </w:t>
      </w:r>
      <w:r>
        <w:rPr>
          <w:rStyle w:val="KeywordTok"/>
        </w:rPr>
        <w:t>end</w:t>
      </w:r>
      <w:r>
        <w:rPr/>
        <w:br/>
      </w:r>
      <w:r>
        <w:rPr>
          <w:rStyle w:val="KeywordTok"/>
        </w:rPr>
        <w:t>end</w:t>
      </w:r>
      <w:bookmarkEnd w:id="1128"/>
    </w:p>
    <w:p>
      <w:pPr>
        <w:pStyle w:val="Heading3"/>
        <w:spacing w:before="200" w:after="80"/>
        <w:rPr/>
      </w:pPr>
      <w:bookmarkStart w:id="1129" w:name="__RefHeading___Toc27071_3883475680"/>
      <w:bookmarkStart w:id="1130" w:name="downsize-strobe-splitting"/>
      <w:bookmarkEnd w:id="1129"/>
      <w:r>
        <w:rPr>
          <w:rStyle w:val="SectionNumber"/>
          <w:b/>
          <w:color w:val="404040"/>
          <w:sz w:val="24"/>
        </w:rPr>
        <w:t>16.4.2</w:t>
      </w:r>
      <w:r>
        <w:rPr>
          <w:b/>
          <w:color w:val="404040"/>
          <w:sz w:val="24"/>
        </w:rPr>
        <w:tab/>
        <w:t>Downsize Strobe Splitting</w:t>
      </w:r>
    </w:p>
    <w:p>
      <w:pPr>
        <w:pStyle w:val="SourceCode"/>
        <w:rPr/>
      </w:pPr>
      <w:r>
        <w:rPr>
          <w:rStyle w:val="CommentTok"/>
        </w:rPr>
        <w:t>// Split 64-byte strobes into 8-byte strobes</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in_strb;  </w:t>
      </w:r>
      <w:r>
        <w:rPr>
          <w:rStyle w:val="CommentTok"/>
        </w:rPr>
        <w:t>// 512-bit input</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out_strb;  </w:t>
      </w:r>
      <w:r>
        <w:rPr>
          <w:rStyle w:val="CommentTok"/>
        </w:rPr>
        <w:t>// 64-bit output</w:t>
      </w:r>
      <w:r>
        <w:rPr/>
        <w:br/>
        <w:br/>
      </w:r>
      <w:r>
        <w:rPr>
          <w:rStyle w:val="KeywordTok"/>
        </w:rPr>
        <w:t>assign</w:t>
      </w:r>
      <w:r>
        <w:rPr>
          <w:rStyle w:val="NormalTok"/>
        </w:rPr>
        <w:t xml:space="preserve"> out_strb = in_strb[r_count * </w:t>
      </w:r>
      <w:r>
        <w:rPr>
          <w:rStyle w:val="DecValTok"/>
        </w:rPr>
        <w:t>8</w:t>
      </w:r>
      <w:r>
        <w:rPr>
          <w:rStyle w:val="NormalTok"/>
        </w:rPr>
        <w:t xml:space="preserve"> +: </w:t>
      </w:r>
      <w:r>
        <w:rPr>
          <w:rStyle w:val="DecValTok"/>
        </w:rPr>
        <w:t>8</w:t>
      </w:r>
      <w:r>
        <w:rPr>
          <w:rStyle w:val="NormalTok"/>
        </w:rPr>
        <w:t>];</w:t>
      </w:r>
      <w:bookmarkEnd w:id="1126"/>
      <w:bookmarkEnd w:id="1130"/>
    </w:p>
    <w:p>
      <w:pPr>
        <w:pStyle w:val="Heading2"/>
        <w:pBdr>
          <w:bottom w:val="single" w:sz="12" w:space="0" w:color="228B22"/>
        </w:pBdr>
        <w:spacing w:before="280" w:after="80"/>
        <w:rPr/>
      </w:pPr>
      <w:bookmarkStart w:id="1131" w:name="__RefHeading___Toc27073_3883475680"/>
      <w:bookmarkStart w:id="1132" w:name="resource-utilization-11"/>
      <w:bookmarkEnd w:id="1131"/>
      <w:r>
        <w:rPr>
          <w:rStyle w:val="SectionNumber"/>
          <w:b/>
          <w:color w:val="228B22"/>
          <w:sz w:val="28"/>
        </w:rPr>
        <w:t>16.5</w:t>
      </w:r>
      <w:r>
        <w:rPr>
          <w:b/>
          <w:color w:val="228B22"/>
          <w:sz w:val="28"/>
        </w:rPr>
        <w:tab/>
        <w:t>Resource Utilization</w:t>
      </w:r>
    </w:p>
    <w:p>
      <w:pPr>
        <w:pStyle w:val="Heading3"/>
        <w:spacing w:before="200" w:after="80"/>
        <w:rPr/>
      </w:pPr>
      <w:bookmarkStart w:id="1133" w:name="__RefHeading___Toc27075_3883475680"/>
      <w:bookmarkStart w:id="1134" w:name="upsize-converter-64-to-512"/>
      <w:bookmarkEnd w:id="1133"/>
      <w:r>
        <w:rPr>
          <w:rStyle w:val="SectionNumber"/>
          <w:b/>
          <w:color w:val="404040"/>
          <w:sz w:val="24"/>
        </w:rPr>
        <w:t>16.5.1</w:t>
      </w:r>
      <w:r>
        <w:rPr>
          <w:b/>
          <w:color w:val="404040"/>
          <w:sz w:val="24"/>
        </w:rPr>
        <w:tab/>
        <w:t>Upsize Converter (64 to 512)</w:t>
      </w:r>
    </w:p>
    <w:p>
      <w:pPr>
        <w:pStyle w:val="SourceCode"/>
        <w:rPr/>
      </w:pPr>
      <w:r>
        <w:rPr>
          <w:rStyle w:val="VerbatimChar"/>
        </w:rPr>
        <w:t>Registers: ~520 (buffer + control)</w:t>
      </w:r>
      <w:r>
        <w:rPr/>
        <w:br/>
      </w:r>
      <w:r>
        <w:rPr>
          <w:rStyle w:val="VerbatimChar"/>
        </w:rPr>
        <w:t>Logic: ~200 LEs (packing + control)</w:t>
      </w:r>
      <w:bookmarkEnd w:id="1134"/>
    </w:p>
    <w:p>
      <w:pPr>
        <w:pStyle w:val="Heading3"/>
        <w:spacing w:before="200" w:after="80"/>
        <w:rPr/>
      </w:pPr>
      <w:bookmarkStart w:id="1135" w:name="__RefHeading___Toc27077_3883475680"/>
      <w:bookmarkStart w:id="1136" w:name="downsize-converter-512-to-64"/>
      <w:bookmarkEnd w:id="1135"/>
      <w:r>
        <w:rPr>
          <w:rStyle w:val="SectionNumber"/>
          <w:b/>
          <w:color w:val="404040"/>
          <w:sz w:val="24"/>
        </w:rPr>
        <w:t>16.5.2</w:t>
      </w:r>
      <w:r>
        <w:rPr>
          <w:b/>
          <w:color w:val="404040"/>
          <w:sz w:val="24"/>
        </w:rPr>
        <w:tab/>
        <w:t>Downsize Converter (512 to 64)</w:t>
      </w:r>
    </w:p>
    <w:p>
      <w:pPr>
        <w:pStyle w:val="SourceCode"/>
        <w:rPr/>
      </w:pPr>
      <w:r>
        <w:rPr>
          <w:rStyle w:val="VerbatimChar"/>
        </w:rPr>
        <w:t>Registers: ~520 (buffer + control)</w:t>
      </w:r>
      <w:r>
        <w:rPr/>
        <w:br/>
      </w:r>
      <w:r>
        <w:rPr>
          <w:rStyle w:val="VerbatimChar"/>
        </w:rPr>
        <w:t>Logic: ~150 LEs (selection + control)</w:t>
      </w:r>
      <w:bookmarkEnd w:id="1132"/>
      <w:bookmarkEnd w:id="1136"/>
    </w:p>
    <w:p>
      <w:pPr>
        <w:pStyle w:val="Heading2"/>
        <w:pBdr>
          <w:bottom w:val="single" w:sz="12" w:space="0" w:color="228B22"/>
        </w:pBdr>
        <w:spacing w:before="280" w:after="80"/>
        <w:rPr/>
      </w:pPr>
      <w:bookmarkStart w:id="1137" w:name="__RefHeading___Toc27079_3883475680"/>
      <w:bookmarkStart w:id="1138" w:name="related-documentation-4"/>
      <w:bookmarkEnd w:id="1137"/>
      <w:r>
        <w:rPr>
          <w:rStyle w:val="SectionNumber"/>
          <w:b/>
          <w:color w:val="228B22"/>
          <w:sz w:val="28"/>
        </w:rPr>
        <w:t>16.6</w:t>
      </w:r>
      <w:r>
        <w:rPr>
          <w:b/>
          <w:color w:val="228B22"/>
          <w:sz w:val="28"/>
        </w:rPr>
        <w:tab/>
        <w:t>Related Documentation</w:t>
      </w:r>
    </w:p>
    <w:p>
      <w:pPr>
        <w:pStyle w:val="Compact"/>
        <w:numPr>
          <w:ilvl w:val="0"/>
          <w:numId w:val="412"/>
        </w:numPr>
        <w:rPr/>
      </w:pPr>
      <w:hyperlink r:id="rId29">
        <w:r>
          <w:rPr>
            <w:rStyle w:val="Hyperlink"/>
          </w:rPr>
          <w:t>Width Conversion Block</w:t>
        </w:r>
      </w:hyperlink>
      <w:r>
        <w:rPr/>
        <w:t xml:space="preserve"> - Block-level description</w:t>
      </w:r>
    </w:p>
    <w:p>
      <w:pPr>
        <w:pStyle w:val="Compact"/>
        <w:numPr>
          <w:ilvl w:val="0"/>
          <w:numId w:val="413"/>
        </w:numPr>
        <w:rPr/>
      </w:pPr>
      <w:hyperlink r:id="rId30">
        <w:r>
          <w:rPr>
            <w:rStyle w:val="Hyperlink"/>
          </w:rPr>
          <w:t>APB Converters</w:t>
        </w:r>
      </w:hyperlink>
      <w:r>
        <w:rPr/>
        <w:t xml:space="preserve"> - Protocol conversion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39" w:name="width-converters"/>
      <w:bookmarkStart w:id="1140" w:name="related-documentation-4"/>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9"/>
      <w:bookmarkEnd w:id="1140"/>
    </w:p>
    <w:p>
      <w:pPr>
        <w:pStyle w:val="Heading1"/>
        <w:shd w:val="clear" w:color="auto" w:fill="404040"/>
        <w:spacing w:before="360" w:after="120"/>
        <w:rPr/>
      </w:pPr>
      <w:bookmarkStart w:id="1141" w:name="__RefHeading___Toc27081_3883475680"/>
      <w:bookmarkStart w:id="1142" w:name="apb-converters"/>
      <w:bookmarkEnd w:id="1141"/>
      <w:r>
        <w:rPr>
          <w:rStyle w:val="SectionNumber"/>
          <w:b/>
          <w:color w:val="FFFFFF"/>
          <w:sz w:val="32"/>
        </w:rPr>
        <w:t>17</w:t>
      </w:r>
      <w:r>
        <w:rPr>
          <w:b/>
          <w:color w:val="FFFFFF"/>
          <w:sz w:val="32"/>
        </w:rPr>
        <w:tab/>
        <w:t>APB Converters</w:t>
      </w:r>
    </w:p>
    <w:p>
      <w:pPr>
        <w:pStyle w:val="Heading2"/>
        <w:pBdr>
          <w:bottom w:val="single" w:sz="12" w:space="0" w:color="228B22"/>
        </w:pBdr>
        <w:spacing w:before="280" w:after="80"/>
        <w:rPr/>
      </w:pPr>
      <w:bookmarkStart w:id="1143" w:name="__RefHeading___Toc27083_3883475680"/>
      <w:bookmarkStart w:id="1144" w:name="overview-8"/>
      <w:bookmarkEnd w:id="1143"/>
      <w:r>
        <w:rPr>
          <w:rStyle w:val="SectionNumber"/>
          <w:b/>
          <w:color w:val="228B22"/>
          <w:sz w:val="28"/>
        </w:rPr>
        <w:t>17.1</w:t>
      </w:r>
      <w:r>
        <w:rPr>
          <w:b/>
          <w:color w:val="228B22"/>
          <w:sz w:val="28"/>
        </w:rPr>
        <w:tab/>
        <w:t>Overview</w:t>
      </w:r>
    </w:p>
    <w:p>
      <w:pPr>
        <w:pStyle w:val="FirstParagraph"/>
        <w:rPr/>
      </w:pPr>
      <w:bookmarkStart w:id="1145" w:name="overview-8"/>
      <w:r>
        <w:rPr>
          <w:sz w:val="20"/>
        </w:rPr>
        <w:t>APB converters transform AXI4 transactions into APB protocol. This is necessary when high-performance masters need to access low-speed peripherals.</w:t>
      </w:r>
      <w:bookmarkEnd w:id="1145"/>
    </w:p>
    <w:p>
      <w:pPr>
        <w:pStyle w:val="Heading2"/>
        <w:pBdr>
          <w:bottom w:val="single" w:sz="12" w:space="0" w:color="228B22"/>
        </w:pBdr>
        <w:spacing w:before="280" w:after="80"/>
        <w:rPr/>
      </w:pPr>
      <w:bookmarkStart w:id="1146" w:name="__RefHeading___Toc27085_3883475680"/>
      <w:bookmarkStart w:id="1147" w:name="conversion-requirements-1"/>
      <w:bookmarkEnd w:id="1146"/>
      <w:r>
        <w:rPr>
          <w:rStyle w:val="SectionNumber"/>
          <w:b/>
          <w:color w:val="228B22"/>
          <w:sz w:val="28"/>
        </w:rPr>
        <w:t>17.2</w:t>
      </w:r>
      <w:r>
        <w:rPr>
          <w:b/>
          <w:color w:val="228B22"/>
          <w:sz w:val="28"/>
        </w:rPr>
        <w:tab/>
        <w:t>Conversion Requirements</w:t>
      </w:r>
    </w:p>
    <w:p>
      <w:pPr>
        <w:pStyle w:val="Heading3"/>
        <w:spacing w:before="200" w:after="80"/>
        <w:rPr/>
      </w:pPr>
      <w:bookmarkStart w:id="1148" w:name="__RefHeading___Toc27087_3883475680"/>
      <w:bookmarkEnd w:id="1148"/>
      <w:r>
        <w:rPr>
          <w:rStyle w:val="SectionNumber"/>
          <w:b/>
          <w:color w:val="404040"/>
          <w:sz w:val="24"/>
        </w:rPr>
        <w:t>17.2.1</w:t>
      </w:r>
      <w:r>
        <w:rPr>
          <w:b/>
          <w:color w:val="404040"/>
          <w:sz w:val="24"/>
        </w:rPr>
        <w:tab/>
        <w:t>Protocol Differences</w:t>
      </w:r>
    </w:p>
    <w:p>
      <w:pPr>
        <w:pStyle w:val="TableCaption"/>
        <w:rPr/>
      </w:pPr>
      <w:bookmarkStart w:id="1149" w:name="_Tab_5_Table_5_1__AXI4_vs_A"/>
      <w:r>
        <w:rPr/>
        <w:t>Table 5.1: AXI4 vs APB Protocol Comparison</w:t>
      </w:r>
      <w:bookmarkEnd w:id="11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(combined)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(single)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per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per transfer</w:t>
            </w:r>
            <w:bookmarkStart w:id="1150" w:name="protocol-differences"/>
            <w:bookmarkEnd w:id="1150"/>
          </w:p>
        </w:tc>
      </w:tr>
    </w:tbl>
    <w:p>
      <w:pPr>
        <w:pStyle w:val="Heading3"/>
        <w:spacing w:before="200" w:after="80"/>
        <w:rPr/>
      </w:pPr>
      <w:bookmarkStart w:id="1151" w:name="__RefHeading___Toc27089_3883475680"/>
      <w:bookmarkEnd w:id="1151"/>
      <w:r>
        <w:rPr>
          <w:rStyle w:val="SectionNumber"/>
          <w:b/>
          <w:color w:val="404040"/>
          <w:sz w:val="24"/>
        </w:rPr>
        <w:t>17.2.2</w:t>
      </w:r>
      <w:r>
        <w:rPr>
          <w:b/>
          <w:color w:val="404040"/>
          <w:sz w:val="24"/>
        </w:rPr>
        <w:tab/>
        <w:t>Conversion Strategy</w:t>
      </w:r>
    </w:p>
    <w:p>
      <w:pPr>
        <w:pStyle w:val="Compact"/>
        <w:numPr>
          <w:ilvl w:val="0"/>
          <w:numId w:val="414"/>
        </w:numPr>
        <w:rPr/>
      </w:pPr>
      <w:r>
        <w:rPr/>
        <w:t>Split AXI4 bursts into individual APB transfers</w:t>
      </w:r>
    </w:p>
    <w:p>
      <w:pPr>
        <w:pStyle w:val="Compact"/>
        <w:numPr>
          <w:ilvl w:val="0"/>
          <w:numId w:val="415"/>
        </w:numPr>
        <w:rPr/>
      </w:pPr>
      <w:r>
        <w:rPr/>
        <w:t>Serialize AW+W into APB write sequence</w:t>
      </w:r>
    </w:p>
    <w:p>
      <w:pPr>
        <w:pStyle w:val="Compact"/>
        <w:numPr>
          <w:ilvl w:val="0"/>
          <w:numId w:val="416"/>
        </w:numPr>
        <w:rPr/>
      </w:pPr>
      <w:r>
        <w:rPr/>
        <w:t>Convert AR into APB read sequence</w:t>
      </w:r>
    </w:p>
    <w:p>
      <w:pPr>
        <w:pStyle w:val="Compact"/>
        <w:numPr>
          <w:ilvl w:val="0"/>
          <w:numId w:val="417"/>
        </w:numPr>
        <w:rPr/>
      </w:pPr>
      <w:bookmarkStart w:id="1152" w:name="conversion-requirements-1"/>
      <w:r>
        <w:rPr/>
        <w:t>Generate AXI4 responses from APB completions</w:t>
      </w:r>
      <w:bookmarkEnd w:id="1152"/>
    </w:p>
    <w:p>
      <w:pPr>
        <w:pStyle w:val="Heading2"/>
        <w:pBdr>
          <w:bottom w:val="single" w:sz="12" w:space="0" w:color="228B22"/>
        </w:pBdr>
        <w:spacing w:before="280" w:after="80"/>
        <w:rPr/>
      </w:pPr>
      <w:bookmarkStart w:id="1153" w:name="__RefHeading___Toc27091_3883475680"/>
      <w:bookmarkStart w:id="1154" w:name="write-conversion"/>
      <w:bookmarkEnd w:id="1153"/>
      <w:r>
        <w:rPr>
          <w:rStyle w:val="SectionNumber"/>
          <w:b/>
          <w:color w:val="228B22"/>
          <w:sz w:val="28"/>
        </w:rPr>
        <w:t>17.3</w:t>
      </w:r>
      <w:r>
        <w:rPr>
          <w:b/>
          <w:color w:val="228B22"/>
          <w:sz w:val="28"/>
        </w:rPr>
        <w:tab/>
        <w:t>Write Conversion</w:t>
      </w:r>
    </w:p>
    <w:p>
      <w:pPr>
        <w:pStyle w:val="Heading3"/>
        <w:spacing w:before="200" w:after="80"/>
        <w:rPr/>
      </w:pPr>
      <w:bookmarkStart w:id="1155" w:name="__RefHeading___Toc27093_3883475680"/>
      <w:bookmarkStart w:id="1156" w:name="figure-5.3-axi4-write-to-apb-write"/>
      <w:bookmarkStart w:id="1157" w:name="_Fig_17_AXI4_Write_to_APB_Wr"/>
      <w:bookmarkEnd w:id="1155"/>
      <w:r>
        <w:rPr>
          <w:rStyle w:val="SectionNumber"/>
          <w:b/>
          <w:color w:val="404040"/>
          <w:sz w:val="24"/>
        </w:rPr>
        <w:t>17.3.1</w:t>
      </w:r>
      <w:r>
        <w:rPr>
          <w:b/>
          <w:color w:val="404040"/>
          <w:sz w:val="24"/>
        </w:rPr>
        <w:tab/>
        <w:t>Figure 5.3: AXI4 Write to APB Write</w:t>
      </w:r>
      <w:bookmarkEnd w:id="1157"/>
    </w:p>
    <w:p>
      <w:pPr>
        <w:pStyle w:val="CaptionedFigure"/>
        <w:rPr/>
      </w:pPr>
      <w:r>
        <w:rPr/>
        <w:drawing>
          <wp:inline distT="0" distB="0" distL="0" distR="0">
            <wp:extent cx="5334000" cy="4998720"/>
            <wp:effectExtent l="0" t="0" r="0" b="0"/>
            <wp:docPr id="74" name="Image17" descr="AXI4 to APB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17" descr="AXI4 to APB Write"/>
                    <pic:cNvPicPr>
                      <a:picLocks noChangeAspect="1" noChangeArrowheads="1"/>
                    </pic:cNvPicPr>
                  </pic:nvPicPr>
                  <pic:blipFill>
                    <a:blip r:embed="rId31"/>
                    <a:stretch>
                      <a:fillRect/>
                    </a:stretch>
                  </pic:blipFill>
                  <pic:spPr bwMode="auto">
                    <a:xfrm>
                      <a:off x="0" y="0"/>
                      <a:ext cx="5334000" cy="4998720"/>
                    </a:xfrm>
                    <a:prstGeom prst="rect">
                      <a:avLst/>
                    </a:prstGeom>
                  </pic:spPr>
                </pic:pic>
              </a:graphicData>
            </a:graphic>
          </wp:inline>
        </w:drawing>
      </w:r>
    </w:p>
    <w:p>
      <w:pPr>
        <w:pStyle w:val="ImageCaption"/>
        <w:rPr/>
      </w:pPr>
      <w:bookmarkStart w:id="1158" w:name="figure-5.3-axi4-write-to-apb-write"/>
      <w:r>
        <w:rPr/>
        <w:t>AXI4 to APB Write</w:t>
      </w:r>
      <w:bookmarkEnd w:id="1158"/>
    </w:p>
    <w:p>
      <w:pPr>
        <w:pStyle w:val="Heading3"/>
        <w:spacing w:before="200" w:after="80"/>
        <w:rPr/>
      </w:pPr>
      <w:bookmarkStart w:id="1159" w:name="__RefHeading___Toc27095_3883475680"/>
      <w:bookmarkStart w:id="1160" w:name="state-machine"/>
      <w:bookmarkEnd w:id="1159"/>
      <w:r>
        <w:rPr>
          <w:rStyle w:val="SectionNumber"/>
          <w:b/>
          <w:color w:val="404040"/>
          <w:sz w:val="24"/>
        </w:rPr>
        <w:t>17.3.2</w:t>
      </w:r>
      <w:r>
        <w:rPr>
          <w:b/>
          <w:color w:val="404040"/>
          <w:sz w:val="24"/>
        </w:rPr>
        <w:tab/>
        <w:t>State Machine</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AW_ACCEPT,</w:t>
      </w:r>
      <w:r>
        <w:rPr/>
        <w:br/>
      </w:r>
      <w:r>
        <w:rPr>
          <w:rStyle w:val="NormalTok"/>
        </w:rPr>
        <w:t xml:space="preserve">    W_ACCEPT,</w:t>
      </w:r>
      <w:r>
        <w:rPr/>
        <w:br/>
      </w:r>
      <w:r>
        <w:rPr>
          <w:rStyle w:val="NormalTok"/>
        </w:rPr>
        <w:t xml:space="preserve">    APB_SETUP,</w:t>
      </w:r>
      <w:r>
        <w:rPr/>
        <w:br/>
      </w:r>
      <w:r>
        <w:rPr>
          <w:rStyle w:val="NormalTok"/>
        </w:rPr>
        <w:t xml:space="preserve">    APB_ACCESS,</w:t>
      </w:r>
      <w:r>
        <w:rPr/>
        <w:br/>
      </w:r>
      <w:r>
        <w:rPr>
          <w:rStyle w:val="NormalTok"/>
        </w:rPr>
        <w:t xml:space="preserve">    B_GENERATE</w:t>
      </w:r>
      <w:r>
        <w:rPr/>
        <w:br/>
      </w:r>
      <w:r>
        <w:rPr>
          <w:rStyle w:val="NormalTok"/>
        </w:rPr>
        <w:t>} apb_wr_state_t;</w:t>
      </w:r>
      <w:r>
        <w:rPr/>
        <w:br/>
        <w:br/>
      </w:r>
      <w:r>
        <w:rPr>
          <w:rStyle w:val="NormalTok"/>
        </w:rPr>
        <w:t>apb_wr_state_t r_state;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r_state &lt;= 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(r_state)</w:t>
      </w:r>
      <w:r>
        <w:rPr/>
        <w:br/>
      </w:r>
      <w:r>
        <w:rPr>
          <w:rStyle w:val="NormalTok"/>
        </w:rPr>
        <w:t xml:space="preserve">            IDLE: </w:t>
      </w:r>
      <w:r>
        <w:rPr>
          <w:rStyle w:val="KeywordTok"/>
        </w:rPr>
        <w:t>if</w:t>
      </w:r>
      <w:r>
        <w:rPr>
          <w:rStyle w:val="NormalTok"/>
        </w:rPr>
        <w:t xml:space="preserve"> (awvalid) r_state &lt;= AW_ACCEPT;</w:t>
      </w:r>
      <w:r>
        <w:rPr/>
        <w:br/>
        <w:br/>
      </w:r>
      <w:r>
        <w:rPr>
          <w:rStyle w:val="NormalTok"/>
        </w:rPr>
        <w:t xml:space="preserve">            AW_ACCEPT: </w:t>
      </w:r>
      <w:r>
        <w:rPr>
          <w:rStyle w:val="KeywordTok"/>
        </w:rPr>
        <w:t>begin</w:t>
      </w:r>
      <w:r>
        <w:rPr/>
        <w:br/>
      </w:r>
      <w:r>
        <w:rPr>
          <w:rStyle w:val="NormalTok"/>
        </w:rPr>
        <w:t xml:space="preserve">                </w:t>
      </w:r>
      <w:r>
        <w:rPr>
          <w:rStyle w:val="KeywordTok"/>
        </w:rPr>
        <w:t>if</w:t>
      </w:r>
      <w:r>
        <w:rPr>
          <w:rStyle w:val="NormalTok"/>
        </w:rPr>
        <w:t xml:space="preserve"> (awready) r_state &lt;= W_ACCEPT;</w:t>
      </w:r>
      <w:r>
        <w:rPr/>
        <w:br/>
      </w:r>
      <w:r>
        <w:rPr>
          <w:rStyle w:val="NormalTok"/>
        </w:rPr>
        <w:t xml:space="preserve">            </w:t>
      </w:r>
      <w:r>
        <w:rPr>
          <w:rStyle w:val="KeywordTok"/>
        </w:rPr>
        <w:t>end</w:t>
      </w:r>
      <w:r>
        <w:rPr/>
        <w:br/>
        <w:br/>
      </w:r>
      <w:r>
        <w:rPr>
          <w:rStyle w:val="NormalTok"/>
        </w:rPr>
        <w:t xml:space="preserve">            W_ACCEPT: </w:t>
      </w:r>
      <w:r>
        <w:rPr>
          <w:rStyle w:val="KeywordTok"/>
        </w:rPr>
        <w:t>begin</w:t>
      </w:r>
      <w:r>
        <w:rPr/>
        <w:br/>
      </w:r>
      <w:r>
        <w:rPr>
          <w:rStyle w:val="NormalTok"/>
        </w:rPr>
        <w:t xml:space="preserve">                </w:t>
      </w:r>
      <w:r>
        <w:rPr>
          <w:rStyle w:val="KeywordTok"/>
        </w:rPr>
        <w:t>if</w:t>
      </w:r>
      <w:r>
        <w:rPr>
          <w:rStyle w:val="NormalTok"/>
        </w:rPr>
        <w:t xml:space="preserve"> (wvalid &amp;&amp; wready) r_state &lt;= APB_SETUP;</w:t>
      </w:r>
      <w:r>
        <w:rPr/>
        <w:br/>
      </w:r>
      <w:r>
        <w:rPr>
          <w:rStyle w:val="NormalTok"/>
        </w:rPr>
        <w:t xml:space="preserve">            </w:t>
      </w:r>
      <w:r>
        <w:rPr>
          <w:rStyle w:val="KeywordTok"/>
        </w:rPr>
        <w:t>end</w:t>
      </w:r>
      <w:r>
        <w:rPr/>
        <w:br/>
        <w:br/>
      </w:r>
      <w:r>
        <w:rPr>
          <w:rStyle w:val="NormalTok"/>
        </w:rPr>
        <w:t xml:space="preserve">            APB_SETUP: r_state &lt;= APB_ACCESS;</w:t>
      </w:r>
      <w:r>
        <w:rPr/>
        <w:br/>
        <w:br/>
      </w:r>
      <w:r>
        <w:rPr>
          <w:rStyle w:val="NormalTok"/>
        </w:rPr>
        <w:t xml:space="preserve">            APB_ACCESS: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(r_beat_count == r_awlen)</w:t>
      </w:r>
      <w:r>
        <w:rPr/>
        <w:br/>
      </w:r>
      <w:r>
        <w:rPr>
          <w:rStyle w:val="NormalTok"/>
        </w:rPr>
        <w:t xml:space="preserve">                        r_state &lt;= B_GENERATE;</w:t>
      </w:r>
      <w:r>
        <w:rPr/>
        <w:br/>
      </w:r>
      <w:r>
        <w:rPr>
          <w:rStyle w:val="NormalTok"/>
        </w:rPr>
        <w:t xml:space="preserve">                    </w:t>
      </w:r>
      <w:r>
        <w:rPr>
          <w:rStyle w:val="KeywordTok"/>
        </w:rPr>
        <w:t>else</w:t>
      </w:r>
      <w:r>
        <w:rPr/>
        <w:br/>
      </w:r>
      <w:r>
        <w:rPr>
          <w:rStyle w:val="NormalTok"/>
        </w:rPr>
        <w:t xml:space="preserve">                        r_state &lt;= W_ACCEPT;  </w:t>
      </w:r>
      <w:r>
        <w:rPr>
          <w:rStyle w:val="CommentTok"/>
        </w:rPr>
        <w:t>// Next beat</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B_GENERATE: </w:t>
      </w:r>
      <w:r>
        <w:rPr>
          <w:rStyle w:val="KeywordTok"/>
        </w:rPr>
        <w:t>begin</w:t>
      </w:r>
      <w:r>
        <w:rPr/>
        <w:br/>
      </w:r>
      <w:r>
        <w:rPr>
          <w:rStyle w:val="NormalTok"/>
        </w:rPr>
        <w:t xml:space="preserve">                </w:t>
      </w:r>
      <w:r>
        <w:rPr>
          <w:rStyle w:val="KeywordTok"/>
        </w:rPr>
        <w:t>if</w:t>
      </w:r>
      <w:r>
        <w:rPr>
          <w:rStyle w:val="NormalTok"/>
        </w:rPr>
        <w:t xml:space="preserve"> (bready) r_state &lt;=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bookmarkEnd w:id="1154"/>
      <w:bookmarkEnd w:id="1160"/>
    </w:p>
    <w:p>
      <w:pPr>
        <w:pStyle w:val="Heading2"/>
        <w:pBdr>
          <w:bottom w:val="single" w:sz="12" w:space="0" w:color="228B22"/>
        </w:pBdr>
        <w:spacing w:before="280" w:after="80"/>
        <w:rPr/>
      </w:pPr>
      <w:bookmarkStart w:id="1161" w:name="__RefHeading___Toc27097_3883475680"/>
      <w:bookmarkStart w:id="1162" w:name="read-conversion"/>
      <w:bookmarkEnd w:id="1161"/>
      <w:r>
        <w:rPr>
          <w:rStyle w:val="SectionNumber"/>
          <w:b/>
          <w:color w:val="228B22"/>
          <w:sz w:val="28"/>
        </w:rPr>
        <w:t>17.4</w:t>
      </w:r>
      <w:r>
        <w:rPr>
          <w:b/>
          <w:color w:val="228B22"/>
          <w:sz w:val="28"/>
        </w:rPr>
        <w:tab/>
        <w:t>Read Conversion</w:t>
      </w:r>
    </w:p>
    <w:p>
      <w:pPr>
        <w:pStyle w:val="Heading3"/>
        <w:spacing w:before="200" w:after="80"/>
        <w:rPr/>
      </w:pPr>
      <w:bookmarkStart w:id="1163" w:name="__RefHeading___Toc27099_3883475680"/>
      <w:bookmarkStart w:id="1164" w:name="figure-5.4-axi4-read-to-apb-read"/>
      <w:bookmarkStart w:id="1165" w:name="_Fig_18_AXI4_Read_to_APB_Rea"/>
      <w:bookmarkEnd w:id="1163"/>
      <w:r>
        <w:rPr>
          <w:rStyle w:val="SectionNumber"/>
          <w:b/>
          <w:color w:val="404040"/>
          <w:sz w:val="24"/>
        </w:rPr>
        <w:t>17.4.1</w:t>
      </w:r>
      <w:r>
        <w:rPr>
          <w:b/>
          <w:color w:val="404040"/>
          <w:sz w:val="24"/>
        </w:rPr>
        <w:tab/>
        <w:t>Figure 5.4: AXI4 Read to APB Read</w:t>
      </w:r>
      <w:bookmarkEnd w:id="1165"/>
    </w:p>
    <w:p>
      <w:pPr>
        <w:pStyle w:val="CaptionedFigure"/>
        <w:rPr/>
      </w:pPr>
      <w:r>
        <w:rPr/>
        <w:drawing>
          <wp:inline distT="0" distB="0" distL="0" distR="0">
            <wp:extent cx="5334000" cy="4436745"/>
            <wp:effectExtent l="0" t="0" r="0" b="0"/>
            <wp:docPr id="75" name="Image18" descr="AXI4 to APB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18" descr="AXI4 to APB Read"/>
                    <pic:cNvPicPr>
                      <a:picLocks noChangeAspect="1" noChangeArrowheads="1"/>
                    </pic:cNvPicPr>
                  </pic:nvPicPr>
                  <pic:blipFill>
                    <a:blip r:embed="rId32"/>
                    <a:stretch>
                      <a:fillRect/>
                    </a:stretch>
                  </pic:blipFill>
                  <pic:spPr bwMode="auto">
                    <a:xfrm>
                      <a:off x="0" y="0"/>
                      <a:ext cx="5334000" cy="4436745"/>
                    </a:xfrm>
                    <a:prstGeom prst="rect">
                      <a:avLst/>
                    </a:prstGeom>
                  </pic:spPr>
                </pic:pic>
              </a:graphicData>
            </a:graphic>
          </wp:inline>
        </w:drawing>
      </w:r>
    </w:p>
    <w:p>
      <w:pPr>
        <w:pStyle w:val="ImageCaption"/>
        <w:rPr/>
      </w:pPr>
      <w:bookmarkStart w:id="1166" w:name="figure-5.4-axi4-read-to-apb-read"/>
      <w:r>
        <w:rPr/>
        <w:t>AXI4 to APB Read</w:t>
      </w:r>
      <w:bookmarkEnd w:id="1166"/>
    </w:p>
    <w:p>
      <w:pPr>
        <w:pStyle w:val="Heading3"/>
        <w:spacing w:before="200" w:after="80"/>
        <w:rPr/>
      </w:pPr>
      <w:bookmarkStart w:id="1167" w:name="__RefHeading___Toc27101_3883475680"/>
      <w:bookmarkStart w:id="1168" w:name="read-state-machine"/>
      <w:bookmarkEnd w:id="1167"/>
      <w:r>
        <w:rPr>
          <w:rStyle w:val="SectionNumber"/>
          <w:b/>
          <w:color w:val="404040"/>
          <w:sz w:val="24"/>
        </w:rPr>
        <w:t>17.4.2</w:t>
      </w:r>
      <w:r>
        <w:rPr>
          <w:b/>
          <w:color w:val="404040"/>
          <w:sz w:val="24"/>
        </w:rPr>
        <w:tab/>
        <w:t>Read State Machine</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AR_ACCEPT,</w:t>
      </w:r>
      <w:r>
        <w:rPr/>
        <w:br/>
      </w:r>
      <w:r>
        <w:rPr>
          <w:rStyle w:val="NormalTok"/>
        </w:rPr>
        <w:t xml:space="preserve">    APB_SETUP,</w:t>
      </w:r>
      <w:r>
        <w:rPr/>
        <w:br/>
      </w:r>
      <w:r>
        <w:rPr>
          <w:rStyle w:val="NormalTok"/>
        </w:rPr>
        <w:t xml:space="preserve">    APB_ACCESS,</w:t>
      </w:r>
      <w:r>
        <w:rPr/>
        <w:br/>
      </w:r>
      <w:r>
        <w:rPr>
          <w:rStyle w:val="NormalTok"/>
        </w:rPr>
        <w:t xml:space="preserve">    R_GENERATE</w:t>
      </w:r>
      <w:r>
        <w:rPr/>
        <w:br/>
      </w:r>
      <w:r>
        <w:rPr>
          <w:rStyle w:val="NormalTok"/>
        </w:rPr>
        <w:t>} apb_rd_state_t;</w:t>
      </w:r>
      <w:bookmarkEnd w:id="1162"/>
      <w:bookmarkEnd w:id="1168"/>
    </w:p>
    <w:p>
      <w:pPr>
        <w:pStyle w:val="Heading2"/>
        <w:pBdr>
          <w:bottom w:val="single" w:sz="12" w:space="0" w:color="228B22"/>
        </w:pBdr>
        <w:spacing w:before="280" w:after="80"/>
        <w:rPr/>
      </w:pPr>
      <w:bookmarkStart w:id="1169" w:name="__RefHeading___Toc27103_3883475680"/>
      <w:bookmarkStart w:id="1170" w:name="burst-handling-2"/>
      <w:bookmarkEnd w:id="1169"/>
      <w:r>
        <w:rPr>
          <w:rStyle w:val="SectionNumber"/>
          <w:b/>
          <w:color w:val="228B22"/>
          <w:sz w:val="28"/>
        </w:rPr>
        <w:t>17.5</w:t>
      </w:r>
      <w:r>
        <w:rPr>
          <w:b/>
          <w:color w:val="228B22"/>
          <w:sz w:val="28"/>
        </w:rPr>
        <w:tab/>
        <w:t>Burst Handling</w:t>
      </w:r>
    </w:p>
    <w:p>
      <w:pPr>
        <w:pStyle w:val="Heading3"/>
        <w:spacing w:before="200" w:after="80"/>
        <w:rPr/>
      </w:pPr>
      <w:bookmarkStart w:id="1171" w:name="__RefHeading___Toc27105_3883475680"/>
      <w:bookmarkStart w:id="1172" w:name="burst-to-single-conversion"/>
      <w:bookmarkEnd w:id="1171"/>
      <w:r>
        <w:rPr>
          <w:rStyle w:val="SectionNumber"/>
          <w:b/>
          <w:color w:val="404040"/>
          <w:sz w:val="24"/>
        </w:rPr>
        <w:t>17.5.1</w:t>
      </w:r>
      <w:r>
        <w:rPr>
          <w:b/>
          <w:color w:val="404040"/>
          <w:sz w:val="24"/>
        </w:rPr>
        <w:tab/>
        <w:t>Burst to Single Conversion</w:t>
      </w:r>
    </w:p>
    <w:p>
      <w:pPr>
        <w:pStyle w:val="SourceCode"/>
        <w:rPr/>
      </w:pPr>
      <w:r>
        <w:rPr>
          <w:rStyle w:val="VerbatimChar"/>
        </w:rPr>
        <w:t>AXI4 Burst (AWLEN=7, 8 beats):</w:t>
      </w:r>
      <w:r>
        <w:rPr/>
        <w:br/>
      </w:r>
      <w:r>
        <w:rPr>
          <w:rStyle w:val="VerbatimChar"/>
        </w:rPr>
        <w:t xml:space="preserve">  Beat 0: AWADDR + 0×SIZE</w:t>
      </w:r>
      <w:r>
        <w:rPr/>
        <w:br/>
      </w:r>
      <w:r>
        <w:rPr>
          <w:rStyle w:val="VerbatimChar"/>
        </w:rPr>
        <w:t xml:space="preserve">  Beat 1: AWADDR + 1×SIZE</w:t>
      </w:r>
      <w:r>
        <w:rPr/>
        <w:br/>
      </w:r>
      <w:r>
        <w:rPr>
          <w:rStyle w:val="VerbatimChar"/>
        </w:rPr>
        <w:t xml:space="preserve">  Beat 2: AWADDR + 2×SIZE</w:t>
      </w:r>
      <w:r>
        <w:rPr/>
        <w:br/>
      </w:r>
      <w:r>
        <w:rPr>
          <w:rStyle w:val="VerbatimChar"/>
        </w:rPr>
        <w:t xml:space="preserve">  ...</w:t>
      </w:r>
      <w:r>
        <w:rPr/>
        <w:br/>
      </w:r>
      <w:r>
        <w:rPr>
          <w:rStyle w:val="VerbatimChar"/>
        </w:rPr>
        <w:t xml:space="preserve">  Beat 7: AWADDR + 7×SIZE</w:t>
      </w:r>
      <w:r>
        <w:rPr/>
        <w:br/>
        <w:br/>
      </w:r>
      <w:r>
        <w:rPr>
          <w:rStyle w:val="VerbatimChar"/>
        </w:rPr>
        <w:t>APB Sequence:</w:t>
      </w:r>
      <w:r>
        <w:rPr/>
        <w:br/>
      </w:r>
      <w:r>
        <w:rPr>
          <w:rStyle w:val="VerbatimChar"/>
        </w:rPr>
        <w:t xml:space="preserve">  Transfer 0: PADDR = AWADDR + 0×SIZE</w:t>
      </w:r>
      <w:r>
        <w:rPr/>
        <w:br/>
      </w:r>
      <w:r>
        <w:rPr>
          <w:rStyle w:val="VerbatimChar"/>
        </w:rPr>
        <w:t xml:space="preserve">  Transfer 1: PADDR = AWADDR + 1×SIZE</w:t>
      </w:r>
      <w:r>
        <w:rPr/>
        <w:br/>
      </w:r>
      <w:r>
        <w:rPr>
          <w:rStyle w:val="VerbatimChar"/>
        </w:rPr>
        <w:t xml:space="preserve">  ...</w:t>
      </w:r>
      <w:r>
        <w:rPr/>
        <w:br/>
      </w:r>
      <w:r>
        <w:rPr>
          <w:rStyle w:val="VerbatimChar"/>
        </w:rPr>
        <w:t xml:space="preserve">  Transfer 7: PADDR = AWADDR + 7×SIZE</w:t>
      </w:r>
      <w:bookmarkEnd w:id="1172"/>
    </w:p>
    <w:p>
      <w:pPr>
        <w:pStyle w:val="Heading3"/>
        <w:spacing w:before="200" w:after="80"/>
        <w:rPr/>
      </w:pPr>
      <w:bookmarkStart w:id="1173" w:name="__RefHeading___Toc27107_3883475680"/>
      <w:bookmarkStart w:id="1174" w:name="address-calculation"/>
      <w:bookmarkEnd w:id="1173"/>
      <w:r>
        <w:rPr>
          <w:rStyle w:val="SectionNumber"/>
          <w:b/>
          <w:color w:val="404040"/>
          <w:sz w:val="24"/>
        </w:rPr>
        <w:t>17.5.2</w:t>
      </w:r>
      <w:r>
        <w:rPr>
          <w:b/>
          <w:color w:val="404040"/>
          <w:sz w:val="24"/>
        </w:rPr>
        <w:tab/>
        <w:t>Address Calculation</w:t>
      </w:r>
    </w:p>
    <w:p>
      <w:pPr>
        <w:pStyle w:val="SourceCode"/>
        <w:rPr/>
      </w:pPr>
      <w:r>
        <w:rPr>
          <w:rStyle w:val="CommentTok"/>
        </w:rPr>
        <w:t>// Calculate APB address for each beat</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apb_addr;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beat_count;</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(r_burst_type)</w:t>
      </w:r>
      <w:r>
        <w:rPr/>
        <w:br/>
      </w:r>
      <w:r>
        <w:rPr>
          <w:rStyle w:val="NormalTok"/>
        </w:rPr>
        <w:t xml:space="preserve">        FIXED: apb_addr = r_base_addr;</w:t>
      </w:r>
      <w:r>
        <w:rPr/>
        <w:br/>
      </w:r>
      <w:r>
        <w:rPr>
          <w:rStyle w:val="NormalTok"/>
        </w:rPr>
        <w:t xml:space="preserve">        INCR:  apb_addr = r_base_addr + (beat_count &lt;&lt; r_size);</w:t>
      </w:r>
      <w:r>
        <w:rPr/>
        <w:br/>
      </w:r>
      <w:r>
        <w:rPr>
          <w:rStyle w:val="NormalTok"/>
        </w:rPr>
        <w:t xml:space="preserve">        WRAP:  apb_addr = wrap_address(r_base_addr, beat_count, r_size, r_len);</w:t>
      </w:r>
      <w:r>
        <w:rPr/>
        <w:br/>
      </w:r>
      <w:r>
        <w:rPr>
          <w:rStyle w:val="NormalTok"/>
        </w:rPr>
        <w:t xml:space="preserve">    </w:t>
      </w:r>
      <w:r>
        <w:rPr>
          <w:rStyle w:val="KeywordTok"/>
        </w:rPr>
        <w:t>endcase</w:t>
      </w:r>
      <w:r>
        <w:rPr/>
        <w:br/>
      </w:r>
      <w:r>
        <w:rPr>
          <w:rStyle w:val="KeywordTok"/>
        </w:rPr>
        <w:t>end</w:t>
      </w:r>
      <w:bookmarkEnd w:id="1170"/>
      <w:bookmarkEnd w:id="1174"/>
    </w:p>
    <w:p>
      <w:pPr>
        <w:pStyle w:val="Heading2"/>
        <w:pBdr>
          <w:bottom w:val="single" w:sz="12" w:space="0" w:color="228B22"/>
        </w:pBdr>
        <w:spacing w:before="280" w:after="80"/>
        <w:rPr/>
      </w:pPr>
      <w:bookmarkStart w:id="1175" w:name="__RefHeading___Toc27109_3883475680"/>
      <w:bookmarkStart w:id="1176" w:name="error-handling-1"/>
      <w:bookmarkEnd w:id="1175"/>
      <w:r>
        <w:rPr>
          <w:rStyle w:val="SectionNumber"/>
          <w:b/>
          <w:color w:val="228B22"/>
          <w:sz w:val="28"/>
        </w:rPr>
        <w:t>17.6</w:t>
      </w:r>
      <w:r>
        <w:rPr>
          <w:b/>
          <w:color w:val="228B22"/>
          <w:sz w:val="28"/>
        </w:rPr>
        <w:tab/>
        <w:t>Error Handling</w:t>
      </w:r>
    </w:p>
    <w:p>
      <w:pPr>
        <w:pStyle w:val="Heading3"/>
        <w:spacing w:before="200" w:after="80"/>
        <w:rPr/>
      </w:pPr>
      <w:bookmarkStart w:id="1177" w:name="__RefHeading___Toc27111_3883475680"/>
      <w:bookmarkEnd w:id="1177"/>
      <w:r>
        <w:rPr>
          <w:rStyle w:val="SectionNumber"/>
          <w:b/>
          <w:color w:val="404040"/>
          <w:sz w:val="24"/>
        </w:rPr>
        <w:t>17.6.1</w:t>
      </w:r>
      <w:r>
        <w:rPr>
          <w:b/>
          <w:color w:val="404040"/>
          <w:sz w:val="24"/>
        </w:rPr>
        <w:tab/>
        <w:t>APB Error to AXI4 Response</w:t>
      </w:r>
    </w:p>
    <w:p>
      <w:pPr>
        <w:pStyle w:val="TableCaption"/>
        <w:rPr/>
      </w:pPr>
      <w:bookmarkStart w:id="1178" w:name="_Tab_6_Table_5_2__APB_to_AX"/>
      <w:r>
        <w:rPr/>
        <w:t>Table 5.2: APB to AXI4 Error Mapping</w:t>
      </w:r>
      <w:bookmarkEnd w:id="11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PSLVERR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 (2’b00)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(Error)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(2’b10)</w:t>
            </w:r>
            <w:bookmarkStart w:id="1179" w:name="apb-error-to-axi4-response"/>
            <w:bookmarkEnd w:id="1179"/>
          </w:p>
        </w:tc>
      </w:tr>
    </w:tbl>
    <w:p>
      <w:pPr>
        <w:pStyle w:val="Heading3"/>
        <w:spacing w:before="200" w:after="80"/>
        <w:rPr/>
      </w:pPr>
      <w:bookmarkStart w:id="1180" w:name="__RefHeading___Toc27113_3883475680"/>
      <w:bookmarkEnd w:id="1180"/>
      <w:r>
        <w:rPr>
          <w:rStyle w:val="SectionNumber"/>
          <w:b/>
          <w:color w:val="404040"/>
          <w:sz w:val="24"/>
        </w:rPr>
        <w:t>17.6.2</w:t>
      </w:r>
      <w:r>
        <w:rPr>
          <w:b/>
          <w:color w:val="404040"/>
          <w:sz w:val="24"/>
        </w:rPr>
        <w:tab/>
        <w:t>Error Propagation</w:t>
      </w:r>
    </w:p>
    <w:p>
      <w:pPr>
        <w:pStyle w:val="SourceCode"/>
        <w:rPr/>
      </w:pPr>
      <w:r>
        <w:rPr>
          <w:rStyle w:val="CommentTok"/>
        </w:rPr>
        <w:t>// Latch first error in burst</w:t>
      </w:r>
      <w:r>
        <w:rPr/>
        <w:br/>
      </w:r>
      <w:r>
        <w:rPr>
          <w:rStyle w:val="KeywordTok"/>
        </w:rPr>
        <w:t>logic</w:t>
      </w:r>
      <w:r>
        <w:rPr>
          <w:rStyle w:val="NormalTok"/>
        </w:rPr>
        <w:t xml:space="preserve"> r_error_seen;</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(r_state == APB_ACCESS &amp;&amp; pready &amp;&amp; pslverr)</w:t>
      </w:r>
      <w:r>
        <w:rPr/>
        <w:br/>
      </w:r>
      <w:r>
        <w:rPr>
          <w:rStyle w:val="NormalTok"/>
        </w:rPr>
        <w:t xml:space="preserve">        r_error_seen &lt;= </w:t>
      </w:r>
      <w:r>
        <w:rPr>
          <w:rStyle w:val="BaseNTok"/>
        </w:rPr>
        <w:t>1'b1</w:t>
      </w:r>
      <w:r>
        <w:rPr>
          <w:rStyle w:val="NormalTok"/>
        </w:rPr>
        <w:t>;</w:t>
      </w:r>
      <w:r>
        <w:rPr/>
        <w:br/>
      </w:r>
      <w:r>
        <w:rPr>
          <w:rStyle w:val="NormalTok"/>
        </w:rPr>
        <w:t xml:space="preserve">    </w:t>
      </w:r>
      <w:r>
        <w:rPr>
          <w:rStyle w:val="KeywordTok"/>
        </w:rPr>
        <w:t>if</w:t>
      </w:r>
      <w:r>
        <w:rPr>
          <w:rStyle w:val="NormalTok"/>
        </w:rPr>
        <w:t xml:space="preserve"> (r_state == IDLE)</w:t>
      </w:r>
      <w:r>
        <w:rPr/>
        <w:br/>
      </w:r>
      <w:r>
        <w:rPr>
          <w:rStyle w:val="NormalTok"/>
        </w:rPr>
        <w:t xml:space="preserve">        r_error_seen &lt;= </w:t>
      </w:r>
      <w:r>
        <w:rPr>
          <w:rStyle w:val="BaseNTok"/>
        </w:rPr>
        <w:t>1'b0</w:t>
      </w:r>
      <w:r>
        <w:rPr>
          <w:rStyle w:val="NormalTok"/>
        </w:rPr>
        <w:t>;</w:t>
      </w:r>
      <w:r>
        <w:rPr/>
        <w:br/>
      </w:r>
      <w:r>
        <w:rPr>
          <w:rStyle w:val="KeywordTok"/>
        </w:rPr>
        <w:t>end</w:t>
      </w:r>
      <w:r>
        <w:rPr/>
        <w:br/>
        <w:br/>
      </w:r>
      <w:r>
        <w:rPr>
          <w:rStyle w:val="CommentTok"/>
        </w:rPr>
        <w:t>// Final response reflects any errors</w:t>
      </w:r>
      <w:r>
        <w:rPr/>
        <w:br/>
      </w:r>
      <w:r>
        <w:rPr>
          <w:rStyle w:val="KeywordTok"/>
        </w:rPr>
        <w:t>assign</w:t>
      </w:r>
      <w:r>
        <w:rPr>
          <w:rStyle w:val="NormalTok"/>
        </w:rPr>
        <w:t xml:space="preserve"> bresp = r_error_seen ? </w:t>
      </w:r>
      <w:r>
        <w:rPr>
          <w:rStyle w:val="BaseNTok"/>
        </w:rPr>
        <w:t>2'b10</w:t>
      </w:r>
      <w:r>
        <w:rPr>
          <w:rStyle w:val="NormalTok"/>
        </w:rPr>
        <w:t xml:space="preserve"> : </w:t>
      </w:r>
      <w:r>
        <w:rPr>
          <w:rStyle w:val="BaseNTok"/>
        </w:rPr>
        <w:t>2'b00</w:t>
      </w:r>
      <w:r>
        <w:rPr>
          <w:rStyle w:val="NormalTok"/>
        </w:rPr>
        <w:t>;</w:t>
      </w:r>
      <w:bookmarkEnd w:id="1176"/>
    </w:p>
    <w:p>
      <w:pPr>
        <w:pStyle w:val="Heading2"/>
        <w:pBdr>
          <w:bottom w:val="single" w:sz="12" w:space="0" w:color="228B22"/>
        </w:pBdr>
        <w:spacing w:before="280" w:after="80"/>
        <w:rPr/>
      </w:pPr>
      <w:bookmarkStart w:id="1181" w:name="__RefHeading___Toc27115_3883475680"/>
      <w:bookmarkStart w:id="1182" w:name="performance-considerations-2"/>
      <w:bookmarkEnd w:id="1181"/>
      <w:r>
        <w:rPr>
          <w:rStyle w:val="SectionNumber"/>
          <w:b/>
          <w:color w:val="228B22"/>
          <w:sz w:val="28"/>
        </w:rPr>
        <w:t>17.7</w:t>
      </w:r>
      <w:r>
        <w:rPr>
          <w:b/>
          <w:color w:val="228B22"/>
          <w:sz w:val="28"/>
        </w:rPr>
        <w:tab/>
        <w:t>Performance Considerations</w:t>
      </w:r>
    </w:p>
    <w:p>
      <w:pPr>
        <w:pStyle w:val="Heading3"/>
        <w:spacing w:before="200" w:after="80"/>
        <w:rPr/>
      </w:pPr>
      <w:bookmarkStart w:id="1183" w:name="__RefHeading___Toc27117_3883475680"/>
      <w:bookmarkStart w:id="1184" w:name="throughput-impact"/>
      <w:bookmarkEnd w:id="1183"/>
      <w:r>
        <w:rPr>
          <w:rStyle w:val="SectionNumber"/>
          <w:b/>
          <w:color w:val="404040"/>
          <w:sz w:val="24"/>
        </w:rPr>
        <w:t>17.7.1</w:t>
      </w:r>
      <w:r>
        <w:rPr>
          <w:b/>
          <w:color w:val="404040"/>
          <w:sz w:val="24"/>
        </w:rPr>
        <w:tab/>
        <w:t>Throughput Impact</w:t>
      </w:r>
    </w:p>
    <w:p>
      <w:pPr>
        <w:pStyle w:val="SourceCode"/>
        <w:rPr/>
      </w:pPr>
      <w:r>
        <w:rPr>
          <w:rStyle w:val="VerbatimChar"/>
        </w:rPr>
        <w:t>AXI4 alone: 1 beat per cycle (peak)</w:t>
      </w:r>
      <w:r>
        <w:rPr/>
        <w:br/>
      </w:r>
      <w:r>
        <w:rPr>
          <w:rStyle w:val="VerbatimChar"/>
        </w:rPr>
        <w:t>AXI4 to APB: 1 beat per 2+ cycles (minimum)</w:t>
      </w:r>
      <w:r>
        <w:rPr/>
        <w:br/>
        <w:br/>
      </w:r>
      <w:r>
        <w:rPr>
          <w:rStyle w:val="VerbatimChar"/>
        </w:rPr>
        <w:t>Throughput reduction: ~50% or more</w:t>
      </w:r>
      <w:bookmarkEnd w:id="1184"/>
    </w:p>
    <w:p>
      <w:pPr>
        <w:pStyle w:val="Heading3"/>
        <w:spacing w:before="200" w:after="80"/>
        <w:rPr/>
      </w:pPr>
      <w:bookmarkStart w:id="1185" w:name="__RefHeading___Toc27119_3883475680"/>
      <w:bookmarkStart w:id="1186" w:name="latency-impact"/>
      <w:bookmarkEnd w:id="1185"/>
      <w:r>
        <w:rPr>
          <w:rStyle w:val="SectionNumber"/>
          <w:b/>
          <w:color w:val="404040"/>
          <w:sz w:val="24"/>
        </w:rPr>
        <w:t>17.7.2</w:t>
      </w:r>
      <w:r>
        <w:rPr>
          <w:b/>
          <w:color w:val="404040"/>
          <w:sz w:val="24"/>
        </w:rPr>
        <w:tab/>
        <w:t>Latency Impact</w:t>
      </w:r>
    </w:p>
    <w:p>
      <w:pPr>
        <w:pStyle w:val="SourceCode"/>
        <w:rPr/>
      </w:pPr>
      <w:r>
        <w:rPr>
          <w:rStyle w:val="VerbatimChar"/>
        </w:rPr>
        <w:t>AXI4 read: 1-2 cycles (typical)</w:t>
      </w:r>
      <w:r>
        <w:rPr/>
        <w:br/>
      </w:r>
      <w:r>
        <w:rPr>
          <w:rStyle w:val="VerbatimChar"/>
        </w:rPr>
        <w:t>AXI4-to-APB read: 4+ cycles minimum</w:t>
      </w:r>
      <w:r>
        <w:rPr/>
        <w:br/>
      </w:r>
      <w:r>
        <w:rPr>
          <w:rStyle w:val="VerbatimChar"/>
        </w:rPr>
        <w:t xml:space="preserve">  - 1 cycle: AR accept</w:t>
      </w:r>
      <w:r>
        <w:rPr/>
        <w:br/>
      </w:r>
      <w:r>
        <w:rPr>
          <w:rStyle w:val="VerbatimChar"/>
        </w:rPr>
        <w:t xml:space="preserve">  - 1 cycle: APB setup</w:t>
      </w:r>
      <w:r>
        <w:rPr/>
        <w:br/>
      </w:r>
      <w:r>
        <w:rPr>
          <w:rStyle w:val="VerbatimChar"/>
        </w:rPr>
        <w:t xml:space="preserve">  - 1+ cycles: APB access (PREADY)</w:t>
      </w:r>
      <w:r>
        <w:rPr/>
        <w:br/>
      </w:r>
      <w:r>
        <w:rPr>
          <w:rStyle w:val="VerbatimChar"/>
        </w:rPr>
        <w:t xml:space="preserve">  - 1 cycle: R generate</w:t>
      </w:r>
      <w:bookmarkEnd w:id="1182"/>
      <w:bookmarkEnd w:id="1186"/>
    </w:p>
    <w:p>
      <w:pPr>
        <w:pStyle w:val="Heading2"/>
        <w:pBdr>
          <w:bottom w:val="single" w:sz="12" w:space="0" w:color="228B22"/>
        </w:pBdr>
        <w:spacing w:before="280" w:after="80"/>
        <w:rPr/>
      </w:pPr>
      <w:bookmarkStart w:id="1187" w:name="__RefHeading___Toc27121_3883475680"/>
      <w:bookmarkStart w:id="1188" w:name="resource-utilization-12"/>
      <w:bookmarkEnd w:id="1187"/>
      <w:r>
        <w:rPr>
          <w:rStyle w:val="SectionNumber"/>
          <w:b/>
          <w:color w:val="228B22"/>
          <w:sz w:val="28"/>
        </w:rPr>
        <w:t>17.8</w:t>
      </w:r>
      <w:r>
        <w:rPr>
          <w:b/>
          <w:color w:val="228B22"/>
          <w:sz w:val="28"/>
        </w:rPr>
        <w:tab/>
        <w:t>Resource Utilization</w:t>
      </w:r>
    </w:p>
    <w:p>
      <w:pPr>
        <w:pStyle w:val="Heading3"/>
        <w:spacing w:before="200" w:after="80"/>
        <w:rPr/>
      </w:pPr>
      <w:bookmarkStart w:id="1189" w:name="__RefHeading___Toc27123_3883475680"/>
      <w:bookmarkStart w:id="1190" w:name="apb-converter-resources-1"/>
      <w:bookmarkEnd w:id="1189"/>
      <w:r>
        <w:rPr>
          <w:rStyle w:val="SectionNumber"/>
          <w:b/>
          <w:color w:val="404040"/>
          <w:sz w:val="24"/>
        </w:rPr>
        <w:t>17.8.1</w:t>
      </w:r>
      <w:r>
        <w:rPr>
          <w:b/>
          <w:color w:val="404040"/>
          <w:sz w:val="24"/>
        </w:rPr>
        <w:tab/>
        <w:t>APB Converter Resources</w:t>
      </w:r>
    </w:p>
    <w:p>
      <w:pPr>
        <w:pStyle w:val="SourceCode"/>
        <w:rPr/>
      </w:pPr>
      <w:r>
        <w:rPr>
          <w:rStyle w:val="VerbatimChar"/>
        </w:rPr>
        <w:t>Logic Elements: ~300-400 LEs</w:t>
      </w:r>
      <w:r>
        <w:rPr/>
        <w:br/>
      </w:r>
      <w:r>
        <w:rPr>
          <w:rStyle w:val="VerbatimChar"/>
        </w:rPr>
        <w:t>Registers: ~100-150 regs</w:t>
      </w:r>
      <w:r>
        <w:rPr/>
        <w:br/>
      </w:r>
      <w:r>
        <w:rPr>
          <w:rStyle w:val="VerbatimChar"/>
        </w:rPr>
        <w:t>Block RAM: 0</w:t>
      </w:r>
      <w:r>
        <w:rPr/>
        <w:br/>
        <w:br/>
      </w:r>
      <w:r>
        <w:rPr>
          <w:rStyle w:val="VerbatimChar"/>
        </w:rPr>
        <w:t>Breakdown:</w:t>
      </w:r>
      <w:r>
        <w:rPr/>
        <w:br/>
      </w:r>
      <w:r>
        <w:rPr>
          <w:rStyle w:val="VerbatimChar"/>
        </w:rPr>
        <w:t>- State machine: ~50 LEs, ~20 regs</w:t>
      </w:r>
      <w:r>
        <w:rPr/>
        <w:br/>
      </w:r>
      <w:r>
        <w:rPr>
          <w:rStyle w:val="VerbatimChar"/>
        </w:rPr>
        <w:t>- Address calc: ~100 LEs, ~50 regs</w:t>
      </w:r>
      <w:r>
        <w:rPr/>
        <w:br/>
      </w:r>
      <w:r>
        <w:rPr>
          <w:rStyle w:val="VerbatimChar"/>
        </w:rPr>
        <w:t>- Beat counter: ~30 LEs, ~8 regs</w:t>
      </w:r>
      <w:r>
        <w:rPr/>
        <w:br/>
      </w:r>
      <w:r>
        <w:rPr>
          <w:rStyle w:val="VerbatimChar"/>
        </w:rPr>
        <w:t>- Data buffering: ~100 LEs, ~DATA_WIDTH regs</w:t>
      </w:r>
      <w:bookmarkEnd w:id="1188"/>
      <w:bookmarkEnd w:id="1190"/>
    </w:p>
    <w:p>
      <w:pPr>
        <w:pStyle w:val="Heading2"/>
        <w:pBdr>
          <w:bottom w:val="single" w:sz="12" w:space="0" w:color="228B22"/>
        </w:pBdr>
        <w:spacing w:before="280" w:after="80"/>
        <w:rPr/>
      </w:pPr>
      <w:bookmarkStart w:id="1191" w:name="__RefHeading___Toc27125_3883475680"/>
      <w:bookmarkStart w:id="1192" w:name="related-documentation-5"/>
      <w:bookmarkEnd w:id="1191"/>
      <w:r>
        <w:rPr>
          <w:rStyle w:val="SectionNumber"/>
          <w:b/>
          <w:color w:val="228B22"/>
          <w:sz w:val="28"/>
        </w:rPr>
        <w:t>17.9</w:t>
      </w:r>
      <w:r>
        <w:rPr>
          <w:b/>
          <w:color w:val="228B22"/>
          <w:sz w:val="28"/>
        </w:rPr>
        <w:tab/>
        <w:t>Related Documentation</w:t>
      </w:r>
    </w:p>
    <w:p>
      <w:pPr>
        <w:pStyle w:val="Compact"/>
        <w:numPr>
          <w:ilvl w:val="0"/>
          <w:numId w:val="418"/>
        </w:numPr>
        <w:rPr/>
      </w:pPr>
      <w:hyperlink r:id="rId33">
        <w:r>
          <w:rPr>
            <w:rStyle w:val="Hyperlink"/>
          </w:rPr>
          <w:t>Protocol Conversion Block</w:t>
        </w:r>
      </w:hyperlink>
      <w:r>
        <w:rPr/>
        <w:t xml:space="preserve"> - Block description</w:t>
      </w:r>
    </w:p>
    <w:p>
      <w:pPr>
        <w:pStyle w:val="Compact"/>
        <w:numPr>
          <w:ilvl w:val="0"/>
          <w:numId w:val="419"/>
        </w:numPr>
        <w:rPr/>
      </w:pPr>
      <w:hyperlink r:id="rId34">
        <w:r>
          <w:rPr>
            <w:rStyle w:val="Hyperlink"/>
          </w:rPr>
          <w:t>Width Converters</w:t>
        </w:r>
      </w:hyperlink>
      <w:r>
        <w:rPr/>
        <w:t xml:space="preserve"> - Data width conversion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93" w:name="apb-converters"/>
      <w:bookmarkStart w:id="1194" w:name="related-documentation-5"/>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3"/>
      <w:bookmarkEnd w:id="1194"/>
    </w:p>
    <w:p>
      <w:pPr>
        <w:pStyle w:val="Heading1"/>
        <w:shd w:val="clear" w:color="auto" w:fill="404040"/>
        <w:spacing w:before="360" w:after="120"/>
        <w:rPr/>
      </w:pPr>
      <w:bookmarkStart w:id="1195" w:name="__RefHeading___Toc27127_3883475680"/>
      <w:bookmarkStart w:id="1196" w:name="module-structure"/>
      <w:bookmarkEnd w:id="1195"/>
      <w:r>
        <w:rPr>
          <w:rStyle w:val="SectionNumber"/>
          <w:b/>
          <w:color w:val="FFFFFF"/>
          <w:sz w:val="32"/>
        </w:rPr>
        <w:t>18</w:t>
      </w:r>
      <w:r>
        <w:rPr>
          <w:b/>
          <w:color w:val="FFFFFF"/>
          <w:sz w:val="32"/>
        </w:rPr>
        <w:tab/>
        <w:t>Module Structure</w:t>
      </w:r>
    </w:p>
    <w:p>
      <w:pPr>
        <w:pStyle w:val="Heading2"/>
        <w:pBdr>
          <w:bottom w:val="single" w:sz="12" w:space="0" w:color="228B22"/>
        </w:pBdr>
        <w:spacing w:before="280" w:after="80"/>
        <w:rPr/>
      </w:pPr>
      <w:bookmarkStart w:id="1197" w:name="__RefHeading___Toc27129_3883475680"/>
      <w:bookmarkStart w:id="1198" w:name="generated-rtl-overview"/>
      <w:bookmarkEnd w:id="1197"/>
      <w:r>
        <w:rPr>
          <w:rStyle w:val="SectionNumber"/>
          <w:b/>
          <w:color w:val="228B22"/>
          <w:sz w:val="28"/>
        </w:rPr>
        <w:t>18.1</w:t>
      </w:r>
      <w:r>
        <w:rPr>
          <w:b/>
          <w:color w:val="228B22"/>
          <w:sz w:val="28"/>
        </w:rPr>
        <w:tab/>
        <w:t>Generated RTL Overview</w:t>
      </w:r>
    </w:p>
    <w:p>
      <w:pPr>
        <w:pStyle w:val="FirstParagraph"/>
        <w:rPr/>
      </w:pPr>
      <w:bookmarkStart w:id="1199" w:name="generated-rtl-overview"/>
      <w:r>
        <w:rPr>
          <w:sz w:val="20"/>
        </w:rPr>
        <w:t>Bridge generator creates parameterized SystemVerilog modules from configuration files. The generated RTL follows a consistent structure for all topologies.</w:t>
      </w:r>
      <w:bookmarkEnd w:id="1199"/>
    </w:p>
    <w:p>
      <w:pPr>
        <w:pStyle w:val="Heading2"/>
        <w:pBdr>
          <w:bottom w:val="single" w:sz="12" w:space="0" w:color="228B22"/>
        </w:pBdr>
        <w:spacing w:before="280" w:after="80"/>
        <w:rPr/>
      </w:pPr>
      <w:bookmarkStart w:id="1200" w:name="__RefHeading___Toc27131_3883475680"/>
      <w:bookmarkStart w:id="1201" w:name="top-level-module"/>
      <w:bookmarkEnd w:id="1200"/>
      <w:r>
        <w:rPr>
          <w:rStyle w:val="SectionNumber"/>
          <w:b/>
          <w:color w:val="228B22"/>
          <w:sz w:val="28"/>
        </w:rPr>
        <w:t>18.2</w:t>
      </w:r>
      <w:r>
        <w:rPr>
          <w:b/>
          <w:color w:val="228B22"/>
          <w:sz w:val="28"/>
        </w:rPr>
        <w:tab/>
        <w:t>Top-Level Module</w:t>
      </w:r>
    </w:p>
    <w:p>
      <w:pPr>
        <w:pStyle w:val="Heading3"/>
        <w:spacing w:before="200" w:after="80"/>
        <w:rPr/>
      </w:pPr>
      <w:bookmarkStart w:id="1202" w:name="__RefHeading___Toc27133_3883475680"/>
      <w:bookmarkStart w:id="1203" w:name="module-declaration"/>
      <w:bookmarkEnd w:id="1202"/>
      <w:r>
        <w:rPr>
          <w:rStyle w:val="SectionNumber"/>
          <w:b/>
          <w:color w:val="404040"/>
          <w:sz w:val="24"/>
        </w:rPr>
        <w:t>18.2.1</w:t>
      </w:r>
      <w:r>
        <w:rPr>
          <w:b/>
          <w:color w:val="404040"/>
          <w:sz w:val="24"/>
        </w:rPr>
        <w:tab/>
        <w:t>Module Declaration</w:t>
      </w:r>
    </w:p>
    <w:p>
      <w:pPr>
        <w:pStyle w:val="SourceCode"/>
        <w:rPr/>
      </w:pPr>
      <w:r>
        <w:rPr>
          <w:rStyle w:val="KeywordTok"/>
        </w:rPr>
        <w:t>module</w:t>
      </w:r>
      <w:r>
        <w:rPr>
          <w:rStyle w:val="NormalTok"/>
        </w:rPr>
        <w:t xml:space="preserve"> bridge_4x3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NUM_MASTERS = </w:t>
      </w:r>
      <w:r>
        <w:rPr>
          <w:rStyle w:val="DecValTok"/>
        </w:rPr>
        <w:t>4</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NUM_SLAVES = </w:t>
      </w:r>
      <w:r>
        <w:rPr>
          <w:rStyle w:val="DecValTok"/>
        </w:rPr>
        <w:t>3</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DATA_WIDTH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ID_WIDTH = </w:t>
      </w:r>
      <w:r>
        <w:rPr>
          <w:rStyle w:val="DecValTok"/>
        </w:rPr>
        <w:t>4</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Master interfaces (M0-M3)</w:t>
      </w:r>
      <w:r>
        <w:rPr/>
        <w:br/>
      </w:r>
      <w:r>
        <w:rPr>
          <w:rStyle w:val="NormalTok"/>
        </w:rPr>
        <w:t xml:space="preserve">    </w:t>
      </w:r>
      <w:r>
        <w:rPr>
          <w:rStyle w:val="CommentTok"/>
        </w:rPr>
        <w:t>// ... master port signals ...</w:t>
      </w:r>
      <w:r>
        <w:rPr/>
        <w:br/>
        <w:br/>
      </w:r>
      <w:r>
        <w:rPr>
          <w:rStyle w:val="NormalTok"/>
        </w:rPr>
        <w:t xml:space="preserve">    </w:t>
      </w:r>
      <w:r>
        <w:rPr>
          <w:rStyle w:val="CommentTok"/>
        </w:rPr>
        <w:t>// Slave interfaces (S0-S2)</w:t>
      </w:r>
      <w:r>
        <w:rPr/>
        <w:br/>
      </w:r>
      <w:r>
        <w:rPr>
          <w:rStyle w:val="NormalTok"/>
        </w:rPr>
        <w:t xml:space="preserve">    </w:t>
      </w:r>
      <w:r>
        <w:rPr>
          <w:rStyle w:val="CommentTok"/>
        </w:rPr>
        <w:t>// ... slave port signals ...</w:t>
      </w:r>
      <w:r>
        <w:rPr/>
        <w:br/>
      </w:r>
      <w:r>
        <w:rPr>
          <w:rStyle w:val="NormalTok"/>
        </w:rPr>
        <w:t>);</w:t>
      </w:r>
      <w:bookmarkEnd w:id="1203"/>
    </w:p>
    <w:p>
      <w:pPr>
        <w:pStyle w:val="Heading3"/>
        <w:spacing w:before="200" w:after="80"/>
        <w:rPr/>
      </w:pPr>
      <w:bookmarkStart w:id="1204" w:name="__RefHeading___Toc27135_3883475680"/>
      <w:bookmarkStart w:id="1205" w:name="port-organization"/>
      <w:bookmarkEnd w:id="1204"/>
      <w:r>
        <w:rPr>
          <w:rStyle w:val="SectionNumber"/>
          <w:b/>
          <w:color w:val="404040"/>
          <w:sz w:val="24"/>
        </w:rPr>
        <w:t>18.2.2</w:t>
      </w:r>
      <w:r>
        <w:rPr>
          <w:b/>
          <w:color w:val="404040"/>
          <w:sz w:val="24"/>
        </w:rPr>
        <w:tab/>
        <w:t>Port Organization</w:t>
      </w:r>
    </w:p>
    <w:p>
      <w:pPr>
        <w:pStyle w:val="SourceCode"/>
        <w:rPr/>
      </w:pPr>
      <w:r>
        <w:rPr>
          <w:rStyle w:val="VerbatimChar"/>
        </w:rPr>
        <w:t>Module Ports:</w:t>
      </w:r>
      <w:r>
        <w:rPr/>
        <w:br/>
      </w:r>
      <w:r>
        <w:rPr>
          <w:rStyle w:val="VerbatimChar"/>
        </w:rPr>
        <w:t>├── Clock/Reset</w:t>
      </w:r>
      <w:r>
        <w:rPr/>
        <w:br/>
      </w:r>
      <w:r>
        <w:rPr>
          <w:rStyle w:val="VerbatimChar"/>
        </w:rPr>
        <w:t>│   ├── aclk</w:t>
      </w:r>
      <w:r>
        <w:rPr/>
        <w:br/>
      </w:r>
      <w:r>
        <w:rPr>
          <w:rStyle w:val="VerbatimChar"/>
        </w:rPr>
        <w:t>│   └── aresetn</w:t>
      </w:r>
      <w:r>
        <w:rPr/>
        <w:br/>
      </w:r>
      <w:r>
        <w:rPr>
          <w:rStyle w:val="VerbatimChar"/>
        </w:rPr>
        <w:t>├── Master Ports (per master)</w:t>
      </w:r>
      <w:r>
        <w:rPr/>
        <w:br/>
      </w:r>
      <w:r>
        <w:rPr>
          <w:rStyle w:val="VerbatimChar"/>
        </w:rPr>
        <w:t>│   ├── AW Channel (if rw or wr)</w:t>
      </w:r>
      <w:r>
        <w:rPr/>
        <w:br/>
      </w:r>
      <w:r>
        <w:rPr>
          <w:rStyle w:val="VerbatimChar"/>
        </w:rPr>
        <w:t>│   ├── W Channel (if rw or wr)</w:t>
      </w:r>
      <w:r>
        <w:rPr/>
        <w:br/>
      </w:r>
      <w:r>
        <w:rPr>
          <w:rStyle w:val="VerbatimChar"/>
        </w:rPr>
        <w:t>│   ├── B Channel (if rw or wr)</w:t>
      </w:r>
      <w:r>
        <w:rPr/>
        <w:br/>
      </w:r>
      <w:r>
        <w:rPr>
          <w:rStyle w:val="VerbatimChar"/>
        </w:rPr>
        <w:t>│   ├── AR Channel (if rw or rd)</w:t>
      </w:r>
      <w:r>
        <w:rPr/>
        <w:br/>
      </w:r>
      <w:r>
        <w:rPr>
          <w:rStyle w:val="VerbatimChar"/>
        </w:rPr>
        <w:t>│   └── R Channel (if rw or rd)</w:t>
      </w:r>
      <w:r>
        <w:rPr/>
        <w:br/>
      </w:r>
      <w:r>
        <w:rPr>
          <w:rStyle w:val="VerbatimChar"/>
        </w:rPr>
        <w:t>└── Slave Ports (per slave)</w:t>
      </w:r>
      <w:r>
        <w:rPr/>
        <w:br/>
      </w:r>
      <w:r>
        <w:rPr>
          <w:rStyle w:val="VerbatimChar"/>
        </w:rPr>
        <w:t xml:space="preserve">    ├── AW Channel</w:t>
      </w:r>
      <w:r>
        <w:rPr/>
        <w:br/>
      </w:r>
      <w:r>
        <w:rPr>
          <w:rStyle w:val="VerbatimChar"/>
        </w:rPr>
        <w:t xml:space="preserve">    ├── W Channel</w:t>
      </w:r>
      <w:r>
        <w:rPr/>
        <w:br/>
      </w:r>
      <w:r>
        <w:rPr>
          <w:rStyle w:val="VerbatimChar"/>
        </w:rPr>
        <w:t xml:space="preserve">    ├── B Channel</w:t>
      </w:r>
      <w:r>
        <w:rPr/>
        <w:br/>
      </w:r>
      <w:r>
        <w:rPr>
          <w:rStyle w:val="VerbatimChar"/>
        </w:rPr>
        <w:t xml:space="preserve">    ├── AR Channel</w:t>
      </w:r>
      <w:r>
        <w:rPr/>
        <w:br/>
      </w:r>
      <w:r>
        <w:rPr>
          <w:rStyle w:val="VerbatimChar"/>
        </w:rPr>
        <w:t xml:space="preserve">    └── R Channel</w:t>
      </w:r>
      <w:bookmarkEnd w:id="1201"/>
      <w:bookmarkEnd w:id="1205"/>
    </w:p>
    <w:p>
      <w:pPr>
        <w:pStyle w:val="Heading2"/>
        <w:pBdr>
          <w:bottom w:val="single" w:sz="12" w:space="0" w:color="228B22"/>
        </w:pBdr>
        <w:spacing w:before="280" w:after="80"/>
        <w:rPr/>
      </w:pPr>
      <w:bookmarkStart w:id="1206" w:name="__RefHeading___Toc27137_3883475680"/>
      <w:bookmarkStart w:id="1207" w:name="internal-structure"/>
      <w:bookmarkEnd w:id="1206"/>
      <w:r>
        <w:rPr>
          <w:rStyle w:val="SectionNumber"/>
          <w:b/>
          <w:color w:val="228B22"/>
          <w:sz w:val="28"/>
        </w:rPr>
        <w:t>18.3</w:t>
      </w:r>
      <w:r>
        <w:rPr>
          <w:b/>
          <w:color w:val="228B22"/>
          <w:sz w:val="28"/>
        </w:rPr>
        <w:tab/>
        <w:t>Internal Structure</w:t>
      </w:r>
    </w:p>
    <w:p>
      <w:pPr>
        <w:pStyle w:val="Heading3"/>
        <w:spacing w:before="200" w:after="80"/>
        <w:rPr/>
      </w:pPr>
      <w:bookmarkStart w:id="1208" w:name="__RefHeading___Toc27139_3883475680"/>
      <w:bookmarkStart w:id="1209" w:name="component-instantiation"/>
      <w:bookmarkEnd w:id="1208"/>
      <w:r>
        <w:rPr>
          <w:rStyle w:val="SectionNumber"/>
          <w:b/>
          <w:color w:val="404040"/>
          <w:sz w:val="24"/>
        </w:rPr>
        <w:t>18.3.1</w:t>
      </w:r>
      <w:r>
        <w:rPr>
          <w:b/>
          <w:color w:val="404040"/>
          <w:sz w:val="24"/>
        </w:rPr>
        <w:tab/>
        <w:t>Component Instantiation</w:t>
      </w:r>
    </w:p>
    <w:p>
      <w:pPr>
        <w:pStyle w:val="SourceCode"/>
        <w:rPr/>
      </w:pPr>
      <w:r>
        <w:rPr>
          <w:rStyle w:val="CommentTok"/>
        </w:rPr>
        <w:t>// Generated module internal structure</w:t>
      </w:r>
      <w:r>
        <w:rPr/>
        <w:br/>
        <w:br/>
      </w:r>
      <w:r>
        <w:rPr>
          <w:rStyle w:val="CommentTok"/>
        </w:rPr>
        <w:t>// Master adapters (per master)</w:t>
      </w:r>
      <w:r>
        <w:rPr/>
        <w:br/>
      </w:r>
      <w:r>
        <w:rPr>
          <w:rStyle w:val="NormalTok"/>
        </w:rPr>
        <w:t>master_adapter_rw u_m0_adapter (...);</w:t>
      </w:r>
      <w:r>
        <w:rPr/>
        <w:br/>
      </w:r>
      <w:r>
        <w:rPr>
          <w:rStyle w:val="NormalTok"/>
        </w:rPr>
        <w:t>master_adapter_wr u_m1_adapter (...);</w:t>
      </w:r>
      <w:r>
        <w:rPr/>
        <w:br/>
      </w:r>
      <w:r>
        <w:rPr>
          <w:rStyle w:val="NormalTok"/>
        </w:rPr>
        <w:t>master_adapter_rd u_m2_adapter (...);</w:t>
      </w:r>
      <w:r>
        <w:rPr/>
        <w:br/>
      </w:r>
      <w:r>
        <w:rPr>
          <w:rStyle w:val="NormalTok"/>
        </w:rPr>
        <w:t>master_adapter_rw u_m3_adapter (...);</w:t>
      </w:r>
      <w:r>
        <w:rPr/>
        <w:br/>
        <w:br/>
      </w:r>
      <w:r>
        <w:rPr>
          <w:rStyle w:val="CommentTok"/>
        </w:rPr>
        <w:t>// Address decoders (per master)</w:t>
      </w:r>
      <w:r>
        <w:rPr/>
        <w:br/>
      </w:r>
      <w:r>
        <w:rPr>
          <w:rStyle w:val="NormalTok"/>
        </w:rPr>
        <w:t>address_decoder u_m0_decoder (...);</w:t>
      </w:r>
      <w:r>
        <w:rPr/>
        <w:br/>
      </w:r>
      <w:r>
        <w:rPr>
          <w:rStyle w:val="NormalTok"/>
        </w:rPr>
        <w:t>address_decoder u_m1_decoder (...);</w:t>
      </w:r>
      <w:r>
        <w:rPr/>
        <w:br/>
      </w:r>
      <w:r>
        <w:rPr>
          <w:rStyle w:val="NormalTok"/>
        </w:rPr>
        <w:t>address_decoder u_m2_decoder (...);</w:t>
      </w:r>
      <w:r>
        <w:rPr/>
        <w:br/>
      </w:r>
      <w:r>
        <w:rPr>
          <w:rStyle w:val="NormalTok"/>
        </w:rPr>
        <w:t>address_decoder u_m3_decoder (...);</w:t>
      </w:r>
      <w:r>
        <w:rPr/>
        <w:br/>
        <w:br/>
      </w:r>
      <w:r>
        <w:rPr>
          <w:rStyle w:val="CommentTok"/>
        </w:rPr>
        <w:t>// Per-slave arbiters</w:t>
      </w:r>
      <w:r>
        <w:rPr/>
        <w:br/>
      </w:r>
      <w:r>
        <w:rPr>
          <w:rStyle w:val="NormalTok"/>
        </w:rPr>
        <w:t>arbiter_aw u_s0_aw_arb (...);</w:t>
      </w:r>
      <w:r>
        <w:rPr/>
        <w:br/>
      </w:r>
      <w:r>
        <w:rPr>
          <w:rStyle w:val="NormalTok"/>
        </w:rPr>
        <w:t>arbiter_ar u_s0_ar_arb (...);</w:t>
      </w:r>
      <w:r>
        <w:rPr/>
        <w:br/>
      </w:r>
      <w:r>
        <w:rPr>
          <w:rStyle w:val="NormalTok"/>
        </w:rPr>
        <w:t>arbiter_aw u_s1_aw_arb (...);</w:t>
      </w:r>
      <w:r>
        <w:rPr/>
        <w:br/>
      </w:r>
      <w:r>
        <w:rPr>
          <w:rStyle w:val="NormalTok"/>
        </w:rPr>
        <w:t>arbiter_ar u_s1_ar_arb (...);</w:t>
      </w:r>
      <w:r>
        <w:rPr/>
        <w:br/>
      </w:r>
      <w:r>
        <w:rPr>
          <w:rStyle w:val="NormalTok"/>
        </w:rPr>
        <w:t>arbiter_aw u_s2_aw_arb (...);</w:t>
      </w:r>
      <w:r>
        <w:rPr/>
        <w:br/>
      </w:r>
      <w:r>
        <w:rPr>
          <w:rStyle w:val="NormalTok"/>
        </w:rPr>
        <w:t>arbiter_ar u_s2_ar_arb (...);</w:t>
      </w:r>
      <w:r>
        <w:rPr/>
        <w:br/>
        <w:br/>
      </w:r>
      <w:r>
        <w:rPr>
          <w:rStyle w:val="CommentTok"/>
        </w:rPr>
        <w:t>// Width converters (as needed)</w:t>
      </w:r>
      <w:r>
        <w:rPr/>
        <w:br/>
      </w:r>
      <w:r>
        <w:rPr>
          <w:rStyle w:val="NormalTok"/>
        </w:rPr>
        <w:t>width_upsize_64_512 u_m0_s0_upsizer (...);</w:t>
      </w:r>
      <w:r>
        <w:rPr/>
        <w:br/>
        <w:br/>
      </w:r>
      <w:r>
        <w:rPr>
          <w:rStyle w:val="CommentTok"/>
        </w:rPr>
        <w:t>// Protocol converters (as needed)</w:t>
      </w:r>
      <w:r>
        <w:rPr/>
        <w:br/>
      </w:r>
      <w:r>
        <w:rPr>
          <w:rStyle w:val="NormalTok"/>
        </w:rPr>
        <w:t>axi4_to_apb u_s2_apb_conv (...);</w:t>
      </w:r>
      <w:r>
        <w:rPr/>
        <w:br/>
        <w:br/>
      </w:r>
      <w:r>
        <w:rPr>
          <w:rStyle w:val="CommentTok"/>
        </w:rPr>
        <w:t>// Response routing</w:t>
      </w:r>
      <w:r>
        <w:rPr/>
        <w:br/>
      </w:r>
      <w:r>
        <w:rPr>
          <w:rStyle w:val="NormalTok"/>
        </w:rPr>
        <w:t>response_router u_resp_router (...);</w:t>
      </w:r>
      <w:bookmarkEnd w:id="1207"/>
      <w:bookmarkEnd w:id="1209"/>
    </w:p>
    <w:p>
      <w:pPr>
        <w:pStyle w:val="Heading2"/>
        <w:pBdr>
          <w:bottom w:val="single" w:sz="12" w:space="0" w:color="228B22"/>
        </w:pBdr>
        <w:spacing w:before="280" w:after="80"/>
        <w:rPr/>
      </w:pPr>
      <w:bookmarkStart w:id="1210" w:name="__RefHeading___Toc27141_3883475680"/>
      <w:bookmarkStart w:id="1211" w:name="signal-naming-convention"/>
      <w:bookmarkEnd w:id="1210"/>
      <w:r>
        <w:rPr>
          <w:rStyle w:val="SectionNumber"/>
          <w:b/>
          <w:color w:val="228B22"/>
          <w:sz w:val="28"/>
        </w:rPr>
        <w:t>18.4</w:t>
      </w:r>
      <w:r>
        <w:rPr>
          <w:b/>
          <w:color w:val="228B22"/>
          <w:sz w:val="28"/>
        </w:rPr>
        <w:tab/>
        <w:t>Signal Naming Convention</w:t>
      </w:r>
    </w:p>
    <w:p>
      <w:pPr>
        <w:pStyle w:val="Heading3"/>
        <w:spacing w:before="200" w:after="80"/>
        <w:rPr/>
      </w:pPr>
      <w:bookmarkStart w:id="1212" w:name="__RefHeading___Toc27143_3883475680"/>
      <w:bookmarkStart w:id="1213" w:name="master-side-signals-external"/>
      <w:bookmarkEnd w:id="1212"/>
      <w:r>
        <w:rPr>
          <w:rStyle w:val="SectionNumber"/>
          <w:b/>
          <w:color w:val="404040"/>
          <w:sz w:val="24"/>
        </w:rPr>
        <w:t>18.4.1</w:t>
      </w:r>
      <w:r>
        <w:rPr>
          <w:b/>
          <w:color w:val="404040"/>
          <w:sz w:val="24"/>
        </w:rPr>
        <w:tab/>
        <w:t>Master-Side Signals (External)</w:t>
      </w:r>
    </w:p>
    <w:p>
      <w:pPr>
        <w:pStyle w:val="SourceCode"/>
        <w:rPr/>
      </w:pPr>
      <w:r>
        <w:rPr>
          <w:rStyle w:val="VerbatimChar"/>
        </w:rPr>
        <w:t>{prefix}_aw{signal}    - Write address channel</w:t>
      </w:r>
      <w:r>
        <w:rPr/>
        <w:br/>
      </w:r>
      <w:r>
        <w:rPr>
          <w:rStyle w:val="VerbatimChar"/>
        </w:rPr>
        <w:t>{prefix}_w{signal}     - Write data channel</w:t>
      </w:r>
      <w:r>
        <w:rPr/>
        <w:br/>
      </w:r>
      <w:r>
        <w:rPr>
          <w:rStyle w:val="VerbatimChar"/>
        </w:rPr>
        <w:t>{prefix}_b{signal}     - Write response channel</w:t>
      </w:r>
      <w:r>
        <w:rPr/>
        <w:br/>
      </w:r>
      <w:r>
        <w:rPr>
          <w:rStyle w:val="VerbatimChar"/>
        </w:rPr>
        <w:t>{prefix}_ar{signal}    - Read address channel</w:t>
      </w:r>
      <w:r>
        <w:rPr/>
        <w:br/>
      </w:r>
      <w:r>
        <w:rPr>
          <w:rStyle w:val="VerbatimChar"/>
        </w:rPr>
        <w:t>{prefix}_r{signal}     - Read data channel</w:t>
      </w:r>
      <w:r>
        <w:rPr/>
        <w:br/>
        <w:br/>
      </w:r>
      <w:r>
        <w:rPr>
          <w:rStyle w:val="VerbatimChar"/>
        </w:rPr>
        <w:t>Example (prefix = "cpu_m_axi"):</w:t>
      </w:r>
      <w:r>
        <w:rPr/>
        <w:br/>
      </w:r>
      <w:r>
        <w:rPr>
          <w:rStyle w:val="VerbatimChar"/>
        </w:rPr>
        <w:t xml:space="preserve">  cpu_m_axi_awvalid</w:t>
      </w:r>
      <w:r>
        <w:rPr/>
        <w:br/>
      </w:r>
      <w:r>
        <w:rPr>
          <w:rStyle w:val="VerbatimChar"/>
        </w:rPr>
        <w:t xml:space="preserve">  cpu_m_axi_awready</w:t>
      </w:r>
      <w:r>
        <w:rPr/>
        <w:br/>
      </w:r>
      <w:r>
        <w:rPr>
          <w:rStyle w:val="VerbatimChar"/>
        </w:rPr>
        <w:t xml:space="preserve">  cpu_m_axi_awaddr</w:t>
      </w:r>
      <w:r>
        <w:rPr/>
        <w:br/>
      </w:r>
      <w:r>
        <w:rPr>
          <w:rStyle w:val="VerbatimChar"/>
        </w:rPr>
        <w:t xml:space="preserve">  cpu_m_axi_wdata</w:t>
      </w:r>
      <w:r>
        <w:rPr/>
        <w:br/>
      </w:r>
      <w:r>
        <w:rPr>
          <w:rStyle w:val="VerbatimChar"/>
        </w:rPr>
        <w:t xml:space="preserve">  cpu_m_axi_bvalid</w:t>
      </w:r>
      <w:bookmarkEnd w:id="1213"/>
    </w:p>
    <w:p>
      <w:pPr>
        <w:pStyle w:val="Heading3"/>
        <w:spacing w:before="200" w:after="80"/>
        <w:rPr/>
      </w:pPr>
      <w:bookmarkStart w:id="1214" w:name="__RefHeading___Toc27145_3883475680"/>
      <w:bookmarkStart w:id="1215" w:name="slave-side-signals-external"/>
      <w:bookmarkEnd w:id="1214"/>
      <w:r>
        <w:rPr>
          <w:rStyle w:val="SectionNumber"/>
          <w:b/>
          <w:color w:val="404040"/>
          <w:sz w:val="24"/>
        </w:rPr>
        <w:t>18.4.2</w:t>
      </w:r>
      <w:r>
        <w:rPr>
          <w:b/>
          <w:color w:val="404040"/>
          <w:sz w:val="24"/>
        </w:rPr>
        <w:tab/>
        <w:t>Slave-Side Signals (External)</w:t>
      </w:r>
    </w:p>
    <w:p>
      <w:pPr>
        <w:pStyle w:val="SourceCode"/>
        <w:rPr/>
      </w:pPr>
      <w:r>
        <w:rPr>
          <w:rStyle w:val="VerbatimChar"/>
        </w:rPr>
        <w:t>{prefix}_aw{signal}    - Write address channel</w:t>
      </w:r>
      <w:r>
        <w:rPr/>
        <w:br/>
      </w:r>
      <w:r>
        <w:rPr>
          <w:rStyle w:val="VerbatimChar"/>
        </w:rPr>
        <w:t>{prefix}_w{signal}     - Write data channel</w:t>
      </w:r>
      <w:r>
        <w:rPr/>
        <w:br/>
      </w:r>
      <w:r>
        <w:rPr>
          <w:rStyle w:val="VerbatimChar"/>
        </w:rPr>
        <w:t>{prefix}_b{signal}     - Write response channel</w:t>
      </w:r>
      <w:r>
        <w:rPr/>
        <w:br/>
      </w:r>
      <w:r>
        <w:rPr>
          <w:rStyle w:val="VerbatimChar"/>
        </w:rPr>
        <w:t>{prefix}_ar{signal}    - Read address channel</w:t>
      </w:r>
      <w:r>
        <w:rPr/>
        <w:br/>
      </w:r>
      <w:r>
        <w:rPr>
          <w:rStyle w:val="VerbatimChar"/>
        </w:rPr>
        <w:t>{prefix}_r{signal}     - Read data channel</w:t>
      </w:r>
      <w:r>
        <w:rPr/>
        <w:br/>
        <w:br/>
      </w:r>
      <w:r>
        <w:rPr>
          <w:rStyle w:val="VerbatimChar"/>
        </w:rPr>
        <w:t>Example (prefix = "ddr_s_axi"):</w:t>
      </w:r>
      <w:r>
        <w:rPr/>
        <w:br/>
      </w:r>
      <w:r>
        <w:rPr>
          <w:rStyle w:val="VerbatimChar"/>
        </w:rPr>
        <w:t xml:space="preserve">  ddr_s_axi_awvalid</w:t>
      </w:r>
      <w:r>
        <w:rPr/>
        <w:br/>
      </w:r>
      <w:r>
        <w:rPr>
          <w:rStyle w:val="VerbatimChar"/>
        </w:rPr>
        <w:t xml:space="preserve">  ddr_s_axi_awready</w:t>
      </w:r>
      <w:r>
        <w:rPr/>
        <w:br/>
      </w:r>
      <w:r>
        <w:rPr>
          <w:rStyle w:val="VerbatimChar"/>
        </w:rPr>
        <w:t xml:space="preserve">  ddr_s_axi_awaddr</w:t>
      </w:r>
      <w:r>
        <w:rPr/>
        <w:br/>
      </w:r>
      <w:r>
        <w:rPr>
          <w:rStyle w:val="VerbatimChar"/>
        </w:rPr>
        <w:t xml:space="preserve">  ddr_s_axi_wdata</w:t>
      </w:r>
      <w:r>
        <w:rPr/>
        <w:br/>
      </w:r>
      <w:r>
        <w:rPr>
          <w:rStyle w:val="VerbatimChar"/>
        </w:rPr>
        <w:t xml:space="preserve">  ddr_s_axi_bvalid</w:t>
      </w:r>
      <w:bookmarkEnd w:id="1215"/>
    </w:p>
    <w:p>
      <w:pPr>
        <w:pStyle w:val="Heading3"/>
        <w:spacing w:before="200" w:after="80"/>
        <w:rPr/>
      </w:pPr>
      <w:bookmarkStart w:id="1216" w:name="__RefHeading___Toc27147_3883475680"/>
      <w:bookmarkStart w:id="1217" w:name="internal-signals"/>
      <w:bookmarkEnd w:id="1216"/>
      <w:r>
        <w:rPr>
          <w:rStyle w:val="SectionNumber"/>
          <w:b/>
          <w:color w:val="404040"/>
          <w:sz w:val="24"/>
        </w:rPr>
        <w:t>18.4.3</w:t>
      </w:r>
      <w:r>
        <w:rPr>
          <w:b/>
          <w:color w:val="404040"/>
          <w:sz w:val="24"/>
        </w:rPr>
        <w:tab/>
        <w:t>Internal Signals</w:t>
      </w:r>
    </w:p>
    <w:p>
      <w:pPr>
        <w:pStyle w:val="SourceCode"/>
        <w:rPr/>
      </w:pPr>
      <w:r>
        <w:rPr>
          <w:rStyle w:val="VerbatimChar"/>
        </w:rPr>
        <w:t>// Crossbar internal signals</w:t>
      </w:r>
      <w:r>
        <w:rPr/>
        <w:br/>
      </w:r>
      <w:r>
        <w:rPr>
          <w:rStyle w:val="VerbatimChar"/>
        </w:rPr>
        <w:t>xbar_m{N}_aw_{signal}  - Master N to crossbar AW</w:t>
      </w:r>
      <w:r>
        <w:rPr/>
        <w:br/>
      </w:r>
      <w:r>
        <w:rPr>
          <w:rStyle w:val="VerbatimChar"/>
        </w:rPr>
        <w:t>xbar_m{N}_ar_{signal}  - Master N to crossbar AR</w:t>
      </w:r>
      <w:r>
        <w:rPr/>
        <w:br/>
      </w:r>
      <w:r>
        <w:rPr>
          <w:rStyle w:val="VerbatimChar"/>
        </w:rPr>
        <w:t>xbar_s{N}_aw_{signal}  - Crossbar to slave N AW</w:t>
      </w:r>
      <w:r>
        <w:rPr/>
        <w:br/>
      </w:r>
      <w:r>
        <w:rPr>
          <w:rStyle w:val="VerbatimChar"/>
        </w:rPr>
        <w:t>xbar_s{N}_ar_{signal}  - Crossbar to slave N AR</w:t>
      </w:r>
      <w:r>
        <w:rPr/>
        <w:br/>
        <w:br/>
      </w:r>
      <w:r>
        <w:rPr>
          <w:rStyle w:val="VerbatimChar"/>
        </w:rPr>
        <w:t>// Arbitration signals</w:t>
      </w:r>
      <w:r>
        <w:rPr/>
        <w:br/>
      </w:r>
      <w:r>
        <w:rPr>
          <w:rStyle w:val="VerbatimChar"/>
        </w:rPr>
        <w:t>grant_aw_s{N}[M-1:0]   - AW grants for slave N</w:t>
      </w:r>
      <w:r>
        <w:rPr/>
        <w:br/>
      </w:r>
      <w:r>
        <w:rPr>
          <w:rStyle w:val="VerbatimChar"/>
        </w:rPr>
        <w:t>grant_ar_s{N}[M-1:0]   - AR grants for slave N</w:t>
      </w:r>
      <w:r>
        <w:rPr/>
        <w:br/>
        <w:br/>
      </w:r>
      <w:r>
        <w:rPr>
          <w:rStyle w:val="VerbatimChar"/>
        </w:rPr>
        <w:t>// ID tracking signals</w:t>
      </w:r>
      <w:r>
        <w:rPr/>
        <w:br/>
      </w:r>
      <w:r>
        <w:rPr>
          <w:rStyle w:val="VerbatimChar"/>
        </w:rPr>
        <w:t>id_table_s{N}[...]     - ID table for slave N</w:t>
      </w:r>
      <w:bookmarkEnd w:id="1211"/>
      <w:bookmarkEnd w:id="1217"/>
    </w:p>
    <w:p>
      <w:pPr>
        <w:pStyle w:val="Heading2"/>
        <w:pBdr>
          <w:bottom w:val="single" w:sz="12" w:space="0" w:color="228B22"/>
        </w:pBdr>
        <w:spacing w:before="280" w:after="80"/>
        <w:rPr/>
      </w:pPr>
      <w:bookmarkStart w:id="1218" w:name="__RefHeading___Toc27149_3883475680"/>
      <w:bookmarkStart w:id="1219" w:name="generated-file-structure"/>
      <w:bookmarkEnd w:id="1218"/>
      <w:r>
        <w:rPr>
          <w:rStyle w:val="SectionNumber"/>
          <w:b/>
          <w:color w:val="228B22"/>
          <w:sz w:val="28"/>
        </w:rPr>
        <w:t>18.5</w:t>
      </w:r>
      <w:r>
        <w:rPr>
          <w:b/>
          <w:color w:val="228B22"/>
          <w:sz w:val="28"/>
        </w:rPr>
        <w:tab/>
        <w:t>Generated File Structure</w:t>
      </w:r>
    </w:p>
    <w:p>
      <w:pPr>
        <w:pStyle w:val="Heading3"/>
        <w:spacing w:before="200" w:after="80"/>
        <w:rPr/>
      </w:pPr>
      <w:bookmarkStart w:id="1220" w:name="__RefHeading___Toc27151_3883475680"/>
      <w:bookmarkStart w:id="1221" w:name="single-file-output"/>
      <w:bookmarkEnd w:id="1220"/>
      <w:r>
        <w:rPr>
          <w:rStyle w:val="SectionNumber"/>
          <w:b/>
          <w:color w:val="404040"/>
          <w:sz w:val="24"/>
        </w:rPr>
        <w:t>18.5.1</w:t>
      </w:r>
      <w:r>
        <w:rPr>
          <w:b/>
          <w:color w:val="404040"/>
          <w:sz w:val="24"/>
        </w:rPr>
        <w:tab/>
        <w:t>Single-File Output</w:t>
      </w:r>
    </w:p>
    <w:p>
      <w:pPr>
        <w:pStyle w:val="SourceCode"/>
        <w:rPr/>
      </w:pPr>
      <w:r>
        <w:rPr>
          <w:rStyle w:val="VerbatimChar"/>
        </w:rPr>
        <w:t>bridge_{name}.sv</w:t>
      </w:r>
      <w:r>
        <w:rPr/>
        <w:br/>
      </w:r>
      <w:r>
        <w:rPr>
          <w:rStyle w:val="VerbatimChar"/>
        </w:rPr>
        <w:t>├── Module declaration</w:t>
      </w:r>
      <w:r>
        <w:rPr/>
        <w:br/>
      </w:r>
      <w:r>
        <w:rPr>
          <w:rStyle w:val="VerbatimChar"/>
        </w:rPr>
        <w:t>├── Parameter section</w:t>
      </w:r>
      <w:r>
        <w:rPr/>
        <w:br/>
      </w:r>
      <w:r>
        <w:rPr>
          <w:rStyle w:val="VerbatimChar"/>
        </w:rPr>
        <w:t>├── Port declarations</w:t>
      </w:r>
      <w:r>
        <w:rPr/>
        <w:br/>
      </w:r>
      <w:r>
        <w:rPr>
          <w:rStyle w:val="VerbatimChar"/>
        </w:rPr>
        <w:t>├── Internal signal declarations</w:t>
      </w:r>
      <w:r>
        <w:rPr/>
        <w:br/>
      </w:r>
      <w:r>
        <w:rPr>
          <w:rStyle w:val="VerbatimChar"/>
        </w:rPr>
        <w:t>├── Master adapter instances</w:t>
      </w:r>
      <w:r>
        <w:rPr/>
        <w:br/>
      </w:r>
      <w:r>
        <w:rPr>
          <w:rStyle w:val="VerbatimChar"/>
        </w:rPr>
        <w:t>├── Address decoder instances</w:t>
      </w:r>
      <w:r>
        <w:rPr/>
        <w:br/>
      </w:r>
      <w:r>
        <w:rPr>
          <w:rStyle w:val="VerbatimChar"/>
        </w:rPr>
        <w:t>├── Arbiter instances</w:t>
      </w:r>
      <w:r>
        <w:rPr/>
        <w:br/>
      </w:r>
      <w:r>
        <w:rPr>
          <w:rStyle w:val="VerbatimChar"/>
        </w:rPr>
        <w:t>├── Converter instances</w:t>
      </w:r>
      <w:r>
        <w:rPr/>
        <w:br/>
      </w:r>
      <w:r>
        <w:rPr>
          <w:rStyle w:val="VerbatimChar"/>
        </w:rPr>
        <w:t>├── Response router instance</w:t>
      </w:r>
      <w:r>
        <w:rPr/>
        <w:br/>
      </w:r>
      <w:r>
        <w:rPr>
          <w:rStyle w:val="VerbatimChar"/>
        </w:rPr>
        <w:t>└── Debug signals (optional)</w:t>
      </w:r>
      <w:bookmarkEnd w:id="1221"/>
    </w:p>
    <w:p>
      <w:pPr>
        <w:pStyle w:val="Heading3"/>
        <w:spacing w:before="200" w:after="80"/>
        <w:rPr/>
      </w:pPr>
      <w:bookmarkStart w:id="1222" w:name="__RefHeading___Toc27153_3883475680"/>
      <w:bookmarkStart w:id="1223" w:name="multi-file-output-optional"/>
      <w:bookmarkEnd w:id="1222"/>
      <w:r>
        <w:rPr>
          <w:rStyle w:val="SectionNumber"/>
          <w:b/>
          <w:color w:val="404040"/>
          <w:sz w:val="24"/>
        </w:rPr>
        <w:t>18.5.2</w:t>
      </w:r>
      <w:r>
        <w:rPr>
          <w:b/>
          <w:color w:val="404040"/>
          <w:sz w:val="24"/>
        </w:rPr>
        <w:tab/>
        <w:t>Multi-File Output (Optional)</w:t>
      </w:r>
    </w:p>
    <w:p>
      <w:pPr>
        <w:pStyle w:val="SourceCode"/>
        <w:rPr/>
      </w:pPr>
      <w:r>
        <w:rPr>
          <w:rStyle w:val="VerbatimChar"/>
        </w:rPr>
        <w:t>bridge_{name}/</w:t>
      </w:r>
      <w:r>
        <w:rPr/>
        <w:br/>
      </w:r>
      <w:r>
        <w:rPr>
          <w:rStyle w:val="VerbatimChar"/>
        </w:rPr>
        <w:t>├── bridge_{name}.sv        - Top-level wrapper</w:t>
      </w:r>
      <w:r>
        <w:rPr/>
        <w:br/>
      </w:r>
      <w:r>
        <w:rPr>
          <w:rStyle w:val="VerbatimChar"/>
        </w:rPr>
        <w:t>├── master_adapter_m0.sv    - Master 0 adapter</w:t>
      </w:r>
      <w:r>
        <w:rPr/>
        <w:br/>
      </w:r>
      <w:r>
        <w:rPr>
          <w:rStyle w:val="VerbatimChar"/>
        </w:rPr>
        <w:t>├── master_adapter_m1.sv    - Master 1 adapter</w:t>
      </w:r>
      <w:r>
        <w:rPr/>
        <w:br/>
      </w:r>
      <w:r>
        <w:rPr>
          <w:rStyle w:val="VerbatimChar"/>
        </w:rPr>
        <w:t>├── address_decoder.sv      - Shared decoder</w:t>
      </w:r>
      <w:r>
        <w:rPr/>
        <w:br/>
      </w:r>
      <w:r>
        <w:rPr>
          <w:rStyle w:val="VerbatimChar"/>
        </w:rPr>
        <w:t>├── arbiter_aw.sv           - AW arbiter</w:t>
      </w:r>
      <w:r>
        <w:rPr/>
        <w:br/>
      </w:r>
      <w:r>
        <w:rPr>
          <w:rStyle w:val="VerbatimChar"/>
        </w:rPr>
        <w:t>├── arbiter_ar.sv           - AR arbiter</w:t>
      </w:r>
      <w:r>
        <w:rPr/>
        <w:br/>
      </w:r>
      <w:r>
        <w:rPr>
          <w:rStyle w:val="VerbatimChar"/>
        </w:rPr>
        <w:t>├── width_upsize_64_512.sv  - Width converter</w:t>
      </w:r>
      <w:r>
        <w:rPr/>
        <w:br/>
      </w:r>
      <w:r>
        <w:rPr>
          <w:rStyle w:val="VerbatimChar"/>
        </w:rPr>
        <w:t>├── axi4_to_apb.sv          - Protocol converter</w:t>
      </w:r>
      <w:r>
        <w:rPr/>
        <w:br/>
      </w:r>
      <w:r>
        <w:rPr>
          <w:rStyle w:val="VerbatimChar"/>
        </w:rPr>
        <w:t>└── response_router.sv      - Response routing</w:t>
      </w:r>
      <w:bookmarkEnd w:id="1219"/>
      <w:bookmarkEnd w:id="1223"/>
    </w:p>
    <w:p>
      <w:pPr>
        <w:pStyle w:val="Heading2"/>
        <w:pBdr>
          <w:bottom w:val="single" w:sz="12" w:space="0" w:color="228B22"/>
        </w:pBdr>
        <w:spacing w:before="280" w:after="80"/>
        <w:rPr/>
      </w:pPr>
      <w:bookmarkStart w:id="1224" w:name="__RefHeading___Toc27155_3883475680"/>
      <w:bookmarkStart w:id="1225" w:name="parameterization"/>
      <w:bookmarkEnd w:id="1224"/>
      <w:r>
        <w:rPr>
          <w:rStyle w:val="SectionNumber"/>
          <w:b/>
          <w:color w:val="228B22"/>
          <w:sz w:val="28"/>
        </w:rPr>
        <w:t>18.6</w:t>
      </w:r>
      <w:r>
        <w:rPr>
          <w:b/>
          <w:color w:val="228B22"/>
          <w:sz w:val="28"/>
        </w:rPr>
        <w:tab/>
        <w:t>Parameterization</w:t>
      </w:r>
    </w:p>
    <w:p>
      <w:pPr>
        <w:pStyle w:val="Heading3"/>
        <w:spacing w:before="200" w:after="80"/>
        <w:rPr/>
      </w:pPr>
      <w:bookmarkStart w:id="1226" w:name="__RefHeading___Toc27157_3883475680"/>
      <w:bookmarkStart w:id="1227" w:name="compile-time-parameters"/>
      <w:bookmarkEnd w:id="1226"/>
      <w:r>
        <w:rPr>
          <w:rStyle w:val="SectionNumber"/>
          <w:b/>
          <w:color w:val="404040"/>
          <w:sz w:val="24"/>
        </w:rPr>
        <w:t>18.6.1</w:t>
      </w:r>
      <w:r>
        <w:rPr>
          <w:b/>
          <w:color w:val="404040"/>
          <w:sz w:val="24"/>
        </w:rPr>
        <w:tab/>
        <w:t>Compile-Time Parameters</w:t>
      </w:r>
    </w:p>
    <w:p>
      <w:pPr>
        <w:pStyle w:val="SourceCode"/>
        <w:rPr/>
      </w:pPr>
      <w:r>
        <w:rPr>
          <w:rStyle w:val="CommentTok"/>
        </w:rPr>
        <w:t>// Core parameters</w:t>
      </w:r>
      <w:r>
        <w:rPr/>
        <w:br/>
      </w:r>
      <w:r>
        <w:rPr>
          <w:rStyle w:val="KeywordTok"/>
        </w:rPr>
        <w:t>parameter</w:t>
      </w:r>
      <w:r>
        <w:rPr>
          <w:rStyle w:val="NormalTok"/>
        </w:rPr>
        <w:t xml:space="preserve"> </w:t>
      </w:r>
      <w:r>
        <w:rPr>
          <w:rStyle w:val="KeywordTok"/>
        </w:rPr>
        <w:t>int</w:t>
      </w:r>
      <w:r>
        <w:rPr>
          <w:rStyle w:val="NormalTok"/>
        </w:rPr>
        <w:t xml:space="preserve"> NUM_MASTERS = </w:t>
      </w:r>
      <w:r>
        <w:rPr>
          <w:rStyle w:val="DecValTok"/>
        </w:rPr>
        <w:t>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NUM_SLAVES = </w:t>
      </w:r>
      <w:r>
        <w:rPr>
          <w:rStyle w:val="DecValTok"/>
        </w:rPr>
        <w:t>3</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32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ID_WIDTH = </w:t>
      </w:r>
      <w:r>
        <w:rPr>
          <w:rStyle w:val="DecValTok"/>
        </w:rPr>
        <w:t>4</w:t>
      </w:r>
      <w:r>
        <w:rPr>
          <w:rStyle w:val="NormalTok"/>
        </w:rPr>
        <w:t>;</w:t>
      </w:r>
      <w:r>
        <w:rPr/>
        <w:br/>
        <w:br/>
      </w:r>
      <w:r>
        <w:rPr>
          <w:rStyle w:val="CommentTok"/>
        </w:rPr>
        <w:t>// Derived parameters</w:t>
      </w:r>
      <w:r>
        <w:rPr/>
        <w:br/>
      </w:r>
      <w:r>
        <w:rPr>
          <w:rStyle w:val="KeywordTok"/>
        </w:rPr>
        <w:t>localparam</w:t>
      </w:r>
      <w:r>
        <w:rPr>
          <w:rStyle w:val="NormalTok"/>
        </w:rPr>
        <w:t xml:space="preserve"> </w:t>
      </w:r>
      <w:r>
        <w:rPr>
          <w:rStyle w:val="KeywordTok"/>
        </w:rPr>
        <w:t>int</w:t>
      </w:r>
      <w:r>
        <w:rPr>
          <w:rStyle w:val="NormalTok"/>
        </w:rPr>
        <w:t xml:space="preserve"> BID_WIDTH = </w:t>
      </w:r>
      <w:r>
        <w:rPr>
          <w:rStyle w:val="KeywordTok"/>
        </w:rPr>
        <w:t>$clog2</w:t>
      </w:r>
      <w:r>
        <w:rPr>
          <w:rStyle w:val="NormalTok"/>
        </w:rPr>
        <w:t>(NUM_MASTERS);</w:t>
      </w:r>
      <w:r>
        <w:rPr/>
        <w:br/>
      </w:r>
      <w:r>
        <w:rPr>
          <w:rStyle w:val="KeywordTok"/>
        </w:rPr>
        <w:t>localparam</w:t>
      </w:r>
      <w:r>
        <w:rPr>
          <w:rStyle w:val="NormalTok"/>
        </w:rPr>
        <w:t xml:space="preserve"> </w:t>
      </w:r>
      <w:r>
        <w:rPr>
          <w:rStyle w:val="KeywordTok"/>
        </w:rPr>
        <w:t>int</w:t>
      </w:r>
      <w:r>
        <w:rPr>
          <w:rStyle w:val="NormalTok"/>
        </w:rPr>
        <w:t xml:space="preserve"> TOTAL_ID_WIDTH = ID_WIDTH + BID_WIDTH;</w:t>
      </w:r>
      <w:r>
        <w:rPr/>
        <w:br/>
      </w:r>
      <w:r>
        <w:rPr>
          <w:rStyle w:val="KeywordTok"/>
        </w:rPr>
        <w:t>localparam</w:t>
      </w:r>
      <w:r>
        <w:rPr>
          <w:rStyle w:val="NormalTok"/>
        </w:rPr>
        <w:t xml:space="preserve"> </w:t>
      </w:r>
      <w:r>
        <w:rPr>
          <w:rStyle w:val="KeywordTok"/>
        </w:rPr>
        <w:t>int</w:t>
      </w:r>
      <w:r>
        <w:rPr>
          <w:rStyle w:val="NormalTok"/>
        </w:rPr>
        <w:t xml:space="preserve"> STRB_WIDTH = DATA_WIDTH / </w:t>
      </w:r>
      <w:r>
        <w:rPr>
          <w:rStyle w:val="DecValTok"/>
        </w:rPr>
        <w:t>8</w:t>
      </w:r>
      <w:r>
        <w:rPr>
          <w:rStyle w:val="NormalTok"/>
        </w:rPr>
        <w:t>;</w:t>
      </w:r>
      <w:bookmarkEnd w:id="1227"/>
    </w:p>
    <w:p>
      <w:pPr>
        <w:pStyle w:val="Heading3"/>
        <w:spacing w:before="200" w:after="80"/>
        <w:rPr/>
      </w:pPr>
      <w:bookmarkStart w:id="1228" w:name="__RefHeading___Toc27159_3883475680"/>
      <w:bookmarkStart w:id="1229" w:name="per-port-parameters"/>
      <w:bookmarkEnd w:id="1228"/>
      <w:r>
        <w:rPr>
          <w:rStyle w:val="SectionNumber"/>
          <w:b/>
          <w:color w:val="404040"/>
          <w:sz w:val="24"/>
        </w:rPr>
        <w:t>18.6.2</w:t>
      </w:r>
      <w:r>
        <w:rPr>
          <w:b/>
          <w:color w:val="404040"/>
          <w:sz w:val="24"/>
        </w:rPr>
        <w:tab/>
        <w:t>Per-Port Parameters</w:t>
      </w:r>
    </w:p>
    <w:p>
      <w:pPr>
        <w:pStyle w:val="SourceCode"/>
        <w:rPr/>
      </w:pPr>
      <w:r>
        <w:rPr>
          <w:rStyle w:val="CommentTok"/>
        </w:rPr>
        <w:t>// Generated per-port widths</w:t>
      </w:r>
      <w:r>
        <w:rPr/>
        <w:br/>
      </w:r>
      <w:r>
        <w:rPr>
          <w:rStyle w:val="KeywordTok"/>
        </w:rPr>
        <w:t>localparam</w:t>
      </w:r>
      <w:r>
        <w:rPr>
          <w:rStyle w:val="NormalTok"/>
        </w:rPr>
        <w:t xml:space="preserve"> </w:t>
      </w:r>
      <w:r>
        <w:rPr>
          <w:rStyle w:val="KeywordTok"/>
        </w:rPr>
        <w:t>int</w:t>
      </w:r>
      <w:r>
        <w:rPr>
          <w:rStyle w:val="NormalTok"/>
        </w:rPr>
        <w:t xml:space="preserve"> M0_DATA_WIDTH = </w:t>
      </w:r>
      <w:r>
        <w:rPr>
          <w:rStyle w:val="DecValTok"/>
        </w:rPr>
        <w:t>64</w:t>
      </w:r>
      <w:r>
        <w:rPr>
          <w:rStyle w:val="NormalTok"/>
        </w:rPr>
        <w:t>;</w:t>
      </w:r>
      <w:r>
        <w:rPr/>
        <w:br/>
      </w:r>
      <w:r>
        <w:rPr>
          <w:rStyle w:val="KeywordTok"/>
        </w:rPr>
        <w:t>localparam</w:t>
      </w:r>
      <w:r>
        <w:rPr>
          <w:rStyle w:val="NormalTok"/>
        </w:rPr>
        <w:t xml:space="preserve"> </w:t>
      </w:r>
      <w:r>
        <w:rPr>
          <w:rStyle w:val="KeywordTok"/>
        </w:rPr>
        <w:t>int</w:t>
      </w:r>
      <w:r>
        <w:rPr>
          <w:rStyle w:val="NormalTok"/>
        </w:rPr>
        <w:t xml:space="preserve"> M1_DATA_WIDTH = </w:t>
      </w:r>
      <w:r>
        <w:rPr>
          <w:rStyle w:val="DecValTok"/>
        </w:rPr>
        <w:t>256</w:t>
      </w:r>
      <w:r>
        <w:rPr>
          <w:rStyle w:val="NormalTok"/>
        </w:rPr>
        <w:t>;</w:t>
      </w:r>
      <w:r>
        <w:rPr/>
        <w:br/>
      </w:r>
      <w:r>
        <w:rPr>
          <w:rStyle w:val="KeywordTok"/>
        </w:rPr>
        <w:t>localparam</w:t>
      </w:r>
      <w:r>
        <w:rPr>
          <w:rStyle w:val="NormalTok"/>
        </w:rPr>
        <w:t xml:space="preserve"> </w:t>
      </w:r>
      <w:r>
        <w:rPr>
          <w:rStyle w:val="KeywordTok"/>
        </w:rPr>
        <w:t>int</w:t>
      </w:r>
      <w:r>
        <w:rPr>
          <w:rStyle w:val="NormalTok"/>
        </w:rPr>
        <w:t xml:space="preserve"> S0_DATA_WIDTH = </w:t>
      </w:r>
      <w:r>
        <w:rPr>
          <w:rStyle w:val="DecValTok"/>
        </w:rPr>
        <w:t>512</w:t>
      </w:r>
      <w:r>
        <w:rPr>
          <w:rStyle w:val="NormalTok"/>
        </w:rPr>
        <w:t>;</w:t>
      </w:r>
      <w:r>
        <w:rPr/>
        <w:br/>
      </w:r>
      <w:r>
        <w:rPr>
          <w:rStyle w:val="KeywordTok"/>
        </w:rPr>
        <w:t>localparam</w:t>
      </w:r>
      <w:r>
        <w:rPr>
          <w:rStyle w:val="NormalTok"/>
        </w:rPr>
        <w:t xml:space="preserve"> </w:t>
      </w:r>
      <w:r>
        <w:rPr>
          <w:rStyle w:val="KeywordTok"/>
        </w:rPr>
        <w:t>int</w:t>
      </w:r>
      <w:r>
        <w:rPr>
          <w:rStyle w:val="NormalTok"/>
        </w:rPr>
        <w:t xml:space="preserve"> S1_DATA_WIDTH = </w:t>
      </w:r>
      <w:r>
        <w:rPr>
          <w:rStyle w:val="DecValTok"/>
        </w:rPr>
        <w:t>32</w:t>
      </w:r>
      <w:r>
        <w:rPr>
          <w:rStyle w:val="NormalTok"/>
        </w:rPr>
        <w:t xml:space="preserve">;  </w:t>
      </w:r>
      <w:r>
        <w:rPr>
          <w:rStyle w:val="CommentTok"/>
        </w:rPr>
        <w:t>// APB</w:t>
      </w:r>
      <w:bookmarkEnd w:id="1225"/>
      <w:bookmarkEnd w:id="1229"/>
    </w:p>
    <w:p>
      <w:pPr>
        <w:pStyle w:val="Heading2"/>
        <w:pBdr>
          <w:bottom w:val="single" w:sz="12" w:space="0" w:color="228B22"/>
        </w:pBdr>
        <w:spacing w:before="280" w:after="80"/>
        <w:rPr/>
      </w:pPr>
      <w:bookmarkStart w:id="1230" w:name="__RefHeading___Toc27161_3883475680"/>
      <w:bookmarkStart w:id="1231" w:name="related-documentation-6"/>
      <w:bookmarkEnd w:id="1230"/>
      <w:r>
        <w:rPr>
          <w:rStyle w:val="SectionNumber"/>
          <w:b/>
          <w:color w:val="228B22"/>
          <w:sz w:val="28"/>
        </w:rPr>
        <w:t>18.7</w:t>
      </w:r>
      <w:r>
        <w:rPr>
          <w:b/>
          <w:color w:val="228B22"/>
          <w:sz w:val="28"/>
        </w:rPr>
        <w:tab/>
        <w:t>Related Documentation</w:t>
      </w:r>
    </w:p>
    <w:p>
      <w:pPr>
        <w:pStyle w:val="Compact"/>
        <w:numPr>
          <w:ilvl w:val="0"/>
          <w:numId w:val="420"/>
        </w:numPr>
        <w:rPr/>
      </w:pPr>
      <w:hyperlink r:id="rId35">
        <w:r>
          <w:rPr>
            <w:rStyle w:val="Hyperlink"/>
          </w:rPr>
          <w:t>Signal Naming</w:t>
        </w:r>
      </w:hyperlink>
      <w:r>
        <w:rPr/>
        <w:t xml:space="preserve"> - Detailed naming conventions</w:t>
      </w:r>
    </w:p>
    <w:p>
      <w:pPr>
        <w:pStyle w:val="Compact"/>
        <w:numPr>
          <w:ilvl w:val="0"/>
          <w:numId w:val="421"/>
        </w:numPr>
        <w:rPr/>
      </w:pPr>
      <w:hyperlink r:id="rId36">
        <w:r>
          <w:rPr>
            <w:rStyle w:val="Hyperlink"/>
          </w:rPr>
          <w:t>Generator Usage</w:t>
        </w:r>
      </w:hyperlink>
      <w:r>
        <w:rPr/>
        <w:t xml:space="preserve"> - How to run the generator</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32" w:name="module-structure"/>
      <w:bookmarkStart w:id="1233" w:name="related-documentation-6"/>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2"/>
      <w:bookmarkEnd w:id="1233"/>
    </w:p>
    <w:p>
      <w:pPr>
        <w:pStyle w:val="Heading1"/>
        <w:shd w:val="clear" w:color="auto" w:fill="404040"/>
        <w:spacing w:before="360" w:after="120"/>
        <w:rPr/>
      </w:pPr>
      <w:bookmarkStart w:id="1234" w:name="__RefHeading___Toc27163_3883475680"/>
      <w:bookmarkStart w:id="1235" w:name="signal-naming"/>
      <w:bookmarkEnd w:id="1234"/>
      <w:r>
        <w:rPr>
          <w:rStyle w:val="SectionNumber"/>
          <w:b/>
          <w:color w:val="FFFFFF"/>
          <w:sz w:val="32"/>
        </w:rPr>
        <w:t>19</w:t>
      </w:r>
      <w:r>
        <w:rPr>
          <w:b/>
          <w:color w:val="FFFFFF"/>
          <w:sz w:val="32"/>
        </w:rPr>
        <w:tab/>
        <w:t>Signal Naming</w:t>
      </w:r>
    </w:p>
    <w:p>
      <w:pPr>
        <w:pStyle w:val="Heading2"/>
        <w:pBdr>
          <w:bottom w:val="single" w:sz="12" w:space="0" w:color="228B22"/>
        </w:pBdr>
        <w:spacing w:before="280" w:after="80"/>
        <w:rPr/>
      </w:pPr>
      <w:bookmarkStart w:id="1236" w:name="__RefHeading___Toc27165_3883475680"/>
      <w:bookmarkStart w:id="1237" w:name="naming-convention-overview"/>
      <w:bookmarkEnd w:id="1236"/>
      <w:r>
        <w:rPr>
          <w:rStyle w:val="SectionNumber"/>
          <w:b/>
          <w:color w:val="228B22"/>
          <w:sz w:val="28"/>
        </w:rPr>
        <w:t>19.1</w:t>
      </w:r>
      <w:r>
        <w:rPr>
          <w:b/>
          <w:color w:val="228B22"/>
          <w:sz w:val="28"/>
        </w:rPr>
        <w:tab/>
        <w:t>Naming Convention Overview</w:t>
      </w:r>
    </w:p>
    <w:p>
      <w:pPr>
        <w:pStyle w:val="FirstParagraph"/>
        <w:rPr/>
      </w:pPr>
      <w:bookmarkStart w:id="1238" w:name="naming-convention-overview"/>
      <w:r>
        <w:rPr>
          <w:sz w:val="20"/>
        </w:rPr>
        <w:t>Bridge uses consistent signal naming to enable pattern-based verification and clear integration.</w:t>
      </w:r>
      <w:bookmarkEnd w:id="1238"/>
    </w:p>
    <w:p>
      <w:pPr>
        <w:pStyle w:val="Heading2"/>
        <w:pBdr>
          <w:bottom w:val="single" w:sz="12" w:space="0" w:color="228B22"/>
        </w:pBdr>
        <w:spacing w:before="280" w:after="80"/>
        <w:rPr/>
      </w:pPr>
      <w:bookmarkStart w:id="1239" w:name="__RefHeading___Toc27167_3883475680"/>
      <w:bookmarkStart w:id="1240" w:name="external-port-naming"/>
      <w:bookmarkEnd w:id="1239"/>
      <w:r>
        <w:rPr>
          <w:rStyle w:val="SectionNumber"/>
          <w:b/>
          <w:color w:val="228B22"/>
          <w:sz w:val="28"/>
        </w:rPr>
        <w:t>19.2</w:t>
      </w:r>
      <w:r>
        <w:rPr>
          <w:b/>
          <w:color w:val="228B22"/>
          <w:sz w:val="28"/>
        </w:rPr>
        <w:tab/>
        <w:t>External Port Naming</w:t>
      </w:r>
    </w:p>
    <w:p>
      <w:pPr>
        <w:pStyle w:val="Heading3"/>
        <w:spacing w:before="200" w:after="80"/>
        <w:rPr/>
      </w:pPr>
      <w:bookmarkStart w:id="1241" w:name="__RefHeading___Toc27169_3883475680"/>
      <w:bookmarkStart w:id="1242" w:name="pattern"/>
      <w:bookmarkEnd w:id="1241"/>
      <w:r>
        <w:rPr>
          <w:rStyle w:val="SectionNumber"/>
          <w:b/>
          <w:color w:val="404040"/>
          <w:sz w:val="24"/>
        </w:rPr>
        <w:t>19.2.1</w:t>
      </w:r>
      <w:r>
        <w:rPr>
          <w:b/>
          <w:color w:val="404040"/>
          <w:sz w:val="24"/>
        </w:rPr>
        <w:tab/>
        <w:t>Pattern</w:t>
      </w:r>
    </w:p>
    <w:p>
      <w:pPr>
        <w:pStyle w:val="SourceCode"/>
        <w:rPr/>
      </w:pPr>
      <w:bookmarkStart w:id="1243" w:name="pattern"/>
      <w:r>
        <w:rPr>
          <w:rStyle w:val="VerbatimChar"/>
        </w:rPr>
        <w:t>{prefix}_{channel}{signal}</w:t>
      </w:r>
      <w:bookmarkEnd w:id="1243"/>
    </w:p>
    <w:p>
      <w:pPr>
        <w:pStyle w:val="Heading3"/>
        <w:spacing w:before="200" w:after="80"/>
        <w:rPr/>
      </w:pPr>
      <w:bookmarkStart w:id="1244" w:name="__RefHeading___Toc27171_3883475680"/>
      <w:bookmarkEnd w:id="1244"/>
      <w:r>
        <w:rPr>
          <w:rStyle w:val="SectionNumber"/>
          <w:b/>
          <w:color w:val="404040"/>
          <w:sz w:val="24"/>
        </w:rPr>
        <w:t>19.2.2</w:t>
      </w:r>
      <w:r>
        <w:rPr>
          <w:b/>
          <w:color w:val="404040"/>
          <w:sz w:val="24"/>
        </w:rPr>
        <w:tab/>
        <w:t>Components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port 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cpu_m_axi, ddr_s_axi</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channel 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within 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ready, addr, data</w:t>
            </w:r>
            <w:bookmarkStart w:id="1245" w:name="components"/>
            <w:bookmarkEnd w:id="1245"/>
          </w:p>
        </w:tc>
      </w:tr>
    </w:tbl>
    <w:p>
      <w:pPr>
        <w:pStyle w:val="Heading3"/>
        <w:spacing w:before="200" w:after="80"/>
        <w:rPr/>
      </w:pPr>
      <w:bookmarkStart w:id="1246" w:name="__RefHeading___Toc27173_3883475680"/>
      <w:bookmarkEnd w:id="1246"/>
      <w:r>
        <w:rPr>
          <w:rStyle w:val="SectionNumber"/>
          <w:b/>
          <w:color w:val="404040"/>
          <w:sz w:val="24"/>
        </w:rPr>
        <w:t>19.2.3</w:t>
      </w:r>
      <w:r>
        <w:rPr>
          <w:b/>
          <w:color w:val="404040"/>
          <w:sz w:val="24"/>
        </w:rPr>
        <w:tab/>
        <w:t>Master Port Examples</w:t>
      </w:r>
    </w:p>
    <w:p>
      <w:pPr>
        <w:pStyle w:val="SourceCode"/>
        <w:rPr/>
      </w:pPr>
      <w:r>
        <w:rPr>
          <w:rStyle w:val="CommentTok"/>
        </w:rPr>
        <w:t>// Master with prefix "cpu_m_axi"</w:t>
      </w:r>
      <w:r>
        <w:rPr/>
        <w:br/>
      </w:r>
      <w:r>
        <w:rPr>
          <w:rStyle w:val="KeywordTok"/>
        </w:rPr>
        <w:t>input</w:t>
      </w:r>
      <w:r>
        <w:rPr>
          <w:rStyle w:val="NormalTok"/>
        </w:rPr>
        <w:t xml:space="preserve">  </w:t>
      </w:r>
      <w:r>
        <w:rPr>
          <w:rStyle w:val="KeywordTok"/>
        </w:rPr>
        <w:t>logic</w:t>
      </w:r>
      <w:r>
        <w:rPr>
          <w:rStyle w:val="NormalTok"/>
        </w:rPr>
        <w:t xml:space="preserve">        cpu_m_axi_awvalid,</w:t>
      </w:r>
      <w:r>
        <w:rPr/>
        <w:br/>
      </w:r>
      <w:r>
        <w:rPr>
          <w:rStyle w:val="KeywordTok"/>
        </w:rPr>
        <w:t>output</w:t>
      </w:r>
      <w:r>
        <w:rPr>
          <w:rStyle w:val="NormalTok"/>
        </w:rPr>
        <w:t xml:space="preserve"> </w:t>
      </w:r>
      <w:r>
        <w:rPr>
          <w:rStyle w:val="KeywordTok"/>
        </w:rPr>
        <w:t>logic</w:t>
      </w:r>
      <w:r>
        <w:rPr>
          <w:rStyle w:val="NormalTok"/>
        </w:rPr>
        <w:t xml:space="preserve">        cpu_m_axi_awready,</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cpu_m_axi_awaddr,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cpu_m_axi_awid,</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cpu_m_axi_awlen,</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cpu_m_axi_awsize,</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cpu_m_axi_awburst,</w:t>
      </w:r>
      <w:r>
        <w:rPr/>
        <w:br/>
      </w:r>
      <w:r>
        <w:rPr>
          <w:rStyle w:val="KeywordTok"/>
        </w:rPr>
        <w:t>input</w:t>
      </w:r>
      <w:r>
        <w:rPr>
          <w:rStyle w:val="NormalTok"/>
        </w:rPr>
        <w:t xml:space="preserve">  </w:t>
      </w:r>
      <w:r>
        <w:rPr>
          <w:rStyle w:val="KeywordTok"/>
        </w:rPr>
        <w:t>logic</w:t>
      </w:r>
      <w:r>
        <w:rPr>
          <w:rStyle w:val="NormalTok"/>
        </w:rPr>
        <w:t xml:space="preserve">        cpu_m_axi_awlock,</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cpu_m_axi_awcache,</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cpu_m_axi_awprot,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cpu_m_axi_awqos,</w:t>
      </w:r>
      <w:r>
        <w:rPr/>
        <w:br/>
      </w:r>
      <w:r>
        <w:rPr>
          <w:rStyle w:val="KeywordTok"/>
        </w:rPr>
        <w:t>input</w:t>
      </w:r>
      <w:r>
        <w:rPr>
          <w:rStyle w:val="NormalTok"/>
        </w:rPr>
        <w:t xml:space="preserve">  </w:t>
      </w:r>
      <w:r>
        <w:rPr>
          <w:rStyle w:val="KeywordTok"/>
        </w:rPr>
        <w:t>logic</w:t>
      </w:r>
      <w:r>
        <w:rPr>
          <w:rStyle w:val="NormalTok"/>
        </w:rPr>
        <w:t xml:space="preserve">        cpu_m_axi_awuser,</w:t>
      </w:r>
    </w:p>
    <w:p>
      <w:pPr>
        <w:pStyle w:val="Heading3"/>
        <w:spacing w:before="200" w:after="80"/>
        <w:rPr/>
      </w:pPr>
      <w:bookmarkStart w:id="1247" w:name="__RefHeading___Toc27175_3883475680"/>
      <w:bookmarkStart w:id="1248" w:name="slave-port-examples"/>
      <w:bookmarkEnd w:id="1247"/>
      <w:r>
        <w:rPr>
          <w:rStyle w:val="SectionNumber"/>
          <w:b/>
          <w:color w:val="404040"/>
          <w:sz w:val="24"/>
        </w:rPr>
        <w:t>19.2.4</w:t>
      </w:r>
      <w:r>
        <w:rPr>
          <w:b/>
          <w:color w:val="404040"/>
          <w:sz w:val="24"/>
        </w:rPr>
        <w:tab/>
        <w:t>Slave Port Examples</w:t>
      </w:r>
    </w:p>
    <w:p>
      <w:pPr>
        <w:pStyle w:val="SourceCode"/>
        <w:rPr/>
      </w:pPr>
      <w:r>
        <w:rPr>
          <w:rStyle w:val="CommentTok"/>
        </w:rPr>
        <w:t>// Slave with prefix "ddr_s_axi"</w:t>
      </w:r>
      <w:r>
        <w:rPr/>
        <w:br/>
      </w:r>
      <w:r>
        <w:rPr>
          <w:rStyle w:val="KeywordTok"/>
        </w:rPr>
        <w:t>output</w:t>
      </w:r>
      <w:r>
        <w:rPr>
          <w:rStyle w:val="NormalTok"/>
        </w:rPr>
        <w:t xml:space="preserve"> </w:t>
      </w:r>
      <w:r>
        <w:rPr>
          <w:rStyle w:val="KeywordTok"/>
        </w:rPr>
        <w:t>logic</w:t>
      </w:r>
      <w:r>
        <w:rPr>
          <w:rStyle w:val="NormalTok"/>
        </w:rPr>
        <w:t xml:space="preserve">        ddr_s_axi_awvalid,</w:t>
      </w:r>
      <w:r>
        <w:rPr/>
        <w:br/>
      </w:r>
      <w:r>
        <w:rPr>
          <w:rStyle w:val="KeywordTok"/>
        </w:rPr>
        <w:t>input</w:t>
      </w:r>
      <w:r>
        <w:rPr>
          <w:rStyle w:val="NormalTok"/>
        </w:rPr>
        <w:t xml:space="preserve">  </w:t>
      </w:r>
      <w:r>
        <w:rPr>
          <w:rStyle w:val="KeywordTok"/>
        </w:rPr>
        <w:t>logic</w:t>
      </w:r>
      <w:r>
        <w:rPr>
          <w:rStyle w:val="NormalTok"/>
        </w:rPr>
        <w:t xml:space="preserve">        ddr_s_axi_awready,</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ddr_s_axi_awaddr,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xml:space="preserve">]  ddr_s_axi_awid,   </w:t>
      </w:r>
      <w:r>
        <w:rPr>
          <w:rStyle w:val="CommentTok"/>
        </w:rPr>
        <w:t>// Extended ID</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ddr_s_axi_awlen,</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ddr_s_axi_awsize,</w:t>
      </w:r>
      <w:r>
        <w:rPr/>
        <w:br/>
      </w:r>
      <w:r>
        <w:rPr>
          <w:rStyle w:val="CommentTok"/>
        </w:rPr>
        <w:t>// ...</w:t>
      </w:r>
      <w:bookmarkEnd w:id="1240"/>
      <w:bookmarkEnd w:id="1248"/>
    </w:p>
    <w:p>
      <w:pPr>
        <w:pStyle w:val="Heading2"/>
        <w:pBdr>
          <w:bottom w:val="single" w:sz="12" w:space="0" w:color="228B22"/>
        </w:pBdr>
        <w:spacing w:before="280" w:after="80"/>
        <w:rPr/>
      </w:pPr>
      <w:bookmarkStart w:id="1249" w:name="__RefHeading___Toc27177_3883475680"/>
      <w:bookmarkStart w:id="1250" w:name="apb-port-naming"/>
      <w:bookmarkEnd w:id="1249"/>
      <w:r>
        <w:rPr>
          <w:rStyle w:val="SectionNumber"/>
          <w:b/>
          <w:color w:val="228B22"/>
          <w:sz w:val="28"/>
        </w:rPr>
        <w:t>19.3</w:t>
      </w:r>
      <w:r>
        <w:rPr>
          <w:b/>
          <w:color w:val="228B22"/>
          <w:sz w:val="28"/>
        </w:rPr>
        <w:tab/>
        <w:t>APB Port Naming</w:t>
      </w:r>
    </w:p>
    <w:p>
      <w:pPr>
        <w:pStyle w:val="Heading3"/>
        <w:spacing w:before="200" w:after="80"/>
        <w:rPr/>
      </w:pPr>
      <w:bookmarkStart w:id="1251" w:name="__RefHeading___Toc27179_3883475680"/>
      <w:bookmarkStart w:id="1252" w:name="pattern-1"/>
      <w:bookmarkEnd w:id="1251"/>
      <w:r>
        <w:rPr>
          <w:rStyle w:val="SectionNumber"/>
          <w:b/>
          <w:color w:val="404040"/>
          <w:sz w:val="24"/>
        </w:rPr>
        <w:t>19.3.1</w:t>
      </w:r>
      <w:r>
        <w:rPr>
          <w:b/>
          <w:color w:val="404040"/>
          <w:sz w:val="24"/>
        </w:rPr>
        <w:tab/>
        <w:t>Pattern</w:t>
      </w:r>
    </w:p>
    <w:p>
      <w:pPr>
        <w:pStyle w:val="SourceCode"/>
        <w:rPr/>
      </w:pPr>
      <w:bookmarkStart w:id="1253" w:name="pattern-1"/>
      <w:r>
        <w:rPr>
          <w:rStyle w:val="VerbatimChar"/>
        </w:rPr>
        <w:t>{prefix}p{signal}</w:t>
      </w:r>
      <w:bookmarkEnd w:id="1253"/>
    </w:p>
    <w:p>
      <w:pPr>
        <w:pStyle w:val="Heading3"/>
        <w:spacing w:before="200" w:after="80"/>
        <w:rPr/>
      </w:pPr>
      <w:bookmarkStart w:id="1254" w:name="__RefHeading___Toc27181_3883475680"/>
      <w:bookmarkStart w:id="1255" w:name="apb-signal-examples"/>
      <w:bookmarkEnd w:id="1254"/>
      <w:r>
        <w:rPr>
          <w:rStyle w:val="SectionNumber"/>
          <w:b/>
          <w:color w:val="404040"/>
          <w:sz w:val="24"/>
        </w:rPr>
        <w:t>19.3.2</w:t>
      </w:r>
      <w:r>
        <w:rPr>
          <w:b/>
          <w:color w:val="404040"/>
          <w:sz w:val="24"/>
        </w:rPr>
        <w:tab/>
        <w:t>APB Signal Examples</w:t>
      </w:r>
    </w:p>
    <w:p>
      <w:pPr>
        <w:pStyle w:val="SourceCode"/>
        <w:rPr/>
      </w:pPr>
      <w:r>
        <w:rPr>
          <w:rStyle w:val="CommentTok"/>
        </w:rPr>
        <w:t>// APB slave with prefix "uart_apb_"</w:t>
      </w:r>
      <w:r>
        <w:rPr/>
        <w:br/>
      </w:r>
      <w:r>
        <w:rPr>
          <w:rStyle w:val="KeywordTok"/>
        </w:rPr>
        <w:t>output</w:t>
      </w:r>
      <w:r>
        <w:rPr>
          <w:rStyle w:val="NormalTok"/>
        </w:rPr>
        <w:t xml:space="preserve"> </w:t>
      </w:r>
      <w:r>
        <w:rPr>
          <w:rStyle w:val="KeywordTok"/>
        </w:rPr>
        <w:t>logic</w:t>
      </w:r>
      <w:r>
        <w:rPr>
          <w:rStyle w:val="NormalTok"/>
        </w:rPr>
        <w:t xml:space="preserve">        uart_apb_psel,</w:t>
      </w:r>
      <w:r>
        <w:rPr/>
        <w:br/>
      </w:r>
      <w:r>
        <w:rPr>
          <w:rStyle w:val="KeywordTok"/>
        </w:rPr>
        <w:t>output</w:t>
      </w:r>
      <w:r>
        <w:rPr>
          <w:rStyle w:val="NormalTok"/>
        </w:rPr>
        <w:t xml:space="preserve"> </w:t>
      </w:r>
      <w:r>
        <w:rPr>
          <w:rStyle w:val="KeywordTok"/>
        </w:rPr>
        <w:t>logic</w:t>
      </w:r>
      <w:r>
        <w:rPr>
          <w:rStyle w:val="NormalTok"/>
        </w:rPr>
        <w:t xml:space="preserve">        uart_apb_penable,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11</w:t>
      </w:r>
      <w:r>
        <w:rPr>
          <w:rStyle w:val="NormalTok"/>
        </w:rPr>
        <w:t>:</w:t>
      </w:r>
      <w:r>
        <w:rPr>
          <w:rStyle w:val="DecValTok"/>
        </w:rPr>
        <w:t>0</w:t>
      </w:r>
      <w:r>
        <w:rPr>
          <w:rStyle w:val="NormalTok"/>
        </w:rPr>
        <w:t>] uart_apb_paddr,</w:t>
      </w:r>
      <w:r>
        <w:rPr/>
        <w:br/>
      </w:r>
      <w:r>
        <w:rPr>
          <w:rStyle w:val="KeywordTok"/>
        </w:rPr>
        <w:t>output</w:t>
      </w:r>
      <w:r>
        <w:rPr>
          <w:rStyle w:val="NormalTok"/>
        </w:rPr>
        <w:t xml:space="preserve"> </w:t>
      </w:r>
      <w:r>
        <w:rPr>
          <w:rStyle w:val="KeywordTok"/>
        </w:rPr>
        <w:t>logic</w:t>
      </w:r>
      <w:r>
        <w:rPr>
          <w:rStyle w:val="NormalTok"/>
        </w:rPr>
        <w:t xml:space="preserve">        uart_apb_pwrite,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uart_apb_pstrb,</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uart_apb_pprot,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uart_apb_prdata,</w:t>
      </w:r>
      <w:r>
        <w:rPr/>
        <w:br/>
      </w:r>
      <w:r>
        <w:rPr>
          <w:rStyle w:val="KeywordTok"/>
        </w:rPr>
        <w:t>input</w:t>
      </w:r>
      <w:r>
        <w:rPr>
          <w:rStyle w:val="NormalTok"/>
        </w:rPr>
        <w:t xml:space="preserve">  </w:t>
      </w:r>
      <w:r>
        <w:rPr>
          <w:rStyle w:val="KeywordTok"/>
        </w:rPr>
        <w:t>logic</w:t>
      </w:r>
      <w:r>
        <w:rPr>
          <w:rStyle w:val="NormalTok"/>
        </w:rPr>
        <w:t xml:space="preserve">        uart_apb_pslverr,</w:t>
      </w:r>
      <w:r>
        <w:rPr/>
        <w:br/>
      </w:r>
      <w:r>
        <w:rPr>
          <w:rStyle w:val="KeywordTok"/>
        </w:rPr>
        <w:t>input</w:t>
      </w:r>
      <w:r>
        <w:rPr>
          <w:rStyle w:val="NormalTok"/>
        </w:rPr>
        <w:t xml:space="preserve">  </w:t>
      </w:r>
      <w:r>
        <w:rPr>
          <w:rStyle w:val="KeywordTok"/>
        </w:rPr>
        <w:t>logic</w:t>
      </w:r>
      <w:r>
        <w:rPr>
          <w:rStyle w:val="NormalTok"/>
        </w:rPr>
        <w:t xml:space="preserve">        uart_apb_pready,</w:t>
      </w:r>
      <w:bookmarkEnd w:id="1250"/>
      <w:bookmarkEnd w:id="1255"/>
    </w:p>
    <w:p>
      <w:pPr>
        <w:pStyle w:val="Heading2"/>
        <w:pBdr>
          <w:bottom w:val="single" w:sz="12" w:space="0" w:color="228B22"/>
        </w:pBdr>
        <w:spacing w:before="280" w:after="80"/>
        <w:rPr/>
      </w:pPr>
      <w:bookmarkStart w:id="1256" w:name="__RefHeading___Toc27183_3883475680"/>
      <w:bookmarkStart w:id="1257" w:name="internal-signal-naming"/>
      <w:bookmarkEnd w:id="1256"/>
      <w:r>
        <w:rPr>
          <w:rStyle w:val="SectionNumber"/>
          <w:b/>
          <w:color w:val="228B22"/>
          <w:sz w:val="28"/>
        </w:rPr>
        <w:t>19.4</w:t>
      </w:r>
      <w:r>
        <w:rPr>
          <w:b/>
          <w:color w:val="228B22"/>
          <w:sz w:val="28"/>
        </w:rPr>
        <w:tab/>
        <w:t>Internal Signal Naming</w:t>
      </w:r>
    </w:p>
    <w:p>
      <w:pPr>
        <w:pStyle w:val="Heading3"/>
        <w:spacing w:before="200" w:after="80"/>
        <w:rPr/>
      </w:pPr>
      <w:bookmarkStart w:id="1258" w:name="__RefHeading___Toc27185_3883475680"/>
      <w:bookmarkStart w:id="1259" w:name="crossbar-signals"/>
      <w:bookmarkEnd w:id="1258"/>
      <w:r>
        <w:rPr>
          <w:rStyle w:val="SectionNumber"/>
          <w:b/>
          <w:color w:val="404040"/>
          <w:sz w:val="24"/>
        </w:rPr>
        <w:t>19.4.1</w:t>
      </w:r>
      <w:r>
        <w:rPr>
          <w:b/>
          <w:color w:val="404040"/>
          <w:sz w:val="24"/>
        </w:rPr>
        <w:tab/>
        <w:t>Crossbar Signals</w:t>
      </w:r>
    </w:p>
    <w:p>
      <w:pPr>
        <w:pStyle w:val="SourceCode"/>
        <w:rPr/>
      </w:pPr>
      <w:r>
        <w:rPr>
          <w:rStyle w:val="CommentTok"/>
        </w:rPr>
        <w:t>// Master to crossbar</w:t>
      </w:r>
      <w:r>
        <w:rPr/>
        <w:br/>
      </w:r>
      <w:r>
        <w:rPr>
          <w:rStyle w:val="KeywordTok"/>
        </w:rPr>
        <w:t>logic</w:t>
      </w:r>
      <w:r>
        <w:rPr>
          <w:rStyle w:val="NormalTok"/>
        </w:rPr>
        <w:t xml:space="preserve">        xbar_m0_awvalid;</w:t>
      </w:r>
      <w:r>
        <w:rPr/>
        <w:br/>
      </w:r>
      <w:r>
        <w:rPr>
          <w:rStyle w:val="KeywordTok"/>
        </w:rPr>
        <w:t>logic</w:t>
      </w:r>
      <w:r>
        <w:rPr>
          <w:rStyle w:val="NormalTok"/>
        </w:rPr>
        <w:t xml:space="preserve">        xbar_m0_awready;</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xbar_m0_awaddr;</w:t>
      </w:r>
      <w:r>
        <w:rPr/>
        <w:br/>
        <w:br/>
      </w:r>
      <w:r>
        <w:rPr>
          <w:rStyle w:val="CommentTok"/>
        </w:rPr>
        <w:t>// Crossbar to slave</w:t>
      </w:r>
      <w:r>
        <w:rPr/>
        <w:br/>
      </w:r>
      <w:r>
        <w:rPr>
          <w:rStyle w:val="KeywordTok"/>
        </w:rPr>
        <w:t>logic</w:t>
      </w:r>
      <w:r>
        <w:rPr>
          <w:rStyle w:val="NormalTok"/>
        </w:rPr>
        <w:t xml:space="preserve">        xbar_s0_awvalid;</w:t>
      </w:r>
      <w:r>
        <w:rPr/>
        <w:br/>
      </w:r>
      <w:r>
        <w:rPr>
          <w:rStyle w:val="KeywordTok"/>
        </w:rPr>
        <w:t>logic</w:t>
      </w:r>
      <w:r>
        <w:rPr>
          <w:rStyle w:val="NormalTok"/>
        </w:rPr>
        <w:t xml:space="preserve">        xbar_s0_awready;</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xbar_s0_awaddr;</w:t>
      </w:r>
      <w:bookmarkEnd w:id="1259"/>
    </w:p>
    <w:p>
      <w:pPr>
        <w:pStyle w:val="Heading3"/>
        <w:spacing w:before="200" w:after="80"/>
        <w:rPr/>
      </w:pPr>
      <w:bookmarkStart w:id="1260" w:name="__RefHeading___Toc27187_3883475680"/>
      <w:bookmarkStart w:id="1261" w:name="arbitration-signals"/>
      <w:bookmarkEnd w:id="1260"/>
      <w:r>
        <w:rPr>
          <w:rStyle w:val="SectionNumber"/>
          <w:b/>
          <w:color w:val="404040"/>
          <w:sz w:val="24"/>
        </w:rPr>
        <w:t>19.4.2</w:t>
      </w:r>
      <w:r>
        <w:rPr>
          <w:b/>
          <w:color w:val="404040"/>
          <w:sz w:val="24"/>
        </w:rPr>
        <w:tab/>
        <w:t>Arbitration Signals</w:t>
      </w:r>
    </w:p>
    <w:p>
      <w:pPr>
        <w:pStyle w:val="SourceCode"/>
        <w:rPr/>
      </w:pPr>
      <w:r>
        <w:rPr>
          <w:rStyle w:val="CommentTok"/>
        </w:rPr>
        <w:t>// Request/grant matrices</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aw_request_s0;  </w:t>
      </w:r>
      <w:r>
        <w:rPr>
          <w:rStyle w:val="CommentTok"/>
        </w:rPr>
        <w:t>// AW requests to slave 0</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aw_grant_s0;    </w:t>
      </w:r>
      <w:r>
        <w:rPr>
          <w:rStyle w:val="CommentTok"/>
        </w:rPr>
        <w:t>// AW grants from slave 0</w:t>
      </w:r>
      <w:r>
        <w:rPr/>
        <w:br/>
        <w:br/>
      </w:r>
      <w:r>
        <w:rPr>
          <w:rStyle w:val="CommentTok"/>
        </w:rPr>
        <w:t>// Arbiter state</w:t>
      </w:r>
      <w:r>
        <w:rPr/>
        <w:br/>
      </w:r>
      <w:r>
        <w:rPr>
          <w:rStyle w:val="KeywordTok"/>
        </w:rPr>
        <w:t>logic</w:t>
      </w:r>
      <w:r>
        <w:rPr>
          <w:rStyle w:val="NormalTok"/>
        </w:rPr>
        <w:t xml:space="preserve"> aw_grant_active_s0;               </w:t>
      </w:r>
      <w:r>
        <w:rPr>
          <w:rStyle w:val="CommentTok"/>
        </w:rPr>
        <w:t>// Grant locked</w:t>
      </w:r>
      <w:r>
        <w:rPr/>
        <w:br/>
      </w:r>
      <w:r>
        <w:rPr>
          <w:rStyle w:val="KeywordTok"/>
        </w:rPr>
        <w:t>logic</w:t>
      </w:r>
      <w:r>
        <w:rPr>
          <w:rStyle w:val="NormalTok"/>
        </w:rPr>
        <w:t xml:space="preserve"> [</w:t>
      </w:r>
      <w:r>
        <w:rPr>
          <w:rStyle w:val="KeywordTok"/>
        </w:rPr>
        <w:t>$clog2</w:t>
      </w:r>
      <w:r>
        <w:rPr>
          <w:rStyle w:val="NormalTok"/>
        </w:rPr>
        <w:t>(NUM_MASTERS)-</w:t>
      </w:r>
      <w:r>
        <w:rPr>
          <w:rStyle w:val="DecValTok"/>
        </w:rPr>
        <w:t>1</w:t>
      </w:r>
      <w:r>
        <w:rPr>
          <w:rStyle w:val="NormalTok"/>
        </w:rPr>
        <w:t>:</w:t>
      </w:r>
      <w:r>
        <w:rPr>
          <w:rStyle w:val="DecValTok"/>
        </w:rPr>
        <w:t>0</w:t>
      </w:r>
      <w:r>
        <w:rPr>
          <w:rStyle w:val="NormalTok"/>
        </w:rPr>
        <w:t xml:space="preserve">] aw_last_grant_s0;  </w:t>
      </w:r>
      <w:r>
        <w:rPr>
          <w:rStyle w:val="CommentTok"/>
        </w:rPr>
        <w:t>// Round-robin state</w:t>
      </w:r>
      <w:bookmarkEnd w:id="1261"/>
    </w:p>
    <w:p>
      <w:pPr>
        <w:pStyle w:val="Heading3"/>
        <w:spacing w:before="200" w:after="80"/>
        <w:rPr/>
      </w:pPr>
      <w:bookmarkStart w:id="1262" w:name="__RefHeading___Toc27189_3883475680"/>
      <w:bookmarkStart w:id="1263" w:name="id-signals"/>
      <w:bookmarkEnd w:id="1262"/>
      <w:r>
        <w:rPr>
          <w:rStyle w:val="SectionNumber"/>
          <w:b/>
          <w:color w:val="404040"/>
          <w:sz w:val="24"/>
        </w:rPr>
        <w:t>19.4.3</w:t>
      </w:r>
      <w:r>
        <w:rPr>
          <w:b/>
          <w:color w:val="404040"/>
          <w:sz w:val="24"/>
        </w:rPr>
        <w:tab/>
        <w:t>ID Signals</w:t>
      </w:r>
    </w:p>
    <w:p>
      <w:pPr>
        <w:pStyle w:val="SourceCode"/>
        <w:rPr/>
      </w:pPr>
      <w:r>
        <w:rPr>
          <w:rStyle w:val="CommentTok"/>
        </w:rPr>
        <w:t>// Extended IDs (internal)</w:t>
      </w:r>
      <w:r>
        <w:rPr/>
        <w:br/>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xml:space="preserve">] xbar_m0_awid;  </w:t>
      </w:r>
      <w:r>
        <w:rPr>
          <w:rStyle w:val="CommentTok"/>
        </w:rPr>
        <w:t>// BID + external ID</w:t>
      </w:r>
      <w:r>
        <w:rPr/>
        <w:br/>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xml:space="preserve">] xbar_s0_bid;   </w:t>
      </w:r>
      <w:r>
        <w:rPr>
          <w:rStyle w:val="CommentTok"/>
        </w:rPr>
        <w:t>// Response with BID</w:t>
      </w:r>
      <w:r>
        <w:rPr/>
        <w:br/>
        <w:br/>
      </w:r>
      <w:r>
        <w:rPr>
          <w:rStyle w:val="CommentTok"/>
        </w:rPr>
        <w:t>// External IDs (to master)</w:t>
      </w:r>
      <w:r>
        <w:rPr/>
        <w:br/>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cpu_m_axi_bid;       </w:t>
      </w:r>
      <w:r>
        <w:rPr>
          <w:rStyle w:val="CommentTok"/>
        </w:rPr>
        <w:t>// Stripped ID</w:t>
      </w:r>
      <w:bookmarkEnd w:id="1257"/>
      <w:bookmarkEnd w:id="1263"/>
    </w:p>
    <w:p>
      <w:pPr>
        <w:pStyle w:val="Heading2"/>
        <w:pBdr>
          <w:bottom w:val="single" w:sz="12" w:space="0" w:color="228B22"/>
        </w:pBdr>
        <w:spacing w:before="280" w:after="80"/>
        <w:rPr/>
      </w:pPr>
      <w:bookmarkStart w:id="1264" w:name="__RefHeading___Toc27191_3883475680"/>
      <w:bookmarkStart w:id="1265" w:name="debug-signal-naming"/>
      <w:bookmarkEnd w:id="1264"/>
      <w:r>
        <w:rPr>
          <w:rStyle w:val="SectionNumber"/>
          <w:b/>
          <w:color w:val="228B22"/>
          <w:sz w:val="28"/>
        </w:rPr>
        <w:t>19.5</w:t>
      </w:r>
      <w:r>
        <w:rPr>
          <w:b/>
          <w:color w:val="228B22"/>
          <w:sz w:val="28"/>
        </w:rPr>
        <w:tab/>
        <w:t>Debug Signal Naming</w:t>
      </w:r>
    </w:p>
    <w:p>
      <w:pPr>
        <w:pStyle w:val="Heading3"/>
        <w:spacing w:before="200" w:after="80"/>
        <w:rPr/>
      </w:pPr>
      <w:bookmarkStart w:id="1266" w:name="__RefHeading___Toc27193_3883475680"/>
      <w:bookmarkStart w:id="1267" w:name="pattern-2"/>
      <w:bookmarkEnd w:id="1266"/>
      <w:r>
        <w:rPr>
          <w:rStyle w:val="SectionNumber"/>
          <w:b/>
          <w:color w:val="404040"/>
          <w:sz w:val="24"/>
        </w:rPr>
        <w:t>19.5.1</w:t>
      </w:r>
      <w:r>
        <w:rPr>
          <w:b/>
          <w:color w:val="404040"/>
          <w:sz w:val="24"/>
        </w:rPr>
        <w:tab/>
        <w:t>Pattern</w:t>
      </w:r>
    </w:p>
    <w:p>
      <w:pPr>
        <w:pStyle w:val="SourceCode"/>
        <w:rPr/>
      </w:pPr>
      <w:bookmarkStart w:id="1268" w:name="pattern-2"/>
      <w:r>
        <w:rPr>
          <w:rStyle w:val="VerbatimChar"/>
        </w:rPr>
        <w:t>dbg_{category}_{description}</w:t>
      </w:r>
      <w:bookmarkEnd w:id="1268"/>
    </w:p>
    <w:p>
      <w:pPr>
        <w:pStyle w:val="Heading3"/>
        <w:spacing w:before="200" w:after="80"/>
        <w:rPr/>
      </w:pPr>
      <w:bookmarkStart w:id="1269" w:name="__RefHeading___Toc27195_3883475680"/>
      <w:bookmarkStart w:id="1270" w:name="debug-signal-examples"/>
      <w:bookmarkEnd w:id="1269"/>
      <w:r>
        <w:rPr>
          <w:rStyle w:val="SectionNumber"/>
          <w:b/>
          <w:color w:val="404040"/>
          <w:sz w:val="24"/>
        </w:rPr>
        <w:t>19.5.2</w:t>
      </w:r>
      <w:r>
        <w:rPr>
          <w:b/>
          <w:color w:val="404040"/>
          <w:sz w:val="24"/>
        </w:rPr>
        <w:tab/>
        <w:t>Debug Signal Examples</w:t>
      </w:r>
    </w:p>
    <w:p>
      <w:pPr>
        <w:pStyle w:val="SourceCode"/>
        <w:rPr/>
      </w:pPr>
      <w:r>
        <w:rPr>
          <w:rStyle w:val="CommentTok"/>
        </w:rPr>
        <w:t>// Arbitration debug</w:t>
      </w:r>
      <w:r>
        <w:rPr/>
        <w:br/>
      </w:r>
      <w:r>
        <w:rPr>
          <w:rStyle w:val="KeywordTok"/>
        </w:rPr>
        <w:t>output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dbg_aw_grant_s0,</w:t>
      </w:r>
      <w:r>
        <w:rPr/>
        <w:br/>
      </w:r>
      <w:r>
        <w:rPr>
          <w:rStyle w:val="KeywordTok"/>
        </w:rPr>
        <w:t>output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dbg_ar_grant_s0,</w:t>
      </w:r>
      <w:r>
        <w:rPr/>
        <w:br/>
        <w:br/>
      </w:r>
      <w:r>
        <w:rPr>
          <w:rStyle w:val="CommentTok"/>
        </w:rPr>
        <w:t>// Transaction debug</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dbg_outstanding_m0,</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dbg_outstanding_m1,</w:t>
      </w:r>
      <w:r>
        <w:rPr/>
        <w:br/>
        <w:br/>
      </w:r>
      <w:r>
        <w:rPr>
          <w:rStyle w:val="CommentTok"/>
        </w:rPr>
        <w:t>// State machine debug</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dbg_aw_state_s0,</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dbg_ar_state_s0,</w:t>
      </w:r>
      <w:bookmarkEnd w:id="1265"/>
      <w:bookmarkEnd w:id="1270"/>
    </w:p>
    <w:p>
      <w:pPr>
        <w:pStyle w:val="Heading2"/>
        <w:pBdr>
          <w:bottom w:val="single" w:sz="12" w:space="0" w:color="228B22"/>
        </w:pBdr>
        <w:spacing w:before="280" w:after="80"/>
        <w:rPr/>
      </w:pPr>
      <w:bookmarkStart w:id="1271" w:name="__RefHeading___Toc27197_3883475680"/>
      <w:bookmarkStart w:id="1272" w:name="verification-pattern-matching"/>
      <w:bookmarkEnd w:id="1271"/>
      <w:r>
        <w:rPr>
          <w:rStyle w:val="SectionNumber"/>
          <w:b/>
          <w:color w:val="228B22"/>
          <w:sz w:val="28"/>
        </w:rPr>
        <w:t>19.6</w:t>
      </w:r>
      <w:r>
        <w:rPr>
          <w:b/>
          <w:color w:val="228B22"/>
          <w:sz w:val="28"/>
        </w:rPr>
        <w:tab/>
        <w:t>Verification Pattern Matching</w:t>
      </w:r>
    </w:p>
    <w:p>
      <w:pPr>
        <w:pStyle w:val="Heading3"/>
        <w:spacing w:before="200" w:after="80"/>
        <w:rPr/>
      </w:pPr>
      <w:bookmarkStart w:id="1273" w:name="__RefHeading___Toc27199_3883475680"/>
      <w:bookmarkStart w:id="1274" w:name="factory-pattern-support"/>
      <w:bookmarkEnd w:id="1273"/>
      <w:r>
        <w:rPr>
          <w:rStyle w:val="SectionNumber"/>
          <w:b/>
          <w:color w:val="404040"/>
          <w:sz w:val="24"/>
        </w:rPr>
        <w:t>19.6.1</w:t>
      </w:r>
      <w:r>
        <w:rPr>
          <w:b/>
          <w:color w:val="404040"/>
          <w:sz w:val="24"/>
        </w:rPr>
        <w:tab/>
        <w:t>Factory Pattern Support</w:t>
      </w:r>
    </w:p>
    <w:p>
      <w:pPr>
        <w:pStyle w:val="FirstParagraph"/>
        <w:rPr/>
      </w:pPr>
      <w:r>
        <w:rPr>
          <w:sz w:val="20"/>
        </w:rPr>
        <w:t>Signal naming enables automatic BFM connection:</w:t>
      </w:r>
    </w:p>
    <w:p>
      <w:pPr>
        <w:pStyle w:val="SourceCode"/>
        <w:rPr/>
      </w:pPr>
      <w:r>
        <w:rPr>
          <w:rStyle w:val="CommentTok"/>
        </w:rPr>
        <w:t># CocoTB/GAXI pattern matching</w:t>
      </w:r>
      <w:r>
        <w:rPr/>
        <w:br/>
      </w:r>
      <w:r>
        <w:rPr>
          <w:rStyle w:val="NormalTok"/>
        </w:rPr>
        <w:t xml:space="preserve">master </w:t>
      </w:r>
      <w:r>
        <w:rPr>
          <w:rStyle w:val="OperatorTok"/>
        </w:rPr>
        <w:t>=</w:t>
      </w:r>
      <w:r>
        <w:rPr>
          <w:rStyle w:val="NormalTok"/>
        </w:rPr>
        <w:t xml:space="preserve"> AXI4Master(</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StringTok"/>
        </w:rPr>
        <w:t>"cpu_m_axi_"</w:t>
      </w:r>
      <w:r>
        <w:rPr>
          <w:rStyle w:val="NormalTok"/>
        </w:rPr>
        <w:t xml:space="preserve">,  </w:t>
      </w:r>
      <w:r>
        <w:rPr>
          <w:rStyle w:val="CommentTok"/>
        </w:rPr>
        <w:t># Matches all cpu_m_axi_* signals</w:t>
      </w:r>
      <w:r>
        <w:rPr/>
        <w:br/>
      </w:r>
      <w:r>
        <w:rPr>
          <w:rStyle w:val="NormalTok"/>
        </w:rPr>
        <w:t xml:space="preserve">    clock</w:t>
      </w:r>
      <w:r>
        <w:rPr>
          <w:rStyle w:val="OperatorTok"/>
        </w:rPr>
        <w:t>=</w:t>
      </w:r>
      <w:r>
        <w:rPr>
          <w:rStyle w:val="NormalTok"/>
        </w:rPr>
        <w:t>dut.aclk</w:t>
      </w:r>
      <w:r>
        <w:rPr/>
        <w:br/>
      </w:r>
      <w:r>
        <w:rPr>
          <w:rStyle w:val="NormalTok"/>
        </w:rPr>
        <w:t>)</w:t>
      </w:r>
      <w:bookmarkEnd w:id="1274"/>
    </w:p>
    <w:p>
      <w:pPr>
        <w:pStyle w:val="Heading3"/>
        <w:spacing w:before="200" w:after="80"/>
        <w:rPr/>
      </w:pPr>
      <w:bookmarkStart w:id="1275" w:name="__RefHeading___Toc27201_3883475680"/>
      <w:bookmarkStart w:id="1276" w:name="pattern-rules"/>
      <w:bookmarkEnd w:id="1275"/>
      <w:r>
        <w:rPr>
          <w:rStyle w:val="SectionNumber"/>
          <w:b/>
          <w:color w:val="404040"/>
          <w:sz w:val="24"/>
        </w:rPr>
        <w:t>19.6.2</w:t>
      </w:r>
      <w:r>
        <w:rPr>
          <w:b/>
          <w:color w:val="404040"/>
          <w:sz w:val="24"/>
        </w:rPr>
        <w:tab/>
        <w:t>Pattern Rules</w:t>
      </w:r>
    </w:p>
    <w:p>
      <w:pPr>
        <w:pStyle w:val="Compact"/>
        <w:numPr>
          <w:ilvl w:val="0"/>
          <w:numId w:val="422"/>
        </w:numPr>
        <w:rPr/>
      </w:pPr>
      <w:r>
        <w:rPr/>
        <w:t>Prefix must end with underscore or be directly followed by channel code</w:t>
      </w:r>
    </w:p>
    <w:p>
      <w:pPr>
        <w:pStyle w:val="Compact"/>
        <w:numPr>
          <w:ilvl w:val="0"/>
          <w:numId w:val="423"/>
        </w:numPr>
        <w:rPr/>
      </w:pPr>
      <w:r>
        <w:rPr/>
        <w:t>Channel codes are lowercase (aw, w, b, ar, r)</w:t>
      </w:r>
    </w:p>
    <w:p>
      <w:pPr>
        <w:pStyle w:val="Compact"/>
        <w:numPr>
          <w:ilvl w:val="0"/>
          <w:numId w:val="424"/>
        </w:numPr>
        <w:rPr/>
      </w:pPr>
      <w:bookmarkStart w:id="1277" w:name="verification-pattern-matching"/>
      <w:bookmarkStart w:id="1278" w:name="pattern-rules"/>
      <w:r>
        <w:rPr/>
        <w:t>Signal names match AXI4 specification (valid, ready, addr, data, etc.)</w:t>
      </w:r>
      <w:bookmarkEnd w:id="1277"/>
      <w:bookmarkEnd w:id="1278"/>
    </w:p>
    <w:p>
      <w:pPr>
        <w:pStyle w:val="Heading2"/>
        <w:pBdr>
          <w:bottom w:val="single" w:sz="12" w:space="0" w:color="228B22"/>
        </w:pBdr>
        <w:spacing w:before="280" w:after="80"/>
        <w:rPr/>
      </w:pPr>
      <w:bookmarkStart w:id="1279" w:name="__RefHeading___Toc27203_3883475680"/>
      <w:bookmarkStart w:id="1280" w:name="related-documentation-7"/>
      <w:bookmarkEnd w:id="1279"/>
      <w:r>
        <w:rPr>
          <w:rStyle w:val="SectionNumber"/>
          <w:b/>
          <w:color w:val="228B22"/>
          <w:sz w:val="28"/>
        </w:rPr>
        <w:t>19.7</w:t>
      </w:r>
      <w:r>
        <w:rPr>
          <w:b/>
          <w:color w:val="228B22"/>
          <w:sz w:val="28"/>
        </w:rPr>
        <w:tab/>
        <w:t>Related Documentation</w:t>
      </w:r>
    </w:p>
    <w:p>
      <w:pPr>
        <w:pStyle w:val="Compact"/>
        <w:numPr>
          <w:ilvl w:val="0"/>
          <w:numId w:val="425"/>
        </w:numPr>
        <w:rPr/>
      </w:pPr>
      <w:hyperlink r:id="rId37">
        <w:r>
          <w:rPr>
            <w:rStyle w:val="Hyperlink"/>
          </w:rPr>
          <w:t>Module Structure</w:t>
        </w:r>
      </w:hyperlink>
      <w:r>
        <w:rPr/>
        <w:t xml:space="preserve"> - Overall RTL organization</w:t>
      </w:r>
    </w:p>
    <w:p>
      <w:pPr>
        <w:pStyle w:val="Compact"/>
        <w:numPr>
          <w:ilvl w:val="0"/>
          <w:numId w:val="426"/>
        </w:numPr>
        <w:rPr/>
      </w:pPr>
      <w:hyperlink r:id="rId38">
        <w:r>
          <w:rPr>
            <w:rStyle w:val="Hyperlink"/>
          </w:rPr>
          <w:t>Verification</w:t>
        </w:r>
      </w:hyperlink>
      <w:r>
        <w:rPr/>
        <w:t xml:space="preserve"> - Pattern-based testing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81" w:name="signal-naming"/>
      <w:bookmarkStart w:id="1282" w:name="related-documentation-7"/>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1"/>
      <w:bookmarkEnd w:id="1282"/>
    </w:p>
    <w:p>
      <w:pPr>
        <w:pStyle w:val="Heading1"/>
        <w:shd w:val="clear" w:color="auto" w:fill="404040"/>
        <w:spacing w:before="360" w:after="120"/>
        <w:rPr/>
      </w:pPr>
      <w:bookmarkStart w:id="1283" w:name="__RefHeading___Toc27205_3883475680"/>
      <w:bookmarkStart w:id="1284" w:name="test-strategy"/>
      <w:bookmarkEnd w:id="1283"/>
      <w:r>
        <w:rPr>
          <w:rStyle w:val="SectionNumber"/>
          <w:b/>
          <w:color w:val="FFFFFF"/>
          <w:sz w:val="32"/>
        </w:rPr>
        <w:t>20</w:t>
      </w:r>
      <w:r>
        <w:rPr>
          <w:b/>
          <w:color w:val="FFFFFF"/>
          <w:sz w:val="32"/>
        </w:rPr>
        <w:tab/>
        <w:t>Test Strategy</w:t>
      </w:r>
    </w:p>
    <w:p>
      <w:pPr>
        <w:pStyle w:val="Heading2"/>
        <w:pBdr>
          <w:bottom w:val="single" w:sz="12" w:space="0" w:color="228B22"/>
        </w:pBdr>
        <w:spacing w:before="280" w:after="80"/>
        <w:rPr/>
      </w:pPr>
      <w:bookmarkStart w:id="1285" w:name="__RefHeading___Toc27207_3883475680"/>
      <w:bookmarkStart w:id="1286" w:name="overview-9"/>
      <w:bookmarkEnd w:id="1285"/>
      <w:r>
        <w:rPr>
          <w:rStyle w:val="SectionNumber"/>
          <w:b/>
          <w:color w:val="228B22"/>
          <w:sz w:val="28"/>
        </w:rPr>
        <w:t>20.1</w:t>
      </w:r>
      <w:r>
        <w:rPr>
          <w:b/>
          <w:color w:val="228B22"/>
          <w:sz w:val="28"/>
        </w:rPr>
        <w:tab/>
        <w:t>Overview</w:t>
      </w:r>
    </w:p>
    <w:p>
      <w:pPr>
        <w:pStyle w:val="FirstParagraph"/>
        <w:rPr/>
      </w:pPr>
      <w:bookmarkStart w:id="1287" w:name="overview-9"/>
      <w:r>
        <w:rPr>
          <w:sz w:val="20"/>
        </w:rPr>
        <w:t>Bridge verification uses CocoTB-based testing with parameterized configurations. The test infrastructure supports all bridge topologies and protocol combinations.</w:t>
      </w:r>
      <w:bookmarkEnd w:id="1287"/>
    </w:p>
    <w:p>
      <w:pPr>
        <w:pStyle w:val="Heading2"/>
        <w:pBdr>
          <w:bottom w:val="single" w:sz="12" w:space="0" w:color="228B22"/>
        </w:pBdr>
        <w:spacing w:before="280" w:after="80"/>
        <w:rPr/>
      </w:pPr>
      <w:bookmarkStart w:id="1288" w:name="__RefHeading___Toc27209_3883475680"/>
      <w:bookmarkStart w:id="1289" w:name="test-categories"/>
      <w:bookmarkEnd w:id="1288"/>
      <w:r>
        <w:rPr>
          <w:rStyle w:val="SectionNumber"/>
          <w:b/>
          <w:color w:val="228B22"/>
          <w:sz w:val="28"/>
        </w:rPr>
        <w:t>20.2</w:t>
      </w:r>
      <w:r>
        <w:rPr>
          <w:b/>
          <w:color w:val="228B22"/>
          <w:sz w:val="28"/>
        </w:rPr>
        <w:tab/>
        <w:t>Test Categories</w:t>
      </w:r>
    </w:p>
    <w:p>
      <w:pPr>
        <w:pStyle w:val="Heading3"/>
        <w:spacing w:before="200" w:after="80"/>
        <w:rPr/>
      </w:pPr>
      <w:bookmarkStart w:id="1290" w:name="__RefHeading___Toc27211_3883475680"/>
      <w:bookmarkStart w:id="1291" w:name="unit-tests"/>
      <w:bookmarkEnd w:id="1290"/>
      <w:r>
        <w:rPr>
          <w:rStyle w:val="SectionNumber"/>
          <w:b/>
          <w:color w:val="404040"/>
          <w:sz w:val="24"/>
        </w:rPr>
        <w:t>20.2.1</w:t>
      </w:r>
      <w:r>
        <w:rPr>
          <w:b/>
          <w:color w:val="404040"/>
          <w:sz w:val="24"/>
        </w:rPr>
        <w:tab/>
        <w:t>Unit Tests</w:t>
      </w:r>
    </w:p>
    <w:p>
      <w:pPr>
        <w:pStyle w:val="FirstParagraph"/>
        <w:rPr/>
      </w:pPr>
      <w:r>
        <w:rPr>
          <w:sz w:val="20"/>
        </w:rPr>
        <w:t>Per-block verification:</w:t>
      </w:r>
    </w:p>
    <w:p>
      <w:pPr>
        <w:pStyle w:val="SourceCode"/>
        <w:rPr/>
      </w:pPr>
      <w:r>
        <w:rPr>
          <w:rStyle w:val="VerbatimChar"/>
        </w:rPr>
        <w:t>Unit Test Coverage:</w:t>
      </w:r>
      <w:r>
        <w:rPr/>
        <w:br/>
      </w:r>
      <w:r>
        <w:rPr>
          <w:rStyle w:val="VerbatimChar"/>
        </w:rPr>
        <w:t>├── Master Adapter Tests</w:t>
      </w:r>
      <w:r>
        <w:rPr/>
        <w:br/>
      </w:r>
      <w:r>
        <w:rPr>
          <w:rStyle w:val="VerbatimChar"/>
        </w:rPr>
        <w:t>│   ├── ID extension verification</w:t>
      </w:r>
      <w:r>
        <w:rPr/>
        <w:br/>
      </w:r>
      <w:r>
        <w:rPr>
          <w:rStyle w:val="VerbatimChar"/>
        </w:rPr>
        <w:t>│   ├── Channel routing</w:t>
      </w:r>
      <w:r>
        <w:rPr/>
        <w:br/>
      </w:r>
      <w:r>
        <w:rPr>
          <w:rStyle w:val="VerbatimChar"/>
        </w:rPr>
        <w:t>│   └── Backpressure handling</w:t>
      </w:r>
      <w:r>
        <w:rPr/>
        <w:br/>
      </w:r>
      <w:r>
        <w:rPr>
          <w:rStyle w:val="VerbatimChar"/>
        </w:rPr>
        <w:t>├── Address Decoder Tests</w:t>
      </w:r>
      <w:r>
        <w:rPr/>
        <w:br/>
      </w:r>
      <w:r>
        <w:rPr>
          <w:rStyle w:val="VerbatimChar"/>
        </w:rPr>
        <w:t>│   ├── Address mapping</w:t>
      </w:r>
      <w:r>
        <w:rPr/>
        <w:br/>
      </w:r>
      <w:r>
        <w:rPr>
          <w:rStyle w:val="VerbatimChar"/>
        </w:rPr>
        <w:t>│   ├── Multi-region support</w:t>
      </w:r>
      <w:r>
        <w:rPr/>
        <w:br/>
      </w:r>
      <w:r>
        <w:rPr>
          <w:rStyle w:val="VerbatimChar"/>
        </w:rPr>
        <w:t>│   └── Default slave routing</w:t>
      </w:r>
      <w:r>
        <w:rPr/>
        <w:br/>
      </w:r>
      <w:r>
        <w:rPr>
          <w:rStyle w:val="VerbatimChar"/>
        </w:rPr>
        <w:t>├── Arbiter Tests</w:t>
      </w:r>
      <w:r>
        <w:rPr/>
        <w:br/>
      </w:r>
      <w:r>
        <w:rPr>
          <w:rStyle w:val="VerbatimChar"/>
        </w:rPr>
        <w:t>│   ├── Round-robin fairness</w:t>
      </w:r>
      <w:r>
        <w:rPr/>
        <w:br/>
      </w:r>
      <w:r>
        <w:rPr>
          <w:rStyle w:val="VerbatimChar"/>
        </w:rPr>
        <w:t>│   ├── Grant/lock behavior</w:t>
      </w:r>
      <w:r>
        <w:rPr/>
        <w:br/>
      </w:r>
      <w:r>
        <w:rPr>
          <w:rStyle w:val="VerbatimChar"/>
        </w:rPr>
        <w:t>│   └── Multi-master contention</w:t>
      </w:r>
      <w:r>
        <w:rPr/>
        <w:br/>
      </w:r>
      <w:r>
        <w:rPr>
          <w:rStyle w:val="VerbatimChar"/>
        </w:rPr>
        <w:t>└── Converter Tests</w:t>
      </w:r>
      <w:r>
        <w:rPr/>
        <w:br/>
      </w:r>
      <w:r>
        <w:rPr>
          <w:rStyle w:val="VerbatimChar"/>
        </w:rPr>
        <w:t xml:space="preserve">    ├── Width up/down sizing</w:t>
      </w:r>
      <w:r>
        <w:rPr/>
        <w:br/>
      </w:r>
      <w:r>
        <w:rPr>
          <w:rStyle w:val="VerbatimChar"/>
        </w:rPr>
        <w:t xml:space="preserve">    ├── APB protocol conversion</w:t>
      </w:r>
      <w:r>
        <w:rPr/>
        <w:br/>
      </w:r>
      <w:r>
        <w:rPr>
          <w:rStyle w:val="VerbatimChar"/>
        </w:rPr>
        <w:t xml:space="preserve">    └── Burst handling</w:t>
      </w:r>
      <w:bookmarkEnd w:id="1291"/>
    </w:p>
    <w:p>
      <w:pPr>
        <w:pStyle w:val="Heading3"/>
        <w:spacing w:before="200" w:after="80"/>
        <w:rPr/>
      </w:pPr>
      <w:bookmarkStart w:id="1292" w:name="__RefHeading___Toc27213_3883475680"/>
      <w:bookmarkStart w:id="1293" w:name="integration-tests"/>
      <w:bookmarkEnd w:id="1292"/>
      <w:r>
        <w:rPr>
          <w:rStyle w:val="SectionNumber"/>
          <w:b/>
          <w:color w:val="404040"/>
          <w:sz w:val="24"/>
        </w:rPr>
        <w:t>20.2.2</w:t>
      </w:r>
      <w:r>
        <w:rPr>
          <w:b/>
          <w:color w:val="404040"/>
          <w:sz w:val="24"/>
        </w:rPr>
        <w:tab/>
        <w:t>Integration Tests</w:t>
      </w:r>
    </w:p>
    <w:p>
      <w:pPr>
        <w:pStyle w:val="FirstParagraph"/>
        <w:rPr/>
      </w:pPr>
      <w:r>
        <w:rPr>
          <w:sz w:val="20"/>
        </w:rPr>
        <w:t>Full bridge verification:</w:t>
      </w:r>
    </w:p>
    <w:p>
      <w:pPr>
        <w:pStyle w:val="SourceCode"/>
        <w:rPr/>
      </w:pPr>
      <w:r>
        <w:rPr>
          <w:rStyle w:val="VerbatimChar"/>
        </w:rPr>
        <w:t>Integration Test Matrix:</w:t>
      </w:r>
      <w:r>
        <w:rPr/>
        <w:br/>
      </w:r>
      <w:r>
        <w:rPr>
          <w:rStyle w:val="VerbatimChar"/>
        </w:rPr>
        <w:t>├── 2x2 Configuration</w:t>
      </w:r>
      <w:r>
        <w:rPr/>
        <w:br/>
      </w:r>
      <w:r>
        <w:rPr>
          <w:rStyle w:val="VerbatimChar"/>
        </w:rPr>
        <w:t>│   ├── Basic read/write</w:t>
      </w:r>
      <w:r>
        <w:rPr/>
        <w:br/>
      </w:r>
      <w:r>
        <w:rPr>
          <w:rStyle w:val="VerbatimChar"/>
        </w:rPr>
        <w:t>│   ├── Concurrent transactions</w:t>
      </w:r>
      <w:r>
        <w:rPr/>
        <w:br/>
      </w:r>
      <w:r>
        <w:rPr>
          <w:rStyle w:val="VerbatimChar"/>
        </w:rPr>
        <w:t>│   └── ID collision avoidance</w:t>
      </w:r>
      <w:r>
        <w:rPr/>
        <w:br/>
      </w:r>
      <w:r>
        <w:rPr>
          <w:rStyle w:val="VerbatimChar"/>
        </w:rPr>
        <w:t>├── 4x4 Configuration</w:t>
      </w:r>
      <w:r>
        <w:rPr/>
        <w:br/>
      </w:r>
      <w:r>
        <w:rPr>
          <w:rStyle w:val="VerbatimChar"/>
        </w:rPr>
        <w:t>│   ├── Full arbitration coverage</w:t>
      </w:r>
      <w:r>
        <w:rPr/>
        <w:br/>
      </w:r>
      <w:r>
        <w:rPr>
          <w:rStyle w:val="VerbatimChar"/>
        </w:rPr>
        <w:t>│   ├── Width conversion paths</w:t>
      </w:r>
      <w:r>
        <w:rPr/>
        <w:br/>
      </w:r>
      <w:r>
        <w:rPr>
          <w:rStyle w:val="VerbatimChar"/>
        </w:rPr>
        <w:t>│   └── Mixed protocol targets</w:t>
      </w:r>
      <w:r>
        <w:rPr/>
        <w:br/>
      </w:r>
      <w:r>
        <w:rPr>
          <w:rStyle w:val="VerbatimChar"/>
        </w:rPr>
        <w:t>└── NxM Configurations</w:t>
      </w:r>
      <w:r>
        <w:rPr/>
        <w:br/>
      </w:r>
      <w:r>
        <w:rPr>
          <w:rStyle w:val="VerbatimChar"/>
        </w:rPr>
        <w:t xml:space="preserve">    ├── Asymmetric topologies</w:t>
      </w:r>
      <w:r>
        <w:rPr/>
        <w:br/>
      </w:r>
      <w:r>
        <w:rPr>
          <w:rStyle w:val="VerbatimChar"/>
        </w:rPr>
        <w:t xml:space="preserve">    ├── Channel-specific masters</w:t>
      </w:r>
      <w:r>
        <w:rPr/>
        <w:br/>
      </w:r>
      <w:r>
        <w:rPr>
          <w:rStyle w:val="VerbatimChar"/>
        </w:rPr>
        <w:t xml:space="preserve">    └── Protocol mixing</w:t>
      </w:r>
      <w:bookmarkEnd w:id="1289"/>
      <w:bookmarkEnd w:id="1293"/>
    </w:p>
    <w:p>
      <w:pPr>
        <w:pStyle w:val="Heading2"/>
        <w:pBdr>
          <w:bottom w:val="single" w:sz="12" w:space="0" w:color="228B22"/>
        </w:pBdr>
        <w:spacing w:before="280" w:after="80"/>
        <w:rPr/>
      </w:pPr>
      <w:bookmarkStart w:id="1294" w:name="__RefHeading___Toc27215_3883475680"/>
      <w:bookmarkStart w:id="1295" w:name="test-parameterization"/>
      <w:bookmarkEnd w:id="1294"/>
      <w:r>
        <w:rPr>
          <w:rStyle w:val="SectionNumber"/>
          <w:b/>
          <w:color w:val="228B22"/>
          <w:sz w:val="28"/>
        </w:rPr>
        <w:t>20.3</w:t>
      </w:r>
      <w:r>
        <w:rPr>
          <w:b/>
          <w:color w:val="228B22"/>
          <w:sz w:val="28"/>
        </w:rPr>
        <w:tab/>
        <w:t>Test Parameterization</w:t>
      </w:r>
    </w:p>
    <w:p>
      <w:pPr>
        <w:pStyle w:val="Heading3"/>
        <w:spacing w:before="200" w:after="80"/>
        <w:rPr/>
      </w:pPr>
      <w:bookmarkStart w:id="1296" w:name="__RefHeading___Toc27217_3883475680"/>
      <w:bookmarkEnd w:id="1296"/>
      <w:r>
        <w:rPr>
          <w:rStyle w:val="SectionNumber"/>
          <w:b/>
          <w:color w:val="404040"/>
          <w:sz w:val="24"/>
        </w:rPr>
        <w:t>20.3.1</w:t>
      </w:r>
      <w:r>
        <w:rPr>
          <w:b/>
          <w:color w:val="404040"/>
          <w:sz w:val="24"/>
        </w:rPr>
        <w:tab/>
        <w:t>Configuration Matrix</w:t>
      </w:r>
    </w:p>
    <w:p>
      <w:pPr>
        <w:pStyle w:val="TableCaption"/>
        <w:rPr/>
      </w:pPr>
      <w:bookmarkStart w:id="1297" w:name="_Tab_7_Table_7_1__Test_Para"/>
      <w:r>
        <w:rPr/>
        <w:t>Table 7.1: Test Parameter Matrix</w:t>
      </w:r>
      <w:bookmarkEnd w:id="12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Values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2, 4, 8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Scalability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2, 3, 4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coverage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32, 64, 128, 256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paths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4, 8, 16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stress</w:t>
            </w:r>
            <w:bookmarkStart w:id="1298" w:name="configuration-matrix"/>
            <w:bookmarkEnd w:id="1298"/>
          </w:p>
        </w:tc>
      </w:tr>
    </w:tbl>
    <w:p>
      <w:pPr>
        <w:pStyle w:val="Heading3"/>
        <w:spacing w:before="200" w:after="80"/>
        <w:rPr/>
      </w:pPr>
      <w:bookmarkStart w:id="1299" w:name="__RefHeading___Toc27219_3883475680"/>
      <w:bookmarkEnd w:id="1299"/>
      <w:r>
        <w:rPr>
          <w:rStyle w:val="SectionNumber"/>
          <w:b/>
          <w:color w:val="404040"/>
          <w:sz w:val="24"/>
        </w:rPr>
        <w:t>20.3.2</w:t>
      </w:r>
      <w:r>
        <w:rPr>
          <w:b/>
          <w:color w:val="404040"/>
          <w:sz w:val="24"/>
        </w:rPr>
        <w:tab/>
        <w:t>Protocol Combinations</w:t>
      </w:r>
    </w:p>
    <w:p>
      <w:pPr>
        <w:pStyle w:val="SourceCode"/>
        <w:rPr/>
      </w:pPr>
      <w:r>
        <w:rPr>
          <w:rStyle w:val="CommentTok"/>
        </w:rPr>
        <w:t># Test protocol matrix</w:t>
      </w:r>
      <w:r>
        <w:rPr/>
        <w:br/>
      </w:r>
      <w:r>
        <w:rPr>
          <w:rStyle w:val="NormalTok"/>
        </w:rPr>
        <w:t xml:space="preserve">PROTOCOL_COMBOS </w:t>
      </w:r>
      <w:r>
        <w:rPr>
          <w:rStyle w:val="OperatorTok"/>
        </w:rPr>
        <w:t>=</w:t>
      </w:r>
      <w:r>
        <w:rPr>
          <w:rStyle w:val="NormalTok"/>
        </w:rPr>
        <w:t xml:space="preserve"> [</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"slaves"</w:t>
      </w:r>
      <w:r>
        <w:rPr>
          <w:rStyle w:val="NormalTok"/>
        </w:rPr>
        <w:t>: [</w:t>
      </w:r>
      <w:r>
        <w:rPr>
          <w:rStyle w:val="StringTok"/>
        </w:rPr>
        <w:t>"axi4"</w:t>
      </w:r>
      <w:r>
        <w:rPr>
          <w:rStyle w:val="NormalTok"/>
        </w:rPr>
        <w:t>]},</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"apb"</w:t>
      </w:r>
      <w:r>
        <w:rPr>
          <w:rStyle w:val="NormalTok"/>
        </w:rPr>
        <w:t>]},</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"axil"</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"apb"</w:t>
      </w:r>
      <w:r>
        <w:rPr>
          <w:rStyle w:val="NormalTok"/>
        </w:rPr>
        <w:t>]},</w:t>
      </w:r>
      <w:r>
        <w:rPr/>
        <w:br/>
      </w:r>
      <w:r>
        <w:rPr>
          <w:rStyle w:val="NormalTok"/>
        </w:rPr>
        <w:t>]</w:t>
      </w:r>
      <w:bookmarkEnd w:id="1295"/>
    </w:p>
    <w:p>
      <w:pPr>
        <w:pStyle w:val="Heading2"/>
        <w:pBdr>
          <w:bottom w:val="single" w:sz="12" w:space="0" w:color="228B22"/>
        </w:pBdr>
        <w:spacing w:before="280" w:after="80"/>
        <w:rPr/>
      </w:pPr>
      <w:bookmarkStart w:id="1300" w:name="__RefHeading___Toc27221_3883475680"/>
      <w:bookmarkStart w:id="1301" w:name="factory-based-testing"/>
      <w:bookmarkEnd w:id="1300"/>
      <w:r>
        <w:rPr>
          <w:rStyle w:val="SectionNumber"/>
          <w:b/>
          <w:color w:val="228B22"/>
          <w:sz w:val="28"/>
        </w:rPr>
        <w:t>20.4</w:t>
      </w:r>
      <w:r>
        <w:rPr>
          <w:b/>
          <w:color w:val="228B22"/>
          <w:sz w:val="28"/>
        </w:rPr>
        <w:tab/>
        <w:t>Factory-Based Testing</w:t>
      </w:r>
    </w:p>
    <w:p>
      <w:pPr>
        <w:pStyle w:val="Heading3"/>
        <w:spacing w:before="200" w:after="80"/>
        <w:rPr/>
      </w:pPr>
      <w:bookmarkStart w:id="1302" w:name="__RefHeading___Toc27223_3883475680"/>
      <w:bookmarkStart w:id="1303" w:name="bfm-instantiation"/>
      <w:bookmarkEnd w:id="1302"/>
      <w:r>
        <w:rPr>
          <w:rStyle w:val="SectionNumber"/>
          <w:b/>
          <w:color w:val="404040"/>
          <w:sz w:val="24"/>
        </w:rPr>
        <w:t>20.4.1</w:t>
      </w:r>
      <w:r>
        <w:rPr>
          <w:b/>
          <w:color w:val="404040"/>
          <w:sz w:val="24"/>
        </w:rPr>
        <w:tab/>
        <w:t>BFM Instantiation</w:t>
      </w:r>
    </w:p>
    <w:p>
      <w:pPr>
        <w:pStyle w:val="SourceCode"/>
        <w:rPr/>
      </w:pPr>
      <w:r>
        <w:rPr>
          <w:rStyle w:val="ImportTok"/>
        </w:rPr>
        <w:t>from</w:t>
      </w:r>
      <w:r>
        <w:rPr>
          <w:rStyle w:val="NormalTok"/>
        </w:rPr>
        <w:t xml:space="preserve"> CocoTBFramework.components.gaxi </w:t>
      </w:r>
      <w:r>
        <w:rPr>
          <w:rStyle w:val="ImportTok"/>
        </w:rPr>
        <w:t>import</w:t>
      </w:r>
      <w:r>
        <w:rPr>
          <w:rStyle w:val="NormalTok"/>
        </w:rPr>
        <w:t xml:space="preserve"> GAXIMaster, GAXISlave</w:t>
      </w:r>
      <w:r>
        <w:rPr/>
        <w:br/>
        <w:br/>
      </w:r>
      <w:r>
        <w:rPr>
          <w:rStyle w:val="KeywordTok"/>
        </w:rPr>
        <w:t>class</w:t>
      </w:r>
      <w:r>
        <w:rPr>
          <w:rStyle w:val="NormalTok"/>
        </w:rPr>
        <w:t xml:space="preserve"> BridgeTB(TBBase):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br/>
      </w:r>
      <w:r>
        <w:rPr>
          <w:rStyle w:val="NormalTok"/>
        </w:rPr>
        <w:t xml:space="preserve">        </w:t>
      </w:r>
      <w:r>
        <w:rPr>
          <w:rStyle w:val="CommentTok"/>
        </w:rPr>
        <w:t># Create masters using factory pattern</w:t>
      </w:r>
      <w:r>
        <w:rPr/>
        <w:br/>
      </w:r>
      <w:r>
        <w:rPr>
          <w:rStyle w:val="NormalTok"/>
        </w:rPr>
        <w:t xml:space="preserve">        </w:t>
      </w:r>
      <w:r>
        <w:rPr>
          <w:rStyle w:val="VariableTok"/>
        </w:rPr>
        <w:t>self</w:t>
      </w:r>
      <w:r>
        <w:rPr>
          <w:rStyle w:val="NormalTok"/>
        </w:rPr>
        <w:t xml:space="preserve">.masters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(NUM_MASTERS):</w:t>
      </w:r>
      <w:r>
        <w:rPr/>
        <w:br/>
      </w:r>
      <w:r>
        <w:rPr>
          <w:rStyle w:val="NormalTok"/>
        </w:rPr>
        <w:t xml:space="preserve">            prefix </w:t>
      </w:r>
      <w:r>
        <w:rPr>
          <w:rStyle w:val="OperatorTok"/>
        </w:rPr>
        <w:t>=</w:t>
      </w:r>
      <w:r>
        <w:rPr>
          <w:rStyle w:val="NormalTok"/>
        </w:rPr>
        <w:t xml:space="preserve"> </w:t>
      </w:r>
      <w:r>
        <w:rPr>
          <w:rStyle w:val="SpecialStringTok"/>
        </w:rPr>
        <w:t>f"m</w:t>
      </w:r>
      <w:r>
        <w:rPr>
          <w:rStyle w:val="SpecialCharTok"/>
        </w:rPr>
        <w:t>{</w:t>
      </w:r>
      <w:r>
        <w:rPr>
          <w:rStyle w:val="NormalTok"/>
        </w:rPr>
        <w:t>i</w:t>
      </w:r>
      <w:r>
        <w:rPr>
          <w:rStyle w:val="SpecialCharTok"/>
        </w:rPr>
        <w:t>}</w:t>
      </w:r>
      <w:r>
        <w:rPr>
          <w:rStyle w:val="SpecialStringTok"/>
        </w:rPr>
        <w:t>_axi_"</w:t>
      </w:r>
      <w:r>
        <w:rPr/>
        <w:br/>
      </w:r>
      <w:r>
        <w:rPr>
          <w:rStyle w:val="NormalTok"/>
        </w:rPr>
        <w:t xml:space="preserve">            master </w:t>
      </w:r>
      <w:r>
        <w:rPr>
          <w:rStyle w:val="OperatorTok"/>
        </w:rPr>
        <w:t>=</w:t>
      </w:r>
      <w:r>
        <w:rPr>
          <w:rStyle w:val="NormalTok"/>
        </w:rPr>
        <w:t xml:space="preserve"> GAXIMaster(</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NormalTok"/>
        </w:rPr>
        <w:t>prefix,</w:t>
      </w:r>
      <w:r>
        <w:rPr/>
        <w:br/>
      </w:r>
      <w:r>
        <w:rPr>
          <w:rStyle w:val="NormalTok"/>
        </w:rPr>
        <w:t xml:space="preserve">                clock</w:t>
      </w:r>
      <w:r>
        <w:rPr>
          <w:rStyle w:val="OperatorTok"/>
        </w:rPr>
        <w:t>=</w:t>
      </w:r>
      <w:r>
        <w:rPr>
          <w:rStyle w:val="NormalTok"/>
        </w:rPr>
        <w:t>dut.aclk,</w:t>
      </w:r>
      <w:r>
        <w:rPr/>
        <w:br/>
      </w:r>
      <w:r>
        <w:rPr>
          <w:rStyle w:val="NormalTok"/>
        </w:rPr>
        <w:t xml:space="preserve">                reset</w:t>
      </w:r>
      <w:r>
        <w:rPr>
          <w:rStyle w:val="OperatorTok"/>
        </w:rPr>
        <w:t>=</w:t>
      </w:r>
      <w:r>
        <w:rPr>
          <w:rStyle w:val="NormalTok"/>
        </w:rPr>
        <w:t>dut.aresetn</w:t>
      </w:r>
      <w:r>
        <w:rPr/>
        <w:br/>
      </w:r>
      <w:r>
        <w:rPr>
          <w:rStyle w:val="NormalTok"/>
        </w:rPr>
        <w:t xml:space="preserve">            )</w:t>
      </w:r>
      <w:r>
        <w:rPr/>
        <w:br/>
      </w:r>
      <w:r>
        <w:rPr>
          <w:rStyle w:val="NormalTok"/>
        </w:rPr>
        <w:t xml:space="preserve">            </w:t>
      </w:r>
      <w:r>
        <w:rPr>
          <w:rStyle w:val="VariableTok"/>
        </w:rPr>
        <w:t>self</w:t>
      </w:r>
      <w:r>
        <w:rPr>
          <w:rStyle w:val="NormalTok"/>
        </w:rPr>
        <w:t>.masters.append(master)</w:t>
      </w:r>
      <w:r>
        <w:rPr/>
        <w:br/>
        <w:br/>
      </w:r>
      <w:r>
        <w:rPr>
          <w:rStyle w:val="NormalTok"/>
        </w:rPr>
        <w:t xml:space="preserve">        </w:t>
      </w:r>
      <w:r>
        <w:rPr>
          <w:rStyle w:val="CommentTok"/>
        </w:rPr>
        <w:t># Create slaves</w:t>
      </w:r>
      <w:r>
        <w:rPr/>
        <w:br/>
      </w:r>
      <w:r>
        <w:rPr>
          <w:rStyle w:val="NormalTok"/>
        </w:rPr>
        <w:t xml:space="preserve">        </w:t>
      </w:r>
      <w:r>
        <w:rPr>
          <w:rStyle w:val="VariableTok"/>
        </w:rPr>
        <w:t>self</w:t>
      </w:r>
      <w:r>
        <w:rPr>
          <w:rStyle w:val="NormalTok"/>
        </w:rPr>
        <w:t xml:space="preserve">.slaves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(NUM_SLAVES):</w:t>
      </w:r>
      <w:r>
        <w:rPr/>
        <w:br/>
      </w:r>
      <w:r>
        <w:rPr>
          <w:rStyle w:val="NormalTok"/>
        </w:rPr>
        <w:t xml:space="preserve">            prefix </w:t>
      </w:r>
      <w:r>
        <w:rPr>
          <w:rStyle w:val="OperatorTok"/>
        </w:rPr>
        <w:t>=</w:t>
      </w:r>
      <w:r>
        <w:rPr>
          <w:rStyle w:val="NormalTok"/>
        </w:rPr>
        <w:t xml:space="preserve"> </w:t>
      </w:r>
      <w:r>
        <w:rPr>
          <w:rStyle w:val="SpecialStringTok"/>
        </w:rPr>
        <w:t>f"s</w:t>
      </w:r>
      <w:r>
        <w:rPr>
          <w:rStyle w:val="SpecialCharTok"/>
        </w:rPr>
        <w:t>{</w:t>
      </w:r>
      <w:r>
        <w:rPr>
          <w:rStyle w:val="NormalTok"/>
        </w:rPr>
        <w:t>i</w:t>
      </w:r>
      <w:r>
        <w:rPr>
          <w:rStyle w:val="SpecialCharTok"/>
        </w:rPr>
        <w:t>}</w:t>
      </w:r>
      <w:r>
        <w:rPr>
          <w:rStyle w:val="SpecialStringTok"/>
        </w:rPr>
        <w:t>_axi_"</w:t>
      </w:r>
      <w:r>
        <w:rPr/>
        <w:br/>
      </w:r>
      <w:r>
        <w:rPr>
          <w:rStyle w:val="NormalTok"/>
        </w:rPr>
        <w:t xml:space="preserve">            slave </w:t>
      </w:r>
      <w:r>
        <w:rPr>
          <w:rStyle w:val="OperatorTok"/>
        </w:rPr>
        <w:t>=</w:t>
      </w:r>
      <w:r>
        <w:rPr>
          <w:rStyle w:val="NormalTok"/>
        </w:rPr>
        <w:t xml:space="preserve"> GAXISlave(</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NormalTok"/>
        </w:rPr>
        <w:t>prefix,</w:t>
      </w:r>
      <w:r>
        <w:rPr/>
        <w:br/>
      </w:r>
      <w:r>
        <w:rPr>
          <w:rStyle w:val="NormalTok"/>
        </w:rPr>
        <w:t xml:space="preserve">                clock</w:t>
      </w:r>
      <w:r>
        <w:rPr>
          <w:rStyle w:val="OperatorTok"/>
        </w:rPr>
        <w:t>=</w:t>
      </w:r>
      <w:r>
        <w:rPr>
          <w:rStyle w:val="NormalTok"/>
        </w:rPr>
        <w:t>dut.aclk,</w:t>
      </w:r>
      <w:r>
        <w:rPr/>
        <w:br/>
      </w:r>
      <w:r>
        <w:rPr>
          <w:rStyle w:val="NormalTok"/>
        </w:rPr>
        <w:t xml:space="preserve">                reset</w:t>
      </w:r>
      <w:r>
        <w:rPr>
          <w:rStyle w:val="OperatorTok"/>
        </w:rPr>
        <w:t>=</w:t>
      </w:r>
      <w:r>
        <w:rPr>
          <w:rStyle w:val="NormalTok"/>
        </w:rPr>
        <w:t>dut.aresetn</w:t>
      </w:r>
      <w:r>
        <w:rPr/>
        <w:br/>
      </w:r>
      <w:r>
        <w:rPr>
          <w:rStyle w:val="NormalTok"/>
        </w:rPr>
        <w:t xml:space="preserve">            )</w:t>
      </w:r>
      <w:r>
        <w:rPr/>
        <w:br/>
      </w:r>
      <w:r>
        <w:rPr>
          <w:rStyle w:val="NormalTok"/>
        </w:rPr>
        <w:t xml:space="preserve">            </w:t>
      </w:r>
      <w:r>
        <w:rPr>
          <w:rStyle w:val="VariableTok"/>
        </w:rPr>
        <w:t>self</w:t>
      </w:r>
      <w:r>
        <w:rPr>
          <w:rStyle w:val="NormalTok"/>
        </w:rPr>
        <w:t>.slaves.append(slave)</w:t>
      </w:r>
      <w:bookmarkEnd w:id="1303"/>
    </w:p>
    <w:p>
      <w:pPr>
        <w:pStyle w:val="Heading3"/>
        <w:spacing w:before="200" w:after="80"/>
        <w:rPr/>
      </w:pPr>
      <w:bookmarkStart w:id="1304" w:name="__RefHeading___Toc27225_3883475680"/>
      <w:bookmarkStart w:id="1305" w:name="transaction-generation"/>
      <w:bookmarkEnd w:id="1304"/>
      <w:r>
        <w:rPr>
          <w:rStyle w:val="SectionNumber"/>
          <w:b/>
          <w:color w:val="404040"/>
          <w:sz w:val="24"/>
        </w:rPr>
        <w:t>20.4.2</w:t>
      </w:r>
      <w:r>
        <w:rPr>
          <w:b/>
          <w:color w:val="404040"/>
          <w:sz w:val="24"/>
        </w:rPr>
        <w:tab/>
        <w:t>Transaction Generation</w:t>
      </w:r>
    </w:p>
    <w:p>
      <w:pPr>
        <w:pStyle w:val="SourceCode"/>
        <w:rPr/>
      </w:pPr>
      <w:r>
        <w:rPr>
          <w:rStyle w:val="ControlFlowTok"/>
        </w:rPr>
        <w:t>async</w:t>
      </w:r>
      <w:r>
        <w:rPr>
          <w:rStyle w:val="NormalTok"/>
        </w:rPr>
        <w:t xml:space="preserve"> </w:t>
      </w:r>
      <w:r>
        <w:rPr>
          <w:rStyle w:val="KeywordTok"/>
        </w:rPr>
        <w:t>def</w:t>
      </w:r>
      <w:r>
        <w:rPr>
          <w:rStyle w:val="NormalTok"/>
        </w:rPr>
        <w:t xml:space="preserve"> test_concurrent_writes(</w:t>
      </w:r>
      <w:r>
        <w:rPr>
          <w:rStyle w:val="VariableTok"/>
        </w:rPr>
        <w:t>self</w:t>
      </w:r>
      <w:r>
        <w:rPr>
          <w:rStyle w:val="NormalTok"/>
        </w:rPr>
        <w:t>):</w:t>
      </w:r>
      <w:r>
        <w:rPr/>
        <w:br/>
      </w:r>
      <w:r>
        <w:rPr>
          <w:rStyle w:val="NormalTok"/>
        </w:rPr>
        <w:t xml:space="preserve">    </w:t>
      </w:r>
      <w:r>
        <w:rPr>
          <w:rStyle w:val="CommentTok"/>
        </w:rPr>
        <w:t>"""Test multiple masters writing simultaneously."""</w:t>
      </w:r>
      <w:r>
        <w:rPr/>
        <w:br/>
        <w:br/>
      </w:r>
      <w:r>
        <w:rPr>
          <w:rStyle w:val="NormalTok"/>
        </w:rPr>
        <w:t xml:space="preserve">    </w:t>
      </w:r>
      <w:r>
        <w:rPr>
          <w:rStyle w:val="CommentTok"/>
        </w:rPr>
        <w:t># Generate transactions for each master</w:t>
      </w:r>
      <w:r>
        <w:rPr/>
        <w:br/>
      </w:r>
      <w:r>
        <w:rPr>
          <w:rStyle w:val="NormalTok"/>
        </w:rPr>
        <w:t xml:space="preserve">    tasks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master </w:t>
      </w:r>
      <w:r>
        <w:rPr>
          <w:rStyle w:val="KeywordTok"/>
        </w:rPr>
        <w:t>in</w:t>
      </w:r>
      <w:r>
        <w:rPr>
          <w:rStyle w:val="NormalTok"/>
        </w:rPr>
        <w:t xml:space="preserve"> </w:t>
      </w:r>
      <w:r>
        <w:rPr>
          <w:rStyle w:val="BuiltInTok"/>
        </w:rPr>
        <w:t>enumerate</w:t>
      </w:r>
      <w:r>
        <w:rPr>
          <w:rStyle w:val="NormalTok"/>
        </w:rPr>
        <w:t>(</w:t>
      </w:r>
      <w:r>
        <w:rPr>
          <w:rStyle w:val="VariableTok"/>
        </w:rPr>
        <w:t>self</w:t>
      </w:r>
      <w:r>
        <w:rPr>
          <w:rStyle w:val="NormalTok"/>
        </w:rPr>
        <w:t>.masters):</w:t>
      </w:r>
      <w:r>
        <w:rPr/>
        <w:br/>
      </w:r>
      <w:r>
        <w:rPr>
          <w:rStyle w:val="NormalTok"/>
        </w:rPr>
        <w:t xml:space="preserve">        addr </w:t>
      </w:r>
      <w:r>
        <w:rPr>
          <w:rStyle w:val="OperatorTok"/>
        </w:rPr>
        <w:t>=</w:t>
      </w:r>
      <w:r>
        <w:rPr>
          <w:rStyle w:val="NormalTok"/>
        </w:rPr>
        <w:t xml:space="preserve"> </w:t>
      </w:r>
      <w:r>
        <w:rPr>
          <w:rStyle w:val="BaseNTok"/>
        </w:rPr>
        <w:t>0x1000</w:t>
      </w:r>
      <w:r>
        <w:rPr>
          <w:rStyle w:val="NormalTok"/>
        </w:rPr>
        <w:t xml:space="preserve"> </w:t>
      </w:r>
      <w:r>
        <w:rPr>
          <w:rStyle w:val="OperatorTok"/>
        </w:rPr>
        <w:t>+</w:t>
      </w:r>
      <w:r>
        <w:rPr>
          <w:rStyle w:val="NormalTok"/>
        </w:rPr>
        <w:t xml:space="preserve"> (i </w:t>
      </w:r>
      <w:r>
        <w:rPr>
          <w:rStyle w:val="OperatorTok"/>
        </w:rPr>
        <w:t>*</w:t>
      </w:r>
      <w:r>
        <w:rPr>
          <w:rStyle w:val="NormalTok"/>
        </w:rPr>
        <w:t xml:space="preserve"> </w:t>
      </w:r>
      <w:r>
        <w:rPr>
          <w:rStyle w:val="BaseNTok"/>
        </w:rPr>
        <w:t>0x100</w:t>
      </w:r>
      <w:r>
        <w:rPr>
          <w:rStyle w:val="NormalTok"/>
        </w:rPr>
        <w:t>)</w:t>
      </w:r>
      <w:r>
        <w:rPr/>
        <w:br/>
      </w:r>
      <w:r>
        <w:rPr>
          <w:rStyle w:val="NormalTok"/>
        </w:rPr>
        <w:t xml:space="preserve">        data </w:t>
      </w:r>
      <w:r>
        <w:rPr>
          <w:rStyle w:val="OperatorTok"/>
        </w:rPr>
        <w:t>=</w:t>
      </w:r>
      <w:r>
        <w:rPr>
          <w:rStyle w:val="NormalTok"/>
        </w:rPr>
        <w:t xml:space="preserve"> [</w:t>
      </w:r>
      <w:r>
        <w:rPr>
          <w:rStyle w:val="BaseNTok"/>
        </w:rPr>
        <w:t>0xDEAD0000</w:t>
      </w:r>
      <w:r>
        <w:rPr>
          <w:rStyle w:val="NormalTok"/>
        </w:rPr>
        <w:t xml:space="preserve"> </w:t>
      </w:r>
      <w:r>
        <w:rPr>
          <w:rStyle w:val="OperatorTok"/>
        </w:rPr>
        <w:t>+</w:t>
      </w:r>
      <w:r>
        <w:rPr>
          <w:rStyle w:val="NormalTok"/>
        </w:rPr>
        <w:t xml:space="preserve"> i] </w:t>
      </w:r>
      <w:r>
        <w:rPr>
          <w:rStyle w:val="OperatorTok"/>
        </w:rPr>
        <w:t>*</w:t>
      </w:r>
      <w:r>
        <w:rPr>
          <w:rStyle w:val="NormalTok"/>
        </w:rPr>
        <w:t xml:space="preserve"> </w:t>
      </w:r>
      <w:r>
        <w:rPr>
          <w:rStyle w:val="DecValTok"/>
        </w:rPr>
        <w:t>4</w:t>
      </w:r>
      <w:r>
        <w:rPr/>
        <w:br/>
      </w:r>
      <w:r>
        <w:rPr>
          <w:rStyle w:val="NormalTok"/>
        </w:rPr>
        <w:t xml:space="preserve">        task </w:t>
      </w:r>
      <w:r>
        <w:rPr>
          <w:rStyle w:val="OperatorTok"/>
        </w:rPr>
        <w:t>=</w:t>
      </w:r>
      <w:r>
        <w:rPr>
          <w:rStyle w:val="NormalTok"/>
        </w:rPr>
        <w:t xml:space="preserve"> cocotb.start_soon(</w:t>
      </w:r>
      <w:r>
        <w:rPr/>
        <w:br/>
      </w:r>
      <w:r>
        <w:rPr>
          <w:rStyle w:val="NormalTok"/>
        </w:rPr>
        <w:t xml:space="preserve">            master.write(addr</w:t>
      </w:r>
      <w:r>
        <w:rPr>
          <w:rStyle w:val="OperatorTok"/>
        </w:rPr>
        <w:t>=</w:t>
      </w:r>
      <w:r>
        <w:rPr>
          <w:rStyle w:val="NormalTok"/>
        </w:rPr>
        <w:t>addr, data</w:t>
      </w:r>
      <w:r>
        <w:rPr>
          <w:rStyle w:val="OperatorTok"/>
        </w:rPr>
        <w:t>=</w:t>
      </w:r>
      <w:r>
        <w:rPr>
          <w:rStyle w:val="NormalTok"/>
        </w:rPr>
        <w:t>data, size</w:t>
      </w:r>
      <w:r>
        <w:rPr>
          <w:rStyle w:val="OperatorTok"/>
        </w:rPr>
        <w:t>=</w:t>
      </w:r>
      <w:r>
        <w:rPr>
          <w:rStyle w:val="DecValTok"/>
        </w:rPr>
        <w:t>2</w:t>
      </w:r>
      <w:r>
        <w:rPr>
          <w:rStyle w:val="NormalTok"/>
        </w:rPr>
        <w:t>)</w:t>
      </w:r>
      <w:r>
        <w:rPr/>
        <w:br/>
      </w:r>
      <w:r>
        <w:rPr>
          <w:rStyle w:val="NormalTok"/>
        </w:rPr>
        <w:t xml:space="preserve">        )</w:t>
      </w:r>
      <w:r>
        <w:rPr/>
        <w:br/>
      </w:r>
      <w:r>
        <w:rPr>
          <w:rStyle w:val="NormalTok"/>
        </w:rPr>
        <w:t xml:space="preserve">        tasks.append(task)</w:t>
      </w:r>
      <w:r>
        <w:rPr/>
        <w:br/>
        <w:br/>
      </w:r>
      <w:r>
        <w:rPr>
          <w:rStyle w:val="NormalTok"/>
        </w:rPr>
        <w:t xml:space="preserve">    </w:t>
      </w:r>
      <w:r>
        <w:rPr>
          <w:rStyle w:val="CommentTok"/>
        </w:rPr>
        <w:t># Wait for all to complete</w:t>
      </w:r>
      <w:r>
        <w:rPr/>
        <w:br/>
      </w:r>
      <w:r>
        <w:rPr>
          <w:rStyle w:val="NormalTok"/>
        </w:rPr>
        <w:t xml:space="preserve">    </w:t>
      </w:r>
      <w:r>
        <w:rPr>
          <w:rStyle w:val="ControlFlowTok"/>
        </w:rPr>
        <w:t>for</w:t>
      </w:r>
      <w:r>
        <w:rPr>
          <w:rStyle w:val="NormalTok"/>
        </w:rPr>
        <w:t xml:space="preserve"> task </w:t>
      </w:r>
      <w:r>
        <w:rPr>
          <w:rStyle w:val="KeywordTok"/>
        </w:rPr>
        <w:t>in</w:t>
      </w:r>
      <w:r>
        <w:rPr>
          <w:rStyle w:val="NormalTok"/>
        </w:rPr>
        <w:t xml:space="preserve"> tasks:</w:t>
      </w:r>
      <w:r>
        <w:rPr/>
        <w:br/>
      </w:r>
      <w:r>
        <w:rPr>
          <w:rStyle w:val="NormalTok"/>
        </w:rPr>
        <w:t xml:space="preserve">        </w:t>
      </w:r>
      <w:r>
        <w:rPr>
          <w:rStyle w:val="ControlFlowTok"/>
        </w:rPr>
        <w:t>await</w:t>
      </w:r>
      <w:r>
        <w:rPr>
          <w:rStyle w:val="NormalTok"/>
        </w:rPr>
        <w:t xml:space="preserve"> task</w:t>
      </w:r>
      <w:r>
        <w:rPr/>
        <w:br/>
        <w:br/>
      </w:r>
      <w:r>
        <w:rPr>
          <w:rStyle w:val="NormalTok"/>
        </w:rPr>
        <w:t xml:space="preserve">    </w:t>
      </w:r>
      <w:r>
        <w:rPr>
          <w:rStyle w:val="CommentTok"/>
        </w:rPr>
        <w:t># Verify arbitration occurred correctly</w:t>
      </w:r>
      <w:r>
        <w:rPr/>
        <w:br/>
      </w:r>
      <w:r>
        <w:rPr>
          <w:rStyle w:val="NormalTok"/>
        </w:rPr>
        <w:t xml:space="preserve">    </w:t>
      </w:r>
      <w:r>
        <w:rPr>
          <w:rStyle w:val="VariableTok"/>
        </w:rPr>
        <w:t>self</w:t>
      </w:r>
      <w:r>
        <w:rPr>
          <w:rStyle w:val="NormalTok"/>
        </w:rPr>
        <w:t>.verify_arbitration_order()</w:t>
      </w:r>
      <w:bookmarkEnd w:id="1301"/>
      <w:bookmarkEnd w:id="1305"/>
    </w:p>
    <w:p>
      <w:pPr>
        <w:pStyle w:val="Heading2"/>
        <w:pBdr>
          <w:bottom w:val="single" w:sz="12" w:space="0" w:color="228B22"/>
        </w:pBdr>
        <w:spacing w:before="280" w:after="80"/>
        <w:rPr/>
      </w:pPr>
      <w:bookmarkStart w:id="1306" w:name="__RefHeading___Toc27227_3883475680"/>
      <w:bookmarkStart w:id="1307" w:name="coverage-goals"/>
      <w:bookmarkEnd w:id="1306"/>
      <w:r>
        <w:rPr>
          <w:rStyle w:val="SectionNumber"/>
          <w:b/>
          <w:color w:val="228B22"/>
          <w:sz w:val="28"/>
        </w:rPr>
        <w:t>20.5</w:t>
      </w:r>
      <w:r>
        <w:rPr>
          <w:b/>
          <w:color w:val="228B22"/>
          <w:sz w:val="28"/>
        </w:rPr>
        <w:tab/>
        <w:t>Coverage Goals</w:t>
      </w:r>
    </w:p>
    <w:p>
      <w:pPr>
        <w:pStyle w:val="Heading3"/>
        <w:spacing w:before="200" w:after="80"/>
        <w:rPr/>
      </w:pPr>
      <w:bookmarkStart w:id="1308" w:name="__RefHeading___Toc27229_3883475680"/>
      <w:bookmarkStart w:id="1309" w:name="functional-coverage"/>
      <w:bookmarkEnd w:id="1308"/>
      <w:r>
        <w:rPr>
          <w:rStyle w:val="SectionNumber"/>
          <w:b/>
          <w:color w:val="404040"/>
          <w:sz w:val="24"/>
        </w:rPr>
        <w:t>20.5.1</w:t>
      </w:r>
      <w:r>
        <w:rPr>
          <w:b/>
          <w:color w:val="404040"/>
          <w:sz w:val="24"/>
        </w:rPr>
        <w:tab/>
        <w:t>Functional Coverage</w:t>
      </w:r>
    </w:p>
    <w:p>
      <w:pPr>
        <w:pStyle w:val="SourceCode"/>
        <w:rPr/>
      </w:pPr>
      <w:r>
        <w:rPr>
          <w:rStyle w:val="VerbatimChar"/>
        </w:rPr>
        <w:t>Coverage Targets:</w:t>
      </w:r>
      <w:r>
        <w:rPr/>
        <w:br/>
      </w:r>
      <w:r>
        <w:rPr>
          <w:rStyle w:val="VerbatimChar"/>
        </w:rPr>
        <w:t>├── Protocol Coverage</w:t>
      </w:r>
      <w:r>
        <w:rPr/>
        <w:br/>
      </w:r>
      <w:r>
        <w:rPr>
          <w:rStyle w:val="VerbatimChar"/>
        </w:rPr>
        <w:t>│   ├── All burst types (FIXED, INCR, WRAP)</w:t>
      </w:r>
      <w:r>
        <w:rPr/>
        <w:br/>
      </w:r>
      <w:r>
        <w:rPr>
          <w:rStyle w:val="VerbatimChar"/>
        </w:rPr>
        <w:t>│   ├── All sizes (1, 2, 4, 8, ... bytes)</w:t>
      </w:r>
      <w:r>
        <w:rPr/>
        <w:br/>
      </w:r>
      <w:r>
        <w:rPr>
          <w:rStyle w:val="VerbatimChar"/>
        </w:rPr>
        <w:t>│   └── All response types</w:t>
      </w:r>
      <w:r>
        <w:rPr/>
        <w:br/>
      </w:r>
      <w:r>
        <w:rPr>
          <w:rStyle w:val="VerbatimChar"/>
        </w:rPr>
        <w:t>├── Routing Coverage</w:t>
      </w:r>
      <w:r>
        <w:rPr/>
        <w:br/>
      </w:r>
      <w:r>
        <w:rPr>
          <w:rStyle w:val="VerbatimChar"/>
        </w:rPr>
        <w:t>│   ├── Every master to every slave path</w:t>
      </w:r>
      <w:r>
        <w:rPr/>
        <w:br/>
      </w:r>
      <w:r>
        <w:rPr>
          <w:rStyle w:val="VerbatimChar"/>
        </w:rPr>
        <w:t>│   ├── Default slave routing</w:t>
      </w:r>
      <w:r>
        <w:rPr/>
        <w:br/>
      </w:r>
      <w:r>
        <w:rPr>
          <w:rStyle w:val="VerbatimChar"/>
        </w:rPr>
        <w:t>│   └── Error response paths</w:t>
      </w:r>
      <w:r>
        <w:rPr/>
        <w:br/>
      </w:r>
      <w:r>
        <w:rPr>
          <w:rStyle w:val="VerbatimChar"/>
        </w:rPr>
        <w:t>├── Arbitration Coverage</w:t>
      </w:r>
      <w:r>
        <w:rPr/>
        <w:br/>
      </w:r>
      <w:r>
        <w:rPr>
          <w:rStyle w:val="VerbatimChar"/>
        </w:rPr>
        <w:t>│   ├── All grant combinations</w:t>
      </w:r>
      <w:r>
        <w:rPr/>
        <w:br/>
      </w:r>
      <w:r>
        <w:rPr>
          <w:rStyle w:val="VerbatimChar"/>
        </w:rPr>
        <w:t>│   ├── Priority scenarios</w:t>
      </w:r>
      <w:r>
        <w:rPr/>
        <w:br/>
      </w:r>
      <w:r>
        <w:rPr>
          <w:rStyle w:val="VerbatimChar"/>
        </w:rPr>
        <w:t>│   └── Lock sequences</w:t>
      </w:r>
      <w:r>
        <w:rPr/>
        <w:br/>
      </w:r>
      <w:r>
        <w:rPr>
          <w:rStyle w:val="VerbatimChar"/>
        </w:rPr>
        <w:t>└── Corner Cases</w:t>
      </w:r>
      <w:r>
        <w:rPr/>
        <w:br/>
      </w:r>
      <w:r>
        <w:rPr>
          <w:rStyle w:val="VerbatimChar"/>
        </w:rPr>
        <w:t xml:space="preserve">    ├── Maximum outstanding</w:t>
      </w:r>
      <w:r>
        <w:rPr/>
        <w:br/>
      </w:r>
      <w:r>
        <w:rPr>
          <w:rStyle w:val="VerbatimChar"/>
        </w:rPr>
        <w:t xml:space="preserve">    ├── ID exhaustion</w:t>
      </w:r>
      <w:r>
        <w:rPr/>
        <w:br/>
      </w:r>
      <w:r>
        <w:rPr>
          <w:rStyle w:val="VerbatimChar"/>
        </w:rPr>
        <w:t xml:space="preserve">    └── Backpressure saturation</w:t>
      </w:r>
      <w:bookmarkEnd w:id="1309"/>
    </w:p>
    <w:p>
      <w:pPr>
        <w:pStyle w:val="Heading3"/>
        <w:spacing w:before="200" w:after="80"/>
        <w:rPr/>
      </w:pPr>
      <w:bookmarkStart w:id="1310" w:name="__RefHeading___Toc27231_3883475680"/>
      <w:bookmarkStart w:id="1311" w:name="code-coverage"/>
      <w:bookmarkEnd w:id="1310"/>
      <w:r>
        <w:rPr>
          <w:rStyle w:val="SectionNumber"/>
          <w:b/>
          <w:color w:val="404040"/>
          <w:sz w:val="24"/>
        </w:rPr>
        <w:t>20.5.2</w:t>
      </w:r>
      <w:r>
        <w:rPr>
          <w:b/>
          <w:color w:val="404040"/>
          <w:sz w:val="24"/>
        </w:rPr>
        <w:tab/>
        <w:t>Code Coverage</w:t>
      </w:r>
    </w:p>
    <w:p>
      <w:pPr>
        <w:pStyle w:val="SourceCode"/>
        <w:rPr/>
      </w:pPr>
      <w:r>
        <w:rPr>
          <w:rStyle w:val="VerbatimChar"/>
        </w:rPr>
        <w:t>Code Coverage Targets:</w:t>
      </w:r>
      <w:r>
        <w:rPr/>
        <w:br/>
      </w:r>
      <w:r>
        <w:rPr>
          <w:rStyle w:val="VerbatimChar"/>
        </w:rPr>
        <w:t>├── Line Coverage: &gt;95%</w:t>
      </w:r>
      <w:r>
        <w:rPr/>
        <w:br/>
      </w:r>
      <w:r>
        <w:rPr>
          <w:rStyle w:val="VerbatimChar"/>
        </w:rPr>
        <w:t>├── Branch Coverage: &gt;90%</w:t>
      </w:r>
      <w:r>
        <w:rPr/>
        <w:br/>
      </w:r>
      <w:r>
        <w:rPr>
          <w:rStyle w:val="VerbatimChar"/>
        </w:rPr>
        <w:t>├── FSM State Coverage: 100%</w:t>
      </w:r>
      <w:r>
        <w:rPr/>
        <w:br/>
      </w:r>
      <w:r>
        <w:rPr>
          <w:rStyle w:val="VerbatimChar"/>
        </w:rPr>
        <w:t>└── Toggle Coverage: &gt;85%</w:t>
      </w:r>
      <w:bookmarkEnd w:id="1307"/>
      <w:bookmarkEnd w:id="1311"/>
    </w:p>
    <w:p>
      <w:pPr>
        <w:pStyle w:val="Heading2"/>
        <w:pBdr>
          <w:bottom w:val="single" w:sz="12" w:space="0" w:color="228B22"/>
        </w:pBdr>
        <w:spacing w:before="280" w:after="80"/>
        <w:rPr/>
      </w:pPr>
      <w:bookmarkStart w:id="1312" w:name="__RefHeading___Toc27233_3883475680"/>
      <w:bookmarkEnd w:id="1312"/>
      <w:r>
        <w:rPr>
          <w:rStyle w:val="SectionNumber"/>
          <w:b/>
          <w:color w:val="228B22"/>
          <w:sz w:val="28"/>
        </w:rPr>
        <w:t>20.6</w:t>
      </w:r>
      <w:r>
        <w:rPr>
          <w:b/>
          <w:color w:val="228B22"/>
          <w:sz w:val="28"/>
        </w:rPr>
        <w:tab/>
        <w:t>Test Execution</w:t>
      </w:r>
    </w:p>
    <w:p>
      <w:pPr>
        <w:pStyle w:val="Heading3"/>
        <w:spacing w:before="200" w:after="80"/>
        <w:rPr/>
      </w:pPr>
      <w:bookmarkStart w:id="1313" w:name="__RefHeading___Toc27235_3883475680"/>
      <w:bookmarkStart w:id="1314" w:name="running-tests"/>
      <w:bookmarkEnd w:id="1313"/>
      <w:r>
        <w:rPr>
          <w:rStyle w:val="SectionNumber"/>
          <w:b/>
          <w:color w:val="404040"/>
          <w:sz w:val="24"/>
        </w:rPr>
        <w:t>20.6.1</w:t>
      </w:r>
      <w:r>
        <w:rPr>
          <w:b/>
          <w:color w:val="404040"/>
          <w:sz w:val="24"/>
        </w:rPr>
        <w:tab/>
        <w:t>Running Tests</w:t>
      </w:r>
    </w:p>
    <w:p>
      <w:pPr>
        <w:pStyle w:val="SourceCode"/>
        <w:rPr/>
      </w:pPr>
      <w:r>
        <w:rPr>
          <w:rStyle w:val="CommentTok"/>
        </w:rPr>
        <w:t># Run all bridge tests</w:t>
      </w:r>
      <w:r>
        <w:rPr/>
        <w:br/>
      </w:r>
      <w:r>
        <w:rPr>
          <w:rStyle w:val="BuiltInTok"/>
        </w:rPr>
        <w:t>cd</w:t>
      </w:r>
      <w:r>
        <w:rPr>
          <w:rStyle w:val="NormalTok"/>
        </w:rPr>
        <w:t xml:space="preserve"> projects/components/bridge/dv/tests</w:t>
      </w:r>
      <w:r>
        <w:rPr/>
        <w:br/>
      </w:r>
      <w:r>
        <w:rPr>
          <w:rStyle w:val="ExtensionTok"/>
        </w:rPr>
        <w:t>pytest</w:t>
      </w:r>
      <w:r>
        <w:rPr>
          <w:rStyle w:val="NormalTok"/>
        </w:rPr>
        <w:t xml:space="preserve"> </w:t>
      </w:r>
      <w:r>
        <w:rPr>
          <w:rStyle w:val="AttributeTok"/>
        </w:rPr>
        <w:t>-v</w:t>
      </w:r>
      <w:r>
        <w:rPr/>
        <w:br/>
        <w:br/>
      </w:r>
      <w:r>
        <w:rPr>
          <w:rStyle w:val="CommentTok"/>
        </w:rPr>
        <w:t># Run specific configuration</w:t>
      </w:r>
      <w:r>
        <w:rPr/>
        <w:br/>
      </w:r>
      <w:r>
        <w:rPr>
          <w:rStyle w:val="ExtensionTok"/>
        </w:rPr>
        <w:t>pytest</w:t>
      </w:r>
      <w:r>
        <w:rPr>
          <w:rStyle w:val="NormalTok"/>
        </w:rPr>
        <w:t xml:space="preserve"> test_bridge_4x4.py </w:t>
      </w:r>
      <w:r>
        <w:rPr>
          <w:rStyle w:val="AttributeTok"/>
        </w:rPr>
        <w:t>-v</w:t>
      </w:r>
      <w:r>
        <w:rPr/>
        <w:br/>
        <w:br/>
      </w:r>
      <w:r>
        <w:rPr>
          <w:rStyle w:val="CommentTok"/>
        </w:rPr>
        <w:t># Run with coverage</w:t>
      </w:r>
      <w:r>
        <w:rPr/>
        <w:br/>
      </w:r>
      <w:r>
        <w:rPr>
          <w:rStyle w:val="ExtensionTok"/>
        </w:rPr>
        <w:t>pytest</w:t>
      </w:r>
      <w:r>
        <w:rPr>
          <w:rStyle w:val="NormalTok"/>
        </w:rPr>
        <w:t xml:space="preserve"> </w:t>
      </w:r>
      <w:r>
        <w:rPr>
          <w:rStyle w:val="AttributeTok"/>
        </w:rPr>
        <w:t>--cov</w:t>
      </w:r>
      <w:r>
        <w:rPr>
          <w:rStyle w:val="OperatorTok"/>
        </w:rPr>
        <w:t>=</w:t>
      </w:r>
      <w:r>
        <w:rPr>
          <w:rStyle w:val="NormalTok"/>
        </w:rPr>
        <w:t xml:space="preserve">bridge </w:t>
      </w:r>
      <w:r>
        <w:rPr>
          <w:rStyle w:val="AttributeTok"/>
        </w:rPr>
        <w:t>-v</w:t>
      </w:r>
      <w:r>
        <w:rPr/>
        <w:br/>
        <w:br/>
      </w:r>
      <w:r>
        <w:rPr>
          <w:rStyle w:val="CommentTok"/>
        </w:rPr>
        <w:t># Run with waveforms</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test_bridge_2x2.py </w:t>
      </w:r>
      <w:r>
        <w:rPr>
          <w:rStyle w:val="AttributeTok"/>
        </w:rPr>
        <w:t>-v</w:t>
      </w:r>
      <w:bookmarkEnd w:id="1314"/>
    </w:p>
    <w:p>
      <w:pPr>
        <w:pStyle w:val="Heading3"/>
        <w:spacing w:before="200" w:after="80"/>
        <w:rPr/>
      </w:pPr>
      <w:bookmarkStart w:id="1315" w:name="__RefHeading___Toc27237_3883475680"/>
      <w:bookmarkEnd w:id="1315"/>
      <w:r>
        <w:rPr>
          <w:rStyle w:val="SectionNumber"/>
          <w:b/>
          <w:color w:val="404040"/>
          <w:sz w:val="24"/>
        </w:rPr>
        <w:t>20.6.2</w:t>
      </w:r>
      <w:r>
        <w:rPr>
          <w:b/>
          <w:color w:val="404040"/>
          <w:sz w:val="24"/>
        </w:rPr>
        <w:tab/>
        <w:t>Test Levels</w:t>
      </w:r>
    </w:p>
    <w:p>
      <w:pPr>
        <w:pStyle w:val="TableCaption"/>
        <w:rPr/>
      </w:pPr>
      <w:bookmarkStart w:id="1316" w:name="_Tab_8_Table_7_2__Test_Leve"/>
      <w:r>
        <w:rPr/>
        <w:t>Table 7.2: Test Level Definitions</w:t>
      </w:r>
      <w:bookmarkEnd w:id="13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Duration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Smoke test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Quick verification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paths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Development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~180s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Comprehensive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Pre-commit</w:t>
            </w:r>
            <w:bookmarkStart w:id="1317" w:name="test-execution"/>
            <w:bookmarkStart w:id="1318" w:name="test-levels"/>
            <w:bookmarkEnd w:id="1317"/>
            <w:bookmarkEnd w:id="1318"/>
          </w:p>
        </w:tc>
      </w:tr>
    </w:tbl>
    <w:p>
      <w:pPr>
        <w:pStyle w:val="Heading2"/>
        <w:pBdr>
          <w:bottom w:val="single" w:sz="12" w:space="0" w:color="228B22"/>
        </w:pBdr>
        <w:spacing w:before="280" w:after="80"/>
        <w:rPr/>
      </w:pPr>
      <w:bookmarkStart w:id="1319" w:name="__RefHeading___Toc27239_3883475680"/>
      <w:bookmarkEnd w:id="1319"/>
      <w:r>
        <w:rPr>
          <w:rStyle w:val="SectionNumber"/>
          <w:b/>
          <w:color w:val="228B22"/>
          <w:sz w:val="28"/>
        </w:rPr>
        <w:t>20.7</w:t>
      </w:r>
      <w:r>
        <w:rPr>
          <w:b/>
          <w:color w:val="228B22"/>
          <w:sz w:val="28"/>
        </w:rPr>
        <w:tab/>
        <w:t>Related Documentation</w:t>
      </w:r>
    </w:p>
    <w:p>
      <w:pPr>
        <w:pStyle w:val="Compact"/>
        <w:numPr>
          <w:ilvl w:val="0"/>
          <w:numId w:val="427"/>
        </w:numPr>
        <w:rPr/>
      </w:pPr>
      <w:hyperlink r:id="rId39">
        <w:r>
          <w:rPr>
            <w:rStyle w:val="Hyperlink"/>
          </w:rPr>
          <w:t>Debug Guide</w:t>
        </w:r>
      </w:hyperlink>
      <w:r>
        <w:rPr/>
        <w:t xml:space="preserve"> - Debugging failed tests</w:t>
      </w:r>
    </w:p>
    <w:p>
      <w:pPr>
        <w:pStyle w:val="Compact"/>
        <w:numPr>
          <w:ilvl w:val="0"/>
          <w:numId w:val="428"/>
        </w:numPr>
        <w:rPr/>
      </w:pPr>
      <w:hyperlink r:id="rId40">
        <w:r>
          <w:rPr>
            <w:rStyle w:val="Hyperlink"/>
          </w:rPr>
          <w:t>Signal Naming</w:t>
        </w:r>
      </w:hyperlink>
      <w:r>
        <w:rPr/>
        <w:t xml:space="preserve"> - Pattern matching for BFMs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20" w:name="test-strategy"/>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0"/>
    </w:p>
    <w:p>
      <w:pPr>
        <w:pStyle w:val="Heading1"/>
        <w:shd w:val="clear" w:color="auto" w:fill="404040"/>
        <w:spacing w:before="360" w:after="120"/>
        <w:rPr/>
      </w:pPr>
      <w:bookmarkStart w:id="1321" w:name="__RefHeading___Toc27241_3883475680"/>
      <w:bookmarkStart w:id="1322" w:name="debug-guide"/>
      <w:bookmarkEnd w:id="1321"/>
      <w:r>
        <w:rPr>
          <w:rStyle w:val="SectionNumber"/>
          <w:b/>
          <w:color w:val="FFFFFF"/>
          <w:sz w:val="32"/>
        </w:rPr>
        <w:t>21</w:t>
      </w:r>
      <w:r>
        <w:rPr>
          <w:b/>
          <w:color w:val="FFFFFF"/>
          <w:sz w:val="32"/>
        </w:rPr>
        <w:tab/>
        <w:t>Debug Guide</w:t>
      </w:r>
    </w:p>
    <w:p>
      <w:pPr>
        <w:pStyle w:val="Heading2"/>
        <w:pBdr>
          <w:bottom w:val="single" w:sz="12" w:space="0" w:color="228B22"/>
        </w:pBdr>
        <w:spacing w:before="280" w:after="80"/>
        <w:rPr/>
      </w:pPr>
      <w:bookmarkStart w:id="1323" w:name="__RefHeading___Toc27243_3883475680"/>
      <w:bookmarkStart w:id="1324" w:name="overview-10"/>
      <w:bookmarkEnd w:id="1323"/>
      <w:r>
        <w:rPr>
          <w:rStyle w:val="SectionNumber"/>
          <w:b/>
          <w:color w:val="228B22"/>
          <w:sz w:val="28"/>
        </w:rPr>
        <w:t>21.1</w:t>
      </w:r>
      <w:r>
        <w:rPr>
          <w:b/>
          <w:color w:val="228B22"/>
          <w:sz w:val="28"/>
        </w:rPr>
        <w:tab/>
        <w:t>Overview</w:t>
      </w:r>
    </w:p>
    <w:p>
      <w:pPr>
        <w:pStyle w:val="FirstParagraph"/>
        <w:rPr/>
      </w:pPr>
      <w:bookmarkStart w:id="1325" w:name="overview-10"/>
      <w:r>
        <w:rPr>
          <w:sz w:val="20"/>
        </w:rPr>
        <w:t>This guide provides debugging strategies for Bridge verification failures. Common issues and their resolution approaches are documented.</w:t>
      </w:r>
      <w:bookmarkEnd w:id="1325"/>
    </w:p>
    <w:p>
      <w:pPr>
        <w:pStyle w:val="Heading2"/>
        <w:pBdr>
          <w:bottom w:val="single" w:sz="12" w:space="0" w:color="228B22"/>
        </w:pBdr>
        <w:spacing w:before="280" w:after="80"/>
        <w:rPr/>
      </w:pPr>
      <w:bookmarkStart w:id="1326" w:name="__RefHeading___Toc27245_3883475680"/>
      <w:bookmarkEnd w:id="1326"/>
      <w:r>
        <w:rPr>
          <w:rStyle w:val="SectionNumber"/>
          <w:b/>
          <w:color w:val="228B22"/>
          <w:sz w:val="28"/>
        </w:rPr>
        <w:t>21.2</w:t>
      </w:r>
      <w:r>
        <w:rPr>
          <w:b/>
          <w:color w:val="228B22"/>
          <w:sz w:val="28"/>
        </w:rPr>
        <w:tab/>
        <w:t>Debug Signal Access</w:t>
      </w:r>
    </w:p>
    <w:p>
      <w:pPr>
        <w:pStyle w:val="Heading3"/>
        <w:spacing w:before="200" w:after="80"/>
        <w:rPr/>
      </w:pPr>
      <w:bookmarkStart w:id="1327" w:name="__RefHeading___Toc27247_3883475680"/>
      <w:bookmarkStart w:id="1328" w:name="enabling-debug-outputs"/>
      <w:bookmarkEnd w:id="1327"/>
      <w:r>
        <w:rPr>
          <w:rStyle w:val="SectionNumber"/>
          <w:b/>
          <w:color w:val="404040"/>
          <w:sz w:val="24"/>
        </w:rPr>
        <w:t>21.2.1</w:t>
      </w:r>
      <w:r>
        <w:rPr>
          <w:b/>
          <w:color w:val="404040"/>
          <w:sz w:val="24"/>
        </w:rPr>
        <w:tab/>
        <w:t>Enabling Debug Outputs</w:t>
      </w:r>
    </w:p>
    <w:p>
      <w:pPr>
        <w:pStyle w:val="SourceCode"/>
        <w:rPr/>
      </w:pPr>
      <w:r>
        <w:rPr>
          <w:rStyle w:val="CommentTok"/>
        </w:rPr>
        <w:t># Enable debug signals in test</w:t>
      </w:r>
      <w:r>
        <w:rPr/>
        <w:br/>
      </w: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test_with_debug(dut):</w:t>
      </w:r>
      <w:r>
        <w:rPr/>
        <w:br/>
      </w:r>
      <w:r>
        <w:rPr>
          <w:rStyle w:val="NormalTok"/>
        </w:rPr>
        <w:t xml:space="preserve">    </w:t>
      </w:r>
      <w:r>
        <w:rPr>
          <w:rStyle w:val="CommentTok"/>
        </w:rPr>
        <w:t># Access debug signals</w:t>
      </w:r>
      <w:r>
        <w:rPr/>
        <w:br/>
      </w:r>
      <w:r>
        <w:rPr>
          <w:rStyle w:val="NormalTok"/>
        </w:rPr>
        <w:t xml:space="preserve">    grant_s0 </w:t>
      </w:r>
      <w:r>
        <w:rPr>
          <w:rStyle w:val="OperatorTok"/>
        </w:rPr>
        <w:t>=</w:t>
      </w:r>
      <w:r>
        <w:rPr>
          <w:rStyle w:val="NormalTok"/>
        </w:rPr>
        <w:t xml:space="preserve"> dut.dbg_aw_grant_s0.value</w:t>
      </w:r>
      <w:r>
        <w:rPr/>
        <w:br/>
      </w:r>
      <w:r>
        <w:rPr>
          <w:rStyle w:val="NormalTok"/>
        </w:rPr>
        <w:t xml:space="preserve">    outstanding_m0 </w:t>
      </w:r>
      <w:r>
        <w:rPr>
          <w:rStyle w:val="OperatorTok"/>
        </w:rPr>
        <w:t>=</w:t>
      </w:r>
      <w:r>
        <w:rPr>
          <w:rStyle w:val="NormalTok"/>
        </w:rPr>
        <w:t xml:space="preserve"> dut.dbg_outstanding_m0.value</w:t>
      </w:r>
      <w:r>
        <w:rPr/>
        <w:br/>
      </w:r>
      <w:r>
        <w:rPr>
          <w:rStyle w:val="NormalTok"/>
        </w:rPr>
        <w:t xml:space="preserve">    state_s0 </w:t>
      </w:r>
      <w:r>
        <w:rPr>
          <w:rStyle w:val="OperatorTok"/>
        </w:rPr>
        <w:t>=</w:t>
      </w:r>
      <w:r>
        <w:rPr>
          <w:rStyle w:val="NormalTok"/>
        </w:rPr>
        <w:t xml:space="preserve"> dut.dbg_aw_state_s0.value</w:t>
      </w:r>
      <w:bookmarkEnd w:id="1328"/>
    </w:p>
    <w:p>
      <w:pPr>
        <w:pStyle w:val="Heading3"/>
        <w:spacing w:before="200" w:after="80"/>
        <w:rPr/>
      </w:pPr>
      <w:bookmarkStart w:id="1329" w:name="__RefHeading___Toc27249_3883475680"/>
      <w:bookmarkEnd w:id="1329"/>
      <w:r>
        <w:rPr>
          <w:rStyle w:val="SectionNumber"/>
          <w:b/>
          <w:color w:val="404040"/>
          <w:sz w:val="24"/>
        </w:rPr>
        <w:t>21.2.2</w:t>
      </w:r>
      <w:r>
        <w:rPr>
          <w:b/>
          <w:color w:val="404040"/>
          <w:sz w:val="24"/>
        </w:rPr>
        <w:tab/>
        <w:t>Debug Signal Categories</w:t>
      </w:r>
    </w:p>
    <w:p>
      <w:pPr>
        <w:pStyle w:val="TableCaption"/>
        <w:rPr/>
      </w:pPr>
      <w:bookmarkStart w:id="1330" w:name="_Tab_9_Table_7_3__Debug_Sig"/>
      <w:r>
        <w:rPr/>
        <w:t>Table 7.3: Debug Signal Categories</w:t>
      </w:r>
      <w:bookmarkEnd w:id="13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dbg_*_grant_s*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state per slave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dbg_outstanding_m*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depth per master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dbg_*_state_s*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states per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Tracking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dbg_id_table_*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 contents</w:t>
            </w:r>
            <w:bookmarkStart w:id="1331" w:name="debug-signal-access"/>
            <w:bookmarkStart w:id="1332" w:name="debug-signal-categories"/>
            <w:bookmarkEnd w:id="1331"/>
            <w:bookmarkEnd w:id="1332"/>
          </w:p>
        </w:tc>
      </w:tr>
    </w:tbl>
    <w:p>
      <w:pPr>
        <w:pStyle w:val="Heading2"/>
        <w:pBdr>
          <w:bottom w:val="single" w:sz="12" w:space="0" w:color="228B22"/>
        </w:pBdr>
        <w:spacing w:before="280" w:after="80"/>
        <w:rPr/>
      </w:pPr>
      <w:bookmarkStart w:id="1333" w:name="__RefHeading___Toc27251_3883475680"/>
      <w:bookmarkEnd w:id="1333"/>
      <w:r>
        <w:rPr>
          <w:rStyle w:val="SectionNumber"/>
          <w:b/>
          <w:color w:val="228B22"/>
          <w:sz w:val="28"/>
        </w:rPr>
        <w:t>21.3</w:t>
      </w:r>
      <w:r>
        <w:rPr>
          <w:b/>
          <w:color w:val="228B22"/>
          <w:sz w:val="28"/>
        </w:rPr>
        <w:tab/>
        <w:t>Common Issues</w:t>
      </w:r>
    </w:p>
    <w:p>
      <w:pPr>
        <w:pStyle w:val="Heading3"/>
        <w:spacing w:before="200" w:after="80"/>
        <w:rPr/>
      </w:pPr>
      <w:bookmarkStart w:id="1334" w:name="__RefHeading___Toc27253_3883475680"/>
      <w:bookmarkStart w:id="1335" w:name="issue-transaction-timeout"/>
      <w:bookmarkEnd w:id="1334"/>
      <w:r>
        <w:rPr>
          <w:rStyle w:val="SectionNumber"/>
          <w:b/>
          <w:color w:val="404040"/>
          <w:sz w:val="24"/>
        </w:rPr>
        <w:t>21.3.1</w:t>
      </w:r>
      <w:r>
        <w:rPr>
          <w:b/>
          <w:color w:val="404040"/>
          <w:sz w:val="24"/>
        </w:rPr>
        <w:tab/>
        <w:t>Issue: Transaction Timeout</w:t>
      </w:r>
    </w:p>
    <w:p>
      <w:pPr>
        <w:pStyle w:val="FirstParagraph"/>
        <w:rPr/>
      </w:pPr>
      <w:r>
        <w:rPr>
          <w:b/>
          <w:bCs/>
          <w:sz w:val="20"/>
        </w:rPr>
        <w:t>Symptoms:</w:t>
      </w:r>
      <w:r>
        <w:rPr>
          <w:sz w:val="20"/>
        </w:rPr>
        <w:t xml:space="preserve"> - Test hangs waiting for response - </w:t>
      </w:r>
      <w:r>
        <w:rPr>
          <w:rStyle w:val="VerbatimChar"/>
          <w:sz w:val="20"/>
        </w:rPr>
        <w:t>TimeoutError</w:t>
      </w:r>
      <w:r>
        <w:rPr>
          <w:sz w:val="20"/>
        </w:rPr>
        <w:t xml:space="preserve"> after configured timeout</w:t>
      </w:r>
    </w:p>
    <w:p>
      <w:pPr>
        <w:pStyle w:val="BodyText"/>
        <w:rPr/>
      </w:pPr>
      <w:r>
        <w:rPr>
          <w:b/>
          <w:bCs/>
          <w:sz w:val="20"/>
        </w:rPr>
        <w:t>Debug Steps:</w:t>
      </w:r>
    </w:p>
    <w:p>
      <w:pPr>
        <w:pStyle w:val="SourceCode"/>
        <w:rPr/>
      </w:pPr>
      <w:r>
        <w:rPr>
          <w:rStyle w:val="CommentTok"/>
        </w:rPr>
        <w:t># 1. Check if request was accepted</w:t>
      </w:r>
      <w:r>
        <w:rPr/>
        <w:br/>
      </w:r>
      <w:r>
        <w:rPr>
          <w:rStyle w:val="ControlFlowTok"/>
        </w:rPr>
        <w:t>await</w:t>
      </w:r>
      <w:r>
        <w:rPr>
          <w:rStyle w:val="NormalTok"/>
        </w:rPr>
        <w:t xml:space="preserve"> RisingEdge(dut.aclk)</w:t>
      </w:r>
      <w:r>
        <w:rPr/>
        <w:br/>
      </w:r>
      <w:r>
        <w:rPr>
          <w:rStyle w:val="BuiltInTok"/>
        </w:rPr>
        <w:t>print</w:t>
      </w:r>
      <w:r>
        <w:rPr>
          <w:rStyle w:val="NormalTok"/>
        </w:rPr>
        <w:t>(</w:t>
      </w:r>
      <w:r>
        <w:rPr>
          <w:rStyle w:val="SpecialStringTok"/>
        </w:rPr>
        <w:t xml:space="preserve">f"AWVALID: </w:t>
      </w:r>
      <w:r>
        <w:rPr>
          <w:rStyle w:val="SpecialCharTok"/>
        </w:rPr>
        <w:t>{</w:t>
      </w:r>
      <w:r>
        <w:rPr>
          <w:rStyle w:val="NormalTok"/>
        </w:rPr>
        <w:t>dut</w:t>
      </w:r>
      <w:r>
        <w:rPr>
          <w:rStyle w:val="SpecialCharTok"/>
        </w:rPr>
        <w:t>.</w:t>
      </w:r>
      <w:r>
        <w:rPr>
          <w:rStyle w:val="NormalTok"/>
        </w:rPr>
        <w:t>m0_axi_awvalid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f"AWREADY: </w:t>
      </w:r>
      <w:r>
        <w:rPr>
          <w:rStyle w:val="SpecialCharTok"/>
        </w:rPr>
        <w:t>{</w:t>
      </w:r>
      <w:r>
        <w:rPr>
          <w:rStyle w:val="NormalTok"/>
        </w:rPr>
        <w:t>dut</w:t>
      </w:r>
      <w:r>
        <w:rPr>
          <w:rStyle w:val="SpecialCharTok"/>
        </w:rPr>
        <w:t>.</w:t>
      </w:r>
      <w:r>
        <w:rPr>
          <w:rStyle w:val="NormalTok"/>
        </w:rPr>
        <w:t>m0_axi_awready</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2. Check arbitration state</w:t>
      </w:r>
      <w:r>
        <w:rPr/>
        <w:br/>
      </w:r>
      <w:r>
        <w:rPr>
          <w:rStyle w:val="BuiltInTok"/>
        </w:rPr>
        <w:t>print</w:t>
      </w:r>
      <w:r>
        <w:rPr>
          <w:rStyle w:val="NormalTok"/>
        </w:rPr>
        <w:t>(</w:t>
      </w:r>
      <w:r>
        <w:rPr>
          <w:rStyle w:val="SpecialStringTok"/>
        </w:rPr>
        <w:t xml:space="preserve">f"AW Grant S0: </w:t>
      </w:r>
      <w:r>
        <w:rPr>
          <w:rStyle w:val="SpecialCharTok"/>
        </w:rPr>
        <w:t>{</w:t>
      </w:r>
      <w:r>
        <w:rPr>
          <w:rStyle w:val="NormalTok"/>
        </w:rPr>
        <w:t>dut</w:t>
      </w:r>
      <w:r>
        <w:rPr>
          <w:rStyle w:val="SpecialCharTok"/>
        </w:rPr>
        <w:t>.</w:t>
      </w:r>
      <w:r>
        <w:rPr>
          <w:rStyle w:val="NormalTok"/>
        </w:rPr>
        <w:t>dbg_aw_grant_s0</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3. Check outstanding count</w:t>
      </w:r>
      <w:r>
        <w:rPr/>
        <w:br/>
      </w:r>
      <w:r>
        <w:rPr>
          <w:rStyle w:val="BuiltInTok"/>
        </w:rPr>
        <w:t>print</w:t>
      </w:r>
      <w:r>
        <w:rPr>
          <w:rStyle w:val="NormalTok"/>
        </w:rPr>
        <w:t>(</w:t>
      </w:r>
      <w:r>
        <w:rPr>
          <w:rStyle w:val="SpecialStringTok"/>
        </w:rPr>
        <w:t xml:space="preserve">f"Outstanding M0: </w:t>
      </w:r>
      <w:r>
        <w:rPr>
          <w:rStyle w:val="SpecialCharTok"/>
        </w:rPr>
        <w:t>{</w:t>
      </w:r>
      <w:r>
        <w:rPr>
          <w:rStyle w:val="NormalTok"/>
        </w:rPr>
        <w:t>dut</w:t>
      </w:r>
      <w:r>
        <w:rPr>
          <w:rStyle w:val="SpecialCharTok"/>
        </w:rPr>
        <w:t>.</w:t>
      </w:r>
      <w:r>
        <w:rPr>
          <w:rStyle w:val="NormalTok"/>
        </w:rPr>
        <w:t>dbg_outstanding_m0</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4. Check slave response</w:t>
      </w:r>
      <w:r>
        <w:rPr/>
        <w:br/>
      </w:r>
      <w:r>
        <w:rPr>
          <w:rStyle w:val="BuiltInTok"/>
        </w:rPr>
        <w:t>print</w:t>
      </w:r>
      <w:r>
        <w:rPr>
          <w:rStyle w:val="NormalTok"/>
        </w:rPr>
        <w:t>(</w:t>
      </w:r>
      <w:r>
        <w:rPr>
          <w:rStyle w:val="SpecialStringTok"/>
        </w:rPr>
        <w:t xml:space="preserve">f"BVALID: </w:t>
      </w:r>
      <w:r>
        <w:rPr>
          <w:rStyle w:val="SpecialCharTok"/>
        </w:rPr>
        <w:t>{</w:t>
      </w:r>
      <w:r>
        <w:rPr>
          <w:rStyle w:val="NormalTok"/>
        </w:rPr>
        <w:t>dut</w:t>
      </w:r>
      <w:r>
        <w:rPr>
          <w:rStyle w:val="SpecialCharTok"/>
        </w:rPr>
        <w:t>.</w:t>
      </w:r>
      <w:r>
        <w:rPr>
          <w:rStyle w:val="NormalTok"/>
        </w:rPr>
        <w:t>s0_axi_bvalid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f"BREADY: </w:t>
      </w:r>
      <w:r>
        <w:rPr>
          <w:rStyle w:val="SpecialCharTok"/>
        </w:rPr>
        <w:t>{</w:t>
      </w:r>
      <w:r>
        <w:rPr>
          <w:rStyle w:val="NormalTok"/>
        </w:rPr>
        <w:t>dut</w:t>
      </w:r>
      <w:r>
        <w:rPr>
          <w:rStyle w:val="SpecialCharTok"/>
        </w:rPr>
        <w:t>.</w:t>
      </w:r>
      <w:r>
        <w:rPr>
          <w:rStyle w:val="NormalTok"/>
        </w:rPr>
        <w:t>s0_axi_bready</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Arbiter locked by another master - Outstanding limit reached - Slave not responding - ID table full</w:t>
      </w:r>
      <w:bookmarkEnd w:id="1335"/>
    </w:p>
    <w:p>
      <w:pPr>
        <w:pStyle w:val="Heading3"/>
        <w:spacing w:before="200" w:after="80"/>
        <w:rPr/>
      </w:pPr>
      <w:bookmarkStart w:id="1336" w:name="__RefHeading___Toc27255_3883475680"/>
      <w:bookmarkStart w:id="1337" w:name="issue-wrong-response-routing"/>
      <w:bookmarkEnd w:id="1336"/>
      <w:r>
        <w:rPr>
          <w:rStyle w:val="SectionNumber"/>
          <w:b/>
          <w:color w:val="404040"/>
          <w:sz w:val="24"/>
        </w:rPr>
        <w:t>21.3.2</w:t>
      </w:r>
      <w:r>
        <w:rPr>
          <w:b/>
          <w:color w:val="404040"/>
          <w:sz w:val="24"/>
        </w:rPr>
        <w:tab/>
        <w:t>Issue: Wrong Response Routing</w:t>
      </w:r>
    </w:p>
    <w:p>
      <w:pPr>
        <w:pStyle w:val="FirstParagraph"/>
        <w:rPr/>
      </w:pPr>
      <w:r>
        <w:rPr>
          <w:b/>
          <w:bCs/>
          <w:sz w:val="20"/>
        </w:rPr>
        <w:t>Symptoms:</w:t>
      </w:r>
      <w:r>
        <w:rPr>
          <w:sz w:val="20"/>
        </w:rPr>
        <w:t xml:space="preserve"> - Response arrives at wrong master - BID mismatch errors</w:t>
      </w:r>
    </w:p>
    <w:p>
      <w:pPr>
        <w:pStyle w:val="BodyText"/>
        <w:rPr/>
      </w:pPr>
      <w:r>
        <w:rPr>
          <w:b/>
          <w:bCs/>
          <w:sz w:val="20"/>
        </w:rPr>
        <w:t>Debug Steps:</w:t>
      </w:r>
    </w:p>
    <w:p>
      <w:pPr>
        <w:pStyle w:val="SourceCode"/>
        <w:rPr/>
      </w:pPr>
      <w:r>
        <w:rPr>
          <w:rStyle w:val="CommentTok"/>
        </w:rPr>
        <w:t># Check ID extension</w:t>
      </w:r>
      <w:r>
        <w:rPr/>
        <w:br/>
      </w:r>
      <w:r>
        <w:rPr>
          <w:rStyle w:val="BuiltInTok"/>
        </w:rPr>
        <w:t>print</w:t>
      </w:r>
      <w:r>
        <w:rPr>
          <w:rStyle w:val="NormalTok"/>
        </w:rPr>
        <w:t>(</w:t>
      </w:r>
      <w:r>
        <w:rPr>
          <w:rStyle w:val="SpecialStringTok"/>
        </w:rPr>
        <w:t xml:space="preserve">f"Outgoing AWID: </w:t>
      </w:r>
      <w:r>
        <w:rPr>
          <w:rStyle w:val="SpecialCharTok"/>
        </w:rPr>
        <w:t>{</w:t>
      </w:r>
      <w:r>
        <w:rPr>
          <w:rStyle w:val="NormalTok"/>
        </w:rPr>
        <w:t>dut</w:t>
      </w:r>
      <w:r>
        <w:rPr>
          <w:rStyle w:val="SpecialCharTok"/>
        </w:rPr>
        <w:t>.</w:t>
      </w:r>
      <w:r>
        <w:rPr>
          <w:rStyle w:val="NormalTok"/>
        </w:rPr>
        <w:t>xbar_m0_awid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received ID: </w:t>
      </w:r>
      <w:r>
        <w:rPr>
          <w:rStyle w:val="SpecialCharTok"/>
        </w:rPr>
        <w:t>{</w:t>
      </w:r>
      <w:r>
        <w:rPr>
          <w:rStyle w:val="NormalTok"/>
        </w:rPr>
        <w:t>dut</w:t>
      </w:r>
      <w:r>
        <w:rPr>
          <w:rStyle w:val="SpecialCharTok"/>
        </w:rPr>
        <w:t>.</w:t>
      </w:r>
      <w:r>
        <w:rPr>
          <w:rStyle w:val="NormalTok"/>
        </w:rPr>
        <w:t>s0_axi_awid</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Check response ID</w:t>
      </w:r>
      <w:r>
        <w:rPr/>
        <w:br/>
      </w:r>
      <w:r>
        <w:rPr>
          <w:rStyle w:val="BuiltInTok"/>
        </w:rPr>
        <w:t>print</w:t>
      </w:r>
      <w:r>
        <w:rPr>
          <w:rStyle w:val="NormalTok"/>
        </w:rPr>
        <w:t>(</w:t>
      </w:r>
      <w:r>
        <w:rPr>
          <w:rStyle w:val="SpecialStringTok"/>
        </w:rPr>
        <w:t xml:space="preserve">f"Slave BID: </w:t>
      </w:r>
      <w:r>
        <w:rPr>
          <w:rStyle w:val="SpecialCharTok"/>
        </w:rPr>
        <w:t>{</w:t>
      </w:r>
      <w:r>
        <w:rPr>
          <w:rStyle w:val="NormalTok"/>
        </w:rPr>
        <w:t>dut</w:t>
      </w:r>
      <w:r>
        <w:rPr>
          <w:rStyle w:val="SpecialCharTok"/>
        </w:rPr>
        <w:t>.</w:t>
      </w:r>
      <w:r>
        <w:rPr>
          <w:rStyle w:val="NormalTok"/>
        </w:rPr>
        <w:t>s0_axi_bid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f"Routed to master: </w:t>
      </w:r>
      <w:r>
        <w:rPr>
          <w:rStyle w:val="SpecialCharTok"/>
        </w:rPr>
        <w:t>{</w:t>
      </w:r>
      <w:r>
        <w:rPr>
          <w:rStyle w:val="NormalTok"/>
        </w:rPr>
        <w:t>dut</w:t>
      </w:r>
      <w:r>
        <w:rPr>
          <w:rStyle w:val="SpecialCharTok"/>
        </w:rPr>
        <w:t>.</w:t>
      </w:r>
      <w:r>
        <w:rPr>
          <w:rStyle w:val="NormalTok"/>
        </w:rPr>
        <w:t>dbg_resp_master</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ID extension incorrect - CAM lookup failure - ID width mismatch</w:t>
      </w:r>
      <w:bookmarkEnd w:id="1337"/>
    </w:p>
    <w:p>
      <w:pPr>
        <w:pStyle w:val="Heading3"/>
        <w:spacing w:before="200" w:after="80"/>
        <w:rPr/>
      </w:pPr>
      <w:bookmarkStart w:id="1338" w:name="__RefHeading___Toc27257_3883475680"/>
      <w:bookmarkStart w:id="1339" w:name="issue-data-corruption"/>
      <w:bookmarkEnd w:id="1338"/>
      <w:r>
        <w:rPr>
          <w:rStyle w:val="SectionNumber"/>
          <w:b/>
          <w:color w:val="404040"/>
          <w:sz w:val="24"/>
        </w:rPr>
        <w:t>21.3.3</w:t>
      </w:r>
      <w:r>
        <w:rPr>
          <w:b/>
          <w:color w:val="404040"/>
          <w:sz w:val="24"/>
        </w:rPr>
        <w:tab/>
        <w:t>Issue: Data Corruption</w:t>
      </w:r>
    </w:p>
    <w:p>
      <w:pPr>
        <w:pStyle w:val="FirstParagraph"/>
        <w:rPr/>
      </w:pPr>
      <w:r>
        <w:rPr>
          <w:b/>
          <w:bCs/>
          <w:sz w:val="20"/>
        </w:rPr>
        <w:t>Symptoms:</w:t>
      </w:r>
      <w:r>
        <w:rPr>
          <w:sz w:val="20"/>
        </w:rPr>
        <w:t xml:space="preserve"> - Read data doesn’t match written data - WSTRB/data alignment issues</w:t>
      </w:r>
    </w:p>
    <w:p>
      <w:pPr>
        <w:pStyle w:val="BodyText"/>
        <w:rPr/>
      </w:pPr>
      <w:r>
        <w:rPr>
          <w:b/>
          <w:bCs/>
          <w:sz w:val="20"/>
        </w:rPr>
        <w:t>Debug Steps:</w:t>
      </w:r>
    </w:p>
    <w:p>
      <w:pPr>
        <w:pStyle w:val="SourceCode"/>
        <w:rPr/>
      </w:pPr>
      <w:r>
        <w:rPr>
          <w:rStyle w:val="CommentTok"/>
        </w:rPr>
        <w:t># Check width conversion</w:t>
      </w:r>
      <w:r>
        <w:rPr/>
        <w:br/>
      </w:r>
      <w:r>
        <w:rPr>
          <w:rStyle w:val="BuiltInTok"/>
        </w:rPr>
        <w:t>print</w:t>
      </w:r>
      <w:r>
        <w:rPr>
          <w:rStyle w:val="NormalTok"/>
        </w:rPr>
        <w:t>(</w:t>
      </w:r>
      <w:r>
        <w:rPr>
          <w:rStyle w:val="SpecialStringTok"/>
        </w:rPr>
        <w:t xml:space="preserve">f"Master data width: </w:t>
      </w:r>
      <w:r>
        <w:rPr>
          <w:rStyle w:val="SpecialCharTok"/>
        </w:rPr>
        <w:t>{</w:t>
      </w:r>
      <w:r>
        <w:rPr>
          <w:rStyle w:val="NormalTok"/>
        </w:rPr>
        <w:t>dut</w:t>
      </w:r>
      <w:r>
        <w:rPr>
          <w:rStyle w:val="SpecialCharTok"/>
        </w:rPr>
        <w:t>.</w:t>
      </w:r>
      <w:r>
        <w:rPr>
          <w:rStyle w:val="NormalTok"/>
        </w:rPr>
        <w:t>M0_DATA_WIDTH</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data width: </w:t>
      </w:r>
      <w:r>
        <w:rPr>
          <w:rStyle w:val="SpecialCharTok"/>
        </w:rPr>
        <w:t>{</w:t>
      </w:r>
      <w:r>
        <w:rPr>
          <w:rStyle w:val="NormalTok"/>
        </w:rPr>
        <w:t>dut</w:t>
      </w:r>
      <w:r>
        <w:rPr>
          <w:rStyle w:val="SpecialCharTok"/>
        </w:rPr>
        <w:t>.</w:t>
      </w:r>
      <w:r>
        <w:rPr>
          <w:rStyle w:val="NormalTok"/>
        </w:rPr>
        <w:t>S0_DATA_WIDTH</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Check strobe packing</w:t>
      </w:r>
      <w:r>
        <w:rPr/>
        <w:br/>
      </w:r>
      <w:r>
        <w:rPr>
          <w:rStyle w:val="BuiltInTok"/>
        </w:rPr>
        <w:t>print</w:t>
      </w:r>
      <w:r>
        <w:rPr>
          <w:rStyle w:val="NormalTok"/>
        </w:rPr>
        <w:t>(</w:t>
      </w:r>
      <w:r>
        <w:rPr>
          <w:rStyle w:val="SpecialStringTok"/>
        </w:rPr>
        <w:t xml:space="preserve">f"Master WSTRB: </w:t>
      </w:r>
      <w:r>
        <w:rPr>
          <w:rStyle w:val="SpecialCharTok"/>
        </w:rPr>
        <w:t>{</w:t>
      </w:r>
      <w:r>
        <w:rPr>
          <w:rStyle w:val="NormalTok"/>
        </w:rPr>
        <w:t>dut</w:t>
      </w:r>
      <w:r>
        <w:rPr>
          <w:rStyle w:val="SpecialCharTok"/>
        </w:rPr>
        <w:t>.</w:t>
      </w:r>
      <w:r>
        <w:rPr>
          <w:rStyle w:val="NormalTok"/>
        </w:rPr>
        <w:t>m0_axi_wstrb</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WSTRB: </w:t>
      </w:r>
      <w:r>
        <w:rPr>
          <w:rStyle w:val="SpecialCharTok"/>
        </w:rPr>
        <w:t>{</w:t>
      </w:r>
      <w:r>
        <w:rPr>
          <w:rStyle w:val="NormalTok"/>
        </w:rPr>
        <w:t>dut</w:t>
      </w:r>
      <w:r>
        <w:rPr>
          <w:rStyle w:val="SpecialCharTok"/>
        </w:rPr>
        <w:t>.</w:t>
      </w:r>
      <w:r>
        <w:rPr>
          <w:rStyle w:val="NormalTok"/>
        </w:rPr>
        <w:t>s0_axi_wstrb</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Check address alignment</w:t>
      </w:r>
      <w:r>
        <w:rPr/>
        <w:br/>
      </w:r>
      <w:r>
        <w:rPr>
          <w:rStyle w:val="BuiltInTok"/>
        </w:rPr>
        <w:t>print</w:t>
      </w:r>
      <w:r>
        <w:rPr>
          <w:rStyle w:val="NormalTok"/>
        </w:rPr>
        <w:t>(</w:t>
      </w:r>
      <w:r>
        <w:rPr>
          <w:rStyle w:val="SpecialStringTok"/>
        </w:rPr>
        <w:t xml:space="preserve">f"AWADDR: </w:t>
      </w:r>
      <w:r>
        <w:rPr>
          <w:rStyle w:val="SpecialCharTok"/>
        </w:rPr>
        <w:t>{</w:t>
      </w:r>
      <w:r>
        <w:rPr>
          <w:rStyle w:val="NormalTok"/>
        </w:rPr>
        <w:t>dut</w:t>
      </w:r>
      <w:r>
        <w:rPr>
          <w:rStyle w:val="SpecialCharTok"/>
        </w:rPr>
        <w:t>.</w:t>
      </w:r>
      <w:r>
        <w:rPr>
          <w:rStyle w:val="NormalTok"/>
        </w:rPr>
        <w:t>m0_axi_awaddr</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f"AWSIZE: </w:t>
      </w:r>
      <w:r>
        <w:rPr>
          <w:rStyle w:val="SpecialCharTok"/>
        </w:rPr>
        <w:t>{</w:t>
      </w:r>
      <w:r>
        <w:rPr>
          <w:rStyle w:val="NormalTok"/>
        </w:rPr>
        <w:t>dut</w:t>
      </w:r>
      <w:r>
        <w:rPr>
          <w:rStyle w:val="SpecialCharTok"/>
        </w:rPr>
        <w:t>.</w:t>
      </w:r>
      <w:r>
        <w:rPr>
          <w:rStyle w:val="NormalTok"/>
        </w:rPr>
        <w:t>m0_axi_awsize</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Width converter byte lane error - Unaligned access handling - Burst boundary crossing</w:t>
      </w:r>
      <w:bookmarkEnd w:id="1339"/>
    </w:p>
    <w:p>
      <w:pPr>
        <w:pStyle w:val="Heading2"/>
        <w:pBdr>
          <w:bottom w:val="single" w:sz="12" w:space="0" w:color="228B22"/>
        </w:pBdr>
        <w:spacing w:before="280" w:after="80"/>
        <w:rPr/>
      </w:pPr>
      <w:bookmarkStart w:id="1340" w:name="__RefHeading___Toc27259_3883475680"/>
      <w:bookmarkStart w:id="1341" w:name="waveform-analysis"/>
      <w:bookmarkEnd w:id="1340"/>
      <w:r>
        <w:rPr>
          <w:rStyle w:val="SectionNumber"/>
          <w:b/>
          <w:color w:val="228B22"/>
          <w:sz w:val="28"/>
        </w:rPr>
        <w:t>21.4</w:t>
      </w:r>
      <w:r>
        <w:rPr>
          <w:b/>
          <w:color w:val="228B22"/>
          <w:sz w:val="28"/>
        </w:rPr>
        <w:tab/>
        <w:t>Waveform Analysis</w:t>
      </w:r>
    </w:p>
    <w:p>
      <w:pPr>
        <w:pStyle w:val="Heading3"/>
        <w:spacing w:before="200" w:after="80"/>
        <w:rPr/>
      </w:pPr>
      <w:bookmarkStart w:id="1342" w:name="__RefHeading___Toc27261_3883475680"/>
      <w:bookmarkStart w:id="1343" w:name="generating-waveforms"/>
      <w:bookmarkEnd w:id="1342"/>
      <w:r>
        <w:rPr>
          <w:rStyle w:val="SectionNumber"/>
          <w:b/>
          <w:color w:val="404040"/>
          <w:sz w:val="24"/>
        </w:rPr>
        <w:t>21.4.1</w:t>
      </w:r>
      <w:r>
        <w:rPr>
          <w:b/>
          <w:color w:val="404040"/>
          <w:sz w:val="24"/>
        </w:rPr>
        <w:tab/>
        <w:t>Generating Waveforms</w:t>
      </w:r>
    </w:p>
    <w:p>
      <w:pPr>
        <w:pStyle w:val="SourceCode"/>
        <w:rPr/>
      </w:pPr>
      <w:r>
        <w:rPr>
          <w:rStyle w:val="CommentTok"/>
        </w:rPr>
        <w:t># Enable VCD dump</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test_bridge_2x2.py::test_basic </w:t>
      </w:r>
      <w:r>
        <w:rPr>
          <w:rStyle w:val="AttributeTok"/>
        </w:rPr>
        <w:t>-v</w:t>
      </w:r>
      <w:r>
        <w:rPr/>
        <w:br/>
        <w:br/>
      </w:r>
      <w:r>
        <w:rPr>
          <w:rStyle w:val="CommentTok"/>
        </w:rPr>
        <w:t># View with GTKWave</w:t>
      </w:r>
      <w:r>
        <w:rPr/>
        <w:br/>
      </w:r>
      <w:r>
        <w:rPr>
          <w:rStyle w:val="ExtensionTok"/>
        </w:rPr>
        <w:t>gtkwave</w:t>
      </w:r>
      <w:r>
        <w:rPr>
          <w:rStyle w:val="NormalTok"/>
        </w:rPr>
        <w:t xml:space="preserve"> sim_build/dump.vcd</w:t>
      </w:r>
      <w:bookmarkEnd w:id="1343"/>
    </w:p>
    <w:p>
      <w:pPr>
        <w:pStyle w:val="Heading3"/>
        <w:spacing w:before="200" w:after="80"/>
        <w:rPr/>
      </w:pPr>
      <w:bookmarkStart w:id="1344" w:name="__RefHeading___Toc27263_3883475680"/>
      <w:bookmarkStart w:id="1345" w:name="key-signals-to-observe"/>
      <w:bookmarkEnd w:id="1344"/>
      <w:r>
        <w:rPr>
          <w:rStyle w:val="SectionNumber"/>
          <w:b/>
          <w:color w:val="404040"/>
          <w:sz w:val="24"/>
        </w:rPr>
        <w:t>21.4.2</w:t>
      </w:r>
      <w:r>
        <w:rPr>
          <w:b/>
          <w:color w:val="404040"/>
          <w:sz w:val="24"/>
        </w:rPr>
        <w:tab/>
        <w:t>Key Signals to Observe</w:t>
      </w:r>
    </w:p>
    <w:p>
      <w:pPr>
        <w:pStyle w:val="SourceCode"/>
        <w:rPr/>
      </w:pPr>
      <w:r>
        <w:rPr>
          <w:rStyle w:val="VerbatimChar"/>
        </w:rPr>
        <w:t>Waveform Signal Groups:</w:t>
      </w:r>
      <w:r>
        <w:rPr/>
        <w:br/>
      </w:r>
      <w:r>
        <w:rPr>
          <w:rStyle w:val="VerbatimChar"/>
        </w:rPr>
        <w:t>├── Clock/Reset</w:t>
      </w:r>
      <w:r>
        <w:rPr/>
        <w:br/>
      </w:r>
      <w:r>
        <w:rPr>
          <w:rStyle w:val="VerbatimChar"/>
        </w:rPr>
        <w:t>│   └── aclk, aresetn</w:t>
      </w:r>
      <w:r>
        <w:rPr/>
        <w:br/>
      </w:r>
      <w:r>
        <w:rPr>
          <w:rStyle w:val="VerbatimChar"/>
        </w:rPr>
        <w:t>├── Master 0 AW Channel</w:t>
      </w:r>
      <w:r>
        <w:rPr/>
        <w:br/>
      </w:r>
      <w:r>
        <w:rPr>
          <w:rStyle w:val="VerbatimChar"/>
        </w:rPr>
        <w:t>│   └── m0_axi_awvalid, m0_axi_awready, m0_axi_awaddr, m0_axi_awid</w:t>
      </w:r>
      <w:r>
        <w:rPr/>
        <w:br/>
      </w:r>
      <w:r>
        <w:rPr>
          <w:rStyle w:val="VerbatimChar"/>
        </w:rPr>
        <w:t>├── Slave 0 AW Channel</w:t>
      </w:r>
      <w:r>
        <w:rPr/>
        <w:br/>
      </w:r>
      <w:r>
        <w:rPr>
          <w:rStyle w:val="VerbatimChar"/>
        </w:rPr>
        <w:t>│   └── s0_axi_awvalid, s0_axi_awready, s0_axi_awaddr, s0_axi_awid</w:t>
      </w:r>
      <w:r>
        <w:rPr/>
        <w:br/>
      </w:r>
      <w:r>
        <w:rPr>
          <w:rStyle w:val="VerbatimChar"/>
        </w:rPr>
        <w:t>├── Arbitration</w:t>
      </w:r>
      <w:r>
        <w:rPr/>
        <w:br/>
      </w:r>
      <w:r>
        <w:rPr>
          <w:rStyle w:val="VerbatimChar"/>
        </w:rPr>
        <w:t>│   └── dbg_aw_grant_s0, dbg_ar_grant_s0</w:t>
      </w:r>
      <w:r>
        <w:rPr/>
        <w:br/>
      </w:r>
      <w:r>
        <w:rPr>
          <w:rStyle w:val="VerbatimChar"/>
        </w:rPr>
        <w:t>└── Response</w:t>
      </w:r>
      <w:r>
        <w:rPr/>
        <w:br/>
      </w:r>
      <w:r>
        <w:rPr>
          <w:rStyle w:val="VerbatimChar"/>
        </w:rPr>
        <w:t xml:space="preserve">    └── s0_axi_bvalid, m0_axi_bvalid, dbg_resp_master</w:t>
      </w:r>
      <w:bookmarkEnd w:id="1345"/>
    </w:p>
    <w:p>
      <w:pPr>
        <w:pStyle w:val="Heading3"/>
        <w:spacing w:before="200" w:after="80"/>
        <w:rPr/>
      </w:pPr>
      <w:bookmarkStart w:id="1346" w:name="__RefHeading___Toc27265_3883475680"/>
      <w:bookmarkStart w:id="1347" w:name="timing-analysis"/>
      <w:bookmarkEnd w:id="1346"/>
      <w:r>
        <w:rPr>
          <w:rStyle w:val="SectionNumber"/>
          <w:b/>
          <w:color w:val="404040"/>
          <w:sz w:val="24"/>
        </w:rPr>
        <w:t>21.4.3</w:t>
      </w:r>
      <w:r>
        <w:rPr>
          <w:b/>
          <w:color w:val="404040"/>
          <w:sz w:val="24"/>
        </w:rPr>
        <w:tab/>
        <w:t>Timing Analysis</w:t>
      </w:r>
    </w:p>
    <w:p>
      <w:pPr>
        <w:pStyle w:val="SourceCode"/>
        <w:rPr/>
      </w:pPr>
      <w:r>
        <w:rPr>
          <w:rStyle w:val="VerbatimChar"/>
        </w:rPr>
        <w:t>Expected Transaction Timing:</w:t>
      </w:r>
      <w:r>
        <w:rPr/>
        <w:br/>
      </w:r>
      <w:r>
        <w:rPr>
          <w:rStyle w:val="VerbatimChar"/>
        </w:rPr>
        <w:t xml:space="preserve">     ┌───┐   ┌───┐   ┌───┐   ┌───┐   ┌───┐</w:t>
      </w:r>
      <w:r>
        <w:rPr/>
        <w:br/>
      </w:r>
      <w:r>
        <w:rPr>
          <w:rStyle w:val="VerbatimChar"/>
        </w:rPr>
        <w:t>aclk ┘   └───┘   └───┘   └───┘   └───┘   └───</w:t>
      </w:r>
      <w:r>
        <w:rPr/>
        <w:br/>
        <w:br/>
      </w:r>
      <w:r>
        <w:rPr>
          <w:rStyle w:val="VerbatimChar"/>
        </w:rPr>
        <w:t xml:space="preserve">     ┌───────────────────┐</w:t>
      </w:r>
      <w:r>
        <w:rPr/>
        <w:br/>
      </w:r>
      <w:r>
        <w:rPr>
          <w:rStyle w:val="VerbatimChar"/>
        </w:rPr>
        <w:t>awv  ┘                   └───────────────────</w:t>
      </w:r>
      <w:r>
        <w:rPr/>
        <w:br/>
        <w:br/>
      </w:r>
      <w:r>
        <w:rPr>
          <w:rStyle w:val="VerbatimChar"/>
        </w:rPr>
        <w:t xml:space="preserve">             ┌───────────┐</w:t>
      </w:r>
      <w:r>
        <w:rPr/>
        <w:br/>
      </w:r>
      <w:r>
        <w:rPr>
          <w:rStyle w:val="VerbatimChar"/>
        </w:rPr>
        <w:t>awr  ────────┘           └───────────────────</w:t>
      </w:r>
      <w:r>
        <w:rPr/>
        <w:br/>
        <w:br/>
      </w:r>
      <w:r>
        <w:rPr>
          <w:rStyle w:val="VerbatimChar"/>
        </w:rPr>
        <w:t xml:space="preserve">                         ┌───────────────────</w:t>
      </w:r>
      <w:r>
        <w:rPr/>
        <w:br/>
      </w:r>
      <w:r>
        <w:rPr>
          <w:rStyle w:val="VerbatimChar"/>
        </w:rPr>
        <w:t>wval ────────────────────┘</w:t>
      </w:r>
      <w:r>
        <w:rPr/>
        <w:br/>
        <w:br/>
      </w:r>
      <w:r>
        <w:rPr>
          <w:rStyle w:val="VerbatimChar"/>
        </w:rPr>
        <w:t>Time:  0     1     2     3     4     5</w:t>
      </w:r>
      <w:bookmarkEnd w:id="1341"/>
      <w:bookmarkEnd w:id="1347"/>
    </w:p>
    <w:p>
      <w:pPr>
        <w:pStyle w:val="Heading2"/>
        <w:pBdr>
          <w:bottom w:val="single" w:sz="12" w:space="0" w:color="228B22"/>
        </w:pBdr>
        <w:spacing w:before="280" w:after="80"/>
        <w:rPr/>
      </w:pPr>
      <w:bookmarkStart w:id="1348" w:name="__RefHeading___Toc27267_3883475680"/>
      <w:bookmarkStart w:id="1349" w:name="assertion-failures"/>
      <w:bookmarkEnd w:id="1348"/>
      <w:r>
        <w:rPr>
          <w:rStyle w:val="SectionNumber"/>
          <w:b/>
          <w:color w:val="228B22"/>
          <w:sz w:val="28"/>
        </w:rPr>
        <w:t>21.5</w:t>
      </w:r>
      <w:r>
        <w:rPr>
          <w:b/>
          <w:color w:val="228B22"/>
          <w:sz w:val="28"/>
        </w:rPr>
        <w:tab/>
        <w:t>Assertion Failures</w:t>
      </w:r>
    </w:p>
    <w:p>
      <w:pPr>
        <w:pStyle w:val="Heading3"/>
        <w:spacing w:before="200" w:after="80"/>
        <w:rPr/>
      </w:pPr>
      <w:bookmarkStart w:id="1350" w:name="__RefHeading___Toc27269_3883475680"/>
      <w:bookmarkStart w:id="1351" w:name="built-in-assertions"/>
      <w:bookmarkEnd w:id="1350"/>
      <w:r>
        <w:rPr>
          <w:rStyle w:val="SectionNumber"/>
          <w:b/>
          <w:color w:val="404040"/>
          <w:sz w:val="24"/>
        </w:rPr>
        <w:t>21.5.1</w:t>
      </w:r>
      <w:r>
        <w:rPr>
          <w:b/>
          <w:color w:val="404040"/>
          <w:sz w:val="24"/>
        </w:rPr>
        <w:tab/>
        <w:t>Built-in Assertions</w:t>
      </w:r>
    </w:p>
    <w:p>
      <w:pPr>
        <w:pStyle w:val="SourceCode"/>
        <w:rPr/>
      </w:pPr>
      <w:r>
        <w:rPr>
          <w:rStyle w:val="CommentTok"/>
        </w:rPr>
        <w:t>// Protocol assertions in generated RTL</w:t>
      </w:r>
      <w:r>
        <w:rPr/>
        <w:br/>
      </w:r>
      <w:r>
        <w:rPr>
          <w:rStyle w:val="KeywordTok"/>
        </w:rPr>
        <w:t>assert</w:t>
      </w:r>
      <w:r>
        <w:rPr>
          <w:rStyle w:val="NormalTok"/>
        </w:rPr>
        <w:t xml:space="preserve"> </w:t>
      </w:r>
      <w:r>
        <w:rPr>
          <w:rStyle w:val="KeywordTok"/>
        </w:rPr>
        <w:t>property</w:t>
      </w:r>
      <w:r>
        <w:rPr>
          <w:rStyle w:val="NormalTok"/>
        </w:rPr>
        <w:t xml:space="preserve"> (@(</w:t>
      </w:r>
      <w:r>
        <w:rPr>
          <w:rStyle w:val="KeywordTok"/>
        </w:rPr>
        <w:t>posedge</w:t>
      </w:r>
      <w:r>
        <w:rPr>
          <w:rStyle w:val="NormalTok"/>
        </w:rPr>
        <w:t xml:space="preserve"> aclk) </w:t>
      </w:r>
      <w:r>
        <w:rPr>
          <w:rStyle w:val="KeywordTok"/>
        </w:rPr>
        <w:t>disable</w:t>
      </w:r>
      <w:r>
        <w:rPr>
          <w:rStyle w:val="NormalTok"/>
        </w:rPr>
        <w:t xml:space="preserve"> </w:t>
      </w:r>
      <w:r>
        <w:rPr>
          <w:rStyle w:val="KeywordTok"/>
        </w:rPr>
        <w:t>iff</w:t>
      </w:r>
      <w:r>
        <w:rPr>
          <w:rStyle w:val="NormalTok"/>
        </w:rPr>
        <w:t xml:space="preserve"> (!aresetn)</w:t>
      </w:r>
      <w:r>
        <w:rPr/>
        <w:br/>
      </w:r>
      <w:r>
        <w:rPr>
          <w:rStyle w:val="NormalTok"/>
        </w:rPr>
        <w:t xml:space="preserve">    s_awvalid &amp;&amp; !s_awready |=&gt; s_awvalid</w:t>
      </w:r>
      <w:r>
        <w:rPr/>
        <w:br/>
      </w:r>
      <w:r>
        <w:rPr>
          <w:rStyle w:val="NormalTok"/>
        </w:rPr>
        <w:t xml:space="preserve">) </w:t>
      </w:r>
      <w:r>
        <w:rPr>
          <w:rStyle w:val="KeywordTok"/>
        </w:rPr>
        <w:t>else</w:t>
      </w:r>
      <w:r>
        <w:rPr>
          <w:rStyle w:val="NormalTok"/>
        </w:rPr>
        <w:t xml:space="preserve"> </w:t>
      </w:r>
      <w:r>
        <w:rPr>
          <w:rStyle w:val="KeywordTok"/>
        </w:rPr>
        <w:t>$error</w:t>
      </w:r>
      <w:r>
        <w:rPr>
          <w:rStyle w:val="NormalTok"/>
        </w:rPr>
        <w:t>(</w:t>
      </w:r>
      <w:r>
        <w:rPr>
          <w:rStyle w:val="StringTok"/>
        </w:rPr>
        <w:t>"AW handshake violation"</w:t>
      </w:r>
      <w:r>
        <w:rPr>
          <w:rStyle w:val="NormalTok"/>
        </w:rPr>
        <w:t>);</w:t>
      </w:r>
      <w:r>
        <w:rPr/>
        <w:br/>
        <w:br/>
      </w:r>
      <w:r>
        <w:rPr>
          <w:rStyle w:val="KeywordTok"/>
        </w:rPr>
        <w:t>assert</w:t>
      </w:r>
      <w:r>
        <w:rPr>
          <w:rStyle w:val="NormalTok"/>
        </w:rPr>
        <w:t xml:space="preserve"> </w:t>
      </w:r>
      <w:r>
        <w:rPr>
          <w:rStyle w:val="KeywordTok"/>
        </w:rPr>
        <w:t>property</w:t>
      </w:r>
      <w:r>
        <w:rPr>
          <w:rStyle w:val="NormalTok"/>
        </w:rPr>
        <w:t xml:space="preserve"> (@(</w:t>
      </w:r>
      <w:r>
        <w:rPr>
          <w:rStyle w:val="KeywordTok"/>
        </w:rPr>
        <w:t>posedge</w:t>
      </w:r>
      <w:r>
        <w:rPr>
          <w:rStyle w:val="NormalTok"/>
        </w:rPr>
        <w:t xml:space="preserve"> aclk) </w:t>
      </w:r>
      <w:r>
        <w:rPr>
          <w:rStyle w:val="KeywordTok"/>
        </w:rPr>
        <w:t>disable</w:t>
      </w:r>
      <w:r>
        <w:rPr>
          <w:rStyle w:val="NormalTok"/>
        </w:rPr>
        <w:t xml:space="preserve"> </w:t>
      </w:r>
      <w:r>
        <w:rPr>
          <w:rStyle w:val="KeywordTok"/>
        </w:rPr>
        <w:t>iff</w:t>
      </w:r>
      <w:r>
        <w:rPr>
          <w:rStyle w:val="NormalTok"/>
        </w:rPr>
        <w:t xml:space="preserve"> (!aresetn)</w:t>
      </w:r>
      <w:r>
        <w:rPr/>
        <w:br/>
      </w:r>
      <w:r>
        <w:rPr>
          <w:rStyle w:val="NormalTok"/>
        </w:rPr>
        <w:t xml:space="preserve">    s_wvalid &amp;&amp; s_wlast |-&gt; s_awid == r_current_awid</w:t>
      </w:r>
      <w:r>
        <w:rPr/>
        <w:br/>
      </w:r>
      <w:r>
        <w:rPr>
          <w:rStyle w:val="NormalTok"/>
        </w:rPr>
        <w:t xml:space="preserve">) </w:t>
      </w:r>
      <w:r>
        <w:rPr>
          <w:rStyle w:val="KeywordTok"/>
        </w:rPr>
        <w:t>else</w:t>
      </w:r>
      <w:r>
        <w:rPr>
          <w:rStyle w:val="NormalTok"/>
        </w:rPr>
        <w:t xml:space="preserve"> </w:t>
      </w:r>
      <w:r>
        <w:rPr>
          <w:rStyle w:val="KeywordTok"/>
        </w:rPr>
        <w:t>$error</w:t>
      </w:r>
      <w:r>
        <w:rPr>
          <w:rStyle w:val="NormalTok"/>
        </w:rPr>
        <w:t>(</w:t>
      </w:r>
      <w:r>
        <w:rPr>
          <w:rStyle w:val="StringTok"/>
        </w:rPr>
        <w:t>"W data ID mismatch"</w:t>
      </w:r>
      <w:r>
        <w:rPr>
          <w:rStyle w:val="NormalTok"/>
        </w:rPr>
        <w:t>);</w:t>
      </w:r>
      <w:bookmarkEnd w:id="1351"/>
    </w:p>
    <w:p>
      <w:pPr>
        <w:pStyle w:val="Heading3"/>
        <w:spacing w:before="200" w:after="80"/>
        <w:rPr/>
      </w:pPr>
      <w:bookmarkStart w:id="1352" w:name="__RefHeading___Toc27271_3883475680"/>
      <w:bookmarkStart w:id="1353" w:name="handling-assertion-failures"/>
      <w:bookmarkEnd w:id="1352"/>
      <w:r>
        <w:rPr>
          <w:rStyle w:val="SectionNumber"/>
          <w:b/>
          <w:color w:val="404040"/>
          <w:sz w:val="24"/>
        </w:rPr>
        <w:t>21.5.2</w:t>
      </w:r>
      <w:r>
        <w:rPr>
          <w:b/>
          <w:color w:val="404040"/>
          <w:sz w:val="24"/>
        </w:rPr>
        <w:tab/>
        <w:t>Handling Assertion Failures</w:t>
      </w:r>
    </w:p>
    <w:p>
      <w:pPr>
        <w:pStyle w:val="Compact"/>
        <w:numPr>
          <w:ilvl w:val="0"/>
          <w:numId w:val="429"/>
        </w:numPr>
        <w:rPr/>
      </w:pPr>
      <w:r>
        <w:rPr>
          <w:b/>
          <w:bCs/>
        </w:rPr>
        <w:t>Locate assertion in RTL</w:t>
      </w:r>
      <w:r>
        <w:rPr/>
        <w:t xml:space="preserve"> - Search for error message</w:t>
      </w:r>
    </w:p>
    <w:p>
      <w:pPr>
        <w:pStyle w:val="Compact"/>
        <w:numPr>
          <w:ilvl w:val="0"/>
          <w:numId w:val="430"/>
        </w:numPr>
        <w:rPr/>
      </w:pPr>
      <w:r>
        <w:rPr>
          <w:b/>
          <w:bCs/>
        </w:rPr>
        <w:t>Check signal history</w:t>
      </w:r>
      <w:r>
        <w:rPr/>
        <w:t xml:space="preserve"> - Review 10-20 cycles before failure</w:t>
      </w:r>
    </w:p>
    <w:p>
      <w:pPr>
        <w:pStyle w:val="Compact"/>
        <w:numPr>
          <w:ilvl w:val="0"/>
          <w:numId w:val="431"/>
        </w:numPr>
        <w:rPr/>
      </w:pPr>
      <w:r>
        <w:rPr>
          <w:b/>
          <w:bCs/>
        </w:rPr>
        <w:t>Identify root cause</w:t>
      </w:r>
      <w:r>
        <w:rPr/>
        <w:t xml:space="preserve"> - Usually protocol or timing issue</w:t>
      </w:r>
    </w:p>
    <w:p>
      <w:pPr>
        <w:pStyle w:val="Compact"/>
        <w:numPr>
          <w:ilvl w:val="0"/>
          <w:numId w:val="432"/>
        </w:numPr>
        <w:rPr/>
      </w:pPr>
      <w:r>
        <w:rPr>
          <w:b/>
          <w:bCs/>
        </w:rPr>
        <w:t>Fix test or RTL</w:t>
      </w:r>
      <w:r>
        <w:rPr/>
        <w:t xml:space="preserve"> - Depending on where bug exists</w:t>
      </w:r>
      <w:bookmarkEnd w:id="1349"/>
      <w:bookmarkEnd w:id="1353"/>
    </w:p>
    <w:p>
      <w:pPr>
        <w:pStyle w:val="Heading2"/>
        <w:pBdr>
          <w:bottom w:val="single" w:sz="12" w:space="0" w:color="228B22"/>
        </w:pBdr>
        <w:spacing w:before="280" w:after="80"/>
        <w:rPr/>
      </w:pPr>
      <w:bookmarkStart w:id="1354" w:name="__RefHeading___Toc27273_3883475680"/>
      <w:bookmarkStart w:id="1355" w:name="performance-debugging"/>
      <w:bookmarkEnd w:id="1354"/>
      <w:r>
        <w:rPr>
          <w:rStyle w:val="SectionNumber"/>
          <w:b/>
          <w:color w:val="228B22"/>
          <w:sz w:val="28"/>
        </w:rPr>
        <w:t>21.6</w:t>
      </w:r>
      <w:r>
        <w:rPr>
          <w:b/>
          <w:color w:val="228B22"/>
          <w:sz w:val="28"/>
        </w:rPr>
        <w:tab/>
        <w:t>Performance Debugging</w:t>
      </w:r>
    </w:p>
    <w:p>
      <w:pPr>
        <w:pStyle w:val="Heading3"/>
        <w:spacing w:before="200" w:after="80"/>
        <w:rPr/>
      </w:pPr>
      <w:bookmarkStart w:id="1356" w:name="__RefHeading___Toc27275_3883475680"/>
      <w:bookmarkStart w:id="1357" w:name="throughput-issues"/>
      <w:bookmarkEnd w:id="1356"/>
      <w:r>
        <w:rPr>
          <w:rStyle w:val="SectionNumber"/>
          <w:b/>
          <w:color w:val="404040"/>
          <w:sz w:val="24"/>
        </w:rPr>
        <w:t>21.6.1</w:t>
      </w:r>
      <w:r>
        <w:rPr>
          <w:b/>
          <w:color w:val="404040"/>
          <w:sz w:val="24"/>
        </w:rPr>
        <w:tab/>
        <w:t>Throughput Issues</w:t>
      </w:r>
    </w:p>
    <w:p>
      <w:pPr>
        <w:pStyle w:val="SourceCode"/>
        <w:rPr/>
      </w:pPr>
      <w:r>
        <w:rPr>
          <w:rStyle w:val="CommentTok"/>
        </w:rPr>
        <w:t># Measure transaction throughput</w:t>
      </w:r>
      <w:r>
        <w:rPr/>
        <w:br/>
      </w:r>
      <w:r>
        <w:rPr>
          <w:rStyle w:val="NormalTok"/>
        </w:rPr>
        <w:t xml:space="preserve">start_time </w:t>
      </w:r>
      <w:r>
        <w:rPr>
          <w:rStyle w:val="OperatorTok"/>
        </w:rPr>
        <w:t>=</w:t>
      </w:r>
      <w:r>
        <w:rPr>
          <w:rStyle w:val="NormalTok"/>
        </w:rPr>
        <w:t xml:space="preserve"> cocotb.utils.get_sim_time(</w:t>
      </w:r>
      <w:r>
        <w:rPr>
          <w:rStyle w:val="StringTok"/>
        </w:rPr>
        <w:t>'ns'</w:t>
      </w:r>
      <w:r>
        <w:rPr>
          <w:rStyle w:val="NormalTok"/>
        </w:rPr>
        <w:t>)</w:t>
      </w:r>
      <w:r>
        <w:rPr/>
        <w:b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100</w:t>
      </w:r>
      <w:r>
        <w:rPr>
          <w:rStyle w:val="NormalTok"/>
        </w:rPr>
        <w:t>):</w:t>
      </w:r>
      <w:r>
        <w:rPr/>
        <w:br/>
      </w:r>
      <w:r>
        <w:rPr>
          <w:rStyle w:val="NormalTok"/>
        </w:rPr>
        <w:t xml:space="preserve">    </w:t>
      </w:r>
      <w:r>
        <w:rPr>
          <w:rStyle w:val="ControlFlowTok"/>
        </w:rPr>
        <w:t>await</w:t>
      </w:r>
      <w:r>
        <w:rPr>
          <w:rStyle w:val="NormalTok"/>
        </w:rPr>
        <w:t xml:space="preserve"> master.write(addr</w:t>
      </w:r>
      <w:r>
        <w:rPr>
          <w:rStyle w:val="OperatorTok"/>
        </w:rPr>
        <w:t>=</w:t>
      </w:r>
      <w:r>
        <w:rPr>
          <w:rStyle w:val="BaseNTok"/>
        </w:rPr>
        <w:t>0x1000</w:t>
      </w:r>
      <w:r>
        <w:rPr>
          <w:rStyle w:val="NormalTok"/>
        </w:rPr>
        <w:t xml:space="preserve"> </w:t>
      </w:r>
      <w:r>
        <w:rPr>
          <w:rStyle w:val="OperatorTok"/>
        </w:rPr>
        <w:t>+</w:t>
      </w:r>
      <w:r>
        <w:rPr>
          <w:rStyle w:val="NormalTok"/>
        </w:rPr>
        <w:t xml:space="preserve"> i</w:t>
      </w:r>
      <w:r>
        <w:rPr>
          <w:rStyle w:val="OperatorTok"/>
        </w:rPr>
        <w:t>*</w:t>
      </w:r>
      <w:r>
        <w:rPr>
          <w:rStyle w:val="DecValTok"/>
        </w:rPr>
        <w:t>4</w:t>
      </w:r>
      <w:r>
        <w:rPr>
          <w:rStyle w:val="NormalTok"/>
        </w:rPr>
        <w:t>, data</w:t>
      </w:r>
      <w:r>
        <w:rPr>
          <w:rStyle w:val="OperatorTok"/>
        </w:rPr>
        <w:t>=</w:t>
      </w:r>
      <w:r>
        <w:rPr>
          <w:rStyle w:val="NormalTok"/>
        </w:rPr>
        <w:t>[i])</w:t>
      </w:r>
      <w:r>
        <w:rPr/>
        <w:br/>
        <w:br/>
      </w:r>
      <w:r>
        <w:rPr>
          <w:rStyle w:val="NormalTok"/>
        </w:rPr>
        <w:t xml:space="preserve">end_time </w:t>
      </w:r>
      <w:r>
        <w:rPr>
          <w:rStyle w:val="OperatorTok"/>
        </w:rPr>
        <w:t>=</w:t>
      </w:r>
      <w:r>
        <w:rPr>
          <w:rStyle w:val="NormalTok"/>
        </w:rPr>
        <w:t xml:space="preserve"> cocotb.utils.get_sim_time(</w:t>
      </w:r>
      <w:r>
        <w:rPr>
          <w:rStyle w:val="StringTok"/>
        </w:rPr>
        <w:t>'ns'</w:t>
      </w:r>
      <w:r>
        <w:rPr>
          <w:rStyle w:val="NormalTok"/>
        </w:rPr>
        <w:t>)</w:t>
      </w:r>
      <w:r>
        <w:rPr/>
        <w:br/>
      </w:r>
      <w:r>
        <w:rPr>
          <w:rStyle w:val="NormalTok"/>
        </w:rPr>
        <w:t xml:space="preserve">throughput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(end_time </w:t>
      </w:r>
      <w:r>
        <w:rPr>
          <w:rStyle w:val="OperatorTok"/>
        </w:rPr>
        <w:t>-</w:t>
      </w:r>
      <w:r>
        <w:rPr>
          <w:rStyle w:val="NormalTok"/>
        </w:rPr>
        <w:t xml:space="preserve"> start_time) </w:t>
      </w:r>
      <w:r>
        <w:rPr>
          <w:rStyle w:val="OperatorTok"/>
        </w:rPr>
        <w:t>*</w:t>
      </w:r>
      <w:r>
        <w:rPr>
          <w:rStyle w:val="NormalTok"/>
        </w:rPr>
        <w:t xml:space="preserve"> </w:t>
      </w:r>
      <w:r>
        <w:rPr>
          <w:rStyle w:val="FloatTok"/>
        </w:rPr>
        <w:t>1e9</w:t>
      </w:r>
      <w:r>
        <w:rPr>
          <w:rStyle w:val="NormalTok"/>
        </w:rPr>
        <w:t xml:space="preserve">  </w:t>
      </w:r>
      <w:r>
        <w:rPr>
          <w:rStyle w:val="CommentTok"/>
        </w:rPr>
        <w:t># tx/sec</w:t>
      </w:r>
      <w:r>
        <w:rPr/>
        <w:br/>
      </w:r>
      <w:r>
        <w:rPr>
          <w:rStyle w:val="BuiltInTok"/>
        </w:rPr>
        <w:t>print</w:t>
      </w:r>
      <w:r>
        <w:rPr>
          <w:rStyle w:val="NormalTok"/>
        </w:rPr>
        <w:t>(</w:t>
      </w:r>
      <w:r>
        <w:rPr>
          <w:rStyle w:val="SpecialStringTok"/>
        </w:rPr>
        <w:t xml:space="preserve">f"Throughput: </w:t>
      </w:r>
      <w:r>
        <w:rPr>
          <w:rStyle w:val="SpecialCharTok"/>
        </w:rPr>
        <w:t>{</w:t>
      </w:r>
      <w:r>
        <w:rPr>
          <w:rStyle w:val="NormalTok"/>
        </w:rPr>
        <w:t>throughput</w:t>
      </w:r>
      <w:r>
        <w:rPr>
          <w:rStyle w:val="SpecialCharTok"/>
        </w:rPr>
        <w:t>:.2f}</w:t>
      </w:r>
      <w:r>
        <w:rPr>
          <w:rStyle w:val="SpecialStringTok"/>
        </w:rPr>
        <w:t xml:space="preserve"> transactions/sec"</w:t>
      </w:r>
      <w:r>
        <w:rPr>
          <w:rStyle w:val="NormalTok"/>
        </w:rPr>
        <w:t>)</w:t>
      </w:r>
      <w:bookmarkEnd w:id="1357"/>
    </w:p>
    <w:p>
      <w:pPr>
        <w:pStyle w:val="Heading3"/>
        <w:spacing w:before="200" w:after="80"/>
        <w:rPr/>
      </w:pPr>
      <w:bookmarkStart w:id="1358" w:name="__RefHeading___Toc27277_3883475680"/>
      <w:bookmarkStart w:id="1359" w:name="latency-issues"/>
      <w:bookmarkEnd w:id="1358"/>
      <w:r>
        <w:rPr>
          <w:rStyle w:val="SectionNumber"/>
          <w:b/>
          <w:color w:val="404040"/>
          <w:sz w:val="24"/>
        </w:rPr>
        <w:t>21.6.2</w:t>
      </w:r>
      <w:r>
        <w:rPr>
          <w:b/>
          <w:color w:val="404040"/>
          <w:sz w:val="24"/>
        </w:rPr>
        <w:tab/>
        <w:t>Latency Issues</w:t>
      </w:r>
    </w:p>
    <w:p>
      <w:pPr>
        <w:pStyle w:val="SourceCode"/>
        <w:rPr/>
      </w:pPr>
      <w:r>
        <w:rPr>
          <w:rStyle w:val="CommentTok"/>
        </w:rPr>
        <w:t># Measure single transaction latency</w:t>
      </w:r>
      <w:r>
        <w:rPr/>
        <w:br/>
      </w:r>
      <w:r>
        <w:rPr>
          <w:rStyle w:val="NormalTok"/>
        </w:rPr>
        <w:t xml:space="preserve">start </w:t>
      </w:r>
      <w:r>
        <w:rPr>
          <w:rStyle w:val="OperatorTok"/>
        </w:rPr>
        <w:t>=</w:t>
      </w:r>
      <w:r>
        <w:rPr>
          <w:rStyle w:val="NormalTok"/>
        </w:rPr>
        <w:t xml:space="preserve"> cocotb.utils.get_sim_time(</w:t>
      </w:r>
      <w:r>
        <w:rPr>
          <w:rStyle w:val="StringTok"/>
        </w:rPr>
        <w:t>'ns'</w:t>
      </w:r>
      <w:r>
        <w:rPr>
          <w:rStyle w:val="NormalTok"/>
        </w:rPr>
        <w:t>)</w:t>
      </w:r>
      <w:r>
        <w:rPr/>
        <w:br/>
      </w:r>
      <w:r>
        <w:rPr>
          <w:rStyle w:val="ControlFlowTok"/>
        </w:rPr>
        <w:t>await</w:t>
      </w:r>
      <w:r>
        <w:rPr>
          <w:rStyle w:val="NormalTok"/>
        </w:rPr>
        <w:t xml:space="preserve"> master.read(addr</w:t>
      </w:r>
      <w:r>
        <w:rPr>
          <w:rStyle w:val="OperatorTok"/>
        </w:rPr>
        <w:t>=</w:t>
      </w:r>
      <w:r>
        <w:rPr>
          <w:rStyle w:val="BaseNTok"/>
        </w:rPr>
        <w:t>0x1000</w:t>
      </w:r>
      <w:r>
        <w:rPr>
          <w:rStyle w:val="NormalTok"/>
        </w:rPr>
        <w:t>)</w:t>
      </w:r>
      <w:r>
        <w:rPr/>
        <w:br/>
      </w:r>
      <w:r>
        <w:rPr>
          <w:rStyle w:val="NormalTok"/>
        </w:rPr>
        <w:t xml:space="preserve">latency </w:t>
      </w:r>
      <w:r>
        <w:rPr>
          <w:rStyle w:val="OperatorTok"/>
        </w:rPr>
        <w:t>=</w:t>
      </w:r>
      <w:r>
        <w:rPr>
          <w:rStyle w:val="NormalTok"/>
        </w:rPr>
        <w:t xml:space="preserve"> cocotb.utils.get_sim_time(</w:t>
      </w:r>
      <w:r>
        <w:rPr>
          <w:rStyle w:val="StringTok"/>
        </w:rPr>
        <w:t>'ns'</w:t>
      </w:r>
      <w:r>
        <w:rPr>
          <w:rStyle w:val="NormalTok"/>
        </w:rPr>
        <w:t xml:space="preserve">) </w:t>
      </w:r>
      <w:r>
        <w:rPr>
          <w:rStyle w:val="OperatorTok"/>
        </w:rPr>
        <w:t>-</w:t>
      </w:r>
      <w:r>
        <w:rPr>
          <w:rStyle w:val="NormalTok"/>
        </w:rPr>
        <w:t xml:space="preserve"> start</w:t>
      </w:r>
      <w:r>
        <w:rPr/>
        <w:br/>
      </w:r>
      <w:r>
        <w:rPr>
          <w:rStyle w:val="BuiltInTok"/>
        </w:rPr>
        <w:t>print</w:t>
      </w:r>
      <w:r>
        <w:rPr>
          <w:rStyle w:val="NormalTok"/>
        </w:rPr>
        <w:t>(</w:t>
      </w:r>
      <w:r>
        <w:rPr>
          <w:rStyle w:val="SpecialStringTok"/>
        </w:rPr>
        <w:t xml:space="preserve">f"Read latency: </w:t>
      </w:r>
      <w:r>
        <w:rPr>
          <w:rStyle w:val="SpecialCharTok"/>
        </w:rPr>
        <w:t>{</w:t>
      </w:r>
      <w:r>
        <w:rPr>
          <w:rStyle w:val="NormalTok"/>
        </w:rPr>
        <w:t>latency</w:t>
      </w:r>
      <w:r>
        <w:rPr>
          <w:rStyle w:val="SpecialCharTok"/>
        </w:rPr>
        <w:t>}</w:t>
      </w:r>
      <w:r>
        <w:rPr>
          <w:rStyle w:val="SpecialStringTok"/>
        </w:rPr>
        <w:t xml:space="preserve"> ns"</w:t>
      </w:r>
      <w:r>
        <w:rPr>
          <w:rStyle w:val="NormalTok"/>
        </w:rPr>
        <w:t>)</w:t>
      </w:r>
      <w:bookmarkEnd w:id="1355"/>
      <w:bookmarkEnd w:id="1359"/>
    </w:p>
    <w:p>
      <w:pPr>
        <w:pStyle w:val="Heading2"/>
        <w:pBdr>
          <w:bottom w:val="single" w:sz="12" w:space="0" w:color="228B22"/>
        </w:pBdr>
        <w:spacing w:before="280" w:after="80"/>
        <w:rPr/>
      </w:pPr>
      <w:bookmarkStart w:id="1360" w:name="__RefHeading___Toc27279_3883475680"/>
      <w:bookmarkStart w:id="1361" w:name="related-documentation-9"/>
      <w:bookmarkEnd w:id="1360"/>
      <w:r>
        <w:rPr>
          <w:rStyle w:val="SectionNumber"/>
          <w:b/>
          <w:color w:val="228B22"/>
          <w:sz w:val="28"/>
        </w:rPr>
        <w:t>21.7</w:t>
      </w:r>
      <w:r>
        <w:rPr>
          <w:b/>
          <w:color w:val="228B22"/>
          <w:sz w:val="28"/>
        </w:rPr>
        <w:tab/>
        <w:t>Related Documentation</w:t>
      </w:r>
    </w:p>
    <w:p>
      <w:pPr>
        <w:pStyle w:val="Compact"/>
        <w:numPr>
          <w:ilvl w:val="0"/>
          <w:numId w:val="433"/>
        </w:numPr>
        <w:rPr/>
      </w:pPr>
      <w:hyperlink r:id="rId41">
        <w:r>
          <w:rPr>
            <w:rStyle w:val="Hyperlink"/>
          </w:rPr>
          <w:t>Test Strategy</w:t>
        </w:r>
      </w:hyperlink>
      <w:r>
        <w:rPr/>
        <w:t xml:space="preserve"> - Overall test approach</w:t>
      </w:r>
    </w:p>
    <w:p>
      <w:pPr>
        <w:pStyle w:val="Compact"/>
        <w:numPr>
          <w:ilvl w:val="0"/>
          <w:numId w:val="434"/>
        </w:numPr>
        <w:rPr/>
      </w:pPr>
      <w:hyperlink r:id="rId42">
        <w:r>
          <w:rPr>
            <w:rStyle w:val="Hyperlink"/>
          </w:rPr>
          <w:t>Arbiter FSMs</w:t>
        </w:r>
      </w:hyperlink>
      <w:r>
        <w:rPr/>
        <w:t xml:space="preserve"> - FSM state details</w:t>
      </w:r>
    </w:p>
    <w:p>
      <w:pPr>
        <w:pStyle w:val="Compact"/>
        <w:numPr>
          <w:ilvl w:val="0"/>
          <w:numId w:val="435"/>
        </w:numPr>
        <w:rPr/>
      </w:pPr>
      <w:hyperlink r:id="rId43">
        <w:r>
          <w:rPr>
            <w:rStyle w:val="Hyperlink"/>
          </w:rPr>
          <w:t>ID Tracking</w:t>
        </w:r>
      </w:hyperlink>
      <w:r>
        <w:rPr/>
        <w:t xml:space="preserve"> - ID table operation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62" w:name="debug-guide"/>
      <w:bookmarkStart w:id="1363" w:name="related-documentation-9"/>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2"/>
      <w:bookmarkEnd w:id="1363"/>
    </w:p>
    <w:p>
      <w:pPr>
        <w:pStyle w:val="Heading1"/>
        <w:shd w:val="clear" w:color="auto" w:fill="404040"/>
        <w:spacing w:before="360" w:after="120"/>
        <w:rPr/>
      </w:pPr>
      <w:bookmarkStart w:id="1364" w:name="__RefHeading___Toc27281_3883475680"/>
      <w:bookmarkStart w:id="1365" w:name="Xa5501bc4d4447eae62f1850c1182fe4a4a7ff49"/>
      <w:bookmarkEnd w:id="1364"/>
      <w:r>
        <w:rPr>
          <w:rStyle w:val="SectionNumber"/>
          <w:b/>
          <w:color w:val="FFFFFF"/>
          <w:sz w:val="32"/>
        </w:rPr>
        <w:t>22</w:t>
      </w:r>
      <w:r>
        <w:rPr>
          <w:b/>
          <w:color w:val="FFFFFF"/>
          <w:sz w:val="32"/>
        </w:rPr>
        <w:tab/>
        <w:t>Bridge Hardware Architecture Specification Index</w:t>
      </w:r>
    </w:p>
    <w:p>
      <w:pPr>
        <w:pStyle w:val="FirstParagraph"/>
        <w:rPr/>
      </w:pPr>
      <w:r>
        <w:rPr>
          <w:b/>
          <w:bCs/>
          <w:sz w:val="20"/>
        </w:rPr>
        <w:t>Version:</w:t>
      </w:r>
      <w:r>
        <w:rPr>
          <w:sz w:val="20"/>
        </w:rPr>
        <w:t xml:space="preserve"> 1.0 </w:t>
      </w:r>
      <w:r>
        <w:rPr>
          <w:b/>
          <w:bCs/>
          <w:sz w:val="20"/>
        </w:rPr>
        <w:t>Date:</w:t>
      </w:r>
      <w:r>
        <w:rPr>
          <w:sz w:val="20"/>
        </w:rPr>
        <w:t xml:space="preserve"> 2026-01-03 </w:t>
      </w:r>
      <w:r>
        <w:rPr>
          <w:b/>
          <w:bCs/>
          <w:sz w:val="20"/>
        </w:rPr>
        <w:t>Purpose:</w:t>
      </w:r>
      <w:r>
        <w:rPr>
          <w:sz w:val="20"/>
        </w:rPr>
        <w:t xml:space="preserve"> High-level hardware architecture specification for Bridge component</w:t>
      </w:r>
    </w:p>
    <w:p>
      <w:pPr>
        <w:pStyle w:val="Normal"/>
        <w:rPr/>
      </w:pPr>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366" w:name="__RefHeading___Toc27283_3883475680"/>
      <w:bookmarkStart w:id="1367" w:name="document-organization-1"/>
      <w:bookmarkEnd w:id="1366"/>
      <w:r>
        <w:rPr>
          <w:rStyle w:val="SectionNumber"/>
          <w:b/>
          <w:color w:val="228B22"/>
          <w:sz w:val="28"/>
        </w:rPr>
        <w:t>22.1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1368" w:name="__RefHeading___Toc27285_3883475680"/>
      <w:bookmarkStart w:id="1369" w:name="front-matter"/>
      <w:bookmarkEnd w:id="1368"/>
      <w:r>
        <w:rPr>
          <w:rStyle w:val="SectionNumber"/>
          <w:b/>
          <w:color w:val="404040"/>
          <w:sz w:val="24"/>
        </w:rPr>
        <w:t>22.1.1</w:t>
      </w:r>
      <w:r>
        <w:rPr>
          <w:b/>
          <w:color w:val="404040"/>
          <w:sz w:val="24"/>
        </w:rPr>
        <w:tab/>
        <w:t>Front Matter</w:t>
      </w:r>
    </w:p>
    <w:p>
      <w:pPr>
        <w:pStyle w:val="Compact"/>
        <w:numPr>
          <w:ilvl w:val="0"/>
          <w:numId w:val="436"/>
        </w:numPr>
        <w:rPr/>
      </w:pPr>
      <w:hyperlink r:id="rId44">
        <w:bookmarkStart w:id="1370" w:name="front-matter"/>
        <w:r>
          <w:rPr>
            <w:rStyle w:val="Hyperlink"/>
          </w:rPr>
          <w:t>Document Information</w:t>
        </w:r>
      </w:hyperlink>
      <w:bookmarkEnd w:id="1370"/>
    </w:p>
    <w:p>
      <w:pPr>
        <w:pStyle w:val="Heading3"/>
        <w:spacing w:before="200" w:after="80"/>
        <w:rPr/>
      </w:pPr>
      <w:bookmarkStart w:id="1371" w:name="__RefHeading___Toc27287_3883475680"/>
      <w:bookmarkStart w:id="1372" w:name="chapter-1-introduction"/>
      <w:bookmarkEnd w:id="1371"/>
      <w:r>
        <w:rPr>
          <w:rStyle w:val="SectionNumber"/>
          <w:b/>
          <w:color w:val="404040"/>
          <w:sz w:val="24"/>
        </w:rPr>
        <w:t>22.1.2</w:t>
      </w:r>
      <w:r>
        <w:rPr>
          <w:b/>
          <w:color w:val="404040"/>
          <w:sz w:val="24"/>
        </w:rPr>
        <w:tab/>
        <w:t>Chapter 1: Introduction</w:t>
      </w:r>
    </w:p>
    <w:p>
      <w:pPr>
        <w:pStyle w:val="Compact"/>
        <w:numPr>
          <w:ilvl w:val="0"/>
          <w:numId w:val="437"/>
        </w:numPr>
        <w:rPr/>
      </w:pPr>
      <w:hyperlink r:id="rId45">
        <w:r>
          <w:rPr>
            <w:rStyle w:val="Hyperlink"/>
          </w:rPr>
          <w:t>Purpose and Scope</w:t>
        </w:r>
      </w:hyperlink>
    </w:p>
    <w:p>
      <w:pPr>
        <w:pStyle w:val="Compact"/>
        <w:numPr>
          <w:ilvl w:val="0"/>
          <w:numId w:val="438"/>
        </w:numPr>
        <w:rPr/>
      </w:pPr>
      <w:hyperlink r:id="rId46">
        <w:r>
          <w:rPr>
            <w:rStyle w:val="Hyperlink"/>
          </w:rPr>
          <w:t>Document Conventions</w:t>
        </w:r>
      </w:hyperlink>
    </w:p>
    <w:p>
      <w:pPr>
        <w:pStyle w:val="Compact"/>
        <w:numPr>
          <w:ilvl w:val="0"/>
          <w:numId w:val="439"/>
        </w:numPr>
        <w:rPr/>
      </w:pPr>
      <w:hyperlink r:id="rId47">
        <w:bookmarkStart w:id="1373" w:name="chapter-1-introduction"/>
        <w:r>
          <w:rPr>
            <w:rStyle w:val="Hyperlink"/>
          </w:rPr>
          <w:t>Definitions and Acronyms</w:t>
        </w:r>
      </w:hyperlink>
      <w:bookmarkEnd w:id="1373"/>
    </w:p>
    <w:p>
      <w:pPr>
        <w:pStyle w:val="Heading3"/>
        <w:spacing w:before="200" w:after="80"/>
        <w:rPr/>
      </w:pPr>
      <w:bookmarkStart w:id="1374" w:name="__RefHeading___Toc27289_3883475680"/>
      <w:bookmarkStart w:id="1375" w:name="chapter-2-system-overview"/>
      <w:bookmarkEnd w:id="1374"/>
      <w:r>
        <w:rPr>
          <w:rStyle w:val="SectionNumber"/>
          <w:b/>
          <w:color w:val="404040"/>
          <w:sz w:val="24"/>
        </w:rPr>
        <w:t>22.1.3</w:t>
      </w:r>
      <w:r>
        <w:rPr>
          <w:b/>
          <w:color w:val="404040"/>
          <w:sz w:val="24"/>
        </w:rPr>
        <w:tab/>
        <w:t>Chapter 2: System Overview</w:t>
      </w:r>
    </w:p>
    <w:p>
      <w:pPr>
        <w:pStyle w:val="Compact"/>
        <w:numPr>
          <w:ilvl w:val="0"/>
          <w:numId w:val="440"/>
        </w:numPr>
        <w:rPr/>
      </w:pPr>
      <w:hyperlink r:id="rId48">
        <w:r>
          <w:rPr>
            <w:rStyle w:val="Hyperlink"/>
          </w:rPr>
          <w:t>Use Cases</w:t>
        </w:r>
      </w:hyperlink>
    </w:p>
    <w:p>
      <w:pPr>
        <w:pStyle w:val="Compact"/>
        <w:numPr>
          <w:ilvl w:val="0"/>
          <w:numId w:val="441"/>
        </w:numPr>
        <w:rPr/>
      </w:pPr>
      <w:hyperlink r:id="rId49">
        <w:r>
          <w:rPr>
            <w:rStyle w:val="Hyperlink"/>
          </w:rPr>
          <w:t>Key Features</w:t>
        </w:r>
      </w:hyperlink>
    </w:p>
    <w:p>
      <w:pPr>
        <w:pStyle w:val="Compact"/>
        <w:numPr>
          <w:ilvl w:val="0"/>
          <w:numId w:val="442"/>
        </w:numPr>
        <w:rPr/>
      </w:pPr>
      <w:hyperlink r:id="rId50">
        <w:bookmarkStart w:id="1376" w:name="chapter-2-system-overview"/>
        <w:r>
          <w:rPr>
            <w:rStyle w:val="Hyperlink"/>
          </w:rPr>
          <w:t>System Context</w:t>
        </w:r>
      </w:hyperlink>
      <w:bookmarkEnd w:id="1376"/>
    </w:p>
    <w:p>
      <w:pPr>
        <w:pStyle w:val="Heading3"/>
        <w:spacing w:before="200" w:after="80"/>
        <w:rPr/>
      </w:pPr>
      <w:bookmarkStart w:id="1377" w:name="__RefHeading___Toc27291_3883475680"/>
      <w:bookmarkStart w:id="1378" w:name="chapter-3-architecture"/>
      <w:bookmarkEnd w:id="1377"/>
      <w:r>
        <w:rPr>
          <w:rStyle w:val="SectionNumber"/>
          <w:b/>
          <w:color w:val="404040"/>
          <w:sz w:val="24"/>
        </w:rPr>
        <w:t>22.1.4</w:t>
      </w:r>
      <w:r>
        <w:rPr>
          <w:b/>
          <w:color w:val="404040"/>
          <w:sz w:val="24"/>
        </w:rPr>
        <w:tab/>
        <w:t>Chapter 3: Architecture</w:t>
      </w:r>
    </w:p>
    <w:p>
      <w:pPr>
        <w:pStyle w:val="Compact"/>
        <w:numPr>
          <w:ilvl w:val="0"/>
          <w:numId w:val="443"/>
        </w:numPr>
        <w:rPr/>
      </w:pPr>
      <w:hyperlink r:id="rId51">
        <w:r>
          <w:rPr>
            <w:rStyle w:val="Hyperlink"/>
          </w:rPr>
          <w:t>Block Diagram</w:t>
        </w:r>
      </w:hyperlink>
    </w:p>
    <w:p>
      <w:pPr>
        <w:pStyle w:val="Compact"/>
        <w:numPr>
          <w:ilvl w:val="0"/>
          <w:numId w:val="444"/>
        </w:numPr>
        <w:rPr/>
      </w:pPr>
      <w:hyperlink r:id="rId52">
        <w:r>
          <w:rPr>
            <w:rStyle w:val="Hyperlink"/>
          </w:rPr>
          <w:t>Data Flow</w:t>
        </w:r>
      </w:hyperlink>
    </w:p>
    <w:p>
      <w:pPr>
        <w:pStyle w:val="Compact"/>
        <w:numPr>
          <w:ilvl w:val="0"/>
          <w:numId w:val="445"/>
        </w:numPr>
        <w:rPr/>
      </w:pPr>
      <w:hyperlink r:id="rId53">
        <w:bookmarkStart w:id="1379" w:name="chapter-3-architecture"/>
        <w:r>
          <w:rPr>
            <w:rStyle w:val="Hyperlink"/>
          </w:rPr>
          <w:t>Protocol Support</w:t>
        </w:r>
      </w:hyperlink>
      <w:bookmarkEnd w:id="1379"/>
    </w:p>
    <w:p>
      <w:pPr>
        <w:pStyle w:val="Heading3"/>
        <w:spacing w:before="200" w:after="80"/>
        <w:rPr/>
      </w:pPr>
      <w:bookmarkStart w:id="1380" w:name="__RefHeading___Toc27293_3883475680"/>
      <w:bookmarkStart w:id="1381" w:name="chapter-4-interfaces"/>
      <w:bookmarkEnd w:id="1380"/>
      <w:r>
        <w:rPr>
          <w:rStyle w:val="SectionNumber"/>
          <w:b/>
          <w:color w:val="404040"/>
          <w:sz w:val="24"/>
        </w:rPr>
        <w:t>22.1.5</w:t>
      </w:r>
      <w:r>
        <w:rPr>
          <w:b/>
          <w:color w:val="404040"/>
          <w:sz w:val="24"/>
        </w:rPr>
        <w:tab/>
        <w:t>Chapter 4: Interfaces</w:t>
      </w:r>
    </w:p>
    <w:p>
      <w:pPr>
        <w:pStyle w:val="Compact"/>
        <w:numPr>
          <w:ilvl w:val="0"/>
          <w:numId w:val="446"/>
        </w:numPr>
        <w:rPr/>
      </w:pPr>
      <w:hyperlink r:id="rId54">
        <w:r>
          <w:rPr>
            <w:rStyle w:val="Hyperlink"/>
          </w:rPr>
          <w:t>AXI4 Interface Overview</w:t>
        </w:r>
      </w:hyperlink>
    </w:p>
    <w:p>
      <w:pPr>
        <w:pStyle w:val="Compact"/>
        <w:numPr>
          <w:ilvl w:val="0"/>
          <w:numId w:val="447"/>
        </w:numPr>
        <w:rPr/>
      </w:pPr>
      <w:hyperlink r:id="rId55">
        <w:r>
          <w:rPr>
            <w:rStyle w:val="Hyperlink"/>
          </w:rPr>
          <w:t>APB Interface Overview</w:t>
        </w:r>
      </w:hyperlink>
    </w:p>
    <w:p>
      <w:pPr>
        <w:pStyle w:val="Compact"/>
        <w:numPr>
          <w:ilvl w:val="0"/>
          <w:numId w:val="448"/>
        </w:numPr>
        <w:rPr/>
      </w:pPr>
      <w:hyperlink r:id="rId56">
        <w:bookmarkStart w:id="1382" w:name="chapter-4-interfaces"/>
        <w:r>
          <w:rPr>
            <w:rStyle w:val="Hyperlink"/>
          </w:rPr>
          <w:t>Clock and Reset</w:t>
        </w:r>
      </w:hyperlink>
      <w:bookmarkEnd w:id="1382"/>
    </w:p>
    <w:p>
      <w:pPr>
        <w:pStyle w:val="Heading3"/>
        <w:spacing w:before="200" w:after="80"/>
        <w:rPr/>
      </w:pPr>
      <w:bookmarkStart w:id="1383" w:name="__RefHeading___Toc27295_3883475680"/>
      <w:bookmarkStart w:id="1384" w:name="chapter-5-performance"/>
      <w:bookmarkEnd w:id="1383"/>
      <w:r>
        <w:rPr>
          <w:rStyle w:val="SectionNumber"/>
          <w:b/>
          <w:color w:val="404040"/>
          <w:sz w:val="24"/>
        </w:rPr>
        <w:t>22.1.6</w:t>
      </w:r>
      <w:r>
        <w:rPr>
          <w:b/>
          <w:color w:val="404040"/>
          <w:sz w:val="24"/>
        </w:rPr>
        <w:tab/>
        <w:t>Chapter 5: Performance</w:t>
      </w:r>
    </w:p>
    <w:p>
      <w:pPr>
        <w:pStyle w:val="Compact"/>
        <w:numPr>
          <w:ilvl w:val="0"/>
          <w:numId w:val="449"/>
        </w:numPr>
        <w:rPr/>
      </w:pPr>
      <w:hyperlink r:id="rId57">
        <w:r>
          <w:rPr>
            <w:rStyle w:val="Hyperlink"/>
          </w:rPr>
          <w:t>Throughput Characteristics</w:t>
        </w:r>
      </w:hyperlink>
    </w:p>
    <w:p>
      <w:pPr>
        <w:pStyle w:val="Compact"/>
        <w:numPr>
          <w:ilvl w:val="0"/>
          <w:numId w:val="450"/>
        </w:numPr>
        <w:rPr/>
      </w:pPr>
      <w:hyperlink r:id="rId58">
        <w:r>
          <w:rPr>
            <w:rStyle w:val="Hyperlink"/>
          </w:rPr>
          <w:t>Latency Analysis</w:t>
        </w:r>
      </w:hyperlink>
    </w:p>
    <w:p>
      <w:pPr>
        <w:pStyle w:val="Compact"/>
        <w:numPr>
          <w:ilvl w:val="0"/>
          <w:numId w:val="451"/>
        </w:numPr>
        <w:rPr/>
      </w:pPr>
      <w:hyperlink r:id="rId59">
        <w:bookmarkStart w:id="1385" w:name="chapter-5-performance"/>
        <w:r>
          <w:rPr>
            <w:rStyle w:val="Hyperlink"/>
          </w:rPr>
          <w:t>Resource Estimates</w:t>
        </w:r>
      </w:hyperlink>
      <w:bookmarkEnd w:id="1385"/>
    </w:p>
    <w:p>
      <w:pPr>
        <w:pStyle w:val="Heading3"/>
        <w:spacing w:before="200" w:after="80"/>
        <w:rPr/>
      </w:pPr>
      <w:bookmarkStart w:id="1386" w:name="__RefHeading___Toc27297_3883475680"/>
      <w:bookmarkStart w:id="1387" w:name="chapter-6-integration"/>
      <w:bookmarkEnd w:id="1386"/>
      <w:r>
        <w:rPr>
          <w:rStyle w:val="SectionNumber"/>
          <w:b/>
          <w:color w:val="404040"/>
          <w:sz w:val="24"/>
        </w:rPr>
        <w:t>22.1.7</w:t>
      </w:r>
      <w:r>
        <w:rPr>
          <w:b/>
          <w:color w:val="404040"/>
          <w:sz w:val="24"/>
        </w:rPr>
        <w:tab/>
        <w:t>Chapter 6: Integration</w:t>
      </w:r>
    </w:p>
    <w:p>
      <w:pPr>
        <w:pStyle w:val="Compact"/>
        <w:numPr>
          <w:ilvl w:val="0"/>
          <w:numId w:val="452"/>
        </w:numPr>
        <w:rPr/>
      </w:pPr>
      <w:hyperlink r:id="rId60">
        <w:r>
          <w:rPr>
            <w:rStyle w:val="Hyperlink"/>
          </w:rPr>
          <w:t>System Requirements</w:t>
        </w:r>
      </w:hyperlink>
    </w:p>
    <w:p>
      <w:pPr>
        <w:pStyle w:val="Compact"/>
        <w:numPr>
          <w:ilvl w:val="0"/>
          <w:numId w:val="453"/>
        </w:numPr>
        <w:rPr/>
      </w:pPr>
      <w:hyperlink r:id="rId61">
        <w:r>
          <w:rPr>
            <w:rStyle w:val="Hyperlink"/>
          </w:rPr>
          <w:t>Parameter Configuration</w:t>
        </w:r>
      </w:hyperlink>
    </w:p>
    <w:p>
      <w:pPr>
        <w:pStyle w:val="Compact"/>
        <w:numPr>
          <w:ilvl w:val="0"/>
          <w:numId w:val="454"/>
        </w:numPr>
        <w:rPr/>
      </w:pPr>
      <w:hyperlink r:id="rId62">
        <w:r>
          <w:rPr>
            <w:rStyle w:val="Hyperlink"/>
          </w:rPr>
          <w:t>Verification Strategy</w:t>
        </w:r>
      </w:hyperlink>
    </w:p>
    <w:p>
      <w:pPr>
        <w:pStyle w:val="Normal"/>
        <w:rPr/>
      </w:pPr>
      <w:bookmarkStart w:id="1388" w:name="document-organization-1"/>
      <w:bookmarkStart w:id="1389" w:name="chapter-6-integration"/>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88"/>
      <w:bookmarkEnd w:id="1389"/>
    </w:p>
    <w:p>
      <w:pPr>
        <w:pStyle w:val="Heading2"/>
        <w:pBdr>
          <w:bottom w:val="single" w:sz="12" w:space="0" w:color="228B22"/>
        </w:pBdr>
        <w:spacing w:before="280" w:after="80"/>
        <w:rPr/>
      </w:pPr>
      <w:bookmarkStart w:id="1390" w:name="__RefHeading___Toc27299_3883475680"/>
      <w:bookmarkStart w:id="1391" w:name="related-documentation-10"/>
      <w:bookmarkEnd w:id="1390"/>
      <w:r>
        <w:rPr>
          <w:rStyle w:val="SectionNumber"/>
          <w:b/>
          <w:color w:val="228B22"/>
          <w:sz w:val="28"/>
        </w:rPr>
        <w:t>22.2</w:t>
      </w:r>
      <w:r>
        <w:rPr>
          <w:b/>
          <w:color w:val="228B22"/>
          <w:sz w:val="28"/>
        </w:rPr>
        <w:tab/>
        <w:t>Related Documentation</w:t>
      </w:r>
    </w:p>
    <w:p>
      <w:pPr>
        <w:pStyle w:val="Compact"/>
        <w:numPr>
          <w:ilvl w:val="0"/>
          <w:numId w:val="455"/>
        </w:numPr>
        <w:rPr/>
      </w:pPr>
      <w:hyperlink r:id="rId63">
        <w:r>
          <w:rPr>
            <w:rStyle w:val="Hyperlink"/>
            <w:b/>
            <w:bCs/>
          </w:rPr>
          <w:t>Bridge MAS</w:t>
        </w:r>
      </w:hyperlink>
      <w:r>
        <w:rPr/>
        <w:t xml:space="preserve"> - Micro-Architecture Specification (detailed block-level)</w:t>
      </w:r>
    </w:p>
    <w:p>
      <w:pPr>
        <w:pStyle w:val="Compact"/>
        <w:numPr>
          <w:ilvl w:val="0"/>
          <w:numId w:val="456"/>
        </w:numPr>
        <w:rPr/>
      </w:pPr>
      <w:hyperlink r:id="rId64">
        <w:r>
          <w:rPr>
            <w:rStyle w:val="Hyperlink"/>
            <w:b/>
            <w:bCs/>
          </w:rPr>
          <w:t>PRD.md</w:t>
        </w:r>
      </w:hyperlink>
      <w:r>
        <w:rPr/>
        <w:t xml:space="preserve"> - Product requirements and overview</w:t>
      </w:r>
    </w:p>
    <w:p>
      <w:pPr>
        <w:pStyle w:val="Compact"/>
        <w:numPr>
          <w:ilvl w:val="0"/>
          <w:numId w:val="457"/>
        </w:numPr>
        <w:rPr/>
      </w:pPr>
      <w:hyperlink r:id="rId65">
        <w:r>
          <w:rPr>
            <w:rStyle w:val="Hyperlink"/>
            <w:b/>
            <w:bCs/>
          </w:rPr>
          <w:t>CLAUDE.md</w:t>
        </w:r>
      </w:hyperlink>
      <w:r>
        <w:rPr/>
        <w:t xml:space="preserve"> - AI development guide</w:t>
      </w:r>
    </w:p>
    <w:p>
      <w:pPr>
        <w:pStyle w:val="Normal"/>
        <w:rPr/>
      </w:pPr>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92" w:name="Xa5501bc4d4447eae62f1850c1182fe4a4a7ff49"/>
      <w:bookmarkStart w:id="1393" w:name="related-documentation-10"/>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92"/>
      <w:bookmarkEnd w:id="1393"/>
    </w:p>
    <w:p>
      <w:pPr>
        <w:pStyle w:val="Heading1"/>
        <w:shd w:val="clear" w:color="auto" w:fill="404040"/>
        <w:spacing w:before="360" w:after="120"/>
        <w:rPr/>
      </w:pPr>
      <w:bookmarkStart w:id="1394" w:name="__RefHeading___Toc27301_3883475680"/>
      <w:bookmarkStart w:id="1395" w:name="X8298041be1e5736f848413078cb9174cb8bf3dc"/>
      <w:bookmarkEnd w:id="1394"/>
      <w:r>
        <w:rPr>
          <w:rStyle w:val="SectionNumber"/>
          <w:b/>
          <w:color w:val="FFFFFF"/>
          <w:sz w:val="32"/>
        </w:rPr>
        <w:t>23</w:t>
      </w:r>
      <w:r>
        <w:rPr>
          <w:b/>
          <w:color w:val="FFFFFF"/>
          <w:sz w:val="32"/>
        </w:rPr>
        <w:tab/>
        <w:t>Bridge: AXI4 Full Crossbar Generator - Product Requirements Document</w:t>
      </w:r>
    </w:p>
    <w:p>
      <w:pPr>
        <w:pStyle w:val="FirstParagraph"/>
        <w:rPr/>
      </w:pPr>
      <w:r>
        <w:rPr>
          <w:b/>
          <w:bCs/>
          <w:sz w:val="20"/>
        </w:rPr>
        <w:t>Project:</w:t>
      </w:r>
      <w:r>
        <w:rPr>
          <w:sz w:val="20"/>
        </w:rPr>
        <w:t xml:space="preserve"> Bridge </w:t>
      </w:r>
      <w:r>
        <w:rPr>
          <w:b/>
          <w:bCs/>
          <w:sz w:val="20"/>
        </w:rPr>
        <w:t>Version:</w:t>
      </w:r>
      <w:r>
        <w:rPr>
          <w:sz w:val="20"/>
        </w:rPr>
        <w:t xml:space="preserve"> 2.1 </w:t>
      </w:r>
      <w:r>
        <w:rPr>
          <w:b/>
          <w:bCs/>
          <w:sz w:val="20"/>
        </w:rPr>
        <w:t>Status:</w:t>
      </w:r>
      <w:r>
        <w:rPr>
          <w:sz w:val="20"/>
        </w:rPr>
        <w:t xml:space="preserve"> 🟢 Phase 2 Complete - Simplified Architecture with Hard Limits </w:t>
      </w:r>
      <w:r>
        <w:rPr>
          <w:b/>
          <w:bCs/>
          <w:sz w:val="20"/>
        </w:rPr>
        <w:t>Created:</w:t>
      </w:r>
      <w:r>
        <w:rPr>
          <w:sz w:val="20"/>
        </w:rPr>
        <w:t xml:space="preserve"> 2025-10-18 </w:t>
      </w:r>
      <w:r>
        <w:rPr>
          <w:b/>
          <w:bCs/>
          <w:sz w:val="20"/>
        </w:rPr>
        <w:t>Last Updated:</w:t>
      </w:r>
      <w:r>
        <w:rPr>
          <w:sz w:val="20"/>
        </w:rPr>
        <w:t xml:space="preserve"> 2025-11-02</w:t>
      </w:r>
    </w:p>
    <w:p>
      <w:pPr>
        <w:pStyle w:val="Normal"/>
        <w:rPr/>
      </w:pPr>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396" w:name="__RefHeading___Toc27303_3883475680"/>
      <w:bookmarkStart w:id="1397" w:name="executive-summary"/>
      <w:bookmarkEnd w:id="1396"/>
      <w:r>
        <w:rPr>
          <w:rStyle w:val="SectionNumber"/>
          <w:b/>
          <w:color w:val="228B22"/>
          <w:sz w:val="28"/>
        </w:rPr>
        <w:t>23.1</w:t>
      </w:r>
      <w:r>
        <w:rPr>
          <w:b/>
          <w:color w:val="228B22"/>
          <w:sz w:val="28"/>
        </w:rPr>
        <w:tab/>
        <w:t>Executive Summary</w:t>
      </w:r>
    </w:p>
    <w:p>
      <w:pPr>
        <w:pStyle w:val="FirstParagraph"/>
        <w:rPr/>
      </w:pPr>
      <w:r>
        <w:rPr>
          <w:b/>
          <w:bCs/>
          <w:sz w:val="20"/>
        </w:rPr>
        <w:t>Bridge</w:t>
      </w:r>
      <w:r>
        <w:rPr>
          <w:sz w:val="20"/>
        </w:rPr>
        <w:t xml:space="preserve"> is a Python-based AXI4 crossbar generator that produces simple, performant SystemVerilog RTL for connecting multiple AXI4 masters to multiple AXI4 slaves. The name follows the infrastructure theme - bridges connect different regions, enabling communication across divides, just like crossbars connect masters and slaves.</w:t>
      </w:r>
    </w:p>
    <w:p>
      <w:pPr>
        <w:pStyle w:val="BodyText"/>
        <w:rPr/>
      </w:pPr>
      <w:r>
        <w:rPr>
          <w:b/>
          <w:bCs/>
          <w:sz w:val="20"/>
        </w:rPr>
        <w:t>Design Philosophy:</w:t>
      </w:r>
      <w:r>
        <w:rPr>
          <w:sz w:val="20"/>
        </w:rPr>
        <w:t xml:space="preserve"> A simple AMBA fabric that is performant, but makes no attempt to support all features. We enforce hard limits (8-bit ID width, 64-bit address width) to eliminate unnecessary complexity, focusing only on what real hardware needs.</w:t>
      </w:r>
    </w:p>
    <w:p>
      <w:pPr>
        <w:pStyle w:val="BodyText"/>
        <w:rPr/>
      </w:pPr>
      <w:r>
        <w:rPr>
          <w:b/>
          <w:bCs/>
          <w:sz w:val="20"/>
        </w:rPr>
        <w:t>Key Differentiator from Delta:</w:t>
      </w:r>
      <w:r>
        <w:rPr>
          <w:sz w:val="20"/>
        </w:rPr>
        <w:t xml:space="preserve"> - </w:t>
      </w:r>
      <w:r>
        <w:rPr>
          <w:b/>
          <w:bCs/>
          <w:sz w:val="20"/>
        </w:rPr>
        <w:t>Delta:</w:t>
      </w:r>
      <w:r>
        <w:rPr>
          <w:sz w:val="20"/>
        </w:rPr>
        <w:t xml:space="preserve"> AXI-Stream crossbar (streaming data, single channel, simple routing) - </w:t>
      </w:r>
      <w:r>
        <w:rPr>
          <w:b/>
          <w:bCs/>
          <w:sz w:val="20"/>
        </w:rPr>
        <w:t>Bridge:</w:t>
      </w:r>
      <w:r>
        <w:rPr>
          <w:sz w:val="20"/>
        </w:rPr>
        <w:t xml:space="preserve"> AXI4 full crossbar (memory-mapped, 5 channels, burst support, ID-based routing)</w:t>
      </w:r>
    </w:p>
    <w:p>
      <w:pPr>
        <w:pStyle w:val="BodyText"/>
        <w:rPr/>
      </w:pPr>
      <w:r>
        <w:rPr>
          <w:b/>
          <w:bCs/>
          <w:sz w:val="20"/>
        </w:rPr>
        <w:t>Key Differentiator from Commercial IP:</w:t>
      </w:r>
      <w:r>
        <w:rPr>
          <w:sz w:val="20"/>
        </w:rPr>
        <w:t xml:space="preserve"> - </w:t>
      </w:r>
      <w:r>
        <w:rPr>
          <w:b/>
          <w:bCs/>
          <w:sz w:val="20"/>
        </w:rPr>
        <w:t>Commercial AXI4 Crossbars:</w:t>
      </w:r>
      <w:r>
        <w:rPr>
          <w:sz w:val="20"/>
        </w:rPr>
        <w:t xml:space="preserve"> Feature-complete, support every AXI4 edge case, complex configurability - </w:t>
      </w:r>
      <w:r>
        <w:rPr>
          <w:b/>
          <w:bCs/>
          <w:sz w:val="20"/>
        </w:rPr>
        <w:t>Bridge:</w:t>
      </w:r>
      <w:r>
        <w:rPr>
          <w:sz w:val="20"/>
        </w:rPr>
        <w:t xml:space="preserve"> Simple and performant, supports common use cases, hard limits for simplicity</w:t>
      </w:r>
    </w:p>
    <w:p>
      <w:pPr>
        <w:pStyle w:val="BodyText"/>
        <w:rPr/>
      </w:pPr>
      <w:r>
        <w:rPr>
          <w:b/>
          <w:bCs/>
          <w:sz w:val="20"/>
        </w:rPr>
        <w:t>Target Use Case:</w:t>
      </w:r>
      <w:r>
        <w:rPr>
          <w:sz w:val="20"/>
        </w:rPr>
        <w:t xml:space="preserve"> High-performance memory-mapped interconnects for multi-core processors, accelerators, and memory controllers where simplicity and performance matter more than spec compliance.</w:t>
      </w:r>
    </w:p>
    <w:p>
      <w:pPr>
        <w:pStyle w:val="Normal"/>
        <w:rPr/>
      </w:pPr>
      <w:bookmarkStart w:id="1398" w:name="executive-summary"/>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98"/>
    </w:p>
    <w:p>
      <w:pPr>
        <w:pStyle w:val="Heading2"/>
        <w:pBdr>
          <w:bottom w:val="single" w:sz="12" w:space="0" w:color="228B22"/>
        </w:pBdr>
        <w:spacing w:before="280" w:after="80"/>
        <w:rPr/>
      </w:pPr>
      <w:bookmarkStart w:id="1399" w:name="__RefHeading___Toc27305_3883475680"/>
      <w:bookmarkStart w:id="1400" w:name="design-philosophy"/>
      <w:bookmarkEnd w:id="1399"/>
      <w:r>
        <w:rPr>
          <w:rStyle w:val="SectionNumber"/>
          <w:b/>
          <w:color w:val="228B22"/>
          <w:sz w:val="28"/>
        </w:rPr>
        <w:t>23.2</w:t>
      </w:r>
      <w:r>
        <w:rPr>
          <w:b/>
          <w:color w:val="228B22"/>
          <w:sz w:val="28"/>
        </w:rPr>
        <w:tab/>
        <w:t>Design Philosophy</w:t>
      </w:r>
    </w:p>
    <w:p>
      <w:pPr>
        <w:pStyle w:val="FirstParagraph"/>
        <w:rPr/>
      </w:pPr>
      <w:r>
        <w:rPr>
          <w:b/>
          <w:bCs/>
          <w:sz w:val="20"/>
        </w:rPr>
        <w:t>Vision:</w:t>
      </w:r>
      <w:r>
        <w:rPr>
          <w:sz w:val="20"/>
        </w:rPr>
        <w:t xml:space="preserve"> A simple AMBA fabric that is performant, but makes no attempt to support all features.</w:t>
      </w:r>
    </w:p>
    <w:p>
      <w:pPr>
        <w:pStyle w:val="Heading3"/>
        <w:spacing w:before="200" w:after="80"/>
        <w:rPr/>
      </w:pPr>
      <w:bookmarkStart w:id="1401" w:name="__RefHeading___Toc27307_3883475680"/>
      <w:bookmarkStart w:id="1402" w:name="core-principles"/>
      <w:bookmarkEnd w:id="1401"/>
      <w:r>
        <w:rPr>
          <w:rStyle w:val="SectionNumber"/>
          <w:b/>
          <w:color w:val="404040"/>
          <w:sz w:val="24"/>
        </w:rPr>
        <w:t>23.2.1</w:t>
      </w:r>
      <w:r>
        <w:rPr>
          <w:b/>
          <w:color w:val="404040"/>
          <w:sz w:val="24"/>
        </w:rPr>
        <w:tab/>
        <w:t>Core Principles</w:t>
      </w:r>
    </w:p>
    <w:p>
      <w:pPr>
        <w:pStyle w:val="FirstParagraph"/>
        <w:rPr/>
      </w:pPr>
      <w:r>
        <w:rPr>
          <w:b/>
          <w:bCs/>
          <w:sz w:val="20"/>
        </w:rPr>
        <w:t>1. Simplicity Over Completeness</w:t>
      </w:r>
      <w:r>
        <w:rPr>
          <w:sz w:val="20"/>
        </w:rPr>
        <w:t xml:space="preserve"> - Focus on common use cases, not edge cases - Implement what’s needed for real hardware, not AXI4 spec compliance theater - Prefer straightforward implementations over complex feature sets</w:t>
      </w:r>
    </w:p>
    <w:p>
      <w:pPr>
        <w:pStyle w:val="BodyText"/>
        <w:rPr/>
      </w:pPr>
      <w:r>
        <w:rPr>
          <w:b/>
          <w:bCs/>
          <w:sz w:val="20"/>
        </w:rPr>
        <w:t>2. Performance First</w:t>
      </w:r>
      <w:r>
        <w:rPr>
          <w:sz w:val="20"/>
        </w:rPr>
        <w:t xml:space="preserve"> - Direct connections where possible (matching widths = zero overhead) - Minimal conversion logic in critical paths - Optimize for throughput and latency, not feature count</w:t>
      </w:r>
    </w:p>
    <w:p>
      <w:pPr>
        <w:pStyle w:val="BodyText"/>
        <w:rPr/>
      </w:pPr>
      <w:r>
        <w:rPr>
          <w:b/>
          <w:bCs/>
          <w:sz w:val="20"/>
        </w:rPr>
        <w:t>3. Hard Limits for Simplicity</w:t>
      </w:r>
    </w:p>
    <w:p>
      <w:pPr>
        <w:pStyle w:val="BodyText"/>
        <w:rPr/>
      </w:pPr>
      <w:r>
        <w:rPr>
          <w:sz w:val="20"/>
        </w:rPr>
        <w:t>We enforce uniform widths on certain parameters to eliminate complexity: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Hard Limit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 (fixed)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Eliminates ID width conversion logic. 256 unique IDs is sufficient for all realistic use cases.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 (fixed)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Eliminates address width conversion. 64-bit addressing covers all memory-mapped systems.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(32b-512b)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converters ONLY for data. Commonly needed for bandwidth optimization.</w:t>
            </w:r>
          </w:p>
        </w:tc>
      </w:tr>
    </w:tbl>
    <w:p>
      <w:pPr>
        <w:pStyle w:val="BodyText"/>
        <w:rPr/>
      </w:pPr>
      <w:r>
        <w:rPr>
          <w:b/>
          <w:bCs/>
          <w:sz w:val="20"/>
        </w:rPr>
        <w:t>Why This Works:</w:t>
      </w:r>
      <w:r>
        <w:rPr>
          <w:sz w:val="20"/>
        </w:rPr>
        <w:t xml:space="preserve"> - ID width conversion adds complexity with minimal benefit (nobody needs &gt;256 outstanding transactions per master) - Address width conversion is rarely needed (peripheral addresses fit in 32-bit, but using 64-bit everywhere is simpler) - Data width conversion is the ONLY width conversion that provides real value (bandwidth matching)</w:t>
      </w:r>
    </w:p>
    <w:p>
      <w:pPr>
        <w:pStyle w:val="BodyText"/>
        <w:rPr/>
      </w:pPr>
      <w:r>
        <w:rPr>
          <w:b/>
          <w:bCs/>
          <w:sz w:val="20"/>
        </w:rPr>
        <w:t>4. What We DON’T Support (By Design)</w:t>
      </w:r>
    </w:p>
    <w:p>
      <w:pPr>
        <w:pStyle w:val="BodyText"/>
        <w:rPr/>
      </w:pPr>
      <w:r>
        <w:rPr>
          <w:sz w:val="20"/>
        </w:rPr>
        <w:t>Features intentionally excluded for simplicity: - ✗ Variable ID width per port - ✗ Variable address width per port - ✗ AXI4-Lite protocol variant (use standard AXI4 with len=0) - ✗ ACE protocol extensions (cache coherency) - ✗ AXI5 features - ✗ Complete AXI4 sideband signal support (QoS, Region, User signals declared but not routed)</w:t>
      </w:r>
    </w:p>
    <w:p>
      <w:pPr>
        <w:pStyle w:val="BodyText"/>
        <w:rPr/>
      </w:pPr>
      <w:r>
        <w:rPr>
          <w:b/>
          <w:bCs/>
          <w:sz w:val="20"/>
        </w:rPr>
        <w:t>5. What We DO Support</w:t>
      </w:r>
    </w:p>
    <w:p>
      <w:pPr>
        <w:pStyle w:val="BodyText"/>
        <w:rPr/>
      </w:pPr>
      <w:bookmarkStart w:id="1403" w:name="core-principles"/>
      <w:r>
        <w:rPr>
          <w:sz w:val="20"/>
        </w:rPr>
        <w:t>Core AXI4 features that matter: - ✓ Full 5-channel AXI4 protocol (AW, W, B, AR, R) - ✓ Burst transactions (INCR, WRAP, FIXED) - ✓ Out-of-order completion via transaction IDs - ✓ Multiple outstanding transactions per master - ✓ Channel-specific masters (write-only, read-only, read-write) - ✓ Data width conversion (32b ↔ 64b ↔ 128b ↔ 256b ↔ 512b) - ✓ Configurable M×N topology (1-32 masters, 1-256 slaves) - ✓ Fair round-robin arbitration per slave</w:t>
      </w:r>
      <w:bookmarkEnd w:id="1403"/>
    </w:p>
    <w:p>
      <w:pPr>
        <w:pStyle w:val="Heading3"/>
        <w:spacing w:before="200" w:after="80"/>
        <w:rPr/>
      </w:pPr>
      <w:bookmarkStart w:id="1404" w:name="__RefHeading___Toc27309_3883475680"/>
      <w:bookmarkStart w:id="1405" w:name="architecture-philosophy"/>
      <w:bookmarkEnd w:id="1404"/>
      <w:r>
        <w:rPr>
          <w:rStyle w:val="SectionNumber"/>
          <w:b/>
          <w:color w:val="404040"/>
          <w:sz w:val="24"/>
        </w:rPr>
        <w:t>23.2.2</w:t>
      </w:r>
      <w:r>
        <w:rPr>
          <w:b/>
          <w:color w:val="404040"/>
          <w:sz w:val="24"/>
        </w:rPr>
        <w:tab/>
        <w:t>Architecture Philosophy</w:t>
      </w:r>
    </w:p>
    <w:p>
      <w:pPr>
        <w:pStyle w:val="FirstParagraph"/>
        <w:rPr/>
      </w:pPr>
      <w:r>
        <w:rPr>
          <w:b/>
          <w:bCs/>
          <w:sz w:val="20"/>
        </w:rPr>
        <w:t>Target:</w:t>
      </w:r>
      <w:r>
        <w:rPr>
          <w:sz w:val="20"/>
        </w:rPr>
        <w:t xml:space="preserve"> Intelligent width-aware routing, not fixed-width crossbar</w:t>
      </w:r>
    </w:p>
    <w:p>
      <w:pPr>
        <w:pStyle w:val="BodyText"/>
        <w:rPr/>
      </w:pPr>
      <w:r>
        <w:rPr>
          <w:b/>
          <w:bCs/>
          <w:sz w:val="20"/>
        </w:rPr>
        <w:t>OLD Approach (What We’re Moving Away From):</w:t>
      </w:r>
    </w:p>
    <w:p>
      <w:pPr>
        <w:pStyle w:val="SourceCode"/>
        <w:rPr/>
      </w:pPr>
      <w:r>
        <w:rPr>
          <w:rStyle w:val="VerbatimChar"/>
        </w:rPr>
        <w:t>Master (64b) → Upsize(64→256) → Fixed 256b Crossbar → Downsize(256→64) → Slave (64b)</w:t>
      </w:r>
    </w:p>
    <w:p>
      <w:pPr>
        <w:pStyle w:val="Compact"/>
        <w:numPr>
          <w:ilvl w:val="0"/>
          <w:numId w:val="458"/>
        </w:numPr>
        <w:rPr/>
      </w:pPr>
      <w:r>
        <w:rPr/>
        <w:t>Two conversions for same-width connections (wasteful!)</w:t>
      </w:r>
    </w:p>
    <w:p>
      <w:pPr>
        <w:pStyle w:val="Compact"/>
        <w:numPr>
          <w:ilvl w:val="0"/>
          <w:numId w:val="459"/>
        </w:numPr>
        <w:rPr/>
      </w:pPr>
      <w:r>
        <w:rPr/>
        <w:t>Artificial bandwidth bottleneck</w:t>
      </w:r>
    </w:p>
    <w:p>
      <w:pPr>
        <w:pStyle w:val="Compact"/>
        <w:numPr>
          <w:ilvl w:val="0"/>
          <w:numId w:val="460"/>
        </w:numPr>
        <w:rPr/>
      </w:pPr>
      <w:r>
        <w:rPr/>
        <w:t>Unnecessary logic and latency</w:t>
      </w:r>
    </w:p>
    <w:p>
      <w:pPr>
        <w:pStyle w:val="FirstParagraph"/>
        <w:rPr/>
      </w:pPr>
      <w:r>
        <w:rPr>
          <w:b/>
          <w:bCs/>
          <w:sz w:val="20"/>
        </w:rPr>
        <w:t>NEW Approach (Target Architecture):</w:t>
      </w:r>
    </w:p>
    <w:p>
      <w:pPr>
        <w:pStyle w:val="SourceCode"/>
        <w:rPr/>
      </w:pPr>
      <w:r>
        <w:rPr>
          <w:rStyle w:val="VerbatimChar"/>
        </w:rPr>
        <w:t>Master (64b) → Direct Connection → Slave (64b)    [0 conversions!]</w:t>
      </w:r>
      <w:r>
        <w:rPr/>
        <w:br/>
      </w:r>
      <w:r>
        <w:rPr>
          <w:rStyle w:val="VerbatimChar"/>
        </w:rPr>
        <w:t>Master (512b) → Conv(512→64) → Slave (64b)         [1 conversion]</w:t>
      </w:r>
    </w:p>
    <w:p>
      <w:pPr>
        <w:pStyle w:val="Compact"/>
        <w:numPr>
          <w:ilvl w:val="0"/>
          <w:numId w:val="461"/>
        </w:numPr>
        <w:rPr/>
      </w:pPr>
      <w:r>
        <w:rPr/>
        <w:t>Per-master paths to each unique slave width it connects to</w:t>
      </w:r>
    </w:p>
    <w:p>
      <w:pPr>
        <w:pStyle w:val="Compact"/>
        <w:numPr>
          <w:ilvl w:val="0"/>
          <w:numId w:val="462"/>
        </w:numPr>
        <w:rPr/>
      </w:pPr>
      <w:r>
        <w:rPr/>
        <w:t>Direct paths where widths match (zero overhead)</w:t>
      </w:r>
    </w:p>
    <w:p>
      <w:pPr>
        <w:pStyle w:val="Compact"/>
        <w:numPr>
          <w:ilvl w:val="0"/>
          <w:numId w:val="463"/>
        </w:numPr>
        <w:rPr/>
      </w:pPr>
      <w:r>
        <w:rPr/>
        <w:t>Converters only where actually needed</w:t>
      </w:r>
    </w:p>
    <w:p>
      <w:pPr>
        <w:pStyle w:val="Compact"/>
        <w:numPr>
          <w:ilvl w:val="0"/>
          <w:numId w:val="464"/>
        </w:numPr>
        <w:rPr/>
      </w:pPr>
      <w:r>
        <w:rPr/>
        <w:t>Router selects appropriate path based on address decode</w:t>
      </w:r>
    </w:p>
    <w:p>
      <w:pPr>
        <w:pStyle w:val="FirstParagraph"/>
        <w:rPr/>
      </w:pPr>
      <w:r>
        <w:rPr>
          <w:b/>
          <w:bCs/>
          <w:sz w:val="20"/>
        </w:rPr>
        <w:t>Result:</w:t>
      </w:r>
      <w:r>
        <w:rPr>
          <w:sz w:val="20"/>
        </w:rPr>
        <w:t xml:space="preserve"> Minimal conversion logic, maximum performance, pragmatic simplicity.</w:t>
      </w:r>
    </w:p>
    <w:p>
      <w:pPr>
        <w:pStyle w:val="Normal"/>
        <w:rPr/>
      </w:pPr>
      <w:bookmarkStart w:id="1406" w:name="design-philosophy"/>
      <w:bookmarkStart w:id="1407" w:name="architecture-philosophy"/>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6"/>
      <w:bookmarkEnd w:id="1407"/>
    </w:p>
    <w:p>
      <w:pPr>
        <w:pStyle w:val="Heading2"/>
        <w:pBdr>
          <w:bottom w:val="single" w:sz="12" w:space="0" w:color="228B22"/>
        </w:pBdr>
        <w:spacing w:before="280" w:after="80"/>
        <w:rPr/>
      </w:pPr>
      <w:bookmarkStart w:id="1408" w:name="__RefHeading___Toc27311_3883475680"/>
      <w:bookmarkStart w:id="1409" w:name="critical-rtl-regeneration-requirements"/>
      <w:bookmarkEnd w:id="1408"/>
      <w:r>
        <w:rPr>
          <w:rStyle w:val="SectionNumber"/>
          <w:b/>
          <w:color w:val="228B22"/>
          <w:sz w:val="28"/>
        </w:rPr>
        <w:t>23.3</w:t>
      </w:r>
      <w:r>
        <w:rPr>
          <w:b/>
          <w:color w:val="228B22"/>
          <w:sz w:val="28"/>
        </w:rPr>
        <w:tab/>
        <w:t>⚠ CRITICAL: RTL Regeneration Requirements</w:t>
      </w:r>
    </w:p>
    <w:p>
      <w:pPr>
        <w:pStyle w:val="FirstParagraph"/>
        <w:rPr/>
      </w:pPr>
      <w:r>
        <w:rPr>
          <w:b/>
          <w:bCs/>
          <w:sz w:val="20"/>
        </w:rPr>
        <w:t>ALL generated RTL files MUST be deleted and regenerated together whenever ANY generator code changes.</w:t>
      </w:r>
    </w:p>
    <w:p>
      <w:pPr>
        <w:pStyle w:val="BodyText"/>
        <w:rPr/>
      </w:pPr>
      <w:r>
        <w:rPr>
          <w:b/>
          <w:bCs/>
          <w:sz w:val="20"/>
        </w:rPr>
        <w:t>Why This Matters:</w:t>
      </w:r>
      <w:r>
        <w:rPr>
          <w:sz w:val="20"/>
        </w:rPr>
        <w:t xml:space="preserve"> - Generated RTL files may have interdependencies (bridges, wrappers, integrators) - Generator code changes can create version mismatches between files - Partial regeneration creates subtle incompatibilities that cause test failures - Even “small innocuous” generator changes can have cascading effects</w:t>
      </w:r>
    </w:p>
    <w:p>
      <w:pPr>
        <w:pStyle w:val="BodyText"/>
        <w:rPr/>
      </w:pPr>
      <w:r>
        <w:rPr>
          <w:b/>
          <w:bCs/>
          <w:sz w:val="20"/>
        </w:rPr>
        <w:t>The Rule:</w:t>
      </w:r>
    </w:p>
    <w:p>
      <w:pPr>
        <w:pStyle w:val="SourceCode"/>
        <w:rPr/>
      </w:pPr>
      <w:r>
        <w:rPr>
          <w:rStyle w:val="CommentTok"/>
        </w:rPr>
        <w:t># ✗ WRONG - Partial regeneration</w:t>
      </w:r>
      <w:r>
        <w:rPr/>
        <w:br/>
      </w:r>
      <w:r>
        <w:rPr>
          <w:rStyle w:val="ExtensionTok"/>
        </w:rPr>
        <w:t>./bridge_generator.py</w:t>
      </w:r>
      <w:r>
        <w:rPr>
          <w:rStyle w:val="NormalTok"/>
        </w:rPr>
        <w:t xml:space="preserve"> </w:t>
      </w:r>
      <w:r>
        <w:rPr>
          <w:rStyle w:val="AttributeTok"/>
        </w:rPr>
        <w:t>--masters</w:t>
      </w:r>
      <w:r>
        <w:rPr>
          <w:rStyle w:val="NormalTok"/>
        </w:rPr>
        <w:t xml:space="preserve"> 5 </w:t>
      </w:r>
      <w:r>
        <w:rPr>
          <w:rStyle w:val="AttributeTok"/>
        </w:rPr>
        <w:t>--slaves</w:t>
      </w:r>
      <w:r>
        <w:rPr>
          <w:rStyle w:val="NormalTok"/>
        </w:rPr>
        <w:t xml:space="preserve"> 3 </w:t>
      </w:r>
      <w:r>
        <w:rPr>
          <w:rStyle w:val="AttributeTok"/>
        </w:rPr>
        <w:t>--output</w:t>
      </w:r>
      <w:r>
        <w:rPr>
          <w:rStyle w:val="NormalTok"/>
        </w:rPr>
        <w:t xml:space="preserve"> ../rtl/</w:t>
      </w:r>
      <w:r>
        <w:rPr/>
        <w:br/>
      </w:r>
      <w:r>
        <w:rPr>
          <w:rStyle w:val="CommentTok"/>
        </w:rPr>
        <w:t># Only regenerates bridge_axi4_flat_5x3.sv</w:t>
      </w:r>
      <w:r>
        <w:rPr/>
        <w:br/>
      </w:r>
      <w:r>
        <w:rPr>
          <w:rStyle w:val="CommentTok"/>
        </w:rPr>
        <w:t># Other files (wrappers, integrators) now mismatched!</w:t>
      </w:r>
      <w:r>
        <w:rPr/>
        <w:br/>
        <w:br/>
      </w:r>
      <w:r>
        <w:rPr>
          <w:rStyle w:val="CommentTok"/>
        </w:rPr>
        <w:t># ✓ CORRECT - Full regeneration</w:t>
      </w:r>
      <w:r>
        <w:rPr/>
        <w:br/>
      </w:r>
      <w:r>
        <w:rPr>
          <w:rStyle w:val="FunctionTok"/>
        </w:rPr>
        <w:t>rm</w:t>
      </w:r>
      <w:r>
        <w:rPr>
          <w:rStyle w:val="NormalTok"/>
        </w:rPr>
        <w:t xml:space="preserve"> ../rtl/bridge_</w:t>
      </w:r>
      <w:r>
        <w:rPr>
          <w:rStyle w:val="PreprocessorTok"/>
        </w:rPr>
        <w:t>*</w:t>
      </w:r>
      <w:r>
        <w:rPr>
          <w:rStyle w:val="NormalTok"/>
        </w:rPr>
        <w:t xml:space="preserve">.sv                    </w:t>
      </w:r>
      <w:r>
        <w:rPr>
          <w:rStyle w:val="CommentTok"/>
        </w:rPr>
        <w:t># Delete ALL generated bridges</w:t>
      </w:r>
      <w:r>
        <w:rPr/>
        <w:br/>
      </w:r>
      <w:r>
        <w:rPr>
          <w:rStyle w:val="FunctionTok"/>
        </w:rPr>
        <w:t>rm</w:t>
      </w:r>
      <w:r>
        <w:rPr>
          <w:rStyle w:val="NormalTok"/>
        </w:rPr>
        <w:t xml:space="preserve"> ../rtl/bridge_wrapper_</w:t>
      </w:r>
      <w:r>
        <w:rPr>
          <w:rStyle w:val="PreprocessorTok"/>
        </w:rPr>
        <w:t>*</w:t>
      </w:r>
      <w:r>
        <w:rPr>
          <w:rStyle w:val="NormalTok"/>
        </w:rPr>
        <w:t xml:space="preserve">.sv            </w:t>
      </w:r>
      <w:r>
        <w:rPr>
          <w:rStyle w:val="CommentTok"/>
        </w:rPr>
        <w:t># Delete ALL generated wrappers</w:t>
      </w:r>
      <w:r>
        <w:rPr/>
        <w:br/>
      </w:r>
      <w:r>
        <w:rPr>
          <w:rStyle w:val="ExtensionTok"/>
        </w:rPr>
        <w:t>./regenerate_all_bridges.sh</w:t>
      </w:r>
      <w:r>
        <w:rPr>
          <w:rStyle w:val="NormalTok"/>
        </w:rPr>
        <w:t xml:space="preserve">              </w:t>
      </w:r>
      <w:r>
        <w:rPr>
          <w:rStyle w:val="CommentTok"/>
        </w:rPr>
        <w:t># Regenerate everything together</w:t>
      </w:r>
    </w:p>
    <w:p>
      <w:pPr>
        <w:pStyle w:val="FirstParagraph"/>
        <w:rPr/>
      </w:pPr>
      <w:r>
        <w:rPr>
          <w:b/>
          <w:bCs/>
          <w:sz w:val="20"/>
        </w:rPr>
        <w:t>Generator Files That Trigger Full Regeneration:</w:t>
      </w:r>
      <w:r>
        <w:rPr>
          <w:sz w:val="20"/>
        </w:rPr>
        <w:t xml:space="preserve"> - </w:t>
      </w:r>
      <w:r>
        <w:rPr>
          <w:rStyle w:val="VerbatimChar"/>
          <w:sz w:val="20"/>
        </w:rPr>
        <w:t>bridge_generator.py</w:t>
      </w:r>
      <w:r>
        <w:rPr>
          <w:sz w:val="20"/>
        </w:rPr>
        <w:t xml:space="preserve"> - Main bridge generator - </w:t>
      </w:r>
      <w:r>
        <w:rPr>
          <w:rStyle w:val="VerbatimChar"/>
          <w:sz w:val="20"/>
        </w:rPr>
        <w:t>bridge_csv_generator.py</w:t>
      </w:r>
      <w:r>
        <w:rPr>
          <w:sz w:val="20"/>
        </w:rPr>
        <w:t xml:space="preserve"> - CSV-based generator - </w:t>
      </w:r>
      <w:r>
        <w:rPr>
          <w:rStyle w:val="VerbatimChar"/>
          <w:sz w:val="20"/>
        </w:rPr>
        <w:t>bridge_address_arbiter.py</w:t>
      </w:r>
      <w:r>
        <w:rPr>
          <w:sz w:val="20"/>
        </w:rPr>
        <w:t xml:space="preserve"> - Address decode logic - </w:t>
      </w:r>
      <w:r>
        <w:rPr>
          <w:rStyle w:val="VerbatimChar"/>
          <w:sz w:val="20"/>
        </w:rPr>
        <w:t>bridge_channel_router.py</w:t>
      </w:r>
      <w:r>
        <w:rPr>
          <w:sz w:val="20"/>
        </w:rPr>
        <w:t xml:space="preserve"> - Channel routing logic - </w:t>
      </w:r>
      <w:r>
        <w:rPr>
          <w:rStyle w:val="VerbatimChar"/>
          <w:sz w:val="20"/>
        </w:rPr>
        <w:t>bridge_response_router.py</w:t>
      </w:r>
      <w:r>
        <w:rPr>
          <w:sz w:val="20"/>
        </w:rPr>
        <w:t xml:space="preserve"> - Response routing logic - </w:t>
      </w:r>
      <w:r>
        <w:rPr>
          <w:rStyle w:val="VerbatimChar"/>
          <w:sz w:val="20"/>
        </w:rPr>
        <w:t>bridge_amba_integrator.py</w:t>
      </w:r>
      <w:r>
        <w:rPr>
          <w:sz w:val="20"/>
        </w:rPr>
        <w:t xml:space="preserve"> - AMBA component integration - </w:t>
      </w:r>
      <w:r>
        <w:rPr>
          <w:rStyle w:val="VerbatimChar"/>
          <w:sz w:val="20"/>
        </w:rPr>
        <w:t>bridge_wrapper_generator.py</w:t>
      </w:r>
      <w:r>
        <w:rPr>
          <w:sz w:val="20"/>
        </w:rPr>
        <w:t xml:space="preserve"> - Wrapper generation - </w:t>
      </w:r>
      <w:r>
        <w:rPr>
          <w:b/>
          <w:bCs/>
          <w:sz w:val="20"/>
        </w:rPr>
        <w:t>Any</w:t>
      </w:r>
      <w:r>
        <w:rPr>
          <w:sz w:val="20"/>
        </w:rPr>
        <w:t xml:space="preserve"> Python file in </w:t>
      </w:r>
      <w:r>
        <w:rPr>
          <w:rStyle w:val="VerbatimChar"/>
          <w:sz w:val="20"/>
        </w:rPr>
        <w:t>projects/components/bridge/bin/</w:t>
      </w:r>
    </w:p>
    <w:p>
      <w:pPr>
        <w:pStyle w:val="BodyText"/>
        <w:rPr/>
      </w:pPr>
      <w:r>
        <w:rPr>
          <w:b/>
          <w:bCs/>
          <w:sz w:val="20"/>
        </w:rPr>
        <w:t>Symptoms of Version Mismatch:</w:t>
      </w:r>
      <w:r>
        <w:rPr>
          <w:sz w:val="20"/>
        </w:rPr>
        <w:t xml:space="preserve"> - Tests that previously passed now fail - Simulation errors about missing signals - Mismatched port widths or counts - Address decode routing to wrong slaves</w:t>
      </w:r>
    </w:p>
    <w:p>
      <w:pPr>
        <w:pStyle w:val="BodyText"/>
        <w:rPr/>
      </w:pPr>
      <w:r>
        <w:rPr>
          <w:b/>
          <w:bCs/>
          <w:sz w:val="20"/>
        </w:rPr>
        <w:t>Think of Generated RTL Like Compiled Code:</w:t>
      </w:r>
      <w:r>
        <w:rPr>
          <w:sz w:val="20"/>
        </w:rPr>
        <w:t xml:space="preserve"> When you update a compiler, you don’t selectively recompile - you rebuild everything. When you update a generator, you don’t selectively regenerate - you regenerate everything.</w:t>
      </w:r>
    </w:p>
    <w:p>
      <w:pPr>
        <w:pStyle w:val="Normal"/>
        <w:rPr/>
      </w:pPr>
      <w:bookmarkStart w:id="1410" w:name="critical-rtl-regeneration-requirements"/>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10"/>
    </w:p>
    <w:p>
      <w:pPr>
        <w:pStyle w:val="Heading2"/>
        <w:pBdr>
          <w:bottom w:val="single" w:sz="12" w:space="0" w:color="228B22"/>
        </w:pBdr>
        <w:spacing w:before="280" w:after="80"/>
        <w:rPr/>
      </w:pPr>
      <w:bookmarkStart w:id="1411" w:name="__RefHeading___Toc27313_3883475680"/>
      <w:bookmarkStart w:id="1412" w:name="product-overview"/>
      <w:bookmarkEnd w:id="1411"/>
      <w:r>
        <w:rPr>
          <w:rStyle w:val="SectionNumber"/>
          <w:b/>
          <w:color w:val="228B22"/>
          <w:sz w:val="28"/>
        </w:rPr>
        <w:t>23.4</w:t>
      </w:r>
      <w:r>
        <w:rPr>
          <w:b/>
          <w:color w:val="228B22"/>
          <w:sz w:val="28"/>
        </w:rPr>
        <w:tab/>
        <w:t>1. Product Overview</w:t>
      </w:r>
    </w:p>
    <w:p>
      <w:pPr>
        <w:pStyle w:val="Heading3"/>
        <w:spacing w:before="200" w:after="80"/>
        <w:rPr/>
      </w:pPr>
      <w:bookmarkStart w:id="1413" w:name="__RefHeading___Toc27315_3883475680"/>
      <w:bookmarkStart w:id="1414" w:name="purpose-5"/>
      <w:bookmarkEnd w:id="1413"/>
      <w:r>
        <w:rPr>
          <w:rStyle w:val="SectionNumber"/>
          <w:b/>
          <w:color w:val="404040"/>
          <w:sz w:val="24"/>
        </w:rPr>
        <w:t>23.4.1</w:t>
      </w:r>
      <w:r>
        <w:rPr>
          <w:b/>
          <w:color w:val="404040"/>
          <w:sz w:val="24"/>
        </w:rPr>
        <w:tab/>
        <w:t>1.1 Purpose</w:t>
      </w:r>
    </w:p>
    <w:p>
      <w:pPr>
        <w:pStyle w:val="FirstParagraph"/>
        <w:rPr/>
      </w:pPr>
      <w:r>
        <w:rPr>
          <w:sz w:val="20"/>
        </w:rPr>
        <w:t xml:space="preserve">Bridge provides automated generation of AXI4 crossbar infrastructure with: - </w:t>
      </w:r>
      <w:r>
        <w:rPr>
          <w:b/>
          <w:bCs/>
          <w:sz w:val="20"/>
        </w:rPr>
        <w:t>Python code generation</w:t>
      </w:r>
      <w:r>
        <w:rPr>
          <w:sz w:val="20"/>
        </w:rPr>
        <w:t xml:space="preserve"> - Parameterized RTL generation (similar to APB/Delta) - </w:t>
      </w:r>
      <w:r>
        <w:rPr>
          <w:b/>
          <w:bCs/>
          <w:sz w:val="20"/>
        </w:rPr>
        <w:t>Performance modeling</w:t>
      </w:r>
      <w:r>
        <w:rPr>
          <w:sz w:val="20"/>
        </w:rPr>
        <w:t xml:space="preserve"> - Analytical + simulation validation - </w:t>
      </w:r>
      <w:r>
        <w:rPr>
          <w:b/>
          <w:bCs/>
          <w:sz w:val="20"/>
        </w:rPr>
        <w:t>Flat topology</w:t>
      </w:r>
      <w:r>
        <w:rPr>
          <w:sz w:val="20"/>
        </w:rPr>
        <w:t xml:space="preserve"> - Full M×N interconnect matrix - </w:t>
      </w:r>
      <w:r>
        <w:rPr>
          <w:b/>
          <w:bCs/>
          <w:sz w:val="20"/>
        </w:rPr>
        <w:t>ID-based routing</w:t>
      </w:r>
      <w:r>
        <w:rPr>
          <w:sz w:val="20"/>
        </w:rPr>
        <w:t xml:space="preserve"> - Out-of-order transaction support - </w:t>
      </w:r>
      <w:r>
        <w:rPr>
          <w:b/>
          <w:bCs/>
          <w:sz w:val="20"/>
        </w:rPr>
        <w:t>Burst optimization</w:t>
      </w:r>
      <w:r>
        <w:rPr>
          <w:sz w:val="20"/>
        </w:rPr>
        <w:t xml:space="preserve"> - Pipelined burst transfers</w:t>
      </w:r>
      <w:bookmarkEnd w:id="1414"/>
    </w:p>
    <w:p>
      <w:pPr>
        <w:pStyle w:val="Heading3"/>
        <w:spacing w:before="200" w:after="80"/>
        <w:rPr/>
      </w:pPr>
      <w:bookmarkStart w:id="1415" w:name="__RefHeading___Toc27317_3883475680"/>
      <w:bookmarkStart w:id="1416" w:name="target-audience"/>
      <w:bookmarkEnd w:id="1415"/>
      <w:r>
        <w:rPr>
          <w:rStyle w:val="SectionNumber"/>
          <w:b/>
          <w:color w:val="404040"/>
          <w:sz w:val="24"/>
        </w:rPr>
        <w:t>23.4.2</w:t>
      </w:r>
      <w:r>
        <w:rPr>
          <w:b/>
          <w:color w:val="404040"/>
          <w:sz w:val="24"/>
        </w:rPr>
        <w:tab/>
        <w:t>1.2 Target Audience</w:t>
      </w:r>
    </w:p>
    <w:p>
      <w:pPr>
        <w:pStyle w:val="FirstParagraph"/>
        <w:rPr/>
      </w:pPr>
      <w:r>
        <w:rPr>
          <w:b/>
          <w:bCs/>
          <w:sz w:val="20"/>
        </w:rPr>
        <w:t>Primary Users:</w:t>
      </w:r>
      <w:r>
        <w:rPr>
          <w:sz w:val="20"/>
        </w:rPr>
        <w:t xml:space="preserve"> - RTL designers building SoC interconnect - System architects evaluating interconnect topologies - Verification engineers needing crossbar testbenches - Students learning AXI4 protocol and interconnects</w:t>
      </w:r>
    </w:p>
    <w:p>
      <w:pPr>
        <w:pStyle w:val="BodyText"/>
        <w:rPr/>
      </w:pPr>
      <w:r>
        <w:rPr>
          <w:b/>
          <w:bCs/>
          <w:sz w:val="20"/>
        </w:rPr>
        <w:t>Educational Focus:</w:t>
      </w:r>
      <w:r>
        <w:rPr>
          <w:sz w:val="20"/>
        </w:rPr>
        <w:t xml:space="preserve"> - Demonstrates AXI4 protocol complexity - Shows arbitration strategies for memory-mapped busses - Teaches ID-based transaction tracking - Illustrates burst optimization techniques</w:t>
      </w:r>
      <w:bookmarkEnd w:id="1416"/>
    </w:p>
    <w:p>
      <w:pPr>
        <w:pStyle w:val="Heading3"/>
        <w:spacing w:before="200" w:after="80"/>
        <w:rPr/>
      </w:pPr>
      <w:bookmarkStart w:id="1417" w:name="__RefHeading___Toc27319_3883475680"/>
      <w:bookmarkStart w:id="1418" w:name="success-criteria"/>
      <w:bookmarkEnd w:id="1417"/>
      <w:r>
        <w:rPr>
          <w:rStyle w:val="SectionNumber"/>
          <w:b/>
          <w:color w:val="404040"/>
          <w:sz w:val="24"/>
        </w:rPr>
        <w:t>23.4.3</w:t>
      </w:r>
      <w:r>
        <w:rPr>
          <w:b/>
          <w:color w:val="404040"/>
          <w:sz w:val="24"/>
        </w:rPr>
        <w:tab/>
        <w:t>1.3 Success Criteria</w:t>
      </w:r>
    </w:p>
    <w:p>
      <w:pPr>
        <w:pStyle w:val="FirstParagraph"/>
        <w:rPr/>
      </w:pPr>
      <w:r>
        <w:rPr>
          <w:b/>
          <w:bCs/>
          <w:sz w:val="20"/>
        </w:rPr>
        <w:t>Functional:</w:t>
      </w:r>
      <w:r>
        <w:rPr>
          <w:sz w:val="20"/>
        </w:rPr>
        <w:t xml:space="preserve"> - [x] Generates working AXI4 crossbar RTL (bridge_generator.py) - [x] Generates CSV-configured bridges (bridge_csv_generator.py) - [x] Passes Verilator lint - [x] Supports 1-32 masters, 1-256 slaves - [x] Handles out-of-order completion via IDs (bridge_cam.sv) - [x] Supports burst lengths 1-256 beats - [x] Channel-specific masters (wr/rd/rw) for resource optimization (Phase 2) - [ ] APB converter integration (Phase 3 pending)</w:t>
      </w:r>
    </w:p>
    <w:p>
      <w:pPr>
        <w:pStyle w:val="BodyText"/>
        <w:rPr/>
      </w:pPr>
      <w:r>
        <w:rPr>
          <w:b/>
          <w:bCs/>
          <w:sz w:val="20"/>
        </w:rPr>
        <w:t>Performance:</w:t>
      </w:r>
      <w:r>
        <w:rPr>
          <w:sz w:val="20"/>
        </w:rPr>
        <w:t xml:space="preserve"> - [x] Latency ≤ 3 cycles for single-beat transactions - [x] Throughput: All M×N paths can transfer concurrently - [x] Performance models implemented (bridge_model.py - V1 Flat) - [ ] Fmax ≥ 300 MHz on UltraScale+ FPGAs (pending synthesis validation)</w:t>
      </w:r>
    </w:p>
    <w:p>
      <w:pPr>
        <w:pStyle w:val="BodyText"/>
        <w:rPr/>
      </w:pPr>
      <w:r>
        <w:rPr>
          <w:b/>
          <w:bCs/>
          <w:sz w:val="20"/>
        </w:rPr>
        <w:t>Quality:</w:t>
      </w:r>
      <w:r>
        <w:rPr>
          <w:sz w:val="20"/>
        </w:rPr>
        <w:t xml:space="preserve"> - [x] Complete specifications (PRD) before code - [x] Performance models validate requirements (bridge_model.py) - [x] All generated RTL Verilator verified - [x] Integration examples provided (CSV examples) - [x] Comprehensive documentation (BRIDGE_CURRENT_STATE.md, BRIDGE_ARCHITECTURE_DIAGRAMS.md)</w:t>
      </w:r>
      <w:bookmarkEnd w:id="1418"/>
    </w:p>
    <w:p>
      <w:pPr>
        <w:pStyle w:val="Heading3"/>
        <w:spacing w:before="200" w:after="80"/>
        <w:rPr/>
      </w:pPr>
      <w:bookmarkStart w:id="1419" w:name="__RefHeading___Toc27321_3883475680"/>
      <w:bookmarkStart w:id="1420" w:name="implementation-status-and-phases"/>
      <w:bookmarkEnd w:id="1419"/>
      <w:r>
        <w:rPr>
          <w:rStyle w:val="SectionNumber"/>
          <w:b/>
          <w:color w:val="404040"/>
          <w:sz w:val="24"/>
        </w:rPr>
        <w:t>23.4.4</w:t>
      </w:r>
      <w:r>
        <w:rPr>
          <w:b/>
          <w:color w:val="404040"/>
          <w:sz w:val="24"/>
        </w:rPr>
        <w:tab/>
        <w:t>1.4 Implementation Status and Phases</w:t>
      </w:r>
    </w:p>
    <w:p>
      <w:pPr>
        <w:pStyle w:val="FirstParagraph"/>
        <w:rPr/>
      </w:pPr>
      <w:r>
        <w:rPr>
          <w:b/>
          <w:bCs/>
          <w:sz w:val="20"/>
        </w:rPr>
        <w:t>Unified Generator (bridge_generator.py):</w:t>
      </w:r>
    </w:p>
    <w:p>
      <w:pPr>
        <w:pStyle w:val="BodyText"/>
        <w:rPr/>
      </w:pPr>
      <w:r>
        <w:rPr>
          <w:sz w:val="20"/>
        </w:rPr>
        <w:t>The bridge generator now supports both TOML/CSV configuration and legacy array-indexed modes:</w:t>
      </w:r>
    </w:p>
    <w:p>
      <w:pPr>
        <w:pStyle w:val="BodyText"/>
        <w:rPr/>
      </w:pPr>
      <w:r>
        <w:rPr>
          <w:b/>
          <w:bCs/>
          <w:sz w:val="20"/>
        </w:rPr>
        <w:t>Configuration Modes:</w:t>
      </w:r>
      <w:r>
        <w:rPr>
          <w:sz w:val="20"/>
        </w:rPr>
        <w:t xml:space="preserve"> 1. </w:t>
      </w:r>
      <w:r>
        <w:rPr>
          <w:b/>
          <w:bCs/>
          <w:sz w:val="20"/>
        </w:rPr>
        <w:t>TOML/CSV Mode (Preferred)</w:t>
      </w:r>
      <w:r>
        <w:rPr>
          <w:sz w:val="20"/>
        </w:rPr>
        <w:t xml:space="preserve"> - TOML port configuration (</w:t>
      </w:r>
      <w:r>
        <w:rPr>
          <w:rStyle w:val="VerbatimChar"/>
          <w:sz w:val="20"/>
        </w:rPr>
        <w:t>bridge_name.toml</w:t>
      </w:r>
      <w:r>
        <w:rPr>
          <w:sz w:val="20"/>
        </w:rPr>
        <w:t>) - CSV connectivity matrix (</w:t>
      </w:r>
      <w:r>
        <w:rPr>
          <w:rStyle w:val="VerbatimChar"/>
          <w:sz w:val="20"/>
        </w:rPr>
        <w:t>bridge_name_connectivity.csv</w:t>
      </w:r>
      <w:r>
        <w:rPr>
          <w:sz w:val="20"/>
        </w:rPr>
        <w:t>) - Custom port prefixes (</w:t>
      </w:r>
      <w:r>
        <w:rPr>
          <w:rStyle w:val="VerbatimChar"/>
          <w:sz w:val="20"/>
        </w:rPr>
        <w:t>rapids_m_axi_</w:t>
      </w:r>
      <w:r>
        <w:rPr>
          <w:sz w:val="20"/>
        </w:rPr>
        <w:t xml:space="preserve">, </w:t>
      </w:r>
      <w:r>
        <w:rPr>
          <w:rStyle w:val="VerbatimChar"/>
          <w:sz w:val="20"/>
        </w:rPr>
        <w:t>cpu_m_axi_</w:t>
      </w:r>
      <w:r>
        <w:rPr>
          <w:sz w:val="20"/>
        </w:rPr>
        <w:t>, etc.) - Interface wrapper integration (timing isolation) - Mixed protocols (AXI4 + APB + AXI4-Lite slaves) - Channel-specific masters (wr/rd/rw) - Status: ✓ Phase 2 complete, Phase 3 pending</w:t>
      </w:r>
    </w:p>
    <w:p>
      <w:pPr>
        <w:pStyle w:val="Compact"/>
        <w:numPr>
          <w:ilvl w:val="0"/>
          <w:numId w:val="465"/>
        </w:numPr>
        <w:rPr/>
      </w:pPr>
      <w:r>
        <w:rPr>
          <w:b/>
          <w:bCs/>
        </w:rPr>
        <w:t>Legacy CSV Mode (Backwards Compatible)</w:t>
      </w:r>
    </w:p>
    <w:p>
      <w:pPr>
        <w:pStyle w:val="Compact"/>
        <w:numPr>
          <w:ilvl w:val="1"/>
          <w:numId w:val="466"/>
        </w:numPr>
        <w:rPr/>
      </w:pPr>
      <w:r>
        <w:rPr/>
        <w:t xml:space="preserve">Separate </w:t>
      </w:r>
      <w:r>
        <w:rPr>
          <w:rStyle w:val="VerbatimChar"/>
        </w:rPr>
        <w:t>ports.csv</w:t>
      </w:r>
      <w:r>
        <w:rPr/>
        <w:t xml:space="preserve"> and </w:t>
      </w:r>
      <w:r>
        <w:rPr>
          <w:rStyle w:val="VerbatimChar"/>
        </w:rPr>
        <w:t>connectivity.csv</w:t>
      </w:r>
      <w:r>
        <w:rPr/>
        <w:t xml:space="preserve"> files</w:t>
      </w:r>
    </w:p>
    <w:p>
      <w:pPr>
        <w:pStyle w:val="Compact"/>
        <w:numPr>
          <w:ilvl w:val="1"/>
          <w:numId w:val="467"/>
        </w:numPr>
        <w:rPr/>
      </w:pPr>
      <w:r>
        <w:rPr/>
        <w:t>Migration path to TOML format</w:t>
      </w:r>
    </w:p>
    <w:p>
      <w:pPr>
        <w:pStyle w:val="Compact"/>
        <w:numPr>
          <w:ilvl w:val="1"/>
          <w:numId w:val="468"/>
        </w:numPr>
        <w:rPr/>
      </w:pPr>
      <w:r>
        <w:rPr/>
        <w:t xml:space="preserve">See </w:t>
      </w:r>
      <w:r>
        <w:rPr>
          <w:rStyle w:val="VerbatimChar"/>
        </w:rPr>
        <w:t>test_configs/README.md</w:t>
      </w:r>
      <w:r>
        <w:rPr/>
        <w:t xml:space="preserve"> for conversion guide</w:t>
      </w:r>
    </w:p>
    <w:p>
      <w:pPr>
        <w:pStyle w:val="FirstParagraph"/>
        <w:rPr/>
      </w:pPr>
      <w:r>
        <w:rPr>
          <w:b/>
          <w:bCs/>
          <w:sz w:val="20"/>
        </w:rPr>
        <w:t>Phase Status:</w:t>
      </w:r>
    </w:p>
    <w:p>
      <w:pPr>
        <w:pStyle w:val="BodyText"/>
        <w:rPr/>
      </w:pPr>
      <w:r>
        <w:rPr>
          <w:b/>
          <w:bCs/>
          <w:sz w:val="20"/>
        </w:rPr>
        <w:t>Phase 1: CSV Configuration ✓ COMPLETE</w:t>
      </w:r>
      <w:r>
        <w:rPr>
          <w:sz w:val="20"/>
        </w:rPr>
        <w:t xml:space="preserve"> - CSV parser (ports.csv, connectivity.csv) - Port generation with custom prefixes - Converter identification logic - Basic crossbar instantiation</w:t>
      </w:r>
    </w:p>
    <w:p>
      <w:pPr>
        <w:pStyle w:val="BodyText"/>
        <w:rPr/>
      </w:pPr>
      <w:r>
        <w:rPr>
          <w:b/>
          <w:bCs/>
          <w:sz w:val="20"/>
        </w:rPr>
        <w:t>Phase 2: Channel-Specific Masters ✓ COMPLETE (2025-10-26)</w:t>
      </w:r>
      <w:r>
        <w:rPr>
          <w:sz w:val="20"/>
        </w:rPr>
        <w:t xml:space="preserve"> - Added </w:t>
      </w:r>
      <w:r>
        <w:rPr>
          <w:rStyle w:val="VerbatimChar"/>
          <w:sz w:val="20"/>
        </w:rPr>
        <w:t>channels</w:t>
      </w:r>
      <w:r>
        <w:rPr>
          <w:sz w:val="20"/>
        </w:rPr>
        <w:t xml:space="preserve"> field to PortSpec (rw/wr/rd) - Conditional port generation based on channels - </w:t>
      </w:r>
      <w:r>
        <w:rPr>
          <w:b/>
          <w:bCs/>
          <w:sz w:val="20"/>
        </w:rPr>
        <w:t>Resource Optimization:</w:t>
      </w:r>
      <w:r>
        <w:rPr>
          <w:sz w:val="20"/>
        </w:rPr>
        <w:t xml:space="preserve"> - wr (write-only): AW, W, B channels only → 39% port reduction - rd (read-only): AR, R channels only → 61% port reduction - rw (full): All 5 channels - Width converter awareness (only generate needed converters) - Example: 4-master bridge saves 35% signals with optimized channels</w:t>
      </w:r>
    </w:p>
    <w:p>
      <w:pPr>
        <w:pStyle w:val="BodyText"/>
        <w:rPr/>
      </w:pPr>
      <w:r>
        <w:rPr>
          <w:b/>
          <w:bCs/>
          <w:sz w:val="20"/>
        </w:rPr>
        <w:t>Phase 3: APB Converter Integration ⏳ PENDING</w:t>
      </w:r>
      <w:r>
        <w:rPr>
          <w:sz w:val="20"/>
        </w:rPr>
        <w:t xml:space="preserve"> - AXI2APB converter module (create or integrate existing) - APB signal packing/unpacking - APB converter instantiation in generated bridges - Width converter + APB converter chaining - End-to-end testing with APB slaves - Status: Placeholders in generated code with detailed TODO comments</w:t>
      </w:r>
    </w:p>
    <w:p>
      <w:pPr>
        <w:pStyle w:val="BodyText"/>
        <w:rPr/>
      </w:pPr>
      <w:r>
        <w:rPr>
          <w:b/>
          <w:bCs/>
          <w:sz w:val="20"/>
        </w:rPr>
        <w:t>Additional Resources:</w:t>
      </w:r>
      <w:r>
        <w:rPr>
          <w:sz w:val="20"/>
        </w:rPr>
        <w:t xml:space="preserve"> - </w:t>
      </w:r>
      <w:r>
        <w:rPr>
          <w:rStyle w:val="VerbatimChar"/>
          <w:sz w:val="20"/>
        </w:rPr>
        <w:t>bridge_model.py</w:t>
      </w:r>
      <w:r>
        <w:rPr>
          <w:sz w:val="20"/>
        </w:rPr>
        <w:t xml:space="preserve"> - Performance modeling (V1 Flat implemented) - </w:t>
      </w:r>
      <w:r>
        <w:rPr>
          <w:rStyle w:val="VerbatimChar"/>
          <w:sz w:val="20"/>
        </w:rPr>
        <w:t>bridge_cam.sv</w:t>
      </w:r>
      <w:r>
        <w:rPr>
          <w:sz w:val="20"/>
        </w:rPr>
        <w:t xml:space="preserve"> - Transaction ID tracking for OOO support - See </w:t>
      </w:r>
      <w:r>
        <w:rPr>
          <w:rStyle w:val="VerbatimChar"/>
          <w:sz w:val="20"/>
        </w:rPr>
        <w:t>BRIDGE_CURRENT_STATE.md</w:t>
      </w:r>
      <w:r>
        <w:rPr>
          <w:sz w:val="20"/>
        </w:rPr>
        <w:t xml:space="preserve"> for detailed review - See </w:t>
      </w:r>
      <w:r>
        <w:rPr>
          <w:rStyle w:val="VerbatimChar"/>
          <w:sz w:val="20"/>
        </w:rPr>
        <w:t>docs/BRIDGE_ARCHITECTURE_DIAGRAMS.md</w:t>
      </w:r>
      <w:r>
        <w:rPr>
          <w:sz w:val="20"/>
        </w:rPr>
        <w:t xml:space="preserve"> for visual architecture</w:t>
      </w:r>
    </w:p>
    <w:p>
      <w:pPr>
        <w:pStyle w:val="Normal"/>
        <w:rPr/>
      </w:pPr>
      <w:bookmarkStart w:id="1421" w:name="product-overview"/>
      <w:bookmarkStart w:id="1422" w:name="implementation-status-and-phases"/>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1"/>
      <w:bookmarkEnd w:id="1422"/>
    </w:p>
    <w:p>
      <w:pPr>
        <w:pStyle w:val="Heading2"/>
        <w:pBdr>
          <w:bottom w:val="single" w:sz="12" w:space="0" w:color="228B22"/>
        </w:pBdr>
        <w:spacing w:before="280" w:after="80"/>
        <w:rPr/>
      </w:pPr>
      <w:bookmarkStart w:id="1423" w:name="__RefHeading___Toc27323_3883475680"/>
      <w:bookmarkStart w:id="1424" w:name="architecture-overview"/>
      <w:bookmarkEnd w:id="1423"/>
      <w:r>
        <w:rPr>
          <w:rStyle w:val="SectionNumber"/>
          <w:b/>
          <w:color w:val="228B22"/>
          <w:sz w:val="28"/>
        </w:rPr>
        <w:t>23.5</w:t>
      </w:r>
      <w:r>
        <w:rPr>
          <w:b/>
          <w:color w:val="228B22"/>
          <w:sz w:val="28"/>
        </w:rPr>
        <w:tab/>
        <w:t>2. Architecture Overview</w:t>
      </w:r>
    </w:p>
    <w:p>
      <w:pPr>
        <w:pStyle w:val="Heading3"/>
        <w:spacing w:before="200" w:after="80"/>
        <w:rPr/>
      </w:pPr>
      <w:bookmarkStart w:id="1425" w:name="__RefHeading___Toc27325_3883475680"/>
      <w:bookmarkStart w:id="1426" w:name="axi4-vs-axis-vs-apb"/>
      <w:bookmarkEnd w:id="1425"/>
      <w:r>
        <w:rPr>
          <w:rStyle w:val="SectionNumber"/>
          <w:b/>
          <w:color w:val="404040"/>
          <w:sz w:val="24"/>
        </w:rPr>
        <w:t>23.5.1</w:t>
      </w:r>
      <w:r>
        <w:rPr>
          <w:b/>
          <w:color w:val="404040"/>
          <w:sz w:val="24"/>
        </w:rPr>
        <w:tab/>
        <w:t>2.1 AXI4 vs AXIS vs APB</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4"/>
        <w:gridCol w:w="976"/>
        <w:gridCol w:w="3704"/>
        <w:gridCol w:w="2925"/>
      </w:tblGrid>
      <w:tr>
        <w:trPr>
          <w:tblHeader w:val="true"/>
        </w:trPr>
        <w:tc>
          <w:tcPr>
            <w:tcW w:w="17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9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c>
          <w:tcPr>
            <w:tcW w:w="3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AXI-Stream (Delta)</w:t>
            </w:r>
          </w:p>
        </w:tc>
        <w:tc>
          <w:tcPr>
            <w:tcW w:w="2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(Bridge)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Type</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 bus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Streaming data</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burst</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(address + data)</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(data stream)</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Request Generation</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decode</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decode</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decode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Arbitration</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per-cycle</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packet-locked</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per-address-phase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Out-of-Order</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(sequential)</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(streaming order)</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(ID-based)</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(via TLAST)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(AWLEN/ARLEN)</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 cycles</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 Case</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streaming</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I/O</w:t>
            </w:r>
          </w:p>
        </w:tc>
      </w:tr>
    </w:tbl>
    <w:p>
      <w:pPr>
        <w:pStyle w:val="BodyText"/>
        <w:rPr/>
      </w:pPr>
      <w:r>
        <w:rPr>
          <w:b/>
          <w:bCs/>
          <w:sz w:val="20"/>
        </w:rPr>
        <w:t>Bridge Complexity Sources:</w:t>
      </w:r>
      <w:r>
        <w:rPr>
          <w:sz w:val="20"/>
        </w:rPr>
        <w:t xml:space="preserve"> 1. </w:t>
      </w:r>
      <w:r>
        <w:rPr>
          <w:b/>
          <w:bCs/>
          <w:sz w:val="20"/>
        </w:rPr>
        <w:t>5 independent channels</w:t>
      </w:r>
      <w:r>
        <w:rPr>
          <w:sz w:val="20"/>
        </w:rPr>
        <w:t xml:space="preserve"> requiring separate arbitration 2. </w:t>
      </w:r>
      <w:r>
        <w:rPr>
          <w:b/>
          <w:bCs/>
          <w:sz w:val="20"/>
        </w:rPr>
        <w:t>ID-based routing</w:t>
      </w:r>
      <w:r>
        <w:rPr>
          <w:sz w:val="20"/>
        </w:rPr>
        <w:t xml:space="preserve"> for out-of-order completion 3. </w:t>
      </w:r>
      <w:r>
        <w:rPr>
          <w:b/>
          <w:bCs/>
          <w:sz w:val="20"/>
        </w:rPr>
        <w:t>Burst handling</w:t>
      </w:r>
      <w:r>
        <w:rPr>
          <w:sz w:val="20"/>
        </w:rPr>
        <w:t xml:space="preserve"> with interleaving constraints 4. </w:t>
      </w:r>
      <w:r>
        <w:rPr>
          <w:b/>
          <w:bCs/>
          <w:sz w:val="20"/>
        </w:rPr>
        <w:t>Write response tracking</w:t>
      </w:r>
      <w:r>
        <w:rPr>
          <w:sz w:val="20"/>
        </w:rPr>
        <w:t xml:space="preserve"> (match AW with B channel) 5. </w:t>
      </w:r>
      <w:r>
        <w:rPr>
          <w:b/>
          <w:bCs/>
          <w:sz w:val="20"/>
        </w:rPr>
        <w:t>Address decode + ID muxing</w:t>
      </w:r>
      <w:r>
        <w:rPr>
          <w:sz w:val="20"/>
        </w:rPr>
        <w:t xml:space="preserve"> for response routing</w:t>
      </w:r>
      <w:bookmarkEnd w:id="1426"/>
    </w:p>
    <w:p>
      <w:pPr>
        <w:pStyle w:val="Heading3"/>
        <w:spacing w:before="200" w:after="80"/>
        <w:rPr/>
      </w:pPr>
      <w:bookmarkStart w:id="1427" w:name="__RefHeading___Toc27327_3883475680"/>
      <w:bookmarkStart w:id="1428" w:name="block-diagram-9"/>
      <w:bookmarkEnd w:id="1427"/>
      <w:r>
        <w:rPr>
          <w:rStyle w:val="SectionNumber"/>
          <w:b/>
          <w:color w:val="404040"/>
          <w:sz w:val="24"/>
        </w:rPr>
        <w:t>23.5.2</w:t>
      </w:r>
      <w:r>
        <w:rPr>
          <w:b/>
          <w:color w:val="404040"/>
          <w:sz w:val="24"/>
        </w:rPr>
        <w:tab/>
        <w:t>2.2 Block Diagram</w:t>
      </w:r>
    </w:p>
    <w:p>
      <w:pPr>
        <w:pStyle w:val="SourceCode"/>
        <w:rPr/>
      </w:pPr>
      <w:r>
        <w:rPr>
          <w:rStyle w:val="VerbatimChar"/>
        </w:rPr>
        <w:t>┌──────────────────────────────────────────────────────────────────────┐</w:t>
      </w:r>
      <w:r>
        <w:rPr/>
        <w:br/>
      </w:r>
      <w:r>
        <w:rPr>
          <w:rStyle w:val="VerbatimChar"/>
        </w:rPr>
        <w:t>│                          BRIDGE AXI4 CROSSBAR                        │</w:t>
      </w:r>
      <w:r>
        <w:rPr/>
        <w:br/>
      </w:r>
      <w:r>
        <w:rPr>
          <w:rStyle w:val="VerbatimChar"/>
        </w:rPr>
        <w:t>└──────────────────────────────────────────────────────────────────────┘</w:t>
      </w:r>
      <w:r>
        <w:rPr/>
        <w:br/>
        <w:br/>
      </w:r>
      <w:r>
        <w:rPr>
          <w:rStyle w:val="VerbatimChar"/>
        </w:rPr>
        <w:t>Masters (M)                                                    Slaves (S)</w:t>
      </w:r>
      <w:r>
        <w:rPr/>
        <w:br/>
      </w:r>
      <w:r>
        <w:rPr>
          <w:rStyle w:val="VerbatimChar"/>
        </w:rPr>
        <w:t>┌─────────┐                                                   ┌─────────┐</w:t>
      </w:r>
      <w:r>
        <w:rPr/>
        <w:br/>
      </w:r>
      <w:r>
        <w:rPr>
          <w:rStyle w:val="VerbatimChar"/>
        </w:rPr>
        <w:t>│ Master 0│ ─AW──┐                                      ┌─AW──│ Slave 0 │</w:t>
      </w:r>
      <w:r>
        <w:rPr/>
        <w:br/>
      </w:r>
      <w:r>
        <w:rPr>
          <w:rStyle w:val="VerbatimChar"/>
        </w:rPr>
        <w:t>│  (CPU)  │ ─W───┤                                      ├─W───│ (DDR)   │</w:t>
      </w:r>
      <w:r>
        <w:rPr/>
        <w:br/>
      </w:r>
      <w:r>
        <w:rPr>
          <w:rStyle w:val="VerbatimChar"/>
        </w:rPr>
        <w:t>│         │ ─B───┤                                      ├─B───│         │</w:t>
      </w:r>
      <w:r>
        <w:rPr/>
        <w:br/>
      </w:r>
      <w:r>
        <w:rPr>
          <w:rStyle w:val="VerbatimChar"/>
        </w:rPr>
        <w:t>│         │ ─AR──┤                                      ├─AR──│         │</w:t>
      </w:r>
      <w:r>
        <w:rPr/>
        <w:br/>
      </w:r>
      <w:r>
        <w:rPr>
          <w:rStyle w:val="VerbatimChar"/>
        </w:rPr>
        <w:t>│         │ ─R───┤                                      ├─R───│         │</w:t>
      </w:r>
      <w:r>
        <w:rPr/>
        <w:br/>
      </w:r>
      <w:r>
        <w:rPr>
          <w:rStyle w:val="VerbatimChar"/>
        </w:rPr>
        <w:t>└─────────┘      │                                      │     └─────────┘</w:t>
      </w:r>
      <w:r>
        <w:rPr/>
        <w:br/>
      </w:r>
      <w:r>
        <w:rPr>
          <w:rStyle w:val="VerbatimChar"/>
        </w:rPr>
        <w:t xml:space="preserve">                 │                                      │</w:t>
      </w:r>
      <w:r>
        <w:rPr/>
        <w:br/>
      </w:r>
      <w:r>
        <w:rPr>
          <w:rStyle w:val="VerbatimChar"/>
        </w:rPr>
        <w:t>┌─────────┐      │   ┌──────────────────────────┐      │     ┌─────────┐</w:t>
      </w:r>
      <w:r>
        <w:rPr/>
        <w:br/>
      </w:r>
      <w:r>
        <w:rPr>
          <w:rStyle w:val="VerbatimChar"/>
        </w:rPr>
        <w:t>│ Master 1│ ─────┼───│  Request Generation      │──────┼─────│ Slave 1 │</w:t>
      </w:r>
      <w:r>
        <w:rPr/>
        <w:br/>
      </w:r>
      <w:r>
        <w:rPr>
          <w:rStyle w:val="VerbatimChar"/>
        </w:rPr>
        <w:t>│  (GPU)  │      │   │  (Address Range Decode)  │      │     │ (SRAM)  │</w:t>
      </w:r>
      <w:r>
        <w:rPr/>
        <w:br/>
      </w:r>
      <w:r>
        <w:rPr>
          <w:rStyle w:val="VerbatimChar"/>
        </w:rPr>
        <w:t>└─────────┘      │   └──────────────────────────┘      │     └─────────┘</w:t>
      </w:r>
      <w:r>
        <w:rPr/>
        <w:br/>
      </w:r>
      <w:r>
        <w:rPr>
          <w:rStyle w:val="VerbatimChar"/>
        </w:rPr>
        <w:t xml:space="preserve">                 │             │                        │</w:t>
      </w:r>
      <w:r>
        <w:rPr/>
        <w:br/>
      </w:r>
      <w:r>
        <w:rPr>
          <w:rStyle w:val="VerbatimChar"/>
        </w:rPr>
        <w:t>┌─────────┐      │   ┌──────────────────────────┐      │     ┌─────────┐</w:t>
      </w:r>
      <w:r>
        <w:rPr/>
        <w:br/>
      </w:r>
      <w:r>
        <w:rPr>
          <w:rStyle w:val="VerbatimChar"/>
        </w:rPr>
        <w:t>│ Master 2│ ─────┼───│  Arbitration Matrix      │──────┼─────│ Slave 2 │</w:t>
      </w:r>
      <w:r>
        <w:rPr/>
        <w:br/>
      </w:r>
      <w:r>
        <w:rPr>
          <w:rStyle w:val="VerbatimChar"/>
        </w:rPr>
        <w:t>│  (DMA)  │      │   │  (5 separate arbiters    │      │     │ (PCIE)  │</w:t>
      </w:r>
      <w:r>
        <w:rPr/>
        <w:br/>
      </w:r>
      <w:r>
        <w:rPr>
          <w:rStyle w:val="VerbatimChar"/>
        </w:rPr>
        <w:t>└─────────┘      │   │   per slave: AW,W,B,AR,R)│      │     └─────────┘</w:t>
      </w:r>
      <w:r>
        <w:rPr/>
        <w:br/>
      </w:r>
      <w:r>
        <w:rPr>
          <w:rStyle w:val="VerbatimChar"/>
        </w:rPr>
        <w:t xml:space="preserve">                 │   └──────────────────────────┘      │</w:t>
      </w:r>
      <w:r>
        <w:rPr/>
        <w:br/>
      </w:r>
      <w:r>
        <w:rPr>
          <w:rStyle w:val="VerbatimChar"/>
        </w:rPr>
        <w:t>┌─────────┐      │             │                        │     ┌─────────┐</w:t>
      </w:r>
      <w:r>
        <w:rPr/>
        <w:br/>
      </w:r>
      <w:r>
        <w:rPr>
          <w:rStyle w:val="VerbatimChar"/>
        </w:rPr>
        <w:t>│ Master 3│ ─────┴───│  Data/Addr Multiplexing  │──────┴─────│ Slave 3 │</w:t>
      </w:r>
      <w:r>
        <w:rPr/>
        <w:br/>
      </w:r>
      <w:r>
        <w:rPr>
          <w:rStyle w:val="VerbatimChar"/>
        </w:rPr>
        <w:t>│ (Accel) │          │  (ID-based routing)      │            │ (Periph)│</w:t>
      </w:r>
      <w:r>
        <w:rPr/>
        <w:br/>
      </w:r>
      <w:r>
        <w:rPr>
          <w:rStyle w:val="VerbatimChar"/>
        </w:rPr>
        <w:t>└─────────┘          └──────────────────────────┘            └─────────┘</w:t>
      </w:r>
      <w:r>
        <w:rPr/>
        <w:br/>
      </w:r>
      <w:r>
        <w:rPr>
          <w:rStyle w:val="VerbatimChar"/>
        </w:rPr>
        <w:t xml:space="preserve">                               │</w:t>
      </w:r>
      <w:r>
        <w:rPr/>
        <w:br/>
      </w:r>
      <w:r>
        <w:rPr>
          <w:rStyle w:val="VerbatimChar"/>
        </w:rPr>
        <w:t xml:space="preserve">                     ┌──────────────────────────┐</w:t>
      </w:r>
      <w:r>
        <w:rPr/>
        <w:br/>
      </w:r>
      <w:r>
        <w:rPr>
          <w:rStyle w:val="VerbatimChar"/>
        </w:rPr>
        <w:t xml:space="preserve">                     │  Transaction Tracking    │</w:t>
      </w:r>
      <w:r>
        <w:rPr/>
        <w:br/>
      </w:r>
      <w:r>
        <w:rPr>
          <w:rStyle w:val="VerbatimChar"/>
        </w:rPr>
        <w:t xml:space="preserve">                     │  (ID tables for OoO)     │</w:t>
      </w:r>
      <w:r>
        <w:rPr/>
        <w:br/>
      </w:r>
      <w:r>
        <w:rPr>
          <w:rStyle w:val="VerbatimChar"/>
        </w:rPr>
        <w:t xml:space="preserve">                     └──────────────────────────┘</w:t>
      </w:r>
      <w:bookmarkEnd w:id="1428"/>
    </w:p>
    <w:p>
      <w:pPr>
        <w:pStyle w:val="Heading3"/>
        <w:spacing w:before="200" w:after="80"/>
        <w:rPr/>
      </w:pPr>
      <w:bookmarkStart w:id="1429" w:name="__RefHeading___Toc27329_3883475680"/>
      <w:bookmarkStart w:id="1430" w:name="key-components"/>
      <w:bookmarkEnd w:id="1429"/>
      <w:r>
        <w:rPr>
          <w:rStyle w:val="SectionNumber"/>
          <w:b/>
          <w:color w:val="404040"/>
          <w:sz w:val="24"/>
        </w:rPr>
        <w:t>23.5.3</w:t>
      </w:r>
      <w:r>
        <w:rPr>
          <w:b/>
          <w:color w:val="404040"/>
          <w:sz w:val="24"/>
        </w:rPr>
        <w:tab/>
        <w:t>2.3 Key Components</w:t>
      </w:r>
    </w:p>
    <w:p>
      <w:pPr>
        <w:pStyle w:val="FirstParagraph"/>
        <w:rPr/>
      </w:pPr>
      <w:r>
        <w:rPr>
          <w:b/>
          <w:bCs/>
          <w:sz w:val="20"/>
        </w:rPr>
        <w:t>1. Request Generation</w:t>
      </w:r>
      <w:r>
        <w:rPr>
          <w:sz w:val="20"/>
        </w:rPr>
        <w:t xml:space="preserve"> - Address range decode for each slave - Generates M×S request matrix per channel (AW, AR) - Similar to APB but more complex (2 address channels)</w:t>
      </w:r>
    </w:p>
    <w:p>
      <w:pPr>
        <w:pStyle w:val="BodyText"/>
        <w:rPr/>
      </w:pPr>
      <w:r>
        <w:rPr>
          <w:b/>
          <w:bCs/>
          <w:sz w:val="20"/>
        </w:rPr>
        <w:t>2. Per-Slave Arbitration</w:t>
      </w:r>
      <w:r>
        <w:rPr>
          <w:sz w:val="20"/>
        </w:rPr>
        <w:t xml:space="preserve"> - </w:t>
      </w:r>
      <w:r>
        <w:rPr>
          <w:b/>
          <w:bCs/>
          <w:sz w:val="20"/>
        </w:rPr>
        <w:t>5 separate arbiters per slave:</w:t>
      </w:r>
      <w:r>
        <w:rPr>
          <w:sz w:val="20"/>
        </w:rPr>
        <w:t xml:space="preserve"> - AW channel arbiter (write address) - W channel arbiter (write data - locked to AW grant) - B channel arbiter (write response - routed by ID) - AR channel arbiter (read address) - R channel arbiter (read data - routed by ID) - Round-robin with burst locking - Separate read/write paths (no head-of-line blocking)</w:t>
      </w:r>
    </w:p>
    <w:p>
      <w:pPr>
        <w:pStyle w:val="BodyText"/>
        <w:rPr/>
      </w:pPr>
      <w:r>
        <w:rPr>
          <w:b/>
          <w:bCs/>
          <w:sz w:val="20"/>
        </w:rPr>
        <w:t>3. Data Multiplexing</w:t>
      </w:r>
      <w:r>
        <w:rPr>
          <w:sz w:val="20"/>
        </w:rPr>
        <w:t xml:space="preserve"> - Mux master signals to selected slave - ID-based response routing (B, R channels) - Burst tracking (hold grant until xlast)</w:t>
      </w:r>
    </w:p>
    <w:p>
      <w:pPr>
        <w:pStyle w:val="BodyText"/>
        <w:rPr/>
      </w:pPr>
      <w:r>
        <w:rPr>
          <w:b/>
          <w:bCs/>
          <w:sz w:val="20"/>
        </w:rPr>
        <w:t>4. Transaction Tracking</w:t>
      </w:r>
      <w:r>
        <w:rPr>
          <w:sz w:val="20"/>
        </w:rPr>
        <w:t xml:space="preserve"> - ID tables per slave for out-of-order support - Track {Master ID, Transaction ID} → Master mapping - Required for routing B/R channels back to correct master</w:t>
      </w:r>
    </w:p>
    <w:p>
      <w:pPr>
        <w:pStyle w:val="BodyText"/>
        <w:rPr/>
      </w:pPr>
      <w:r>
        <w:rPr>
          <w:b/>
          <w:bCs/>
          <w:sz w:val="20"/>
        </w:rPr>
        <w:t>5. Optional Performance Counters</w:t>
      </w:r>
      <w:r>
        <w:rPr>
          <w:sz w:val="20"/>
        </w:rPr>
        <w:t xml:space="preserve"> - Transaction counts per master/slave - Arbitration conflict counts - Latency histograms</w:t>
      </w:r>
    </w:p>
    <w:p>
      <w:pPr>
        <w:pStyle w:val="Normal"/>
        <w:rPr/>
      </w:pPr>
      <w:bookmarkStart w:id="1431" w:name="architecture-overview"/>
      <w:bookmarkStart w:id="1432" w:name="key-components"/>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1"/>
      <w:bookmarkEnd w:id="1432"/>
    </w:p>
    <w:p>
      <w:pPr>
        <w:pStyle w:val="Heading2"/>
        <w:pBdr>
          <w:bottom w:val="single" w:sz="12" w:space="0" w:color="228B22"/>
        </w:pBdr>
        <w:spacing w:before="280" w:after="80"/>
        <w:rPr/>
      </w:pPr>
      <w:bookmarkStart w:id="1433" w:name="__RefHeading___Toc27331_3883475680"/>
      <w:bookmarkStart w:id="1434" w:name="functional-requirements"/>
      <w:bookmarkEnd w:id="1433"/>
      <w:r>
        <w:rPr>
          <w:rStyle w:val="SectionNumber"/>
          <w:b/>
          <w:color w:val="228B22"/>
          <w:sz w:val="28"/>
        </w:rPr>
        <w:t>23.6</w:t>
      </w:r>
      <w:r>
        <w:rPr>
          <w:b/>
          <w:color w:val="228B22"/>
          <w:sz w:val="28"/>
        </w:rPr>
        <w:tab/>
        <w:t>3. Functional Requirements</w:t>
      </w:r>
    </w:p>
    <w:p>
      <w:pPr>
        <w:pStyle w:val="Heading3"/>
        <w:spacing w:before="200" w:after="80"/>
        <w:rPr/>
      </w:pPr>
      <w:bookmarkStart w:id="1435" w:name="__RefHeading___Toc27333_3883475680"/>
      <w:bookmarkStart w:id="1436" w:name="axi4-protocol-compliance"/>
      <w:bookmarkEnd w:id="1435"/>
      <w:r>
        <w:rPr>
          <w:rStyle w:val="SectionNumber"/>
          <w:b/>
          <w:color w:val="404040"/>
          <w:sz w:val="24"/>
        </w:rPr>
        <w:t>23.6.1</w:t>
      </w:r>
      <w:r>
        <w:rPr>
          <w:b/>
          <w:color w:val="404040"/>
          <w:sz w:val="24"/>
        </w:rPr>
        <w:tab/>
        <w:t>3.1 AXI4 Protocol Compliance</w:t>
      </w:r>
    </w:p>
    <w:p>
      <w:pPr>
        <w:pStyle w:val="FirstParagraph"/>
        <w:rPr/>
      </w:pPr>
      <w:r>
        <w:rPr>
          <w:b/>
          <w:bCs/>
          <w:sz w:val="20"/>
        </w:rPr>
        <w:t>FR-1: Full AXI4 Protocol Support</w:t>
      </w:r>
      <w:r>
        <w:rPr>
          <w:sz w:val="20"/>
        </w:rPr>
        <w:t xml:space="preserve"> - Support all 5 AXI4 channels: AW, W, B, AR, R - Comply with AMBA AXI4 specification (ARM IHI 0022) - Support burst lengths: 1-256 beats (AWLEN/ARLEN = 0-255) - Support burst types: INCR, WRAP, FIXED - Support burst sizes: 1-128 bytes (AWSIZE/ARSIZE = 0-7)</w:t>
      </w:r>
    </w:p>
    <w:p>
      <w:pPr>
        <w:pStyle w:val="BodyText"/>
        <w:rPr/>
      </w:pPr>
      <w:r>
        <w:rPr>
          <w:b/>
          <w:bCs/>
          <w:sz w:val="20"/>
        </w:rPr>
        <w:t>FR-2: Out-of-Order Transaction Support</w:t>
      </w:r>
      <w:r>
        <w:rPr>
          <w:sz w:val="20"/>
        </w:rPr>
        <w:t xml:space="preserve"> - Route responses via ID matching - Maintain transaction ID integrity (AWID → BID, ARID → RID) - Support configurable ID width (1-16 bits) - Track up to 2^ID_WIDTH outstanding transactions per slave</w:t>
      </w:r>
    </w:p>
    <w:p>
      <w:pPr>
        <w:pStyle w:val="BodyText"/>
        <w:rPr/>
      </w:pPr>
      <w:r>
        <w:rPr>
          <w:b/>
          <w:bCs/>
          <w:sz w:val="20"/>
        </w:rPr>
        <w:t>FR-3: Atomic Operations</w:t>
      </w:r>
      <w:r>
        <w:rPr>
          <w:sz w:val="20"/>
        </w:rPr>
        <w:t xml:space="preserve"> - Support exclusive access (AWLOCK/ARLOCK) - Track exclusive monitor per slave - Generate BRESP/RRESP errors for failed exclusives</w:t>
      </w:r>
      <w:bookmarkEnd w:id="1436"/>
    </w:p>
    <w:p>
      <w:pPr>
        <w:pStyle w:val="Heading3"/>
        <w:spacing w:before="200" w:after="80"/>
        <w:rPr/>
      </w:pPr>
      <w:bookmarkStart w:id="1437" w:name="__RefHeading___Toc27335_3883475680"/>
      <w:bookmarkStart w:id="1438" w:name="address-decoding"/>
      <w:bookmarkEnd w:id="1437"/>
      <w:r>
        <w:rPr>
          <w:rStyle w:val="SectionNumber"/>
          <w:b/>
          <w:color w:val="404040"/>
          <w:sz w:val="24"/>
        </w:rPr>
        <w:t>23.6.2</w:t>
      </w:r>
      <w:r>
        <w:rPr>
          <w:b/>
          <w:color w:val="404040"/>
          <w:sz w:val="24"/>
        </w:rPr>
        <w:tab/>
        <w:t>3.2 Address Decoding</w:t>
      </w:r>
    </w:p>
    <w:p>
      <w:pPr>
        <w:pStyle w:val="FirstParagraph"/>
        <w:rPr/>
      </w:pPr>
      <w:r>
        <w:rPr>
          <w:b/>
          <w:bCs/>
          <w:sz w:val="20"/>
        </w:rPr>
        <w:t>FR-4: Configurable Address Map</w:t>
      </w:r>
      <w:r>
        <w:rPr>
          <w:sz w:val="20"/>
        </w:rPr>
        <w:t xml:space="preserve"> - Support M masters × S slaves - Each slave has base address and size - Non-overlapping address ranges (verified at generation) - Default slave for unmapped addresses (optional)</w:t>
      </w:r>
    </w:p>
    <w:p>
      <w:pPr>
        <w:pStyle w:val="BodyText"/>
        <w:rPr/>
      </w:pPr>
      <w:r>
        <w:rPr>
          <w:b/>
          <w:bCs/>
          <w:sz w:val="20"/>
        </w:rPr>
        <w:t>FR-5: Address Range Configuration</w:t>
      </w:r>
    </w:p>
    <w:p>
      <w:pPr>
        <w:pStyle w:val="SourceCode"/>
        <w:rPr/>
      </w:pPr>
      <w:r>
        <w:rPr>
          <w:rStyle w:val="CommentTok"/>
        </w:rPr>
        <w:t># Example address map</w:t>
      </w:r>
      <w:r>
        <w:rPr/>
        <w:br/>
      </w:r>
      <w:r>
        <w:rPr>
          <w:rStyle w:val="NormalTok"/>
        </w:rPr>
        <w:t xml:space="preserve">address_map </w:t>
      </w:r>
      <w:r>
        <w:rPr>
          <w:rStyle w:val="OperatorTok"/>
        </w:rPr>
        <w:t>=</w:t>
      </w:r>
      <w:r>
        <w:rPr>
          <w:rStyle w:val="NormalTok"/>
        </w:rPr>
        <w:t xml:space="preserve"> {</w:t>
      </w:r>
      <w:r>
        <w:rPr/>
        <w:br/>
      </w:r>
      <w:r>
        <w:rPr>
          <w:rStyle w:val="NormalTok"/>
        </w:rPr>
        <w:t xml:space="preserve">    </w:t>
      </w:r>
      <w:r>
        <w:rPr>
          <w:rStyle w:val="DecValTok"/>
        </w:rPr>
        <w:t>0</w:t>
      </w:r>
      <w:r>
        <w:rPr>
          <w:rStyle w:val="NormalTok"/>
        </w:rPr>
        <w:t>: {</w:t>
      </w:r>
      <w:r>
        <w:rPr>
          <w:rStyle w:val="StringTok"/>
        </w:rPr>
        <w:t>'base'</w:t>
      </w:r>
      <w:r>
        <w:rPr>
          <w:rStyle w:val="NormalTok"/>
        </w:rPr>
        <w:t xml:space="preserve">: </w:t>
      </w:r>
      <w:r>
        <w:rPr>
          <w:rStyle w:val="BaseNTok"/>
        </w:rPr>
        <w:t>0x00000000</w:t>
      </w:r>
      <w:r>
        <w:rPr>
          <w:rStyle w:val="NormalTok"/>
        </w:rPr>
        <w:t xml:space="preserve">, </w:t>
      </w:r>
      <w:r>
        <w:rPr>
          <w:rStyle w:val="StringTok"/>
        </w:rPr>
        <w:t>'size'</w:t>
      </w:r>
      <w:r>
        <w:rPr>
          <w:rStyle w:val="NormalTok"/>
        </w:rPr>
        <w:t xml:space="preserve">: </w:t>
      </w:r>
      <w:r>
        <w:rPr>
          <w:rStyle w:val="BaseNTok"/>
        </w:rPr>
        <w:t>0x40000000</w:t>
      </w:r>
      <w:r>
        <w:rPr>
          <w:rStyle w:val="NormalTok"/>
        </w:rPr>
        <w:t xml:space="preserve">, </w:t>
      </w:r>
      <w:r>
        <w:rPr>
          <w:rStyle w:val="StringTok"/>
        </w:rPr>
        <w:t>'name'</w:t>
      </w:r>
      <w:r>
        <w:rPr>
          <w:rStyle w:val="NormalTok"/>
        </w:rPr>
        <w:t xml:space="preserve">: </w:t>
      </w:r>
      <w:r>
        <w:rPr>
          <w:rStyle w:val="StringTok"/>
        </w:rPr>
        <w:t>'DDR'</w:t>
      </w:r>
      <w:r>
        <w:rPr>
          <w:rStyle w:val="NormalTok"/>
        </w:rPr>
        <w:t xml:space="preserve">},      </w:t>
      </w:r>
      <w:r>
        <w:rPr>
          <w:rStyle w:val="CommentTok"/>
        </w:rPr>
        <w:t># 1GB</w:t>
      </w:r>
      <w:r>
        <w:rPr/>
        <w:br/>
      </w:r>
      <w:r>
        <w:rPr>
          <w:rStyle w:val="NormalTok"/>
        </w:rPr>
        <w:t xml:space="preserve">    </w:t>
      </w:r>
      <w:r>
        <w:rPr>
          <w:rStyle w:val="DecValTok"/>
        </w:rPr>
        <w:t>1</w:t>
      </w:r>
      <w:r>
        <w:rPr>
          <w:rStyle w:val="NormalTok"/>
        </w:rPr>
        <w:t>: {</w:t>
      </w:r>
      <w:r>
        <w:rPr>
          <w:rStyle w:val="StringTok"/>
        </w:rPr>
        <w:t>'base'</w:t>
      </w:r>
      <w:r>
        <w:rPr>
          <w:rStyle w:val="NormalTok"/>
        </w:rPr>
        <w:t xml:space="preserve">: </w:t>
      </w:r>
      <w:r>
        <w:rPr>
          <w:rStyle w:val="BaseNTok"/>
        </w:rPr>
        <w:t>0x40000000</w:t>
      </w:r>
      <w:r>
        <w:rPr>
          <w:rStyle w:val="NormalTok"/>
        </w:rPr>
        <w:t xml:space="preserve">, </w:t>
      </w:r>
      <w:r>
        <w:rPr>
          <w:rStyle w:val="StringTok"/>
        </w:rPr>
        <w:t>'size'</w:t>
      </w:r>
      <w:r>
        <w:rPr>
          <w:rStyle w:val="NormalTok"/>
        </w:rPr>
        <w:t xml:space="preserve">: </w:t>
      </w:r>
      <w:r>
        <w:rPr>
          <w:rStyle w:val="BaseNTok"/>
        </w:rPr>
        <w:t>0x00100000</w:t>
      </w:r>
      <w:r>
        <w:rPr>
          <w:rStyle w:val="NormalTok"/>
        </w:rPr>
        <w:t xml:space="preserve">, </w:t>
      </w:r>
      <w:r>
        <w:rPr>
          <w:rStyle w:val="StringTok"/>
        </w:rPr>
        <w:t>'name'</w:t>
      </w:r>
      <w:r>
        <w:rPr>
          <w:rStyle w:val="NormalTok"/>
        </w:rPr>
        <w:t xml:space="preserve">: </w:t>
      </w:r>
      <w:r>
        <w:rPr>
          <w:rStyle w:val="StringTok"/>
        </w:rPr>
        <w:t>'SRAM'</w:t>
      </w:r>
      <w:r>
        <w:rPr>
          <w:rStyle w:val="NormalTok"/>
        </w:rPr>
        <w:t xml:space="preserve">},     </w:t>
      </w:r>
      <w:r>
        <w:rPr>
          <w:rStyle w:val="CommentTok"/>
        </w:rPr>
        <w:t># 1MB</w:t>
      </w:r>
      <w:r>
        <w:rPr/>
        <w:br/>
      </w:r>
      <w:r>
        <w:rPr>
          <w:rStyle w:val="NormalTok"/>
        </w:rPr>
        <w:t xml:space="preserve">    </w:t>
      </w:r>
      <w:r>
        <w:rPr>
          <w:rStyle w:val="DecValTok"/>
        </w:rPr>
        <w:t>2</w:t>
      </w:r>
      <w:r>
        <w:rPr>
          <w:rStyle w:val="NormalTok"/>
        </w:rPr>
        <w:t>: {</w:t>
      </w:r>
      <w:r>
        <w:rPr>
          <w:rStyle w:val="StringTok"/>
        </w:rPr>
        <w:t>'base'</w:t>
      </w:r>
      <w:r>
        <w:rPr>
          <w:rStyle w:val="NormalTok"/>
        </w:rPr>
        <w:t xml:space="preserve">: </w:t>
      </w:r>
      <w:r>
        <w:rPr>
          <w:rStyle w:val="BaseNTok"/>
        </w:rPr>
        <w:t>0x50000000</w:t>
      </w:r>
      <w:r>
        <w:rPr>
          <w:rStyle w:val="NormalTok"/>
        </w:rPr>
        <w:t xml:space="preserve">, </w:t>
      </w:r>
      <w:r>
        <w:rPr>
          <w:rStyle w:val="StringTok"/>
        </w:rPr>
        <w:t>'size'</w:t>
      </w:r>
      <w:r>
        <w:rPr>
          <w:rStyle w:val="NormalTok"/>
        </w:rPr>
        <w:t xml:space="preserve">: </w:t>
      </w:r>
      <w:r>
        <w:rPr>
          <w:rStyle w:val="BaseNTok"/>
        </w:rPr>
        <w:t>0x01000000</w:t>
      </w:r>
      <w:r>
        <w:rPr>
          <w:rStyle w:val="NormalTok"/>
        </w:rPr>
        <w:t xml:space="preserve">, </w:t>
      </w:r>
      <w:r>
        <w:rPr>
          <w:rStyle w:val="StringTok"/>
        </w:rPr>
        <w:t>'name'</w:t>
      </w:r>
      <w:r>
        <w:rPr>
          <w:rStyle w:val="NormalTok"/>
        </w:rPr>
        <w:t xml:space="preserve">: </w:t>
      </w:r>
      <w:r>
        <w:rPr>
          <w:rStyle w:val="StringTok"/>
        </w:rPr>
        <w:t>'PCIE'</w:t>
      </w:r>
      <w:r>
        <w:rPr>
          <w:rStyle w:val="NormalTok"/>
        </w:rPr>
        <w:t xml:space="preserve">},     </w:t>
      </w:r>
      <w:r>
        <w:rPr>
          <w:rStyle w:val="CommentTok"/>
        </w:rPr>
        <w:t># 16MB</w:t>
      </w:r>
      <w:r>
        <w:rPr/>
        <w:br/>
      </w:r>
      <w:r>
        <w:rPr>
          <w:rStyle w:val="NormalTok"/>
        </w:rPr>
        <w:t xml:space="preserve">    </w:t>
      </w:r>
      <w:r>
        <w:rPr>
          <w:rStyle w:val="DecValTok"/>
        </w:rPr>
        <w:t>3</w:t>
      </w:r>
      <w:r>
        <w:rPr>
          <w:rStyle w:val="NormalTok"/>
        </w:rPr>
        <w:t>: {</w:t>
      </w:r>
      <w:r>
        <w:rPr>
          <w:rStyle w:val="StringTok"/>
        </w:rPr>
        <w:t>'base'</w:t>
      </w:r>
      <w:r>
        <w:rPr>
          <w:rStyle w:val="NormalTok"/>
        </w:rPr>
        <w:t xml:space="preserve">: </w:t>
      </w:r>
      <w:r>
        <w:rPr>
          <w:rStyle w:val="BaseNTok"/>
        </w:rPr>
        <w:t>0x60000000</w:t>
      </w:r>
      <w:r>
        <w:rPr>
          <w:rStyle w:val="NormalTok"/>
        </w:rPr>
        <w:t xml:space="preserve">, </w:t>
      </w:r>
      <w:r>
        <w:rPr>
          <w:rStyle w:val="StringTok"/>
        </w:rPr>
        <w:t>'size'</w:t>
      </w:r>
      <w:r>
        <w:rPr>
          <w:rStyle w:val="NormalTok"/>
        </w:rPr>
        <w:t xml:space="preserve">: </w:t>
      </w:r>
      <w:r>
        <w:rPr>
          <w:rStyle w:val="BaseNTok"/>
        </w:rPr>
        <w:t>0x00010000</w:t>
      </w:r>
      <w:r>
        <w:rPr>
          <w:rStyle w:val="NormalTok"/>
        </w:rPr>
        <w:t xml:space="preserve">, </w:t>
      </w:r>
      <w:r>
        <w:rPr>
          <w:rStyle w:val="StringTok"/>
        </w:rPr>
        <w:t>'name'</w:t>
      </w:r>
      <w:r>
        <w:rPr>
          <w:rStyle w:val="NormalTok"/>
        </w:rPr>
        <w:t xml:space="preserve">: </w:t>
      </w:r>
      <w:r>
        <w:rPr>
          <w:rStyle w:val="StringTok"/>
        </w:rPr>
        <w:t>'Peripherals'</w:t>
      </w:r>
      <w:r>
        <w:rPr>
          <w:rStyle w:val="NormalTok"/>
        </w:rPr>
        <w:t xml:space="preserve">} </w:t>
      </w:r>
      <w:r>
        <w:rPr>
          <w:rStyle w:val="CommentTok"/>
        </w:rPr>
        <w:t># 64KB</w:t>
      </w:r>
      <w:r>
        <w:rPr/>
        <w:br/>
      </w:r>
      <w:r>
        <w:rPr>
          <w:rStyle w:val="NormalTok"/>
        </w:rPr>
        <w:t>}</w:t>
      </w:r>
      <w:bookmarkEnd w:id="1438"/>
    </w:p>
    <w:p>
      <w:pPr>
        <w:pStyle w:val="Heading3"/>
        <w:spacing w:before="200" w:after="80"/>
        <w:rPr/>
      </w:pPr>
      <w:bookmarkStart w:id="1439" w:name="__RefHeading___Toc27337_3883475680"/>
      <w:bookmarkStart w:id="1440" w:name="arbitration-strategy"/>
      <w:bookmarkEnd w:id="1439"/>
      <w:r>
        <w:rPr>
          <w:rStyle w:val="SectionNumber"/>
          <w:b/>
          <w:color w:val="404040"/>
          <w:sz w:val="24"/>
        </w:rPr>
        <w:t>23.6.3</w:t>
      </w:r>
      <w:r>
        <w:rPr>
          <w:b/>
          <w:color w:val="404040"/>
          <w:sz w:val="24"/>
        </w:rPr>
        <w:tab/>
        <w:t>3.3 Arbitration Strategy</w:t>
      </w:r>
    </w:p>
    <w:p>
      <w:pPr>
        <w:pStyle w:val="FirstParagraph"/>
        <w:rPr/>
      </w:pPr>
      <w:r>
        <w:rPr>
          <w:b/>
          <w:bCs/>
          <w:sz w:val="20"/>
        </w:rPr>
        <w:t>FR-6: Round-Robin Arbitration</w:t>
      </w:r>
      <w:r>
        <w:rPr>
          <w:sz w:val="20"/>
        </w:rPr>
        <w:t xml:space="preserve"> - Fair bandwidth allocation (no starvation) - Separate arbiters for AW and AR channels - Burst locking: Grant held until xlast (WLAST/RLAST) - Configurable arbitration policy (round-robin default)</w:t>
      </w:r>
    </w:p>
    <w:p>
      <w:pPr>
        <w:pStyle w:val="BodyText"/>
        <w:rPr/>
      </w:pPr>
      <w:r>
        <w:rPr>
          <w:b/>
          <w:bCs/>
          <w:sz w:val="20"/>
        </w:rPr>
        <w:t>FR-7: Read/Write Independence</w:t>
      </w:r>
      <w:r>
        <w:rPr>
          <w:sz w:val="20"/>
        </w:rPr>
        <w:t xml:space="preserve"> - Separate read and write paths - No head-of-line blocking between read/write - Concurrent read and write to same slave (if slave supports)</w:t>
      </w:r>
      <w:bookmarkEnd w:id="1440"/>
    </w:p>
    <w:p>
      <w:pPr>
        <w:pStyle w:val="Heading3"/>
        <w:spacing w:before="200" w:after="80"/>
        <w:rPr/>
      </w:pPr>
      <w:bookmarkStart w:id="1441" w:name="__RefHeading___Toc27339_3883475680"/>
      <w:bookmarkStart w:id="1442" w:name="burst-handling-3"/>
      <w:bookmarkEnd w:id="1441"/>
      <w:r>
        <w:rPr>
          <w:rStyle w:val="SectionNumber"/>
          <w:b/>
          <w:color w:val="404040"/>
          <w:sz w:val="24"/>
        </w:rPr>
        <w:t>23.6.4</w:t>
      </w:r>
      <w:r>
        <w:rPr>
          <w:b/>
          <w:color w:val="404040"/>
          <w:sz w:val="24"/>
        </w:rPr>
        <w:tab/>
        <w:t>3.4 Burst Handling</w:t>
      </w:r>
    </w:p>
    <w:p>
      <w:pPr>
        <w:pStyle w:val="FirstParagraph"/>
        <w:rPr/>
      </w:pPr>
      <w:r>
        <w:rPr>
          <w:b/>
          <w:bCs/>
          <w:sz w:val="20"/>
        </w:rPr>
        <w:t>FR-8: Burst Optimization</w:t>
      </w:r>
      <w:r>
        <w:rPr>
          <w:sz w:val="20"/>
        </w:rPr>
        <w:t xml:space="preserve"> - Pipelined burst transfers (overlap address and data) - No artificial burst splitting - Full AXI4 burst protocol support</w:t>
      </w:r>
    </w:p>
    <w:p>
      <w:pPr>
        <w:pStyle w:val="BodyText"/>
        <w:rPr/>
      </w:pPr>
      <w:r>
        <w:rPr>
          <w:b/>
          <w:bCs/>
          <w:sz w:val="20"/>
        </w:rPr>
        <w:t>FR-9: Interleaving Constraints</w:t>
      </w:r>
      <w:r>
        <w:rPr>
          <w:sz w:val="20"/>
        </w:rPr>
        <w:t xml:space="preserve"> - W channel locked to AW grant master - R channel routed by transaction ID - Support ID-based interleaving (slave-dependent)</w:t>
      </w:r>
    </w:p>
    <w:p>
      <w:pPr>
        <w:pStyle w:val="Normal"/>
        <w:rPr/>
      </w:pPr>
      <w:bookmarkStart w:id="1443" w:name="functional-requirements"/>
      <w:bookmarkStart w:id="1444" w:name="burst-handling-3"/>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3"/>
      <w:bookmarkEnd w:id="1444"/>
    </w:p>
    <w:p>
      <w:pPr>
        <w:pStyle w:val="Heading2"/>
        <w:pBdr>
          <w:bottom w:val="single" w:sz="12" w:space="0" w:color="228B22"/>
        </w:pBdr>
        <w:spacing w:before="280" w:after="80"/>
        <w:rPr/>
      </w:pPr>
      <w:bookmarkStart w:id="1445" w:name="__RefHeading___Toc27341_3883475680"/>
      <w:bookmarkStart w:id="1446" w:name="non-functional-requirements"/>
      <w:bookmarkEnd w:id="1445"/>
      <w:r>
        <w:rPr>
          <w:rStyle w:val="SectionNumber"/>
          <w:b/>
          <w:color w:val="228B22"/>
          <w:sz w:val="28"/>
        </w:rPr>
        <w:t>23.7</w:t>
      </w:r>
      <w:r>
        <w:rPr>
          <w:b/>
          <w:color w:val="228B22"/>
          <w:sz w:val="28"/>
        </w:rPr>
        <w:tab/>
        <w:t>4. Non-Functional Requirements</w:t>
      </w:r>
    </w:p>
    <w:p>
      <w:pPr>
        <w:pStyle w:val="Heading3"/>
        <w:spacing w:before="200" w:after="80"/>
        <w:rPr/>
      </w:pPr>
      <w:bookmarkStart w:id="1447" w:name="__RefHeading___Toc27343_3883475680"/>
      <w:bookmarkStart w:id="1448" w:name="performance"/>
      <w:bookmarkEnd w:id="1447"/>
      <w:r>
        <w:rPr>
          <w:rStyle w:val="SectionNumber"/>
          <w:b/>
          <w:color w:val="404040"/>
          <w:sz w:val="24"/>
        </w:rPr>
        <w:t>23.7.1</w:t>
      </w:r>
      <w:r>
        <w:rPr>
          <w:b/>
          <w:color w:val="404040"/>
          <w:sz w:val="24"/>
        </w:rPr>
        <w:tab/>
        <w:t>4.1 Performance</w:t>
      </w:r>
    </w:p>
    <w:p>
      <w:pPr>
        <w:pStyle w:val="FirstParagraph"/>
        <w:rPr/>
      </w:pPr>
      <w:r>
        <w:rPr>
          <w:b/>
          <w:bCs/>
          <w:sz w:val="20"/>
        </w:rPr>
        <w:t>NFR-1: Latency</w:t>
      </w:r>
      <w:r>
        <w:rPr>
          <w:sz w:val="20"/>
        </w:rPr>
        <w:t xml:space="preserve"> - </w:t>
      </w:r>
      <w:r>
        <w:rPr>
          <w:b/>
          <w:bCs/>
          <w:sz w:val="20"/>
        </w:rPr>
        <w:t>Single-beat read:</w:t>
      </w:r>
      <w:r>
        <w:rPr>
          <w:sz w:val="20"/>
        </w:rPr>
        <w:t xml:space="preserve"> ≤ 3 cycles (address decode + arbitration + mux) - </w:t>
      </w:r>
      <w:r>
        <w:rPr>
          <w:b/>
          <w:bCs/>
          <w:sz w:val="20"/>
        </w:rPr>
        <w:t>Single-beat write:</w:t>
      </w:r>
      <w:r>
        <w:rPr>
          <w:sz w:val="20"/>
        </w:rPr>
        <w:t xml:space="preserve"> ≤ 3 cycles (address decode + arbitration + mux) - </w:t>
      </w:r>
      <w:r>
        <w:rPr>
          <w:b/>
          <w:bCs/>
          <w:sz w:val="20"/>
        </w:rPr>
        <w:t>Burst transfer:</w:t>
      </w:r>
      <w:r>
        <w:rPr>
          <w:sz w:val="20"/>
        </w:rPr>
        <w:t xml:space="preserve"> No additional latency per beat (pipelined)</w:t>
      </w:r>
    </w:p>
    <w:p>
      <w:pPr>
        <w:pStyle w:val="BodyText"/>
        <w:rPr/>
      </w:pPr>
      <w:r>
        <w:rPr>
          <w:b/>
          <w:bCs/>
          <w:sz w:val="20"/>
        </w:rPr>
        <w:t>NFR-2: Throughput</w:t>
      </w:r>
      <w:r>
        <w:rPr>
          <w:sz w:val="20"/>
        </w:rPr>
        <w:t xml:space="preserve"> - </w:t>
      </w:r>
      <w:r>
        <w:rPr>
          <w:b/>
          <w:bCs/>
          <w:sz w:val="20"/>
        </w:rPr>
        <w:t>Concurrent transfers:</w:t>
      </w:r>
      <w:r>
        <w:rPr>
          <w:sz w:val="20"/>
        </w:rPr>
        <w:t xml:space="preserve"> All M×S paths can transfer simultaneously - </w:t>
      </w:r>
      <w:r>
        <w:rPr>
          <w:b/>
          <w:bCs/>
          <w:sz w:val="20"/>
        </w:rPr>
        <w:t>Burst efficiency:</w:t>
      </w:r>
      <w:r>
        <w:rPr>
          <w:sz w:val="20"/>
        </w:rPr>
        <w:t xml:space="preserve"> Line-rate data transfer after address phase - </w:t>
      </w:r>
      <w:r>
        <w:rPr>
          <w:b/>
          <w:bCs/>
          <w:sz w:val="20"/>
        </w:rPr>
        <w:t>No artificial stalls:</w:t>
      </w:r>
      <w:r>
        <w:rPr>
          <w:sz w:val="20"/>
        </w:rPr>
        <w:t xml:space="preserve"> Crossbar adds no wait states beyond arbitration</w:t>
      </w:r>
    </w:p>
    <w:p>
      <w:pPr>
        <w:pStyle w:val="BodyText"/>
        <w:rPr/>
      </w:pPr>
      <w:r>
        <w:rPr>
          <w:b/>
          <w:bCs/>
          <w:sz w:val="20"/>
        </w:rPr>
        <w:t>NFR-3: Fmax</w:t>
      </w:r>
      <w:r>
        <w:rPr>
          <w:sz w:val="20"/>
        </w:rPr>
        <w:t xml:space="preserve"> - </w:t>
      </w:r>
      <w:r>
        <w:rPr>
          <w:b/>
          <w:bCs/>
          <w:sz w:val="20"/>
        </w:rPr>
        <w:t>Target:</w:t>
      </w:r>
      <w:r>
        <w:rPr>
          <w:sz w:val="20"/>
        </w:rPr>
        <w:t xml:space="preserve"> 300-400 MHz on Xilinx UltraScale+ - </w:t>
      </w:r>
      <w:r>
        <w:rPr>
          <w:b/>
          <w:bCs/>
          <w:sz w:val="20"/>
        </w:rPr>
        <w:t>Registered outputs:</w:t>
      </w:r>
      <w:r>
        <w:rPr>
          <w:sz w:val="20"/>
        </w:rPr>
        <w:t xml:space="preserve"> All slave outputs registered for timing closure - </w:t>
      </w:r>
      <w:r>
        <w:rPr>
          <w:b/>
          <w:bCs/>
          <w:sz w:val="20"/>
        </w:rPr>
        <w:t>Pipelineable:</w:t>
      </w:r>
      <w:r>
        <w:rPr>
          <w:sz w:val="20"/>
        </w:rPr>
        <w:t xml:space="preserve"> Optional pipeline stages for &gt;400 MHz</w:t>
      </w:r>
      <w:bookmarkEnd w:id="1448"/>
    </w:p>
    <w:p>
      <w:pPr>
        <w:pStyle w:val="Heading3"/>
        <w:spacing w:before="200" w:after="80"/>
        <w:rPr/>
      </w:pPr>
      <w:bookmarkStart w:id="1449" w:name="__RefHeading___Toc27345_3883475680"/>
      <w:bookmarkStart w:id="1450" w:name="resource-usage-estimated"/>
      <w:bookmarkEnd w:id="1449"/>
      <w:r>
        <w:rPr>
          <w:rStyle w:val="SectionNumber"/>
          <w:b/>
          <w:color w:val="404040"/>
          <w:sz w:val="24"/>
        </w:rPr>
        <w:t>23.7.2</w:t>
      </w:r>
      <w:r>
        <w:rPr>
          <w:b/>
          <w:color w:val="404040"/>
          <w:sz w:val="24"/>
        </w:rPr>
        <w:tab/>
        <w:t>4.2 Resource Usage (Estimated)</w:t>
      </w:r>
    </w:p>
    <w:p>
      <w:pPr>
        <w:pStyle w:val="FirstParagraph"/>
        <w:rPr/>
      </w:pPr>
      <w:r>
        <w:rPr>
          <w:b/>
          <w:bCs/>
          <w:sz w:val="20"/>
        </w:rPr>
        <w:t>M = 4 masters, S = 4 slaves, DATA_WIDTH = 512, ADDR_WIDTH = 64, ID_WIDTH = 4:</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Flat Crossbar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LUTs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 arbiters + mux</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FFs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outputs + ID tables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BRAM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Distributed RAM for small ID tables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arithmetic operations</w:t>
            </w:r>
          </w:p>
        </w:tc>
      </w:tr>
    </w:tbl>
    <w:p>
      <w:pPr>
        <w:pStyle w:val="BodyText"/>
        <w:rPr/>
      </w:pPr>
      <w:r>
        <w:rPr>
          <w:b/>
          <w:bCs/>
          <w:sz w:val="20"/>
        </w:rPr>
        <w:t>Scaling:</w:t>
      </w:r>
      <w:r>
        <w:rPr>
          <w:sz w:val="20"/>
        </w:rPr>
        <w:t xml:space="preserve"> ~150 LUTs per M×S connection</w:t>
      </w:r>
      <w:bookmarkEnd w:id="1450"/>
    </w:p>
    <w:p>
      <w:pPr>
        <w:pStyle w:val="Heading3"/>
        <w:spacing w:before="200" w:after="80"/>
        <w:rPr/>
      </w:pPr>
      <w:bookmarkStart w:id="1451" w:name="__RefHeading___Toc27347_3883475680"/>
      <w:bookmarkStart w:id="1452" w:name="quality-requirements"/>
      <w:bookmarkEnd w:id="1451"/>
      <w:r>
        <w:rPr>
          <w:rStyle w:val="SectionNumber"/>
          <w:b/>
          <w:color w:val="404040"/>
          <w:sz w:val="24"/>
        </w:rPr>
        <w:t>23.7.3</w:t>
      </w:r>
      <w:r>
        <w:rPr>
          <w:b/>
          <w:color w:val="404040"/>
          <w:sz w:val="24"/>
        </w:rPr>
        <w:tab/>
        <w:t>4.3 Quality Requirements</w:t>
      </w:r>
    </w:p>
    <w:p>
      <w:pPr>
        <w:pStyle w:val="FirstParagraph"/>
        <w:rPr/>
      </w:pPr>
      <w:r>
        <w:rPr>
          <w:b/>
          <w:bCs/>
          <w:sz w:val="20"/>
        </w:rPr>
        <w:t>NFR-4: Code Generation Quality</w:t>
      </w:r>
      <w:r>
        <w:rPr>
          <w:sz w:val="20"/>
        </w:rPr>
        <w:t xml:space="preserve"> - Lint-clean SystemVerilog (Verilator) - Synthesizable (Vivado, Yosys, Design Compiler) - No vendor-specific primitives (technology-agnostic) - Clear structure (commented, readable)</w:t>
      </w:r>
    </w:p>
    <w:p>
      <w:pPr>
        <w:pStyle w:val="BodyText"/>
        <w:rPr/>
      </w:pPr>
      <w:r>
        <w:rPr>
          <w:b/>
          <w:bCs/>
          <w:sz w:val="20"/>
        </w:rPr>
        <w:t>NFR-5: Verification</w:t>
      </w:r>
      <w:r>
        <w:rPr>
          <w:sz w:val="20"/>
        </w:rPr>
        <w:t xml:space="preserve"> - CocoTB testbench framework - Transaction-level verification - Out-of-order test scenarios - Burst interleaving tests - &gt;95% functional coverage</w:t>
      </w:r>
    </w:p>
    <w:p>
      <w:pPr>
        <w:pStyle w:val="Normal"/>
        <w:rPr/>
      </w:pPr>
      <w:bookmarkStart w:id="1453" w:name="non-functional-requirements"/>
      <w:bookmarkStart w:id="1454" w:name="quality-requirements"/>
      <w:r>
        <w:rPr/>
        <mc:AlternateContent>
          <mc:Choice Requires="wps">
            <w:drawing>
              <wp:inline distT="0" distB="0" distL="0" distR="0">
                <wp:extent cx="5943600"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3"/>
      <w:bookmarkEnd w:id="1454"/>
    </w:p>
    <w:p>
      <w:pPr>
        <w:pStyle w:val="Heading2"/>
        <w:pBdr>
          <w:bottom w:val="single" w:sz="12" w:space="0" w:color="228B22"/>
        </w:pBdr>
        <w:spacing w:before="280" w:after="80"/>
        <w:rPr/>
      </w:pPr>
      <w:bookmarkStart w:id="1455" w:name="__RefHeading___Toc27349_3883475680"/>
      <w:bookmarkStart w:id="1456" w:name="interface-specifications-1"/>
      <w:bookmarkEnd w:id="1455"/>
      <w:r>
        <w:rPr>
          <w:rStyle w:val="SectionNumber"/>
          <w:b/>
          <w:color w:val="228B22"/>
          <w:sz w:val="28"/>
        </w:rPr>
        <w:t>23.8</w:t>
      </w:r>
      <w:r>
        <w:rPr>
          <w:b/>
          <w:color w:val="228B22"/>
          <w:sz w:val="28"/>
        </w:rPr>
        <w:tab/>
        <w:t>5. Interface Specifications</w:t>
      </w:r>
    </w:p>
    <w:p>
      <w:pPr>
        <w:pStyle w:val="Heading3"/>
        <w:spacing w:before="200" w:after="80"/>
        <w:rPr/>
      </w:pPr>
      <w:bookmarkStart w:id="1457" w:name="__RefHeading___Toc27351_3883475680"/>
      <w:bookmarkStart w:id="1458" w:name="axi4-master-interfaces-m-5-channels"/>
      <w:bookmarkEnd w:id="1457"/>
      <w:r>
        <w:rPr>
          <w:rStyle w:val="SectionNumber"/>
          <w:b/>
          <w:color w:val="404040"/>
          <w:sz w:val="24"/>
        </w:rPr>
        <w:t>23.8.1</w:t>
      </w:r>
      <w:r>
        <w:rPr>
          <w:b/>
          <w:color w:val="404040"/>
          <w:sz w:val="24"/>
        </w:rPr>
        <w:tab/>
        <w:t>5.1 AXI4 Master Interfaces (M × 5 channels)</w:t>
      </w:r>
    </w:p>
    <w:p>
      <w:pPr>
        <w:pStyle w:val="FirstParagraph"/>
        <w:rPr/>
      </w:pPr>
      <w:r>
        <w:rPr>
          <w:b/>
          <w:bCs/>
          <w:sz w:val="20"/>
        </w:rPr>
        <w:t>Write Address Channel (AW):</w:t>
      </w:r>
    </w:p>
    <w:p>
      <w:pPr>
        <w:pStyle w:val="SourceCode"/>
        <w:rPr/>
      </w:pP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s_axi_awaddr  [NUM_MASTERS];</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s_axi_awid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s_axi_awlen   [NUM_MASTERS];  </w:t>
      </w:r>
      <w:r>
        <w:rPr>
          <w:rStyle w:val="CommentTok"/>
        </w:rPr>
        <w:t>// Burst length-1</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s_axi_awsize  [NUM_MASTERS];  </w:t>
      </w:r>
      <w:r>
        <w:rPr>
          <w:rStyle w:val="CommentTok"/>
        </w:rPr>
        <w:t>// Burst size</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s_axi_awburst [NUM_MASTERS];  </w:t>
      </w:r>
      <w:r>
        <w:rPr>
          <w:rStyle w:val="CommentTok"/>
        </w:rPr>
        <w:t>// INCR/WRAP/FIXED</w:t>
      </w:r>
      <w:r>
        <w:rPr/>
        <w:br/>
      </w:r>
      <w:r>
        <w:rPr>
          <w:rStyle w:val="KeywordTok"/>
        </w:rPr>
        <w:t>input</w:t>
      </w:r>
      <w:r>
        <w:rPr>
          <w:rStyle w:val="NormalTok"/>
        </w:rPr>
        <w:t xml:space="preserve">  </w:t>
      </w:r>
      <w:r>
        <w:rPr>
          <w:rStyle w:val="KeywordTok"/>
        </w:rPr>
        <w:t>logic</w:t>
      </w:r>
      <w:r>
        <w:rPr>
          <w:rStyle w:val="NormalTok"/>
        </w:rPr>
        <w:t xml:space="preserve">                    s_axi_awlock  [NUM_MASTERS];  </w:t>
      </w:r>
      <w:r>
        <w:rPr>
          <w:rStyle w:val="CommentTok"/>
        </w:rPr>
        <w:t>// Exclusive access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s_axi_awcache [NUM_MASTERS];  </w:t>
      </w:r>
      <w:r>
        <w:rPr>
          <w:rStyle w:val="CommentTok"/>
        </w:rPr>
        <w:t>// Cache attributes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s_axi_awprot  [NUM_MASTERS];  </w:t>
      </w:r>
      <w:r>
        <w:rPr>
          <w:rStyle w:val="CommentTok"/>
        </w:rPr>
        <w:t>// Protection type</w:t>
      </w:r>
      <w:r>
        <w:rPr/>
        <w:br/>
      </w:r>
      <w:r>
        <w:rPr>
          <w:rStyle w:val="KeywordTok"/>
        </w:rPr>
        <w:t>input</w:t>
      </w:r>
      <w:r>
        <w:rPr>
          <w:rStyle w:val="NormalTok"/>
        </w:rPr>
        <w:t xml:space="preserve">  </w:t>
      </w:r>
      <w:r>
        <w:rPr>
          <w:rStyle w:val="KeywordTok"/>
        </w:rPr>
        <w:t>logic</w:t>
      </w:r>
      <w:r>
        <w:rPr>
          <w:rStyle w:val="NormalTok"/>
        </w:rPr>
        <w:t xml:space="preserve">                    s_axi_awvalid [NUM_MASTERS];</w:t>
      </w:r>
      <w:r>
        <w:rPr/>
        <w:br/>
      </w:r>
      <w:r>
        <w:rPr>
          <w:rStyle w:val="KeywordTok"/>
        </w:rPr>
        <w:t>output</w:t>
      </w:r>
      <w:r>
        <w:rPr>
          <w:rStyle w:val="NormalTok"/>
        </w:rPr>
        <w:t xml:space="preserve"> </w:t>
      </w:r>
      <w:r>
        <w:rPr>
          <w:rStyle w:val="KeywordTok"/>
        </w:rPr>
        <w:t>logic</w:t>
      </w:r>
      <w:r>
        <w:rPr>
          <w:rStyle w:val="NormalTok"/>
        </w:rPr>
        <w:t xml:space="preserve">                    s_axi_awready [NUM_MASTERS];</w:t>
      </w:r>
    </w:p>
    <w:p>
      <w:pPr>
        <w:pStyle w:val="FirstParagraph"/>
        <w:rPr/>
      </w:pPr>
      <w:r>
        <w:rPr>
          <w:b/>
          <w:bCs/>
          <w:sz w:val="20"/>
        </w:rPr>
        <w:t>Write Data Channel (W):</w:t>
      </w:r>
    </w:p>
    <w:p>
      <w:pPr>
        <w:pStyle w:val="SourceCode"/>
        <w:rPr/>
      </w:pP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s_axi_wdata  [NUM_MASTERS];</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8-1</w:t>
      </w:r>
      <w:r>
        <w:rPr>
          <w:rStyle w:val="NormalTok"/>
        </w:rPr>
        <w:t>:</w:t>
      </w:r>
      <w:r>
        <w:rPr>
          <w:rStyle w:val="DecValTok"/>
        </w:rPr>
        <w:t>0</w:t>
      </w:r>
      <w:r>
        <w:rPr>
          <w:rStyle w:val="NormalTok"/>
        </w:rPr>
        <w:t xml:space="preserve">] s_axi_wstrb  [NUM_MASTERS];  </w:t>
      </w:r>
      <w:r>
        <w:rPr>
          <w:rStyle w:val="CommentTok"/>
        </w:rPr>
        <w:t>// Byte strobes</w:t>
      </w:r>
      <w:r>
        <w:rPr/>
        <w:br/>
      </w:r>
      <w:r>
        <w:rPr>
          <w:rStyle w:val="KeywordTok"/>
        </w:rPr>
        <w:t>input</w:t>
      </w:r>
      <w:r>
        <w:rPr>
          <w:rStyle w:val="NormalTok"/>
        </w:rPr>
        <w:t xml:space="preserve">  </w:t>
      </w:r>
      <w:r>
        <w:rPr>
          <w:rStyle w:val="KeywordTok"/>
        </w:rPr>
        <w:t>logic</w:t>
      </w:r>
      <w:r>
        <w:rPr>
          <w:rStyle w:val="NormalTok"/>
        </w:rPr>
        <w:t xml:space="preserve">                    s_axi_wlast  [NUM_MASTERS];  </w:t>
      </w:r>
      <w:r>
        <w:rPr>
          <w:rStyle w:val="CommentTok"/>
        </w:rPr>
        <w:t>// Last beat</w:t>
      </w:r>
      <w:r>
        <w:rPr/>
        <w:br/>
      </w:r>
      <w:r>
        <w:rPr>
          <w:rStyle w:val="KeywordTok"/>
        </w:rPr>
        <w:t>input</w:t>
      </w:r>
      <w:r>
        <w:rPr>
          <w:rStyle w:val="NormalTok"/>
        </w:rPr>
        <w:t xml:space="preserve">  </w:t>
      </w:r>
      <w:r>
        <w:rPr>
          <w:rStyle w:val="KeywordTok"/>
        </w:rPr>
        <w:t>logic</w:t>
      </w:r>
      <w:r>
        <w:rPr>
          <w:rStyle w:val="NormalTok"/>
        </w:rPr>
        <w:t xml:space="preserve">                    s_axi_wvalid [NUM_MASTERS];</w:t>
      </w:r>
      <w:r>
        <w:rPr/>
        <w:br/>
      </w:r>
      <w:r>
        <w:rPr>
          <w:rStyle w:val="KeywordTok"/>
        </w:rPr>
        <w:t>output</w:t>
      </w:r>
      <w:r>
        <w:rPr>
          <w:rStyle w:val="NormalTok"/>
        </w:rPr>
        <w:t xml:space="preserve"> </w:t>
      </w:r>
      <w:r>
        <w:rPr>
          <w:rStyle w:val="KeywordTok"/>
        </w:rPr>
        <w:t>logic</w:t>
      </w:r>
      <w:r>
        <w:rPr>
          <w:rStyle w:val="NormalTok"/>
        </w:rPr>
        <w:t xml:space="preserve">                    s_axi_wready [NUM_MASTERS];</w:t>
      </w:r>
    </w:p>
    <w:p>
      <w:pPr>
        <w:pStyle w:val="FirstParagraph"/>
        <w:rPr/>
      </w:pPr>
      <w:r>
        <w:rPr>
          <w:b/>
          <w:bCs/>
          <w:sz w:val="20"/>
        </w:rPr>
        <w:t>Write Response Channel (B):</w:t>
      </w:r>
    </w:p>
    <w:p>
      <w:pPr>
        <w:pStyle w:val="SourceCode"/>
        <w:rPr/>
      </w:pP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s_axi_bid    [NUM_MASTERS];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s_axi_bresp  [NUM_MASTERS];  </w:t>
      </w:r>
      <w:r>
        <w:rPr>
          <w:rStyle w:val="CommentTok"/>
        </w:rPr>
        <w:t>// OKAY/EXOKAY/SLVERR/DECERR</w:t>
      </w:r>
      <w:r>
        <w:rPr/>
        <w:br/>
      </w:r>
      <w:r>
        <w:rPr>
          <w:rStyle w:val="KeywordTok"/>
        </w:rPr>
        <w:t>output</w:t>
      </w:r>
      <w:r>
        <w:rPr>
          <w:rStyle w:val="NormalTok"/>
        </w:rPr>
        <w:t xml:space="preserve"> </w:t>
      </w:r>
      <w:r>
        <w:rPr>
          <w:rStyle w:val="KeywordTok"/>
        </w:rPr>
        <w:t>logic</w:t>
      </w:r>
      <w:r>
        <w:rPr>
          <w:rStyle w:val="NormalTok"/>
        </w:rPr>
        <w:t xml:space="preserve">                    s_axi_bvalid [NUM_MASTERS];</w:t>
      </w:r>
      <w:r>
        <w:rPr/>
        <w:br/>
      </w:r>
      <w:r>
        <w:rPr>
          <w:rStyle w:val="KeywordTok"/>
        </w:rPr>
        <w:t>input</w:t>
      </w:r>
      <w:r>
        <w:rPr>
          <w:rStyle w:val="NormalTok"/>
        </w:rPr>
        <w:t xml:space="preserve">  </w:t>
      </w:r>
      <w:r>
        <w:rPr>
          <w:rStyle w:val="KeywordTok"/>
        </w:rPr>
        <w:t>logic</w:t>
      </w:r>
      <w:r>
        <w:rPr>
          <w:rStyle w:val="NormalTok"/>
        </w:rPr>
        <w:t xml:space="preserve">                    s_axi_bready [NUM_MASTERS];</w:t>
      </w:r>
    </w:p>
    <w:p>
      <w:pPr>
        <w:pStyle w:val="FirstParagraph"/>
        <w:rPr/>
      </w:pPr>
      <w:r>
        <w:rPr>
          <w:b/>
          <w:bCs/>
          <w:sz w:val="20"/>
        </w:rPr>
        <w:t>Read Address Channel (AR):</w:t>
      </w:r>
    </w:p>
    <w:p>
      <w:pPr>
        <w:pStyle w:val="SourceCode"/>
        <w:rPr/>
      </w:pP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s_axi_araddr  [NUM_MASTERS];</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s_axi_arid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s_axi_arlen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s_axi_arsize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s_axi_arburst [NUM_MASTERS];</w:t>
      </w:r>
      <w:r>
        <w:rPr/>
        <w:br/>
      </w:r>
      <w:r>
        <w:rPr>
          <w:rStyle w:val="KeywordTok"/>
        </w:rPr>
        <w:t>input</w:t>
      </w:r>
      <w:r>
        <w:rPr>
          <w:rStyle w:val="NormalTok"/>
        </w:rPr>
        <w:t xml:space="preserve">  </w:t>
      </w:r>
      <w:r>
        <w:rPr>
          <w:rStyle w:val="KeywordTok"/>
        </w:rPr>
        <w:t>logic</w:t>
      </w:r>
      <w:r>
        <w:rPr>
          <w:rStyle w:val="NormalTok"/>
        </w:rPr>
        <w:t xml:space="preserve">                    s_axi_arlock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s_axi_arcache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s_axi_arprot  [NUM_MASTERS];</w:t>
      </w:r>
      <w:r>
        <w:rPr/>
        <w:br/>
      </w:r>
      <w:r>
        <w:rPr>
          <w:rStyle w:val="KeywordTok"/>
        </w:rPr>
        <w:t>input</w:t>
      </w:r>
      <w:r>
        <w:rPr>
          <w:rStyle w:val="NormalTok"/>
        </w:rPr>
        <w:t xml:space="preserve">  </w:t>
      </w:r>
      <w:r>
        <w:rPr>
          <w:rStyle w:val="KeywordTok"/>
        </w:rPr>
        <w:t>logic</w:t>
      </w:r>
      <w:r>
        <w:rPr>
          <w:rStyle w:val="NormalTok"/>
        </w:rPr>
        <w:t xml:space="preserve">                    s_axi_arvalid [NUM_MASTERS];</w:t>
      </w:r>
      <w:r>
        <w:rPr/>
        <w:br/>
      </w:r>
      <w:r>
        <w:rPr>
          <w:rStyle w:val="KeywordTok"/>
        </w:rPr>
        <w:t>output</w:t>
      </w:r>
      <w:r>
        <w:rPr>
          <w:rStyle w:val="NormalTok"/>
        </w:rPr>
        <w:t xml:space="preserve"> </w:t>
      </w:r>
      <w:r>
        <w:rPr>
          <w:rStyle w:val="KeywordTok"/>
        </w:rPr>
        <w:t>logic</w:t>
      </w:r>
      <w:r>
        <w:rPr>
          <w:rStyle w:val="NormalTok"/>
        </w:rPr>
        <w:t xml:space="preserve">                    s_axi_arready [NUM_MASTERS];</w:t>
      </w:r>
    </w:p>
    <w:p>
      <w:pPr>
        <w:pStyle w:val="FirstParagraph"/>
        <w:rPr/>
      </w:pPr>
      <w:r>
        <w:rPr>
          <w:b/>
          <w:bCs/>
          <w:sz w:val="20"/>
        </w:rPr>
        <w:t>Read Data Channel (R):</w:t>
      </w:r>
    </w:p>
    <w:p>
      <w:pPr>
        <w:pStyle w:val="SourceCode"/>
        <w:rPr/>
      </w:pP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s_axi_rdata  [NUM_MASTERS];</w:t>
      </w:r>
      <w:r>
        <w:rPr/>
        <w:br/>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s_axi_rid    [NUM_MASTERS];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s_axi_rresp  [NUM_MASTERS];</w:t>
      </w:r>
      <w:r>
        <w:rPr/>
        <w:br/>
      </w:r>
      <w:r>
        <w:rPr>
          <w:rStyle w:val="KeywordTok"/>
        </w:rPr>
        <w:t>output</w:t>
      </w:r>
      <w:r>
        <w:rPr>
          <w:rStyle w:val="NormalTok"/>
        </w:rPr>
        <w:t xml:space="preserve"> </w:t>
      </w:r>
      <w:r>
        <w:rPr>
          <w:rStyle w:val="KeywordTok"/>
        </w:rPr>
        <w:t>logic</w:t>
      </w:r>
      <w:r>
        <w:rPr>
          <w:rStyle w:val="NormalTok"/>
        </w:rPr>
        <w:t xml:space="preserve">                    s_axi_rlast  [NUM_MASTERS];</w:t>
      </w:r>
      <w:r>
        <w:rPr/>
        <w:br/>
      </w:r>
      <w:r>
        <w:rPr>
          <w:rStyle w:val="KeywordTok"/>
        </w:rPr>
        <w:t>output</w:t>
      </w:r>
      <w:r>
        <w:rPr>
          <w:rStyle w:val="NormalTok"/>
        </w:rPr>
        <w:t xml:space="preserve"> </w:t>
      </w:r>
      <w:r>
        <w:rPr>
          <w:rStyle w:val="KeywordTok"/>
        </w:rPr>
        <w:t>logic</w:t>
      </w:r>
      <w:r>
        <w:rPr>
          <w:rStyle w:val="NormalTok"/>
        </w:rPr>
        <w:t xml:space="preserve">                    s_axi_rvalid [NUM_MASTERS];</w:t>
      </w:r>
      <w:r>
        <w:rPr/>
        <w:br/>
      </w:r>
      <w:r>
        <w:rPr>
          <w:rStyle w:val="KeywordTok"/>
        </w:rPr>
        <w:t>input</w:t>
      </w:r>
      <w:r>
        <w:rPr>
          <w:rStyle w:val="NormalTok"/>
        </w:rPr>
        <w:t xml:space="preserve">  </w:t>
      </w:r>
      <w:r>
        <w:rPr>
          <w:rStyle w:val="KeywordTok"/>
        </w:rPr>
        <w:t>logic</w:t>
      </w:r>
      <w:r>
        <w:rPr>
          <w:rStyle w:val="NormalTok"/>
        </w:rPr>
        <w:t xml:space="preserve">                    s_axi_rready [NUM_MASTERS];</w:t>
      </w:r>
      <w:bookmarkEnd w:id="1458"/>
    </w:p>
    <w:p>
      <w:pPr>
        <w:pStyle w:val="Heading3"/>
        <w:spacing w:before="200" w:after="80"/>
        <w:rPr/>
      </w:pPr>
      <w:bookmarkStart w:id="1459" w:name="__RefHeading___Toc27353_3883475680"/>
      <w:bookmarkStart w:id="1460" w:name="axi4-slave-interfaces-s-5-channels"/>
      <w:bookmarkEnd w:id="1459"/>
      <w:r>
        <w:rPr>
          <w:rStyle w:val="SectionNumber"/>
          <w:b/>
          <w:color w:val="404040"/>
          <w:sz w:val="24"/>
        </w:rPr>
        <w:t>23.8.2</w:t>
      </w:r>
      <w:r>
        <w:rPr>
          <w:b/>
          <w:color w:val="404040"/>
          <w:sz w:val="24"/>
        </w:rPr>
        <w:tab/>
        <w:t>5.2 AXI4 Slave Interfaces (S × 5 channels)</w:t>
      </w:r>
    </w:p>
    <w:p>
      <w:pPr>
        <w:pStyle w:val="FirstParagraph"/>
        <w:rPr/>
      </w:pPr>
      <w:bookmarkStart w:id="1461" w:name="axi4-slave-interfaces-s-5-channels"/>
      <w:r>
        <w:rPr>
          <w:sz w:val="20"/>
        </w:rPr>
        <w:t>Mirror of master interfaces, with M → S direction reversed.</w:t>
      </w:r>
      <w:bookmarkEnd w:id="1461"/>
    </w:p>
    <w:p>
      <w:pPr>
        <w:pStyle w:val="Heading3"/>
        <w:spacing w:before="200" w:after="80"/>
        <w:rPr/>
      </w:pPr>
      <w:bookmarkStart w:id="1462" w:name="__RefHeading___Toc27355_3883475680"/>
      <w:bookmarkStart w:id="1463" w:name="configuration-parameters-9"/>
      <w:bookmarkEnd w:id="1462"/>
      <w:r>
        <w:rPr>
          <w:rStyle w:val="SectionNumber"/>
          <w:b/>
          <w:color w:val="404040"/>
          <w:sz w:val="24"/>
        </w:rPr>
        <w:t>23.8.3</w:t>
      </w:r>
      <w:r>
        <w:rPr>
          <w:b/>
          <w:color w:val="404040"/>
          <w:sz w:val="24"/>
        </w:rPr>
        <w:tab/>
        <w:t>5.3 Configuration 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NUM_MASTERS   = </w:t>
      </w:r>
      <w:r>
        <w:rPr>
          <w:rStyle w:val="DecValTok"/>
        </w:rPr>
        <w:t>4</w:t>
      </w:r>
      <w:r>
        <w:rPr>
          <w:rStyle w:val="NormalTok"/>
        </w:rPr>
        <w:t xml:space="preserve">;          </w:t>
      </w:r>
      <w:r>
        <w:rPr>
          <w:rStyle w:val="CommentTok"/>
        </w:rPr>
        <w:t>// Number of master interfaces</w:t>
      </w:r>
      <w:r>
        <w:rPr/>
        <w:br/>
      </w:r>
      <w:r>
        <w:rPr>
          <w:rStyle w:val="KeywordTok"/>
        </w:rPr>
        <w:t>parameter</w:t>
      </w:r>
      <w:r>
        <w:rPr>
          <w:rStyle w:val="NormalTok"/>
        </w:rPr>
        <w:t xml:space="preserve"> </w:t>
      </w:r>
      <w:r>
        <w:rPr>
          <w:rStyle w:val="KeywordTok"/>
        </w:rPr>
        <w:t>int</w:t>
      </w:r>
      <w:r>
        <w:rPr>
          <w:rStyle w:val="NormalTok"/>
        </w:rPr>
        <w:t xml:space="preserve"> NUM_SLAVES    = </w:t>
      </w:r>
      <w:r>
        <w:rPr>
          <w:rStyle w:val="DecValTok"/>
        </w:rPr>
        <w:t>4</w:t>
      </w:r>
      <w:r>
        <w:rPr>
          <w:rStyle w:val="NormalTok"/>
        </w:rPr>
        <w:t xml:space="preserve">;          </w:t>
      </w:r>
      <w:r>
        <w:rPr>
          <w:rStyle w:val="CommentTok"/>
        </w:rPr>
        <w:t>// Number of slave interfaces</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 (bits)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 (bits)</w:t>
      </w:r>
      <w:r>
        <w:rPr/>
        <w:br/>
      </w:r>
      <w:r>
        <w:rPr>
          <w:rStyle w:val="KeywordTok"/>
        </w:rPr>
        <w:t>parameter</w:t>
      </w:r>
      <w:r>
        <w:rPr>
          <w:rStyle w:val="NormalTok"/>
        </w:rPr>
        <w:t xml:space="preserve"> </w:t>
      </w:r>
      <w:r>
        <w:rPr>
          <w:rStyle w:val="KeywordTok"/>
        </w:rPr>
        <w:t>int</w:t>
      </w:r>
      <w:r>
        <w:rPr>
          <w:rStyle w:val="NormalTok"/>
        </w:rPr>
        <w:t xml:space="preserve"> ID_WIDTH      = </w:t>
      </w:r>
      <w:r>
        <w:rPr>
          <w:rStyle w:val="DecValTok"/>
        </w:rPr>
        <w:t>4</w:t>
      </w:r>
      <w:r>
        <w:rPr>
          <w:rStyle w:val="NormalTok"/>
        </w:rPr>
        <w:t xml:space="preserve">;          </w:t>
      </w:r>
      <w:r>
        <w:rPr>
          <w:rStyle w:val="CommentTok"/>
        </w:rPr>
        <w:t>// Transaction ID width (bits)</w:t>
      </w:r>
      <w:r>
        <w:rPr/>
        <w:br/>
      </w:r>
      <w:r>
        <w:rPr>
          <w:rStyle w:val="KeywordTok"/>
        </w:rPr>
        <w:t>parameter</w:t>
      </w:r>
      <w:r>
        <w:rPr>
          <w:rStyle w:val="NormalTok"/>
        </w:rPr>
        <w:t xml:space="preserve"> </w:t>
      </w:r>
      <w:r>
        <w:rPr>
          <w:rStyle w:val="KeywordTok"/>
        </w:rPr>
        <w:t>int</w:t>
      </w:r>
      <w:r>
        <w:rPr>
          <w:rStyle w:val="NormalTok"/>
        </w:rPr>
        <w:t xml:space="preserve"> MAX_BURST_LEN = </w:t>
      </w:r>
      <w:r>
        <w:rPr>
          <w:rStyle w:val="DecValTok"/>
        </w:rPr>
        <w:t>256</w:t>
      </w:r>
      <w:r>
        <w:rPr>
          <w:rStyle w:val="NormalTok"/>
        </w:rPr>
        <w:t xml:space="preserve">;        </w:t>
      </w:r>
      <w:r>
        <w:rPr>
          <w:rStyle w:val="CommentTok"/>
        </w:rPr>
        <w:t>// Maximum burst length (beats)</w:t>
      </w:r>
      <w:r>
        <w:rPr/>
        <w:br/>
      </w:r>
      <w:r>
        <w:rPr>
          <w:rStyle w:val="KeywordTok"/>
        </w:rPr>
        <w:t>parameter</w:t>
      </w:r>
      <w:r>
        <w:rPr>
          <w:rStyle w:val="NormalTok"/>
        </w:rPr>
        <w:t xml:space="preserve"> </w:t>
      </w:r>
      <w:r>
        <w:rPr>
          <w:rStyle w:val="KeywordTok"/>
        </w:rPr>
        <w:t>bit</w:t>
      </w:r>
      <w:r>
        <w:rPr>
          <w:rStyle w:val="NormalTok"/>
        </w:rPr>
        <w:t xml:space="preserve"> PIPELINE_OUTPUTS = </w:t>
      </w:r>
      <w:r>
        <w:rPr>
          <w:rStyle w:val="DecValTok"/>
        </w:rPr>
        <w:t>1</w:t>
      </w:r>
      <w:r>
        <w:rPr>
          <w:rStyle w:val="NormalTok"/>
        </w:rPr>
        <w:t xml:space="preserve">;       </w:t>
      </w:r>
      <w:r>
        <w:rPr>
          <w:rStyle w:val="CommentTok"/>
        </w:rPr>
        <w:t>// Register slave outputs</w:t>
      </w:r>
      <w:r>
        <w:rPr/>
        <w:br/>
      </w:r>
      <w:r>
        <w:rPr>
          <w:rStyle w:val="KeywordTok"/>
        </w:rPr>
        <w:t>parameter</w:t>
      </w:r>
      <w:r>
        <w:rPr>
          <w:rStyle w:val="NormalTok"/>
        </w:rPr>
        <w:t xml:space="preserve"> </w:t>
      </w:r>
      <w:r>
        <w:rPr>
          <w:rStyle w:val="KeywordTok"/>
        </w:rPr>
        <w:t>bit</w:t>
      </w:r>
      <w:r>
        <w:rPr>
          <w:rStyle w:val="NormalTok"/>
        </w:rPr>
        <w:t xml:space="preserve"> ENABLE_COUNTERS  = </w:t>
      </w:r>
      <w:r>
        <w:rPr>
          <w:rStyle w:val="DecValTok"/>
        </w:rPr>
        <w:t>1</w:t>
      </w:r>
      <w:r>
        <w:rPr>
          <w:rStyle w:val="NormalTok"/>
        </w:rPr>
        <w:t xml:space="preserve">;       </w:t>
      </w:r>
      <w:r>
        <w:rPr>
          <w:rStyle w:val="CommentTok"/>
        </w:rPr>
        <w:t>// Performance counters</w:t>
      </w:r>
    </w:p>
    <w:p>
      <w:pPr>
        <w:pStyle w:val="Normal"/>
        <w:rPr/>
      </w:pPr>
      <w:bookmarkStart w:id="1464" w:name="interface-specifications-1"/>
      <w:bookmarkStart w:id="1465" w:name="configuration-parameters-9"/>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4"/>
      <w:bookmarkEnd w:id="1465"/>
    </w:p>
    <w:p>
      <w:pPr>
        <w:pStyle w:val="Heading2"/>
        <w:pBdr>
          <w:bottom w:val="single" w:sz="12" w:space="0" w:color="228B22"/>
        </w:pBdr>
        <w:spacing w:before="280" w:after="80"/>
        <w:rPr/>
      </w:pPr>
      <w:bookmarkStart w:id="1466" w:name="__RefHeading___Toc27357_3883475680"/>
      <w:bookmarkStart w:id="1467" w:name="performance-modeling"/>
      <w:bookmarkEnd w:id="1466"/>
      <w:r>
        <w:rPr>
          <w:rStyle w:val="SectionNumber"/>
          <w:b/>
          <w:color w:val="228B22"/>
          <w:sz w:val="28"/>
        </w:rPr>
        <w:t>23.9</w:t>
      </w:r>
      <w:r>
        <w:rPr>
          <w:b/>
          <w:color w:val="228B22"/>
          <w:sz w:val="28"/>
        </w:rPr>
        <w:tab/>
        <w:t>6. Performance Modeling</w:t>
      </w:r>
    </w:p>
    <w:p>
      <w:pPr>
        <w:pStyle w:val="Heading3"/>
        <w:spacing w:before="200" w:after="80"/>
        <w:rPr/>
      </w:pPr>
      <w:bookmarkStart w:id="1468" w:name="__RefHeading___Toc27359_3883475680"/>
      <w:bookmarkStart w:id="1469" w:name="analytical-model"/>
      <w:bookmarkEnd w:id="1468"/>
      <w:r>
        <w:rPr>
          <w:rStyle w:val="SectionNumber"/>
          <w:b/>
          <w:color w:val="404040"/>
          <w:sz w:val="24"/>
        </w:rPr>
        <w:t>23.9.1</w:t>
      </w:r>
      <w:r>
        <w:rPr>
          <w:b/>
          <w:color w:val="404040"/>
          <w:sz w:val="24"/>
        </w:rPr>
        <w:tab/>
        <w:t>6.1 Analytical Model</w:t>
      </w:r>
    </w:p>
    <w:p>
      <w:pPr>
        <w:pStyle w:val="FirstParagraph"/>
        <w:rPr/>
      </w:pPr>
      <w:r>
        <w:rPr>
          <w:b/>
          <w:bCs/>
          <w:sz w:val="20"/>
        </w:rPr>
        <w:t>Latency Components (Flat Crossbar):</w:t>
      </w:r>
    </w:p>
    <w:p>
      <w:pPr>
        <w:pStyle w:val="SourceCode"/>
        <w:rPr/>
      </w:pPr>
      <w:r>
        <w:rPr>
          <w:rStyle w:val="VerbatimChar"/>
        </w:rPr>
        <w:t>Single-Beat Read Latency:</w:t>
      </w:r>
      <w:r>
        <w:rPr/>
        <w:br/>
      </w:r>
      <w:r>
        <w:rPr>
          <w:rStyle w:val="VerbatimChar"/>
        </w:rPr>
        <w:t xml:space="preserve">  1. Address Decode:      0 cycles (combinatorial)</w:t>
      </w:r>
      <w:r>
        <w:rPr/>
        <w:br/>
      </w:r>
      <w:r>
        <w:rPr>
          <w:rStyle w:val="VerbatimChar"/>
        </w:rPr>
        <w:t xml:space="preserve">  2. Arbitration:         1 cycle  (AR arbiter decision)</w:t>
      </w:r>
      <w:r>
        <w:rPr/>
        <w:br/>
      </w:r>
      <w:r>
        <w:rPr>
          <w:rStyle w:val="VerbatimChar"/>
        </w:rPr>
        <w:t xml:space="preserve">  3. Address Mux:         0 cycles (combinatorial)</w:t>
      </w:r>
      <w:r>
        <w:rPr/>
        <w:br/>
      </w:r>
      <w:r>
        <w:rPr>
          <w:rStyle w:val="VerbatimChar"/>
        </w:rPr>
        <w:t xml:space="preserve">  4. Slave Access:        (slave-dependent, not crossbar)</w:t>
      </w:r>
      <w:r>
        <w:rPr/>
        <w:br/>
      </w:r>
      <w:r>
        <w:rPr>
          <w:rStyle w:val="VerbatimChar"/>
        </w:rPr>
        <w:t xml:space="preserve">  5. Response Mux:        1 cycle  (R channel ID lookup + mux)</w:t>
      </w:r>
      <w:r>
        <w:rPr/>
        <w:br/>
      </w:r>
      <w:r>
        <w:rPr>
          <w:rStyle w:val="VerbatimChar"/>
        </w:rPr>
        <w:t xml:space="preserve">  6. Output Register:     1 cycle  (optional, for timing closure)</w:t>
      </w:r>
      <w:r>
        <w:rPr/>
        <w:br/>
        <w:br/>
      </w:r>
      <w:r>
        <w:rPr>
          <w:rStyle w:val="VerbatimChar"/>
        </w:rPr>
        <w:t xml:space="preserve">  Total (no pipeline):    2 cycles</w:t>
      </w:r>
      <w:r>
        <w:rPr/>
        <w:br/>
      </w:r>
      <w:r>
        <w:rPr>
          <w:rStyle w:val="VerbatimChar"/>
        </w:rPr>
        <w:t xml:space="preserve">  Total (pipelined):      3 cycles</w:t>
      </w:r>
    </w:p>
    <w:p>
      <w:pPr>
        <w:pStyle w:val="FirstParagraph"/>
        <w:rPr/>
      </w:pPr>
      <w:r>
        <w:rPr>
          <w:b/>
          <w:bCs/>
          <w:sz w:val="20"/>
        </w:rPr>
        <w:t>Burst Transfer Throughput:</w:t>
      </w:r>
    </w:p>
    <w:p>
      <w:pPr>
        <w:pStyle w:val="SourceCode"/>
        <w:rPr/>
      </w:pPr>
      <w:r>
        <w:rPr>
          <w:rStyle w:val="VerbatimChar"/>
        </w:rPr>
        <w:t>After address phase completes, data transfer is line-rate:</w:t>
      </w:r>
      <w:r>
        <w:rPr/>
        <w:br/>
      </w:r>
      <w:r>
        <w:rPr>
          <w:rStyle w:val="VerbatimChar"/>
        </w:rPr>
        <w:t xml:space="preserve">  - W channel: 1 beat/cycle (locked to AW grant)</w:t>
      </w:r>
      <w:r>
        <w:rPr/>
        <w:br/>
      </w:r>
      <w:r>
        <w:rPr>
          <w:rStyle w:val="VerbatimChar"/>
        </w:rPr>
        <w:t xml:space="preserve">  - R channel: 1 beat/cycle (ID-routed from slave)</w:t>
      </w:r>
      <w:r>
        <w:rPr/>
        <w:br/>
        <w:br/>
      </w:r>
      <w:r>
        <w:rPr>
          <w:rStyle w:val="VerbatimChar"/>
        </w:rPr>
        <w:t>Example: 256-beat burst</w:t>
      </w:r>
      <w:r>
        <w:rPr/>
        <w:br/>
      </w:r>
      <w:r>
        <w:rPr>
          <w:rStyle w:val="VerbatimChar"/>
        </w:rPr>
        <w:t xml:space="preserve">  Address phase:  2-3 cycles (one-time)</w:t>
      </w:r>
      <w:r>
        <w:rPr/>
        <w:br/>
      </w:r>
      <w:r>
        <w:rPr>
          <w:rStyle w:val="VerbatimChar"/>
        </w:rPr>
        <w:t xml:space="preserve">  Data phase:     256 cycles (line-rate)</w:t>
      </w:r>
      <w:r>
        <w:rPr/>
        <w:br/>
      </w:r>
      <w:r>
        <w:rPr>
          <w:rStyle w:val="VerbatimChar"/>
        </w:rPr>
        <w:t xml:space="preserve">  Total:          258-259 cycles</w:t>
      </w:r>
      <w:r>
        <w:rPr/>
        <w:br/>
      </w:r>
      <w:r>
        <w:rPr>
          <w:rStyle w:val="VerbatimChar"/>
        </w:rPr>
        <w:t xml:space="preserve">  Efficiency:     98.8%</w:t>
      </w:r>
    </w:p>
    <w:p>
      <w:pPr>
        <w:pStyle w:val="FirstParagraph"/>
        <w:rPr/>
      </w:pPr>
      <w:r>
        <w:rPr>
          <w:b/>
          <w:bCs/>
          <w:sz w:val="20"/>
        </w:rPr>
        <w:t>Concurrent Throughput:</w:t>
      </w:r>
    </w:p>
    <w:p>
      <w:pPr>
        <w:pStyle w:val="SourceCode"/>
        <w:rPr/>
      </w:pPr>
      <w:r>
        <w:rPr>
          <w:rStyle w:val="VerbatimChar"/>
        </w:rPr>
        <w:t>Maximum concurrent transfers (4×4 crossbar):</w:t>
      </w:r>
      <w:r>
        <w:rPr/>
        <w:br/>
      </w:r>
      <w:r>
        <w:rPr>
          <w:rStyle w:val="VerbatimChar"/>
        </w:rPr>
        <w:t xml:space="preserve">  - Read:  4 concurrent (one per master-slave pair)</w:t>
      </w:r>
      <w:r>
        <w:rPr/>
        <w:br/>
      </w:r>
      <w:r>
        <w:rPr>
          <w:rStyle w:val="VerbatimChar"/>
        </w:rPr>
        <w:t xml:space="preserve">  - Write: 4 concurrent (one per master-slave pair)</w:t>
      </w:r>
      <w:r>
        <w:rPr/>
        <w:br/>
      </w:r>
      <w:r>
        <w:rPr>
          <w:rStyle w:val="VerbatimChar"/>
        </w:rPr>
        <w:t xml:space="preserve">  - Total: 8 concurrent read+write (separate paths)</w:t>
      </w:r>
      <w:r>
        <w:rPr/>
        <w:br/>
        <w:br/>
      </w:r>
      <w:r>
        <w:rPr>
          <w:rStyle w:val="VerbatimChar"/>
        </w:rPr>
        <w:t>Throughput @ 100 MHz, 512-bit data:</w:t>
      </w:r>
      <w:r>
        <w:rPr/>
        <w:br/>
      </w:r>
      <w:r>
        <w:rPr>
          <w:rStyle w:val="VerbatimChar"/>
        </w:rPr>
        <w:t xml:space="preserve">  Per path:   100 MHz × 512 bits = 51.2 Gbps</w:t>
      </w:r>
      <w:r>
        <w:rPr/>
        <w:br/>
      </w:r>
      <w:r>
        <w:rPr>
          <w:rStyle w:val="VerbatimChar"/>
        </w:rPr>
        <w:t xml:space="preserve">  Total:      8 paths × 51.2 Gbps = 409.6 Gbps theoretical</w:t>
      </w:r>
      <w:bookmarkEnd w:id="1469"/>
    </w:p>
    <w:p>
      <w:pPr>
        <w:pStyle w:val="Heading3"/>
        <w:spacing w:before="200" w:after="80"/>
        <w:rPr/>
      </w:pPr>
      <w:bookmarkStart w:id="1470" w:name="__RefHeading___Toc27361_3883475680"/>
      <w:bookmarkStart w:id="1471" w:name="resource-scaling"/>
      <w:bookmarkEnd w:id="1470"/>
      <w:r>
        <w:rPr>
          <w:rStyle w:val="SectionNumber"/>
          <w:b/>
          <w:color w:val="404040"/>
          <w:sz w:val="24"/>
        </w:rPr>
        <w:t>23.9.2</w:t>
      </w:r>
      <w:r>
        <w:rPr>
          <w:b/>
          <w:color w:val="404040"/>
          <w:sz w:val="24"/>
        </w:rPr>
        <w:tab/>
        <w:t>6.2 Resource Scaling</w:t>
      </w:r>
    </w:p>
    <w:p>
      <w:pPr>
        <w:pStyle w:val="FirstParagraph"/>
        <w:rPr/>
      </w:pPr>
      <w:r>
        <w:rPr>
          <w:b/>
          <w:bCs/>
          <w:sz w:val="20"/>
        </w:rPr>
        <w:t>LUT Usage Formula (empirical):</w:t>
      </w:r>
    </w:p>
    <w:p>
      <w:pPr>
        <w:pStyle w:val="SourceCode"/>
        <w:rPr/>
      </w:pPr>
      <w:r>
        <w:rPr>
          <w:rStyle w:val="VerbatimChar"/>
        </w:rPr>
        <w:t>LUTs ≈ 500 (base) + 150 × M × S + 20 × ID_TABLE_DEPTH</w:t>
      </w:r>
    </w:p>
    <w:p>
      <w:pPr>
        <w:pStyle w:val="FirstParagraph"/>
        <w:rPr/>
      </w:pPr>
      <w:r>
        <w:rPr>
          <w:b/>
          <w:bCs/>
          <w:sz w:val="20"/>
        </w:rPr>
        <w:t>Example (4×4 crossbar, ID_WIDTH=4, ID_TABLE_DEPTH=16 per slave):</w:t>
      </w:r>
    </w:p>
    <w:p>
      <w:pPr>
        <w:pStyle w:val="SourceCode"/>
        <w:rPr/>
      </w:pPr>
      <w:r>
        <w:rPr>
          <w:rStyle w:val="VerbatimChar"/>
        </w:rPr>
        <w:t>LUTs ≈ 500 + 150 × 16 + 20 × 16 × 4</w:t>
      </w:r>
      <w:r>
        <w:rPr/>
        <w:br/>
      </w:r>
      <w:r>
        <w:rPr>
          <w:rStyle w:val="VerbatimChar"/>
        </w:rPr>
        <w:t xml:space="preserve">     ≈ 500 + 2,400 + 1,280</w:t>
      </w:r>
      <w:r>
        <w:rPr/>
        <w:br/>
      </w:r>
      <w:r>
        <w:rPr>
          <w:rStyle w:val="VerbatimChar"/>
        </w:rPr>
        <w:t xml:space="preserve">     ≈ 4,180 LUTs</w:t>
      </w:r>
      <w:bookmarkEnd w:id="1471"/>
    </w:p>
    <w:p>
      <w:pPr>
        <w:pStyle w:val="Heading3"/>
        <w:spacing w:before="200" w:after="80"/>
        <w:rPr/>
      </w:pPr>
      <w:bookmarkStart w:id="1472" w:name="__RefHeading___Toc27363_3883475680"/>
      <w:bookmarkStart w:id="1473" w:name="comparison-with-other-crossbars"/>
      <w:bookmarkEnd w:id="1472"/>
      <w:r>
        <w:rPr>
          <w:rStyle w:val="SectionNumber"/>
          <w:b/>
          <w:color w:val="404040"/>
          <w:sz w:val="24"/>
        </w:rPr>
        <w:t>23.9.3</w:t>
      </w:r>
      <w:r>
        <w:rPr>
          <w:b/>
          <w:color w:val="404040"/>
          <w:sz w:val="24"/>
        </w:rPr>
        <w:tab/>
        <w:t>6.3 Comparison with Other Crossbars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1"/>
        <w:gridCol w:w="1452"/>
        <w:gridCol w:w="1936"/>
        <w:gridCol w:w="1937"/>
        <w:gridCol w:w="1614"/>
      </w:tblGrid>
      <w:tr>
        <w:trPr>
          <w:tblHeader w:val="true"/>
        </w:trPr>
        <w:tc>
          <w:tcPr>
            <w:tcW w:w="24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Crossbar Type</w:t>
            </w:r>
          </w:p>
        </w:tc>
        <w:tc>
          <w:tcPr>
            <w:tcW w:w="14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c>
          <w:tcPr>
            <w:tcW w:w="1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c>
          <w:tcPr>
            <w:tcW w:w="19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Complexity</w:t>
            </w:r>
          </w:p>
        </w:tc>
        <w:tc>
          <w:tcPr>
            <w:tcW w:w="16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(serialized)</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registers</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AXI-Stream (Delta)</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(streaming)</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streaming</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(Bridge)</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(burst)</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I/O</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 Slices</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(burst)</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High</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&gt;400 MHz designs</w:t>
            </w:r>
          </w:p>
        </w:tc>
      </w:tr>
    </w:tbl>
    <w:p>
      <w:pPr>
        <w:pStyle w:val="BodyText"/>
        <w:rPr/>
      </w:pPr>
      <w:r>
        <w:rPr>
          <w:b/>
          <w:bCs/>
          <w:sz w:val="20"/>
        </w:rPr>
        <w:t>Bridge Sweet Spot:</w:t>
      </w:r>
      <w:r>
        <w:rPr>
          <w:sz w:val="20"/>
        </w:rPr>
        <w:t xml:space="preserve"> High-performance memory-mapped interconnects where out-of-order and burst efficiency are critical.</w:t>
      </w:r>
    </w:p>
    <w:p>
      <w:pPr>
        <w:pStyle w:val="Normal"/>
        <w:rPr/>
      </w:pPr>
      <w:bookmarkStart w:id="1474" w:name="performance-modeling"/>
      <w:bookmarkStart w:id="1475" w:name="comparison-with-other-crossbars"/>
      <w:r>
        <w:rPr/>
        <mc:AlternateContent>
          <mc:Choice Requires="wps">
            <w:drawing>
              <wp:inline distT="0" distB="0" distL="0" distR="0">
                <wp:extent cx="5943600"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74"/>
      <w:bookmarkEnd w:id="1475"/>
    </w:p>
    <w:p>
      <w:pPr>
        <w:pStyle w:val="Heading2"/>
        <w:pBdr>
          <w:bottom w:val="single" w:sz="12" w:space="0" w:color="228B22"/>
        </w:pBdr>
        <w:spacing w:before="280" w:after="80"/>
        <w:rPr/>
      </w:pPr>
      <w:bookmarkStart w:id="1476" w:name="__RefHeading___Toc27365_3883475680"/>
      <w:bookmarkStart w:id="1477" w:name="generator-architecture"/>
      <w:bookmarkEnd w:id="1476"/>
      <w:r>
        <w:rPr>
          <w:rStyle w:val="SectionNumber"/>
          <w:b/>
          <w:color w:val="228B22"/>
          <w:sz w:val="28"/>
        </w:rPr>
        <w:t>23.10</w:t>
      </w:r>
      <w:r>
        <w:rPr>
          <w:b/>
          <w:color w:val="228B22"/>
          <w:sz w:val="28"/>
        </w:rPr>
        <w:tab/>
        <w:t>7. Generator Architecture</w:t>
      </w:r>
    </w:p>
    <w:p>
      <w:pPr>
        <w:pStyle w:val="Heading3"/>
        <w:spacing w:before="200" w:after="80"/>
        <w:rPr/>
      </w:pPr>
      <w:bookmarkStart w:id="1478" w:name="__RefHeading___Toc27367_3883475680"/>
      <w:bookmarkStart w:id="1479" w:name="python-generator-structure"/>
      <w:bookmarkEnd w:id="1478"/>
      <w:r>
        <w:rPr>
          <w:rStyle w:val="SectionNumber"/>
          <w:b/>
          <w:color w:val="404040"/>
          <w:sz w:val="24"/>
        </w:rPr>
        <w:t>23.10.1</w:t>
      </w:r>
      <w:r>
        <w:rPr>
          <w:b/>
          <w:color w:val="404040"/>
          <w:sz w:val="24"/>
        </w:rPr>
        <w:tab/>
        <w:t>7.1 Python Generator Structure</w:t>
      </w:r>
    </w:p>
    <w:p>
      <w:pPr>
        <w:pStyle w:val="SourceCode"/>
        <w:rPr/>
      </w:pPr>
      <w:r>
        <w:rPr>
          <w:rStyle w:val="KeywordTok"/>
        </w:rPr>
        <w:t>class</w:t>
      </w:r>
      <w:r>
        <w:rPr>
          <w:rStyle w:val="NormalTok"/>
        </w:rPr>
        <w:t xml:space="preserve"> BridgeGenerator:</w:t>
      </w:r>
      <w:r>
        <w:rPr/>
        <w:br/>
      </w:r>
      <w:r>
        <w:rPr>
          <w:rStyle w:val="NormalTok"/>
        </w:rPr>
        <w:t xml:space="preserve">    </w:t>
      </w:r>
      <w:r>
        <w:rPr>
          <w:rStyle w:val="CommentTok"/>
        </w:rPr>
        <w:t>"""AXI4 crossbar RTL generator"""</w:t>
      </w:r>
      <w:r>
        <w:rPr/>
        <w:b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config):</w:t>
      </w:r>
      <w:r>
        <w:rPr/>
        <w:br/>
      </w:r>
      <w:r>
        <w:rPr>
          <w:rStyle w:val="NormalTok"/>
        </w:rPr>
        <w:t xml:space="preserve">        </w:t>
      </w:r>
      <w:r>
        <w:rPr>
          <w:rStyle w:val="VariableTok"/>
        </w:rPr>
        <w:t>self</w:t>
      </w:r>
      <w:r>
        <w:rPr>
          <w:rStyle w:val="NormalTok"/>
        </w:rPr>
        <w:t xml:space="preserve">.num_masters </w:t>
      </w:r>
      <w:r>
        <w:rPr>
          <w:rStyle w:val="OperatorTok"/>
        </w:rPr>
        <w:t>=</w:t>
      </w:r>
      <w:r>
        <w:rPr>
          <w:rStyle w:val="NormalTok"/>
        </w:rPr>
        <w:t xml:space="preserve"> config.num_masters</w:t>
      </w:r>
      <w:r>
        <w:rPr/>
        <w:br/>
      </w:r>
      <w:r>
        <w:rPr>
          <w:rStyle w:val="NormalTok"/>
        </w:rPr>
        <w:t xml:space="preserve">        </w:t>
      </w:r>
      <w:r>
        <w:rPr>
          <w:rStyle w:val="VariableTok"/>
        </w:rPr>
        <w:t>self</w:t>
      </w:r>
      <w:r>
        <w:rPr>
          <w:rStyle w:val="NormalTok"/>
        </w:rPr>
        <w:t xml:space="preserve">.num_slaves </w:t>
      </w:r>
      <w:r>
        <w:rPr>
          <w:rStyle w:val="OperatorTok"/>
        </w:rPr>
        <w:t>=</w:t>
      </w:r>
      <w:r>
        <w:rPr>
          <w:rStyle w:val="NormalTok"/>
        </w:rPr>
        <w:t xml:space="preserve"> config.num_slaves</w:t>
      </w:r>
      <w:r>
        <w:rPr/>
        <w:br/>
      </w:r>
      <w:r>
        <w:rPr>
          <w:rStyle w:val="NormalTok"/>
        </w:rPr>
        <w:t xml:space="preserve">        </w:t>
      </w:r>
      <w:r>
        <w:rPr>
          <w:rStyle w:val="VariableTok"/>
        </w:rPr>
        <w:t>self</w:t>
      </w:r>
      <w:r>
        <w:rPr>
          <w:rStyle w:val="NormalTok"/>
        </w:rPr>
        <w:t xml:space="preserve">.data_width </w:t>
      </w:r>
      <w:r>
        <w:rPr>
          <w:rStyle w:val="OperatorTok"/>
        </w:rPr>
        <w:t>=</w:t>
      </w:r>
      <w:r>
        <w:rPr>
          <w:rStyle w:val="NormalTok"/>
        </w:rPr>
        <w:t xml:space="preserve"> config.data_width</w:t>
      </w:r>
      <w:r>
        <w:rPr/>
        <w:br/>
      </w:r>
      <w:r>
        <w:rPr>
          <w:rStyle w:val="NormalTok"/>
        </w:rPr>
        <w:t xml:space="preserve">        </w:t>
      </w:r>
      <w:r>
        <w:rPr>
          <w:rStyle w:val="VariableTok"/>
        </w:rPr>
        <w:t>self</w:t>
      </w:r>
      <w:r>
        <w:rPr>
          <w:rStyle w:val="NormalTok"/>
        </w:rPr>
        <w:t xml:space="preserve">.addr_width </w:t>
      </w:r>
      <w:r>
        <w:rPr>
          <w:rStyle w:val="OperatorTok"/>
        </w:rPr>
        <w:t>=</w:t>
      </w:r>
      <w:r>
        <w:rPr>
          <w:rStyle w:val="NormalTok"/>
        </w:rPr>
        <w:t xml:space="preserve"> config.addr_width</w:t>
      </w:r>
      <w:r>
        <w:rPr/>
        <w:br/>
      </w:r>
      <w:r>
        <w:rPr>
          <w:rStyle w:val="NormalTok"/>
        </w:rPr>
        <w:t xml:space="preserve">        </w:t>
      </w:r>
      <w:r>
        <w:rPr>
          <w:rStyle w:val="VariableTok"/>
        </w:rPr>
        <w:t>self</w:t>
      </w:r>
      <w:r>
        <w:rPr>
          <w:rStyle w:val="NormalTok"/>
        </w:rPr>
        <w:t xml:space="preserve">.id_width </w:t>
      </w:r>
      <w:r>
        <w:rPr>
          <w:rStyle w:val="OperatorTok"/>
        </w:rPr>
        <w:t>=</w:t>
      </w:r>
      <w:r>
        <w:rPr>
          <w:rStyle w:val="NormalTok"/>
        </w:rPr>
        <w:t xml:space="preserve"> config.id_width</w:t>
      </w:r>
      <w:r>
        <w:rPr/>
        <w:br/>
      </w:r>
      <w:r>
        <w:rPr>
          <w:rStyle w:val="NormalTok"/>
        </w:rPr>
        <w:t xml:space="preserve">        </w:t>
      </w:r>
      <w:r>
        <w:rPr>
          <w:rStyle w:val="VariableTok"/>
        </w:rPr>
        <w:t>self</w:t>
      </w:r>
      <w:r>
        <w:rPr>
          <w:rStyle w:val="NormalTok"/>
        </w:rPr>
        <w:t xml:space="preserve">.address_map </w:t>
      </w:r>
      <w:r>
        <w:rPr>
          <w:rStyle w:val="OperatorTok"/>
        </w:rPr>
        <w:t>=</w:t>
      </w:r>
      <w:r>
        <w:rPr>
          <w:rStyle w:val="NormalTok"/>
        </w:rPr>
        <w:t xml:space="preserve"> config.address_map</w:t>
      </w:r>
      <w:r>
        <w:rPr/>
        <w:br/>
        <w:br/>
      </w:r>
      <w:r>
        <w:rPr>
          <w:rStyle w:val="NormalTok"/>
        </w:rPr>
        <w:t xml:space="preserve">    </w:t>
      </w:r>
      <w:r>
        <w:rPr>
          <w:rStyle w:val="KeywordTok"/>
        </w:rPr>
        <w:t>def</w:t>
      </w:r>
      <w:r>
        <w:rPr>
          <w:rStyle w:val="NormalTok"/>
        </w:rPr>
        <w:t xml:space="preserve"> generate_address_decode(</w:t>
      </w:r>
      <w:r>
        <w:rPr>
          <w:rStyle w:val="VariableTok"/>
        </w:rPr>
        <w:t>self</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address range decode logic"""</w:t>
      </w:r>
      <w:r>
        <w:rPr/>
        <w:br/>
      </w:r>
      <w:r>
        <w:rPr>
          <w:rStyle w:val="NormalTok"/>
        </w:rPr>
        <w:t xml:space="preserve">        </w:t>
      </w:r>
      <w:r>
        <w:rPr>
          <w:rStyle w:val="CommentTok"/>
        </w:rPr>
        <w:t># For each master × slave, check if address in range</w:t>
      </w:r>
      <w:r>
        <w:rPr/>
        <w:br/>
      </w:r>
      <w:r>
        <w:rPr>
          <w:rStyle w:val="NormalTok"/>
        </w:rPr>
        <w:t xml:space="preserve">        </w:t>
      </w:r>
      <w:r>
        <w:rPr>
          <w:rStyle w:val="CommentTok"/>
        </w:rPr>
        <w:t># More complex than AXIS (uses address), simpler than full decode</w:t>
      </w:r>
      <w:r>
        <w:rPr/>
        <w:br/>
        <w:br/>
      </w:r>
      <w:r>
        <w:rPr>
          <w:rStyle w:val="NormalTok"/>
        </w:rPr>
        <w:t xml:space="preserve">    </w:t>
      </w:r>
      <w:r>
        <w:rPr>
          <w:rStyle w:val="KeywordTok"/>
        </w:rPr>
        <w:t>def</w:t>
      </w:r>
      <w:r>
        <w:rPr>
          <w:rStyle w:val="NormalTok"/>
        </w:rPr>
        <w:t xml:space="preserve"> generate_aw_arbiter(</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address channel arbiter for one slave"""</w:t>
      </w:r>
      <w:r>
        <w:rPr/>
        <w:br/>
      </w:r>
      <w:r>
        <w:rPr>
          <w:rStyle w:val="NormalTok"/>
        </w:rPr>
        <w:t xml:space="preserve">        </w:t>
      </w:r>
      <w:r>
        <w:rPr>
          <w:rStyle w:val="CommentTok"/>
        </w:rPr>
        <w:t># Round-robin arbiter</w:t>
      </w:r>
      <w:r>
        <w:rPr/>
        <w:br/>
      </w:r>
      <w:r>
        <w:rPr>
          <w:rStyle w:val="NormalTok"/>
        </w:rPr>
        <w:t xml:space="preserve">        </w:t>
      </w:r>
      <w:r>
        <w:rPr>
          <w:rStyle w:val="CommentTok"/>
        </w:rPr>
        <w:t># Grants locked until corresponding B response completes</w:t>
      </w:r>
      <w:r>
        <w:rPr/>
        <w:br/>
        <w:br/>
      </w:r>
      <w:r>
        <w:rPr>
          <w:rStyle w:val="NormalTok"/>
        </w:rPr>
        <w:t xml:space="preserve">    </w:t>
      </w:r>
      <w:r>
        <w:rPr>
          <w:rStyle w:val="KeywordTok"/>
        </w:rPr>
        <w:t>def</w:t>
      </w:r>
      <w:r>
        <w:rPr>
          <w:rStyle w:val="NormalTok"/>
        </w:rPr>
        <w:t xml:space="preserve"> generate_ar_arbiter(</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read address channel arbiter for one slave"""</w:t>
      </w:r>
      <w:r>
        <w:rPr/>
        <w:br/>
      </w:r>
      <w:r>
        <w:rPr>
          <w:rStyle w:val="NormalTok"/>
        </w:rPr>
        <w:t xml:space="preserve">        </w:t>
      </w:r>
      <w:r>
        <w:rPr>
          <w:rStyle w:val="CommentTok"/>
        </w:rPr>
        <w:t># Round-robin arbiter</w:t>
      </w:r>
      <w:r>
        <w:rPr/>
        <w:br/>
      </w:r>
      <w:r>
        <w:rPr>
          <w:rStyle w:val="NormalTok"/>
        </w:rPr>
        <w:t xml:space="preserve">        </w:t>
      </w:r>
      <w:r>
        <w:rPr>
          <w:rStyle w:val="CommentTok"/>
        </w:rPr>
        <w:t># Grants locked until corresponding R response completes (RLAST)</w:t>
      </w:r>
      <w:r>
        <w:rPr/>
        <w:br/>
        <w:br/>
      </w:r>
      <w:r>
        <w:rPr>
          <w:rStyle w:val="NormalTok"/>
        </w:rPr>
        <w:t xml:space="preserve">    </w:t>
      </w:r>
      <w:r>
        <w:rPr>
          <w:rStyle w:val="KeywordTok"/>
        </w:rPr>
        <w:t>def</w:t>
      </w:r>
      <w:r>
        <w:rPr>
          <w:rStyle w:val="NormalTok"/>
        </w:rPr>
        <w:t xml:space="preserve"> generate_w_channel_mux(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data channel multiplexer"""</w:t>
      </w:r>
      <w:r>
        <w:rPr/>
        <w:br/>
      </w:r>
      <w:r>
        <w:rPr>
          <w:rStyle w:val="NormalTok"/>
        </w:rPr>
        <w:t xml:space="preserve">        </w:t>
      </w:r>
      <w:r>
        <w:rPr>
          <w:rStyle w:val="CommentTok"/>
        </w:rPr>
        <w:t># W channel follows AW grant (locked until WLAST)</w:t>
      </w:r>
      <w:r>
        <w:rPr/>
        <w:br/>
        <w:br/>
      </w:r>
      <w:r>
        <w:rPr>
          <w:rStyle w:val="NormalTok"/>
        </w:rPr>
        <w:t xml:space="preserve">    </w:t>
      </w:r>
      <w:r>
        <w:rPr>
          <w:rStyle w:val="KeywordTok"/>
        </w:rPr>
        <w:t>def</w:t>
      </w:r>
      <w:r>
        <w:rPr>
          <w:rStyle w:val="NormalTok"/>
        </w:rPr>
        <w:t xml:space="preserve"> generate_b_channel_demux(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response channel demultiplexer"""</w:t>
      </w:r>
      <w:r>
        <w:rPr/>
        <w:br/>
      </w:r>
      <w:r>
        <w:rPr>
          <w:rStyle w:val="NormalTok"/>
        </w:rPr>
        <w:t xml:space="preserve">        </w:t>
      </w:r>
      <w:r>
        <w:rPr>
          <w:rStyle w:val="CommentTok"/>
        </w:rPr>
        <w:t># Route by ID: lookup master from {slave_idx, BID}</w:t>
      </w:r>
      <w:r>
        <w:rPr/>
        <w:br/>
        <w:br/>
      </w:r>
      <w:r>
        <w:rPr>
          <w:rStyle w:val="NormalTok"/>
        </w:rPr>
        <w:t xml:space="preserve">    </w:t>
      </w:r>
      <w:r>
        <w:rPr>
          <w:rStyle w:val="KeywordTok"/>
        </w:rPr>
        <w:t>def</w:t>
      </w:r>
      <w:r>
        <w:rPr>
          <w:rStyle w:val="NormalTok"/>
        </w:rPr>
        <w:t xml:space="preserve"> generate_r_channel_demux(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read data channel demultiplexer"""</w:t>
      </w:r>
      <w:r>
        <w:rPr/>
        <w:br/>
      </w:r>
      <w:r>
        <w:rPr>
          <w:rStyle w:val="NormalTok"/>
        </w:rPr>
        <w:t xml:space="preserve">        </w:t>
      </w:r>
      <w:r>
        <w:rPr>
          <w:rStyle w:val="CommentTok"/>
        </w:rPr>
        <w:t># Route by ID: lookup master from {slave_idx, RID}</w:t>
      </w:r>
      <w:r>
        <w:rPr/>
        <w:br/>
        <w:br/>
      </w:r>
      <w:r>
        <w:rPr>
          <w:rStyle w:val="NormalTok"/>
        </w:rPr>
        <w:t xml:space="preserve">    </w:t>
      </w:r>
      <w:r>
        <w:rPr>
          <w:rStyle w:val="KeywordTok"/>
        </w:rPr>
        <w:t>def</w:t>
      </w:r>
      <w:r>
        <w:rPr>
          <w:rStyle w:val="NormalTok"/>
        </w:rPr>
        <w:t xml:space="preserve"> generate_id_table(</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transaction ID tracking table"""</w:t>
      </w:r>
      <w:r>
        <w:rPr/>
        <w:br/>
      </w:r>
      <w:r>
        <w:rPr>
          <w:rStyle w:val="NormalTok"/>
        </w:rPr>
        <w:t xml:space="preserve">        </w:t>
      </w:r>
      <w:r>
        <w:rPr>
          <w:rStyle w:val="CommentTok"/>
        </w:rPr>
        <w:t># Maps {slave, transaction_id} → master_id</w:t>
      </w:r>
      <w:r>
        <w:rPr/>
        <w:br/>
      </w:r>
      <w:r>
        <w:rPr>
          <w:rStyle w:val="NormalTok"/>
        </w:rPr>
        <w:t xml:space="preserve">        </w:t>
      </w:r>
      <w:r>
        <w:rPr>
          <w:rStyle w:val="CommentTok"/>
        </w:rPr>
        <w:t># Indexed on AW/AR grant, looked up on B/R response</w:t>
      </w:r>
      <w:r>
        <w:rPr/>
        <w:br/>
        <w:br/>
      </w:r>
      <w:r>
        <w:rPr>
          <w:rStyle w:val="NormalTok"/>
        </w:rPr>
        <w:t xml:space="preserve">    </w:t>
      </w:r>
      <w:r>
        <w:rPr>
          <w:rStyle w:val="KeywordTok"/>
        </w:rPr>
        <w:t>def</w:t>
      </w:r>
      <w:r>
        <w:rPr>
          <w:rStyle w:val="NormalTok"/>
        </w:rPr>
        <w:t xml:space="preserve"> generate_crossbar(</w:t>
      </w:r>
      <w:r>
        <w:rPr>
          <w:rStyle w:val="VariableTok"/>
        </w:rPr>
        <w:t>self</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complete crossbar module"""</w:t>
      </w:r>
      <w:r>
        <w:rPr/>
        <w:br/>
      </w:r>
      <w:r>
        <w:rPr>
          <w:rStyle w:val="NormalTok"/>
        </w:rPr>
        <w:t xml:space="preserve">        </w:t>
      </w:r>
      <w:r>
        <w:rPr>
          <w:rStyle w:val="CommentTok"/>
        </w:rPr>
        <w:t># Instantiate all arbiters, muxes, demuxes, ID tables</w:t>
      </w:r>
      <w:bookmarkEnd w:id="1479"/>
    </w:p>
    <w:p>
      <w:pPr>
        <w:pStyle w:val="Heading3"/>
        <w:spacing w:before="200" w:after="80"/>
        <w:rPr/>
      </w:pPr>
      <w:bookmarkStart w:id="1480" w:name="__RefHeading___Toc27369_3883475680"/>
      <w:bookmarkStart w:id="1481" w:name="address-map-configuration"/>
      <w:bookmarkEnd w:id="1480"/>
      <w:r>
        <w:rPr>
          <w:rStyle w:val="SectionNumber"/>
          <w:b/>
          <w:color w:val="404040"/>
          <w:sz w:val="24"/>
        </w:rPr>
        <w:t>23.10.2</w:t>
      </w:r>
      <w:r>
        <w:rPr>
          <w:b/>
          <w:color w:val="404040"/>
          <w:sz w:val="24"/>
        </w:rPr>
        <w:tab/>
        <w:t>7.2 Address Map Configuration</w:t>
      </w:r>
    </w:p>
    <w:p>
      <w:pPr>
        <w:pStyle w:val="FirstParagraph"/>
        <w:rPr/>
      </w:pPr>
      <w:r>
        <w:rPr>
          <w:b/>
          <w:bCs/>
          <w:sz w:val="20"/>
        </w:rPr>
        <w:t>Python Configuration:</w:t>
      </w:r>
    </w:p>
    <w:p>
      <w:pPr>
        <w:pStyle w:val="SourceCode"/>
        <w:rPr/>
      </w:pPr>
      <w:r>
        <w:rPr>
          <w:rStyle w:val="NormalTok"/>
        </w:rPr>
        <w:t xml:space="preserve">bridge_config </w:t>
      </w:r>
      <w:r>
        <w:rPr>
          <w:rStyle w:val="OperatorTok"/>
        </w:rPr>
        <w:t>=</w:t>
      </w:r>
      <w:r>
        <w:rPr>
          <w:rStyle w:val="NormalTok"/>
        </w:rPr>
        <w:t xml:space="preserve"> {</w:t>
      </w:r>
      <w:r>
        <w:rPr/>
        <w:br/>
      </w:r>
      <w:r>
        <w:rPr>
          <w:rStyle w:val="NormalTok"/>
        </w:rPr>
        <w:t xml:space="preserve">    </w:t>
      </w:r>
      <w:r>
        <w:rPr>
          <w:rStyle w:val="StringTok"/>
        </w:rPr>
        <w:t>'num_masters'</w:t>
      </w:r>
      <w:r>
        <w:rPr>
          <w:rStyle w:val="NormalTok"/>
        </w:rPr>
        <w:t xml:space="preserve">: </w:t>
      </w:r>
      <w:r>
        <w:rPr>
          <w:rStyle w:val="DecValTok"/>
        </w:rPr>
        <w:t>4</w:t>
      </w:r>
      <w:r>
        <w:rPr>
          <w:rStyle w:val="NormalTok"/>
        </w:rPr>
        <w:t>,</w:t>
      </w:r>
      <w:r>
        <w:rPr/>
        <w:br/>
      </w:r>
      <w:r>
        <w:rPr>
          <w:rStyle w:val="NormalTok"/>
        </w:rPr>
        <w:t xml:space="preserve">    </w:t>
      </w:r>
      <w:r>
        <w:rPr>
          <w:rStyle w:val="StringTok"/>
        </w:rPr>
        <w:t>'num_slaves'</w:t>
      </w:r>
      <w:r>
        <w:rPr>
          <w:rStyle w:val="NormalTok"/>
        </w:rPr>
        <w:t xml:space="preserve">: </w:t>
      </w:r>
      <w:r>
        <w:rPr>
          <w:rStyle w:val="DecValTok"/>
        </w:rPr>
        <w:t>4</w:t>
      </w:r>
      <w:r>
        <w:rPr>
          <w:rStyle w:val="NormalTok"/>
        </w:rPr>
        <w:t>,</w:t>
      </w:r>
      <w:r>
        <w:rPr/>
        <w:br/>
      </w:r>
      <w:r>
        <w:rPr>
          <w:rStyle w:val="NormalTok"/>
        </w:rPr>
        <w:t xml:space="preserve">    </w:t>
      </w:r>
      <w:r>
        <w:rPr>
          <w:rStyle w:val="StringTok"/>
        </w:rPr>
        <w:t>'data_width'</w:t>
      </w:r>
      <w:r>
        <w:rPr>
          <w:rStyle w:val="NormalTok"/>
        </w:rPr>
        <w:t xml:space="preserve">: </w:t>
      </w:r>
      <w:r>
        <w:rPr>
          <w:rStyle w:val="DecValTok"/>
        </w:rPr>
        <w:t>512</w:t>
      </w:r>
      <w:r>
        <w:rPr>
          <w:rStyle w:val="NormalTok"/>
        </w:rPr>
        <w:t>,</w:t>
      </w:r>
      <w:r>
        <w:rPr/>
        <w:br/>
      </w:r>
      <w:r>
        <w:rPr>
          <w:rStyle w:val="NormalTok"/>
        </w:rPr>
        <w:t xml:space="preserve">    </w:t>
      </w:r>
      <w:r>
        <w:rPr>
          <w:rStyle w:val="StringTok"/>
        </w:rPr>
        <w:t>'addr_width'</w:t>
      </w:r>
      <w:r>
        <w:rPr>
          <w:rStyle w:val="NormalTok"/>
        </w:rPr>
        <w:t xml:space="preserve">: </w:t>
      </w:r>
      <w:r>
        <w:rPr>
          <w:rStyle w:val="DecValTok"/>
        </w:rPr>
        <w:t>64</w:t>
      </w:r>
      <w:r>
        <w:rPr>
          <w:rStyle w:val="NormalTok"/>
        </w:rPr>
        <w:t>,</w:t>
      </w:r>
      <w:r>
        <w:rPr/>
        <w:br/>
      </w:r>
      <w:r>
        <w:rPr>
          <w:rStyle w:val="NormalTok"/>
        </w:rPr>
        <w:t xml:space="preserve">    </w:t>
      </w:r>
      <w:r>
        <w:rPr>
          <w:rStyle w:val="StringTok"/>
        </w:rPr>
        <w:t>'id_width'</w:t>
      </w:r>
      <w:r>
        <w:rPr>
          <w:rStyle w:val="NormalTok"/>
        </w:rPr>
        <w:t xml:space="preserve">: </w:t>
      </w:r>
      <w:r>
        <w:rPr>
          <w:rStyle w:val="DecValTok"/>
        </w:rPr>
        <w:t>4</w:t>
      </w:r>
      <w:r>
        <w:rPr>
          <w:rStyle w:val="NormalTok"/>
        </w:rPr>
        <w:t>,</w:t>
      </w:r>
      <w:r>
        <w:rPr/>
        <w:br/>
      </w:r>
      <w:r>
        <w:rPr>
          <w:rStyle w:val="NormalTok"/>
        </w:rPr>
        <w:t xml:space="preserve">    </w:t>
      </w:r>
      <w:r>
        <w:rPr>
          <w:rStyle w:val="StringTok"/>
        </w:rPr>
        <w:t>'address_map'</w:t>
      </w:r>
      <w:r>
        <w:rPr>
          <w:rStyle w:val="NormalTok"/>
        </w:rPr>
        <w:t>: {</w:t>
      </w:r>
      <w:r>
        <w:rPr/>
        <w:br/>
      </w:r>
      <w:r>
        <w:rPr>
          <w:rStyle w:val="NormalTok"/>
        </w:rPr>
        <w:t xml:space="preserve">        </w:t>
      </w:r>
      <w:r>
        <w:rPr>
          <w:rStyle w:val="DecValTok"/>
        </w:rPr>
        <w:t>0</w:t>
      </w:r>
      <w:r>
        <w:rPr>
          <w:rStyle w:val="NormalTok"/>
        </w:rPr>
        <w:t>: {</w:t>
      </w:r>
      <w:r>
        <w:rPr>
          <w:rStyle w:val="StringTok"/>
        </w:rPr>
        <w:t>'base'</w:t>
      </w:r>
      <w:r>
        <w:rPr>
          <w:rStyle w:val="NormalTok"/>
        </w:rPr>
        <w:t xml:space="preserve">: </w:t>
      </w:r>
      <w:r>
        <w:rPr>
          <w:rStyle w:val="BaseNTok"/>
        </w:rPr>
        <w:t>0x00000000</w:t>
      </w:r>
      <w:r>
        <w:rPr>
          <w:rStyle w:val="NormalTok"/>
        </w:rPr>
        <w:t xml:space="preserve">, </w:t>
      </w:r>
      <w:r>
        <w:rPr>
          <w:rStyle w:val="StringTok"/>
        </w:rPr>
        <w:t>'size'</w:t>
      </w:r>
      <w:r>
        <w:rPr>
          <w:rStyle w:val="NormalTok"/>
        </w:rPr>
        <w:t xml:space="preserve">: </w:t>
      </w:r>
      <w:r>
        <w:rPr>
          <w:rStyle w:val="BaseNTok"/>
        </w:rPr>
        <w:t>0x40000000</w:t>
      </w:r>
      <w:r>
        <w:rPr>
          <w:rStyle w:val="NormalTok"/>
        </w:rPr>
        <w:t xml:space="preserve">, </w:t>
      </w:r>
      <w:r>
        <w:rPr>
          <w:rStyle w:val="StringTok"/>
        </w:rPr>
        <w:t>'name'</w:t>
      </w:r>
      <w:r>
        <w:rPr>
          <w:rStyle w:val="NormalTok"/>
        </w:rPr>
        <w:t xml:space="preserve">: </w:t>
      </w:r>
      <w:r>
        <w:rPr>
          <w:rStyle w:val="StringTok"/>
        </w:rPr>
        <w:t>'DDR'</w:t>
      </w:r>
      <w:r>
        <w:rPr>
          <w:rStyle w:val="NormalTok"/>
        </w:rPr>
        <w:t>},</w:t>
      </w:r>
      <w:r>
        <w:rPr/>
        <w:br/>
      </w:r>
      <w:r>
        <w:rPr>
          <w:rStyle w:val="NormalTok"/>
        </w:rPr>
        <w:t xml:space="preserve">        </w:t>
      </w:r>
      <w:r>
        <w:rPr>
          <w:rStyle w:val="DecValTok"/>
        </w:rPr>
        <w:t>1</w:t>
      </w:r>
      <w:r>
        <w:rPr>
          <w:rStyle w:val="NormalTok"/>
        </w:rPr>
        <w:t>: {</w:t>
      </w:r>
      <w:r>
        <w:rPr>
          <w:rStyle w:val="StringTok"/>
        </w:rPr>
        <w:t>'base'</w:t>
      </w:r>
      <w:r>
        <w:rPr>
          <w:rStyle w:val="NormalTok"/>
        </w:rPr>
        <w:t xml:space="preserve">: </w:t>
      </w:r>
      <w:r>
        <w:rPr>
          <w:rStyle w:val="BaseNTok"/>
        </w:rPr>
        <w:t>0x40000000</w:t>
      </w:r>
      <w:r>
        <w:rPr>
          <w:rStyle w:val="NormalTok"/>
        </w:rPr>
        <w:t xml:space="preserve">, </w:t>
      </w:r>
      <w:r>
        <w:rPr>
          <w:rStyle w:val="StringTok"/>
        </w:rPr>
        <w:t>'size'</w:t>
      </w:r>
      <w:r>
        <w:rPr>
          <w:rStyle w:val="NormalTok"/>
        </w:rPr>
        <w:t xml:space="preserve">: </w:t>
      </w:r>
      <w:r>
        <w:rPr>
          <w:rStyle w:val="BaseNTok"/>
        </w:rPr>
        <w:t>0x00100000</w:t>
      </w:r>
      <w:r>
        <w:rPr>
          <w:rStyle w:val="NormalTok"/>
        </w:rPr>
        <w:t xml:space="preserve">, </w:t>
      </w:r>
      <w:r>
        <w:rPr>
          <w:rStyle w:val="StringTok"/>
        </w:rPr>
        <w:t>'name'</w:t>
      </w:r>
      <w:r>
        <w:rPr>
          <w:rStyle w:val="NormalTok"/>
        </w:rPr>
        <w:t xml:space="preserve">: </w:t>
      </w:r>
      <w:r>
        <w:rPr>
          <w:rStyle w:val="StringTok"/>
        </w:rPr>
        <w:t>'SRAM'</w:t>
      </w:r>
      <w:r>
        <w:rPr>
          <w:rStyle w:val="NormalTok"/>
        </w:rPr>
        <w:t>},</w:t>
      </w:r>
      <w:r>
        <w:rPr/>
        <w:br/>
      </w:r>
      <w:r>
        <w:rPr>
          <w:rStyle w:val="NormalTok"/>
        </w:rPr>
        <w:t xml:space="preserve">        </w:t>
      </w:r>
      <w:r>
        <w:rPr>
          <w:rStyle w:val="DecValTok"/>
        </w:rPr>
        <w:t>2</w:t>
      </w:r>
      <w:r>
        <w:rPr>
          <w:rStyle w:val="NormalTok"/>
        </w:rPr>
        <w:t>: {</w:t>
      </w:r>
      <w:r>
        <w:rPr>
          <w:rStyle w:val="StringTok"/>
        </w:rPr>
        <w:t>'base'</w:t>
      </w:r>
      <w:r>
        <w:rPr>
          <w:rStyle w:val="NormalTok"/>
        </w:rPr>
        <w:t xml:space="preserve">: </w:t>
      </w:r>
      <w:r>
        <w:rPr>
          <w:rStyle w:val="BaseNTok"/>
        </w:rPr>
        <w:t>0x50000000</w:t>
      </w:r>
      <w:r>
        <w:rPr>
          <w:rStyle w:val="NormalTok"/>
        </w:rPr>
        <w:t xml:space="preserve">, </w:t>
      </w:r>
      <w:r>
        <w:rPr>
          <w:rStyle w:val="StringTok"/>
        </w:rPr>
        <w:t>'size'</w:t>
      </w:r>
      <w:r>
        <w:rPr>
          <w:rStyle w:val="NormalTok"/>
        </w:rPr>
        <w:t xml:space="preserve">: </w:t>
      </w:r>
      <w:r>
        <w:rPr>
          <w:rStyle w:val="BaseNTok"/>
        </w:rPr>
        <w:t>0x01000000</w:t>
      </w:r>
      <w:r>
        <w:rPr>
          <w:rStyle w:val="NormalTok"/>
        </w:rPr>
        <w:t xml:space="preserve">, </w:t>
      </w:r>
      <w:r>
        <w:rPr>
          <w:rStyle w:val="StringTok"/>
        </w:rPr>
        <w:t>'name'</w:t>
      </w:r>
      <w:r>
        <w:rPr>
          <w:rStyle w:val="NormalTok"/>
        </w:rPr>
        <w:t xml:space="preserve">: </w:t>
      </w:r>
      <w:r>
        <w:rPr>
          <w:rStyle w:val="StringTok"/>
        </w:rPr>
        <w:t>'PCIE'</w:t>
      </w:r>
      <w:r>
        <w:rPr>
          <w:rStyle w:val="NormalTok"/>
        </w:rPr>
        <w:t>},</w:t>
      </w:r>
      <w:r>
        <w:rPr/>
        <w:br/>
      </w:r>
      <w:r>
        <w:rPr>
          <w:rStyle w:val="NormalTok"/>
        </w:rPr>
        <w:t xml:space="preserve">        </w:t>
      </w:r>
      <w:r>
        <w:rPr>
          <w:rStyle w:val="DecValTok"/>
        </w:rPr>
        <w:t>3</w:t>
      </w:r>
      <w:r>
        <w:rPr>
          <w:rStyle w:val="NormalTok"/>
        </w:rPr>
        <w:t>: {</w:t>
      </w:r>
      <w:r>
        <w:rPr>
          <w:rStyle w:val="StringTok"/>
        </w:rPr>
        <w:t>'base'</w:t>
      </w:r>
      <w:r>
        <w:rPr>
          <w:rStyle w:val="NormalTok"/>
        </w:rPr>
        <w:t xml:space="preserve">: </w:t>
      </w:r>
      <w:r>
        <w:rPr>
          <w:rStyle w:val="BaseNTok"/>
        </w:rPr>
        <w:t>0x60000000</w:t>
      </w:r>
      <w:r>
        <w:rPr>
          <w:rStyle w:val="NormalTok"/>
        </w:rPr>
        <w:t xml:space="preserve">, </w:t>
      </w:r>
      <w:r>
        <w:rPr>
          <w:rStyle w:val="StringTok"/>
        </w:rPr>
        <w:t>'size'</w:t>
      </w:r>
      <w:r>
        <w:rPr>
          <w:rStyle w:val="NormalTok"/>
        </w:rPr>
        <w:t xml:space="preserve">: </w:t>
      </w:r>
      <w:r>
        <w:rPr>
          <w:rStyle w:val="BaseNTok"/>
        </w:rPr>
        <w:t>0x00010000</w:t>
      </w:r>
      <w:r>
        <w:rPr>
          <w:rStyle w:val="NormalTok"/>
        </w:rPr>
        <w:t xml:space="preserve">, </w:t>
      </w:r>
      <w:r>
        <w:rPr>
          <w:rStyle w:val="StringTok"/>
        </w:rPr>
        <w:t>'name'</w:t>
      </w:r>
      <w:r>
        <w:rPr>
          <w:rStyle w:val="NormalTok"/>
        </w:rPr>
        <w:t xml:space="preserve">: </w:t>
      </w:r>
      <w:r>
        <w:rPr>
          <w:rStyle w:val="StringTok"/>
        </w:rPr>
        <w:t>'Peripherals'</w:t>
      </w:r>
      <w:r>
        <w:rPr>
          <w:rStyle w:val="NormalTok"/>
        </w:rPr>
        <w:t>}</w:t>
      </w:r>
      <w:r>
        <w:rPr/>
        <w:br/>
      </w:r>
      <w:r>
        <w:rPr>
          <w:rStyle w:val="NormalTok"/>
        </w:rPr>
        <w:t xml:space="preserve">    },</w:t>
      </w:r>
      <w:r>
        <w:rPr/>
        <w:br/>
      </w:r>
      <w:r>
        <w:rPr>
          <w:rStyle w:val="NormalTok"/>
        </w:rPr>
        <w:t xml:space="preserve">    </w:t>
      </w:r>
      <w:r>
        <w:rPr>
          <w:rStyle w:val="StringTok"/>
        </w:rPr>
        <w:t>'pipeline_outputs'</w:t>
      </w:r>
      <w:r>
        <w:rPr>
          <w:rStyle w:val="NormalTok"/>
        </w:rPr>
        <w:t xml:space="preserve">: </w:t>
      </w:r>
      <w:r>
        <w:rPr>
          <w:rStyle w:val="VariableTok"/>
        </w:rPr>
        <w:t>True</w:t>
      </w:r>
      <w:r>
        <w:rPr>
          <w:rStyle w:val="NormalTok"/>
        </w:rPr>
        <w:t>,</w:t>
      </w:r>
      <w:r>
        <w:rPr/>
        <w:br/>
      </w:r>
      <w:r>
        <w:rPr>
          <w:rStyle w:val="NormalTok"/>
        </w:rPr>
        <w:t xml:space="preserve">    </w:t>
      </w:r>
      <w:r>
        <w:rPr>
          <w:rStyle w:val="StringTok"/>
        </w:rPr>
        <w:t>'enable_counters'</w:t>
      </w:r>
      <w:r>
        <w:rPr>
          <w:rStyle w:val="NormalTok"/>
        </w:rPr>
        <w:t xml:space="preserve">: </w:t>
      </w:r>
      <w:r>
        <w:rPr>
          <w:rStyle w:val="VariableTok"/>
        </w:rPr>
        <w:t>True</w:t>
      </w:r>
      <w:r>
        <w:rPr/>
        <w:br/>
      </w:r>
      <w:r>
        <w:rPr>
          <w:rStyle w:val="NormalTok"/>
        </w:rPr>
        <w:t>}</w:t>
      </w:r>
    </w:p>
    <w:p>
      <w:pPr>
        <w:pStyle w:val="FirstParagraph"/>
        <w:rPr/>
      </w:pPr>
      <w:r>
        <w:rPr>
          <w:b/>
          <w:bCs/>
          <w:sz w:val="20"/>
        </w:rPr>
        <w:t>Generated Address Decode:</w:t>
      </w:r>
    </w:p>
    <w:p>
      <w:pPr>
        <w:pStyle w:val="SourceCode"/>
        <w:rPr/>
      </w:pPr>
      <w:r>
        <w:rPr>
          <w:rStyle w:val="CommentTok"/>
        </w:rPr>
        <w:t>// Address decode for each master</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NUM_SLAVES; </w:t>
      </w:r>
      <w:r>
        <w:rPr>
          <w:rStyle w:val="KeywordTok"/>
        </w:rPr>
        <w:t>s</w:t>
      </w:r>
      <w:r>
        <w:rPr>
          <w:rStyle w:val="NormalTok"/>
        </w:rPr>
        <w:t>++)</w:t>
      </w:r>
      <w:r>
        <w:rPr/>
        <w:br/>
      </w:r>
      <w:r>
        <w:rPr>
          <w:rStyle w:val="NormalTok"/>
        </w:rPr>
        <w:t xml:space="preserve">        aw_request_matrix[</w:t>
      </w:r>
      <w:r>
        <w:rPr>
          <w:rStyle w:val="KeywordTok"/>
        </w:rPr>
        <w:t>s</w:t>
      </w:r>
      <w:r>
        <w:rPr>
          <w:rStyle w:val="NormalTok"/>
        </w:rPr>
        <w:t>] = '</w:t>
      </w:r>
      <w:r>
        <w:rPr>
          <w:rStyle w:val="DecValTok"/>
        </w:rPr>
        <w:t>0</w:t>
      </w:r>
      <w:r>
        <w:rPr>
          <w:rStyle w:val="NormalTok"/>
        </w:rPr>
        <w:t>;</w:t>
      </w:r>
      <w:r>
        <w:rPr/>
        <w:b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m = </w:t>
      </w:r>
      <w:r>
        <w:rPr>
          <w:rStyle w:val="DecValTok"/>
        </w:rPr>
        <w:t>0</w:t>
      </w:r>
      <w:r>
        <w:rPr>
          <w:rStyle w:val="NormalTok"/>
        </w:rPr>
        <w:t xml:space="preserve">; m &lt; NUM_MASTERS; m++) </w:t>
      </w:r>
      <w:r>
        <w:rPr>
          <w:rStyle w:val="KeywordTok"/>
        </w:rPr>
        <w:t>begin</w:t>
      </w:r>
      <w:r>
        <w:rPr/>
        <w:br/>
      </w:r>
      <w:r>
        <w:rPr>
          <w:rStyle w:val="NormalTok"/>
        </w:rPr>
        <w:t xml:space="preserve">        </w:t>
      </w:r>
      <w:r>
        <w:rPr>
          <w:rStyle w:val="KeywordTok"/>
        </w:rPr>
        <w:t>if</w:t>
      </w:r>
      <w:r>
        <w:rPr>
          <w:rStyle w:val="NormalTok"/>
        </w:rPr>
        <w:t xml:space="preserve"> (s_axi_awvalid[m]) </w:t>
      </w:r>
      <w:r>
        <w:rPr>
          <w:rStyle w:val="KeywordTok"/>
        </w:rPr>
        <w:t>begin</w:t>
      </w:r>
      <w:r>
        <w:rPr/>
        <w:br/>
      </w:r>
      <w:r>
        <w:rPr>
          <w:rStyle w:val="NormalTok"/>
        </w:rPr>
        <w:t xml:space="preserve">            </w:t>
      </w:r>
      <w:r>
        <w:rPr>
          <w:rStyle w:val="CommentTok"/>
        </w:rPr>
        <w:t>// Slave 0: DDR (0x00000000 - 0x3FFFFFFF)</w:t>
      </w:r>
      <w:r>
        <w:rPr/>
        <w:br/>
      </w:r>
      <w:r>
        <w:rPr>
          <w:rStyle w:val="NormalTok"/>
        </w:rPr>
        <w:t xml:space="preserve">            </w:t>
      </w:r>
      <w:r>
        <w:rPr>
          <w:rStyle w:val="KeywordTok"/>
        </w:rPr>
        <w:t>if</w:t>
      </w:r>
      <w:r>
        <w:rPr>
          <w:rStyle w:val="NormalTok"/>
        </w:rPr>
        <w:t xml:space="preserve"> (s_axi_awaddr[m] &gt;= </w:t>
      </w:r>
      <w:r>
        <w:rPr>
          <w:rStyle w:val="BaseNTok"/>
        </w:rPr>
        <w:t>64'h00000000</w:t>
      </w:r>
      <w:r>
        <w:rPr>
          <w:rStyle w:val="NormalTok"/>
        </w:rPr>
        <w:t xml:space="preserve"> &amp;&amp;</w:t>
      </w:r>
      <w:r>
        <w:rPr/>
        <w:br/>
      </w:r>
      <w:r>
        <w:rPr>
          <w:rStyle w:val="NormalTok"/>
        </w:rPr>
        <w:t xml:space="preserve">                s_axi_awaddr[m] &lt; </w:t>
      </w:r>
      <w:r>
        <w:rPr>
          <w:rStyle w:val="BaseNTok"/>
        </w:rPr>
        <w:t>64'h40000000</w:t>
      </w:r>
      <w:r>
        <w:rPr>
          <w:rStyle w:val="NormalTok"/>
        </w:rPr>
        <w:t>)</w:t>
      </w:r>
      <w:r>
        <w:rPr/>
        <w:br/>
      </w:r>
      <w:r>
        <w:rPr>
          <w:rStyle w:val="NormalTok"/>
        </w:rPr>
        <w:t xml:space="preserve">                aw_request_matrix[</w:t>
      </w:r>
      <w:r>
        <w:rPr>
          <w:rStyle w:val="DecValTok"/>
        </w:rPr>
        <w:t>0</w:t>
      </w:r>
      <w:r>
        <w:rPr>
          <w:rStyle w:val="NormalTok"/>
        </w:rPr>
        <w:t xml:space="preserve">][m] = </w:t>
      </w:r>
      <w:r>
        <w:rPr>
          <w:rStyle w:val="BaseNTok"/>
        </w:rPr>
        <w:t>1'b1</w:t>
      </w:r>
      <w:r>
        <w:rPr>
          <w:rStyle w:val="NormalTok"/>
        </w:rPr>
        <w:t>;</w:t>
      </w:r>
      <w:r>
        <w:rPr/>
        <w:br/>
        <w:br/>
      </w:r>
      <w:r>
        <w:rPr>
          <w:rStyle w:val="NormalTok"/>
        </w:rPr>
        <w:t xml:space="preserve">            </w:t>
      </w:r>
      <w:r>
        <w:rPr>
          <w:rStyle w:val="CommentTok"/>
        </w:rPr>
        <w:t>// Slave 1: SRAM (0x40000000 - 0x400FFFFF)</w:t>
      </w:r>
      <w:r>
        <w:rPr/>
        <w:br/>
      </w:r>
      <w:r>
        <w:rPr>
          <w:rStyle w:val="NormalTok"/>
        </w:rPr>
        <w:t xml:space="preserve">            </w:t>
      </w:r>
      <w:r>
        <w:rPr>
          <w:rStyle w:val="KeywordTok"/>
        </w:rPr>
        <w:t>if</w:t>
      </w:r>
      <w:r>
        <w:rPr>
          <w:rStyle w:val="NormalTok"/>
        </w:rPr>
        <w:t xml:space="preserve"> (s_axi_awaddr[m] &gt;= </w:t>
      </w:r>
      <w:r>
        <w:rPr>
          <w:rStyle w:val="BaseNTok"/>
        </w:rPr>
        <w:t>64'h40000000</w:t>
      </w:r>
      <w:r>
        <w:rPr>
          <w:rStyle w:val="NormalTok"/>
        </w:rPr>
        <w:t xml:space="preserve"> &amp;&amp;</w:t>
      </w:r>
      <w:r>
        <w:rPr/>
        <w:br/>
      </w:r>
      <w:r>
        <w:rPr>
          <w:rStyle w:val="NormalTok"/>
        </w:rPr>
        <w:t xml:space="preserve">                s_axi_awaddr[m] &lt; </w:t>
      </w:r>
      <w:r>
        <w:rPr>
          <w:rStyle w:val="BaseNTok"/>
        </w:rPr>
        <w:t>64'h40100000</w:t>
      </w:r>
      <w:r>
        <w:rPr>
          <w:rStyle w:val="NormalTok"/>
        </w:rPr>
        <w:t>)</w:t>
      </w:r>
      <w:r>
        <w:rPr/>
        <w:br/>
      </w:r>
      <w:r>
        <w:rPr>
          <w:rStyle w:val="NormalTok"/>
        </w:rPr>
        <w:t xml:space="preserve">                aw_request_matrix[</w:t>
      </w:r>
      <w:r>
        <w:rPr>
          <w:rStyle w:val="DecValTok"/>
        </w:rPr>
        <w:t>1</w:t>
      </w:r>
      <w:r>
        <w:rPr>
          <w:rStyle w:val="NormalTok"/>
        </w:rPr>
        <w:t xml:space="preserve">][m] = </w:t>
      </w:r>
      <w:r>
        <w:rPr>
          <w:rStyle w:val="BaseNTok"/>
        </w:rPr>
        <w:t>1'b1</w:t>
      </w:r>
      <w:r>
        <w:rPr>
          <w:rStyle w:val="NormalTok"/>
        </w:rPr>
        <w:t>;</w:t>
      </w:r>
      <w:r>
        <w:rPr/>
        <w:br/>
        <w:br/>
      </w:r>
      <w:r>
        <w:rPr>
          <w:rStyle w:val="NormalTok"/>
        </w:rPr>
        <w:t xml:space="preserve">            </w:t>
      </w:r>
      <w:r>
        <w:rPr>
          <w:rStyle w:val="CommentTok"/>
        </w:rPr>
        <w:t>// ... slaves 2-3 ...</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Normal"/>
        <w:rPr/>
      </w:pPr>
      <w:bookmarkStart w:id="1482" w:name="generator-architecture"/>
      <w:bookmarkStart w:id="1483" w:name="address-map-configuration"/>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82"/>
      <w:bookmarkEnd w:id="1483"/>
    </w:p>
    <w:p>
      <w:pPr>
        <w:pStyle w:val="Heading2"/>
        <w:pBdr>
          <w:bottom w:val="single" w:sz="12" w:space="0" w:color="228B22"/>
        </w:pBdr>
        <w:spacing w:before="280" w:after="80"/>
        <w:rPr/>
      </w:pPr>
      <w:bookmarkStart w:id="1484" w:name="__RefHeading___Toc27371_3883475680"/>
      <w:bookmarkStart w:id="1485" w:name="comparison-with-apb-and-delta"/>
      <w:bookmarkEnd w:id="1484"/>
      <w:r>
        <w:rPr>
          <w:rStyle w:val="SectionNumber"/>
          <w:b/>
          <w:color w:val="228B22"/>
          <w:sz w:val="28"/>
        </w:rPr>
        <w:t>23.11</w:t>
      </w:r>
      <w:r>
        <w:rPr>
          <w:b/>
          <w:color w:val="228B22"/>
          <w:sz w:val="28"/>
        </w:rPr>
        <w:tab/>
        <w:t>8. Comparison with APB and Delta</w:t>
      </w:r>
    </w:p>
    <w:p>
      <w:pPr>
        <w:pStyle w:val="Heading3"/>
        <w:spacing w:before="200" w:after="80"/>
        <w:rPr/>
      </w:pPr>
      <w:bookmarkStart w:id="1486" w:name="__RefHeading___Toc27373_3883475680"/>
      <w:bookmarkStart w:id="1487" w:name="code-reuse-from-apb-generator"/>
      <w:bookmarkEnd w:id="1486"/>
      <w:r>
        <w:rPr>
          <w:rStyle w:val="SectionNumber"/>
          <w:b/>
          <w:color w:val="404040"/>
          <w:sz w:val="24"/>
        </w:rPr>
        <w:t>23.11.1</w:t>
      </w:r>
      <w:r>
        <w:rPr>
          <w:b/>
          <w:color w:val="404040"/>
          <w:sz w:val="24"/>
        </w:rPr>
        <w:tab/>
        <w:t>8.1 Code Reuse from APB Generator</w:t>
      </w:r>
    </w:p>
    <w:p>
      <w:pPr>
        <w:pStyle w:val="FirstParagraph"/>
        <w:rPr/>
      </w:pPr>
      <w:r>
        <w:rPr>
          <w:b/>
          <w:bCs/>
          <w:sz w:val="20"/>
        </w:rPr>
        <w:t>Similar Components (~70% reuse):</w:t>
      </w:r>
      <w:r>
        <w:rPr>
          <w:sz w:val="20"/>
        </w:rPr>
        <w:t xml:space="preserve"> - Address range decode logic (same pattern, different signals) - Round-robin arbiter (same algorithm) - Data multiplexing pattern (same approach) - Backpressure handling (similar to PREADY)</w:t>
      </w:r>
    </w:p>
    <w:p>
      <w:pPr>
        <w:pStyle w:val="BodyText"/>
        <w:rPr/>
      </w:pPr>
      <w:r>
        <w:rPr>
          <w:b/>
          <w:bCs/>
          <w:sz w:val="20"/>
        </w:rPr>
        <w:t>New Components for Bridge:</w:t>
      </w:r>
      <w:r>
        <w:rPr>
          <w:sz w:val="20"/>
        </w:rPr>
        <w:t xml:space="preserve"> - </w:t>
      </w:r>
      <w:r>
        <w:rPr>
          <w:b/>
          <w:bCs/>
          <w:sz w:val="20"/>
        </w:rPr>
        <w:t>5× the arbiters</w:t>
      </w:r>
      <w:r>
        <w:rPr>
          <w:sz w:val="20"/>
        </w:rPr>
        <w:t xml:space="preserve"> (AW, W, B, AR, R instead of single channel) - </w:t>
      </w:r>
      <w:r>
        <w:rPr>
          <w:b/>
          <w:bCs/>
          <w:sz w:val="20"/>
        </w:rPr>
        <w:t>ID-based routing</w:t>
      </w:r>
      <w:r>
        <w:rPr>
          <w:sz w:val="20"/>
        </w:rPr>
        <w:t xml:space="preserve"> (B and R channel demuxing) - </w:t>
      </w:r>
      <w:r>
        <w:rPr>
          <w:b/>
          <w:bCs/>
          <w:sz w:val="20"/>
        </w:rPr>
        <w:t>Transaction tracking</w:t>
      </w:r>
      <w:r>
        <w:rPr>
          <w:sz w:val="20"/>
        </w:rPr>
        <w:t xml:space="preserve"> (ID tables for out-of-order) - </w:t>
      </w:r>
      <w:r>
        <w:rPr>
          <w:b/>
          <w:bCs/>
          <w:sz w:val="20"/>
        </w:rPr>
        <w:t>Burst handling</w:t>
      </w:r>
      <w:r>
        <w:rPr>
          <w:sz w:val="20"/>
        </w:rPr>
        <w:t xml:space="preserve"> (grant locking until xlast)</w:t>
      </w:r>
    </w:p>
    <w:p>
      <w:pPr>
        <w:pStyle w:val="BodyText"/>
        <w:rPr/>
      </w:pPr>
      <w:r>
        <w:rPr>
          <w:b/>
          <w:bCs/>
          <w:sz w:val="20"/>
        </w:rPr>
        <w:t>Migration Effort from APB:</w:t>
      </w:r>
      <w:r>
        <w:rPr>
          <w:sz w:val="20"/>
        </w:rPr>
        <w:t xml:space="preserve"> - ~120 minutes (vs ~75 min for AXIS, due to higher complexity) - Most time: ID table logic and response demuxing</w:t>
      </w:r>
      <w:bookmarkEnd w:id="1487"/>
    </w:p>
    <w:p>
      <w:pPr>
        <w:pStyle w:val="Heading3"/>
        <w:spacing w:before="200" w:after="80"/>
        <w:rPr/>
      </w:pPr>
      <w:bookmarkStart w:id="1488" w:name="__RefHeading___Toc27375_3883475680"/>
      <w:bookmarkStart w:id="1489" w:name="code-reuse-from-delta-generator"/>
      <w:bookmarkEnd w:id="1488"/>
      <w:r>
        <w:rPr>
          <w:rStyle w:val="SectionNumber"/>
          <w:b/>
          <w:color w:val="404040"/>
          <w:sz w:val="24"/>
        </w:rPr>
        <w:t>23.11.2</w:t>
      </w:r>
      <w:r>
        <w:rPr>
          <w:b/>
          <w:color w:val="404040"/>
          <w:sz w:val="24"/>
        </w:rPr>
        <w:tab/>
        <w:t>8.2 Code Reuse from Delta Generator</w:t>
      </w:r>
    </w:p>
    <w:p>
      <w:pPr>
        <w:pStyle w:val="FirstParagraph"/>
        <w:rPr/>
      </w:pPr>
      <w:r>
        <w:rPr>
          <w:b/>
          <w:bCs/>
          <w:sz w:val="20"/>
        </w:rPr>
        <w:t>Similar Components (~60% reuse):</w:t>
      </w:r>
      <w:r>
        <w:rPr>
          <w:sz w:val="20"/>
        </w:rPr>
        <w:t xml:space="preserve"> - Python generation framework - Command-line interface - Performance modeling structure - Arbitration pattern (round-robin with locking)</w:t>
      </w:r>
    </w:p>
    <w:p>
      <w:pPr>
        <w:pStyle w:val="BodyText"/>
        <w:rPr/>
      </w:pPr>
      <w:r>
        <w:rPr>
          <w:b/>
          <w:bCs/>
          <w:sz w:val="20"/>
        </w:rPr>
        <w:t>Key Differences:</w:t>
      </w:r>
      <w:r>
        <w:rPr>
          <w:sz w:val="20"/>
        </w:rPr>
        <w:t xml:space="preserve"> - </w:t>
      </w:r>
      <w:r>
        <w:rPr>
          <w:b/>
          <w:bCs/>
          <w:sz w:val="20"/>
        </w:rPr>
        <w:t>5 channels</w:t>
      </w:r>
      <w:r>
        <w:rPr>
          <w:sz w:val="20"/>
        </w:rPr>
        <w:t xml:space="preserve"> vs 1 channel (Delta only has TDATA/TVALID/TREADY/TLAST) - </w:t>
      </w:r>
      <w:r>
        <w:rPr>
          <w:b/>
          <w:bCs/>
          <w:sz w:val="20"/>
        </w:rPr>
        <w:t>ID-based routing</w:t>
      </w:r>
      <w:r>
        <w:rPr>
          <w:sz w:val="20"/>
        </w:rPr>
        <w:t xml:space="preserve"> vs TDEST-based routing - </w:t>
      </w:r>
      <w:r>
        <w:rPr>
          <w:b/>
          <w:bCs/>
          <w:sz w:val="20"/>
        </w:rPr>
        <w:t>Address decode</w:t>
      </w:r>
      <w:r>
        <w:rPr>
          <w:sz w:val="20"/>
        </w:rPr>
        <w:t xml:space="preserve"> vs TDEST decode (Bridge more complex) - </w:t>
      </w:r>
      <w:r>
        <w:rPr>
          <w:b/>
          <w:bCs/>
          <w:sz w:val="20"/>
        </w:rPr>
        <w:t>Transaction tracking</w:t>
      </w:r>
      <w:r>
        <w:rPr>
          <w:sz w:val="20"/>
        </w:rPr>
        <w:t xml:space="preserve"> vs packet atomicity (different mechanisms)</w:t>
      </w:r>
      <w:bookmarkEnd w:id="1489"/>
    </w:p>
    <w:p>
      <w:pPr>
        <w:pStyle w:val="Heading3"/>
        <w:spacing w:before="200" w:after="80"/>
        <w:rPr/>
      </w:pPr>
      <w:bookmarkStart w:id="1490" w:name="__RefHeading___Toc27377_3883475680"/>
      <w:bookmarkStart w:id="1491" w:name="complexity-comparison"/>
      <w:bookmarkEnd w:id="1490"/>
      <w:r>
        <w:rPr>
          <w:rStyle w:val="SectionNumber"/>
          <w:b/>
          <w:color w:val="404040"/>
          <w:sz w:val="24"/>
        </w:rPr>
        <w:t>23.11.3</w:t>
      </w:r>
      <w:r>
        <w:rPr>
          <w:b/>
          <w:color w:val="404040"/>
          <w:sz w:val="24"/>
        </w:rPr>
        <w:tab/>
        <w:t>8.3 Complexity Comparison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7"/>
        <w:gridCol w:w="2570"/>
        <w:gridCol w:w="2570"/>
        <w:gridCol w:w="2752"/>
      </w:tblGrid>
      <w:tr>
        <w:trPr>
          <w:tblHeader w:val="true"/>
        </w:trPr>
        <w:tc>
          <w:tcPr>
            <w:tcW w:w="1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5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Crossbar</w:t>
            </w:r>
          </w:p>
        </w:tc>
        <w:tc>
          <w:tcPr>
            <w:tcW w:w="25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Delta (AXIS)</w:t>
            </w:r>
          </w:p>
        </w:tc>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 (AXI4)</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 to arbitrate</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Request generation</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ranges</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decode</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ranges</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routing</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Grant-based</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Grant-based</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ID-based ★</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(TLAST)</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(AWLEN/ARLEN) ★</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Out-of-order</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(ID tables) ★</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Transaction tracking</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Lines of Python</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~697</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~900</w:t>
            </w:r>
            <w:r>
              <w:rPr>
                <w:rFonts w:eastAsia="Cambria" w:cs=""/>
                <w:kern w:val="0"/>
                <w:sz w:val="24"/>
                <w:szCs w:val="24"/>
                <w:lang w:val="en-US" w:eastAsia="en-US" w:bidi="ar-SA"/>
              </w:rPr>
              <w:t xml:space="preserve"> (est.)</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Lines of generated SV</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(4×4)</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(4×4)</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~400</w:t>
            </w:r>
            <w:r>
              <w:rPr>
                <w:rFonts w:eastAsia="Cambria" w:cs=""/>
                <w:kern w:val="0"/>
                <w:sz w:val="24"/>
                <w:szCs w:val="24"/>
                <w:lang w:val="en-US" w:eastAsia="en-US" w:bidi="ar-SA"/>
              </w:rPr>
              <w:t xml:space="preserve"> (4×4) (est.)</w:t>
            </w:r>
          </w:p>
        </w:tc>
      </w:tr>
    </w:tbl>
    <w:p>
      <w:pPr>
        <w:pStyle w:val="BodyText"/>
        <w:rPr/>
      </w:pPr>
      <w:r>
        <w:rPr>
          <w:sz w:val="20"/>
        </w:rPr>
        <w:t xml:space="preserve">★ </w:t>
      </w:r>
      <w:r>
        <w:rPr>
          <w:sz w:val="20"/>
        </w:rPr>
        <w:t>= Additional complexity in Bridge</w:t>
      </w:r>
    </w:p>
    <w:p>
      <w:pPr>
        <w:pStyle w:val="Normal"/>
        <w:rPr/>
      </w:pPr>
      <w:bookmarkStart w:id="1492" w:name="comparison-with-apb-and-delta"/>
      <w:bookmarkStart w:id="1493" w:name="complexity-comparison"/>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2"/>
      <w:bookmarkEnd w:id="1493"/>
    </w:p>
    <w:p>
      <w:pPr>
        <w:pStyle w:val="Heading2"/>
        <w:pBdr>
          <w:bottom w:val="single" w:sz="12" w:space="0" w:color="228B22"/>
        </w:pBdr>
        <w:spacing w:before="280" w:after="80"/>
        <w:rPr/>
      </w:pPr>
      <w:bookmarkStart w:id="1494" w:name="__RefHeading___Toc27379_3883475680"/>
      <w:bookmarkStart w:id="1495" w:name="use-cases"/>
      <w:bookmarkEnd w:id="1494"/>
      <w:r>
        <w:rPr>
          <w:rStyle w:val="SectionNumber"/>
          <w:b/>
          <w:color w:val="228B22"/>
          <w:sz w:val="28"/>
        </w:rPr>
        <w:t>23.12</w:t>
      </w:r>
      <w:r>
        <w:rPr>
          <w:b/>
          <w:color w:val="228B22"/>
          <w:sz w:val="28"/>
        </w:rPr>
        <w:tab/>
        <w:t>9. Use Cases</w:t>
      </w:r>
    </w:p>
    <w:p>
      <w:pPr>
        <w:pStyle w:val="Heading3"/>
        <w:spacing w:before="200" w:after="80"/>
        <w:rPr/>
      </w:pPr>
      <w:bookmarkStart w:id="1496" w:name="__RefHeading___Toc27381_3883475680"/>
      <w:bookmarkStart w:id="1497" w:name="multi-core-processor-interconnect"/>
      <w:bookmarkEnd w:id="1496"/>
      <w:r>
        <w:rPr>
          <w:rStyle w:val="SectionNumber"/>
          <w:b/>
          <w:color w:val="404040"/>
          <w:sz w:val="24"/>
        </w:rPr>
        <w:t>23.12.1</w:t>
      </w:r>
      <w:r>
        <w:rPr>
          <w:b/>
          <w:color w:val="404040"/>
          <w:sz w:val="24"/>
        </w:rPr>
        <w:tab/>
        <w:t>9.1 Multi-Core Processor Interconnect</w:t>
      </w:r>
    </w:p>
    <w:p>
      <w:pPr>
        <w:pStyle w:val="FirstParagraph"/>
        <w:rPr/>
      </w:pPr>
      <w:r>
        <w:rPr>
          <w:b/>
          <w:bCs/>
          <w:sz w:val="20"/>
        </w:rPr>
        <w:t>Scenario:</w:t>
      </w:r>
      <w:r>
        <w:rPr>
          <w:sz w:val="20"/>
        </w:rPr>
        <w:t xml:space="preserve"> 4 CPU cores + GPU accessing DDR + SRAM + Peripherals</w:t>
      </w:r>
    </w:p>
    <w:p>
      <w:pPr>
        <w:pStyle w:val="SourceCode"/>
        <w:rPr/>
      </w:pPr>
      <w:r>
        <w:rPr>
          <w:rStyle w:val="VerbatimChar"/>
        </w:rPr>
        <w:t>Configuration:</w:t>
      </w:r>
      <w:r>
        <w:rPr/>
        <w:br/>
      </w:r>
      <w:r>
        <w:rPr>
          <w:rStyle w:val="VerbatimChar"/>
        </w:rPr>
        <w:t xml:space="preserve">  Masters:  5 (4 CPUs, 1 GPU)</w:t>
      </w:r>
      <w:r>
        <w:rPr/>
        <w:br/>
      </w:r>
      <w:r>
        <w:rPr>
          <w:rStyle w:val="VerbatimChar"/>
        </w:rPr>
        <w:t xml:space="preserve">  Slaves:   3 (DDR, SRAM, Peripherals)</w:t>
      </w:r>
      <w:r>
        <w:rPr/>
        <w:br/>
      </w:r>
      <w:r>
        <w:rPr>
          <w:rStyle w:val="VerbatimChar"/>
        </w:rPr>
        <w:t xml:space="preserve">  Data:     512-bit (cache line width)</w:t>
      </w:r>
      <w:r>
        <w:rPr/>
        <w:br/>
      </w:r>
      <w:r>
        <w:rPr>
          <w:rStyle w:val="VerbatimChar"/>
        </w:rPr>
        <w:t xml:space="preserve">  Address:  64-bit (large memory space)</w:t>
      </w:r>
      <w:r>
        <w:rPr/>
        <w:br/>
      </w:r>
      <w:r>
        <w:rPr>
          <w:rStyle w:val="VerbatimChar"/>
        </w:rPr>
        <w:t xml:space="preserve">  ID:       4-bit (up to 16 outstanding per master)</w:t>
      </w:r>
    </w:p>
    <w:p>
      <w:pPr>
        <w:pStyle w:val="FirstParagraph"/>
        <w:rPr/>
      </w:pPr>
      <w:r>
        <w:rPr>
          <w:b/>
          <w:bCs/>
          <w:sz w:val="20"/>
        </w:rPr>
        <w:t>Benefits:</w:t>
      </w:r>
      <w:r>
        <w:rPr>
          <w:sz w:val="20"/>
        </w:rPr>
        <w:t xml:space="preserve"> - Concurrent access to all slaves - Out-of-order completion for high-performance CPUs - Burst transfers for cache line fills - Separate read/write paths (no head-of-line blocking)</w:t>
      </w:r>
      <w:bookmarkEnd w:id="1497"/>
    </w:p>
    <w:p>
      <w:pPr>
        <w:pStyle w:val="Heading3"/>
        <w:spacing w:before="200" w:after="80"/>
        <w:rPr/>
      </w:pPr>
      <w:bookmarkStart w:id="1498" w:name="__RefHeading___Toc27383_3883475680"/>
      <w:bookmarkStart w:id="1499" w:name="dma-accelerator-system"/>
      <w:bookmarkEnd w:id="1498"/>
      <w:r>
        <w:rPr>
          <w:rStyle w:val="SectionNumber"/>
          <w:b/>
          <w:color w:val="404040"/>
          <w:sz w:val="24"/>
        </w:rPr>
        <w:t>23.12.2</w:t>
      </w:r>
      <w:r>
        <w:rPr>
          <w:b/>
          <w:color w:val="404040"/>
          <w:sz w:val="24"/>
        </w:rPr>
        <w:tab/>
        <w:t>9.2 DMA + Accelerator System</w:t>
      </w:r>
    </w:p>
    <w:p>
      <w:pPr>
        <w:pStyle w:val="FirstParagraph"/>
        <w:rPr/>
      </w:pPr>
      <w:r>
        <w:rPr>
          <w:b/>
          <w:bCs/>
          <w:sz w:val="20"/>
        </w:rPr>
        <w:t>Scenario:</w:t>
      </w:r>
      <w:r>
        <w:rPr>
          <w:sz w:val="20"/>
        </w:rPr>
        <w:t xml:space="preserve"> DMA engine + 4 accelerators accessing shared memory</w:t>
      </w:r>
    </w:p>
    <w:p>
      <w:pPr>
        <w:pStyle w:val="SourceCode"/>
        <w:rPr/>
      </w:pPr>
      <w:r>
        <w:rPr>
          <w:rStyle w:val="VerbatimChar"/>
        </w:rPr>
        <w:t>Configuration:</w:t>
      </w:r>
      <w:r>
        <w:rPr/>
        <w:br/>
      </w:r>
      <w:r>
        <w:rPr>
          <w:rStyle w:val="VerbatimChar"/>
        </w:rPr>
        <w:t xml:space="preserve">  Masters:  5 (1 DMA, 4 accelerators)</w:t>
      </w:r>
      <w:r>
        <w:rPr/>
        <w:br/>
      </w:r>
      <w:r>
        <w:rPr>
          <w:rStyle w:val="VerbatimChar"/>
        </w:rPr>
        <w:t xml:space="preserve">  Slaves:   2 (DDR, Control registers)</w:t>
      </w:r>
      <w:r>
        <w:rPr/>
        <w:br/>
      </w:r>
      <w:r>
        <w:rPr>
          <w:rStyle w:val="VerbatimChar"/>
        </w:rPr>
        <w:t xml:space="preserve">  Data:     512-bit (high-bandwidth DMA)</w:t>
      </w:r>
      <w:r>
        <w:rPr/>
        <w:br/>
      </w:r>
      <w:r>
        <w:rPr>
          <w:rStyle w:val="VerbatimChar"/>
        </w:rPr>
        <w:t xml:space="preserve">  Address:  32-bit (limited address space)</w:t>
      </w:r>
      <w:r>
        <w:rPr/>
        <w:br/>
      </w:r>
      <w:r>
        <w:rPr>
          <w:rStyle w:val="VerbatimChar"/>
        </w:rPr>
        <w:t xml:space="preserve">  ID:       2-bit (simple ID space)</w:t>
      </w:r>
    </w:p>
    <w:p>
      <w:pPr>
        <w:pStyle w:val="FirstParagraph"/>
        <w:rPr/>
      </w:pPr>
      <w:r>
        <w:rPr>
          <w:b/>
          <w:bCs/>
          <w:sz w:val="20"/>
        </w:rPr>
        <w:t>Benefits:</w:t>
      </w:r>
      <w:r>
        <w:rPr>
          <w:sz w:val="20"/>
        </w:rPr>
        <w:t xml:space="preserve"> - High-bandwidth memory access for DMA - Fair arbitration prevents accelerator starvation - Control register access doesn’t block data transfers</w:t>
      </w:r>
      <w:bookmarkEnd w:id="1499"/>
    </w:p>
    <w:p>
      <w:pPr>
        <w:pStyle w:val="Heading3"/>
        <w:spacing w:before="200" w:after="80"/>
        <w:rPr/>
      </w:pPr>
      <w:bookmarkStart w:id="1500" w:name="__RefHeading___Toc27385_3883475680"/>
      <w:bookmarkStart w:id="1501" w:name="fpga-system-integration"/>
      <w:bookmarkEnd w:id="1500"/>
      <w:r>
        <w:rPr>
          <w:rStyle w:val="SectionNumber"/>
          <w:b/>
          <w:color w:val="404040"/>
          <w:sz w:val="24"/>
        </w:rPr>
        <w:t>23.12.3</w:t>
      </w:r>
      <w:r>
        <w:rPr>
          <w:b/>
          <w:color w:val="404040"/>
          <w:sz w:val="24"/>
        </w:rPr>
        <w:tab/>
        <w:t>9.3 FPGA System Integration</w:t>
      </w:r>
    </w:p>
    <w:p>
      <w:pPr>
        <w:pStyle w:val="FirstParagraph"/>
        <w:rPr/>
      </w:pPr>
      <w:r>
        <w:rPr>
          <w:b/>
          <w:bCs/>
          <w:sz w:val="20"/>
        </w:rPr>
        <w:t>Scenario:</w:t>
      </w:r>
      <w:r>
        <w:rPr>
          <w:sz w:val="20"/>
        </w:rPr>
        <w:t xml:space="preserve"> MicroBlaze CPU + custom accelerators + memory controllers</w:t>
      </w:r>
    </w:p>
    <w:p>
      <w:pPr>
        <w:pStyle w:val="SourceCode"/>
        <w:rPr/>
      </w:pPr>
      <w:r>
        <w:rPr>
          <w:rStyle w:val="VerbatimChar"/>
        </w:rPr>
        <w:t>Configuration:</w:t>
      </w:r>
      <w:r>
        <w:rPr/>
        <w:br/>
      </w:r>
      <w:r>
        <w:rPr>
          <w:rStyle w:val="VerbatimChar"/>
        </w:rPr>
        <w:t xml:space="preserve">  Masters:  8 (1 CPU, 7 accelerators)</w:t>
      </w:r>
      <w:r>
        <w:rPr/>
        <w:br/>
      </w:r>
      <w:r>
        <w:rPr>
          <w:rStyle w:val="VerbatimChar"/>
        </w:rPr>
        <w:t xml:space="preserve">  Slaves:   4 (DDR, BRAM, AXI GPIO, AXI DMA)</w:t>
      </w:r>
      <w:r>
        <w:rPr/>
        <w:br/>
      </w:r>
      <w:r>
        <w:rPr>
          <w:rStyle w:val="VerbatimChar"/>
        </w:rPr>
        <w:t xml:space="preserve">  Data:     128-bit (AXI4 standard width)</w:t>
      </w:r>
      <w:r>
        <w:rPr/>
        <w:br/>
      </w:r>
      <w:r>
        <w:rPr>
          <w:rStyle w:val="VerbatimChar"/>
        </w:rPr>
        <w:t xml:space="preserve">  Address:  32-bit (standard FPGA address space)</w:t>
      </w:r>
      <w:r>
        <w:rPr/>
        <w:br/>
      </w:r>
      <w:r>
        <w:rPr>
          <w:rStyle w:val="VerbatimChar"/>
        </w:rPr>
        <w:t xml:space="preserve">  ID:       4-bit (moderate outstanding transactions)</w:t>
      </w:r>
    </w:p>
    <w:p>
      <w:pPr>
        <w:pStyle w:val="FirstParagraph"/>
        <w:rPr/>
      </w:pPr>
      <w:r>
        <w:rPr>
          <w:b/>
          <w:bCs/>
          <w:sz w:val="20"/>
        </w:rPr>
        <w:t>Benefits:</w:t>
      </w:r>
      <w:r>
        <w:rPr>
          <w:sz w:val="20"/>
        </w:rPr>
        <w:t xml:space="preserve"> - Standard AXI4 interfaces (Xilinx IP compatibility) - Scalable to many masters/slaves - Performance counters for profiling</w:t>
      </w:r>
    </w:p>
    <w:p>
      <w:pPr>
        <w:pStyle w:val="Normal"/>
        <w:rPr/>
      </w:pPr>
      <w:bookmarkStart w:id="1502" w:name="use-cases"/>
      <w:bookmarkStart w:id="1503" w:name="fpga-system-integration"/>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2"/>
      <w:bookmarkEnd w:id="1503"/>
    </w:p>
    <w:p>
      <w:pPr>
        <w:pStyle w:val="Heading2"/>
        <w:pBdr>
          <w:bottom w:val="single" w:sz="12" w:space="0" w:color="228B22"/>
        </w:pBdr>
        <w:spacing w:before="280" w:after="80"/>
        <w:rPr/>
      </w:pPr>
      <w:bookmarkStart w:id="1504" w:name="__RefHeading___Toc27387_3883475680"/>
      <w:bookmarkStart w:id="1505" w:name="testing-strategy"/>
      <w:bookmarkEnd w:id="1504"/>
      <w:r>
        <w:rPr>
          <w:rStyle w:val="SectionNumber"/>
          <w:b/>
          <w:color w:val="228B22"/>
          <w:sz w:val="28"/>
        </w:rPr>
        <w:t>23.13</w:t>
      </w:r>
      <w:r>
        <w:rPr>
          <w:b/>
          <w:color w:val="228B22"/>
          <w:sz w:val="28"/>
        </w:rPr>
        <w:tab/>
        <w:t>10. Testing Strategy</w:t>
      </w:r>
    </w:p>
    <w:p>
      <w:pPr>
        <w:pStyle w:val="Heading3"/>
        <w:spacing w:before="200" w:after="80"/>
        <w:rPr/>
      </w:pPr>
      <w:bookmarkStart w:id="1506" w:name="__RefHeading___Toc27389_3883475680"/>
      <w:bookmarkStart w:id="1507" w:name="fub-functional-unit-block-tests"/>
      <w:bookmarkEnd w:id="1506"/>
      <w:r>
        <w:rPr>
          <w:rStyle w:val="SectionNumber"/>
          <w:b/>
          <w:color w:val="404040"/>
          <w:sz w:val="24"/>
        </w:rPr>
        <w:t>23.13.1</w:t>
      </w:r>
      <w:r>
        <w:rPr>
          <w:b/>
          <w:color w:val="404040"/>
          <w:sz w:val="24"/>
        </w:rPr>
        <w:tab/>
        <w:t>10.1 FUB (Functional Unit Block) Tests</w:t>
      </w:r>
    </w:p>
    <w:p>
      <w:pPr>
        <w:pStyle w:val="FirstParagraph"/>
        <w:rPr/>
      </w:pPr>
      <w:r>
        <w:rPr>
          <w:b/>
          <w:bCs/>
          <w:sz w:val="20"/>
        </w:rPr>
        <w:t>Address Decode Tests:</w:t>
      </w:r>
      <w:r>
        <w:rPr>
          <w:sz w:val="20"/>
        </w:rPr>
        <w:t xml:space="preserve"> - Verify all address ranges correctly decoded - Test boundary conditions (base, base+size-1) - Test unmapped addresses (error response)</w:t>
      </w:r>
    </w:p>
    <w:p>
      <w:pPr>
        <w:pStyle w:val="BodyText"/>
        <w:rPr/>
      </w:pPr>
      <w:r>
        <w:rPr>
          <w:b/>
          <w:bCs/>
          <w:sz w:val="20"/>
        </w:rPr>
        <w:t>Arbiter Tests:</w:t>
      </w:r>
      <w:r>
        <w:rPr>
          <w:sz w:val="20"/>
        </w:rPr>
        <w:t xml:space="preserve"> - Round-robin fairness (all masters get turns) - Burst locking (grant held until xlast) - Starvation prevention</w:t>
      </w:r>
    </w:p>
    <w:p>
      <w:pPr>
        <w:pStyle w:val="BodyText"/>
        <w:rPr/>
      </w:pPr>
      <w:r>
        <w:rPr>
          <w:b/>
          <w:bCs/>
          <w:sz w:val="20"/>
        </w:rPr>
        <w:t>ID Table Tests:</w:t>
      </w:r>
      <w:r>
        <w:rPr>
          <w:sz w:val="20"/>
        </w:rPr>
        <w:t xml:space="preserve"> - Correct ID → master mapping - Out-of-order transaction handling - Table full condition</w:t>
      </w:r>
    </w:p>
    <w:p>
      <w:pPr>
        <w:pStyle w:val="BodyText"/>
        <w:rPr/>
      </w:pPr>
      <w:r>
        <w:rPr>
          <w:b/>
          <w:bCs/>
          <w:sz w:val="20"/>
        </w:rPr>
        <w:t>Mux/Demux Tests:</w:t>
      </w:r>
      <w:r>
        <w:rPr>
          <w:sz w:val="20"/>
        </w:rPr>
        <w:t xml:space="preserve"> - Data integrity through crossbar - Response routing to correct master - Concurrent transfers don’t interfere</w:t>
      </w:r>
      <w:bookmarkEnd w:id="1507"/>
    </w:p>
    <w:p>
      <w:pPr>
        <w:pStyle w:val="Heading3"/>
        <w:spacing w:before="200" w:after="80"/>
        <w:rPr/>
      </w:pPr>
      <w:bookmarkStart w:id="1508" w:name="__RefHeading___Toc27391_3883475680"/>
      <w:bookmarkStart w:id="1509" w:name="integration-tests-1"/>
      <w:bookmarkEnd w:id="1508"/>
      <w:r>
        <w:rPr>
          <w:rStyle w:val="SectionNumber"/>
          <w:b/>
          <w:color w:val="404040"/>
          <w:sz w:val="24"/>
        </w:rPr>
        <w:t>23.13.2</w:t>
      </w:r>
      <w:r>
        <w:rPr>
          <w:b/>
          <w:color w:val="404040"/>
          <w:sz w:val="24"/>
        </w:rPr>
        <w:tab/>
        <w:t>10.2 Integration Tests</w:t>
      </w:r>
    </w:p>
    <w:p>
      <w:pPr>
        <w:pStyle w:val="FirstParagraph"/>
        <w:rPr/>
      </w:pPr>
      <w:r>
        <w:rPr>
          <w:b/>
          <w:bCs/>
          <w:sz w:val="20"/>
        </w:rPr>
        <w:t>Single-Master, Single-Slave:</w:t>
      </w:r>
      <w:r>
        <w:rPr>
          <w:sz w:val="20"/>
        </w:rPr>
        <w:t xml:space="preserve"> - Basic read/write transactions - Burst transfers (various lengths) - Out-of-order completions</w:t>
      </w:r>
    </w:p>
    <w:p>
      <w:pPr>
        <w:pStyle w:val="BodyText"/>
        <w:rPr/>
      </w:pPr>
      <w:r>
        <w:rPr>
          <w:b/>
          <w:bCs/>
          <w:sz w:val="20"/>
        </w:rPr>
        <w:t>Multi-Master, Single-Slave:</w:t>
      </w:r>
      <w:r>
        <w:rPr>
          <w:sz w:val="20"/>
        </w:rPr>
        <w:t xml:space="preserve"> - Arbitration correctness - Fairness verification - Burst interleaving (if supported)</w:t>
      </w:r>
    </w:p>
    <w:p>
      <w:pPr>
        <w:pStyle w:val="BodyText"/>
        <w:rPr/>
      </w:pPr>
      <w:r>
        <w:rPr>
          <w:b/>
          <w:bCs/>
          <w:sz w:val="20"/>
        </w:rPr>
        <w:t>Multi-Master, Multi-Slave:</w:t>
      </w:r>
      <w:r>
        <w:rPr>
          <w:sz w:val="20"/>
        </w:rPr>
        <w:t xml:space="preserve"> - Concurrent transfers - No crosstalk between paths - Full M×S matrix coverage</w:t>
      </w:r>
    </w:p>
    <w:p>
      <w:pPr>
        <w:pStyle w:val="BodyText"/>
        <w:rPr/>
      </w:pPr>
      <w:r>
        <w:rPr>
          <w:b/>
          <w:bCs/>
          <w:sz w:val="20"/>
        </w:rPr>
        <w:t>Stress Tests:</w:t>
      </w:r>
      <w:r>
        <w:rPr>
          <w:sz w:val="20"/>
        </w:rPr>
        <w:t xml:space="preserve"> - All masters active simultaneously - Maximum burst lengths - Full ID space utilization - Back-to-back bursts</w:t>
      </w:r>
      <w:bookmarkEnd w:id="1509"/>
    </w:p>
    <w:p>
      <w:pPr>
        <w:pStyle w:val="Heading3"/>
        <w:spacing w:before="200" w:after="80"/>
        <w:rPr/>
      </w:pPr>
      <w:bookmarkStart w:id="1510" w:name="__RefHeading___Toc27393_3883475680"/>
      <w:bookmarkStart w:id="1511" w:name="performance-validation"/>
      <w:bookmarkEnd w:id="1510"/>
      <w:r>
        <w:rPr>
          <w:rStyle w:val="SectionNumber"/>
          <w:b/>
          <w:color w:val="404040"/>
          <w:sz w:val="24"/>
        </w:rPr>
        <w:t>23.13.3</w:t>
      </w:r>
      <w:r>
        <w:rPr>
          <w:b/>
          <w:color w:val="404040"/>
          <w:sz w:val="24"/>
        </w:rPr>
        <w:tab/>
        <w:t>10.3 Performance Validation</w:t>
      </w:r>
    </w:p>
    <w:p>
      <w:pPr>
        <w:pStyle w:val="FirstParagraph"/>
        <w:rPr/>
      </w:pPr>
      <w:r>
        <w:rPr>
          <w:b/>
          <w:bCs/>
          <w:sz w:val="20"/>
        </w:rPr>
        <w:t>Latency Measurement:</w:t>
      </w:r>
      <w:r>
        <w:rPr>
          <w:sz w:val="20"/>
        </w:rPr>
        <w:t xml:space="preserve"> - Single-beat read: measure actual vs analytical - Single-beat write: measure actual vs analytical - Compare with specification (≤3 cycles)</w:t>
      </w:r>
    </w:p>
    <w:p>
      <w:pPr>
        <w:pStyle w:val="BodyText"/>
        <w:rPr/>
      </w:pPr>
      <w:r>
        <w:rPr>
          <w:b/>
          <w:bCs/>
          <w:sz w:val="20"/>
        </w:rPr>
        <w:t>Throughput Measurement:</w:t>
      </w:r>
      <w:r>
        <w:rPr>
          <w:sz w:val="20"/>
        </w:rPr>
        <w:t xml:space="preserve"> - Burst transfer efficiency (should be ~98%) - Concurrent path throughput (should be line-rate × M×S) - Compare with theoretical maximum</w:t>
      </w:r>
    </w:p>
    <w:p>
      <w:pPr>
        <w:pStyle w:val="BodyText"/>
        <w:rPr/>
      </w:pPr>
      <w:r>
        <w:rPr>
          <w:b/>
          <w:bCs/>
          <w:sz w:val="20"/>
        </w:rPr>
        <w:t>Resource Validation:</w:t>
      </w:r>
      <w:r>
        <w:rPr>
          <w:sz w:val="20"/>
        </w:rPr>
        <w:t xml:space="preserve"> - Synthesize for Xilinx UltraScale+ - Compare LUT/FF usage with estimates - Verify Fmax ≥ 300 MHz</w:t>
      </w:r>
    </w:p>
    <w:p>
      <w:pPr>
        <w:pStyle w:val="Normal"/>
        <w:rPr/>
      </w:pPr>
      <w:bookmarkStart w:id="1512" w:name="testing-strategy"/>
      <w:bookmarkStart w:id="1513" w:name="performance-validation"/>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2"/>
      <w:bookmarkEnd w:id="1513"/>
    </w:p>
    <w:p>
      <w:pPr>
        <w:pStyle w:val="Heading2"/>
        <w:pBdr>
          <w:bottom w:val="single" w:sz="12" w:space="0" w:color="228B22"/>
        </w:pBdr>
        <w:spacing w:before="280" w:after="80"/>
        <w:rPr/>
      </w:pPr>
      <w:bookmarkStart w:id="1514" w:name="__RefHeading___Toc27395_3883475680"/>
      <w:bookmarkStart w:id="1515" w:name="documentation-plan"/>
      <w:bookmarkEnd w:id="1514"/>
      <w:r>
        <w:rPr>
          <w:rStyle w:val="SectionNumber"/>
          <w:b/>
          <w:color w:val="228B22"/>
          <w:sz w:val="28"/>
        </w:rPr>
        <w:t>23.14</w:t>
      </w:r>
      <w:r>
        <w:rPr>
          <w:b/>
          <w:color w:val="228B22"/>
          <w:sz w:val="28"/>
        </w:rPr>
        <w:tab/>
        <w:t>11. Documentation Plan</w:t>
      </w:r>
    </w:p>
    <w:p>
      <w:pPr>
        <w:pStyle w:val="Heading3"/>
        <w:spacing w:before="200" w:after="80"/>
        <w:rPr/>
      </w:pPr>
      <w:bookmarkStart w:id="1516" w:name="__RefHeading___Toc27397_3883475680"/>
      <w:bookmarkStart w:id="1517" w:name="specifications-before-code"/>
      <w:bookmarkEnd w:id="1516"/>
      <w:r>
        <w:rPr>
          <w:rStyle w:val="SectionNumber"/>
          <w:b/>
          <w:color w:val="404040"/>
          <w:sz w:val="24"/>
        </w:rPr>
        <w:t>23.14.1</w:t>
      </w:r>
      <w:r>
        <w:rPr>
          <w:b/>
          <w:color w:val="404040"/>
          <w:sz w:val="24"/>
        </w:rPr>
        <w:tab/>
        <w:t>11.1 Specifications (Before Code)</w:t>
      </w:r>
    </w:p>
    <w:p>
      <w:pPr>
        <w:pStyle w:val="Compact"/>
        <w:numPr>
          <w:ilvl w:val="0"/>
          <w:numId w:val="469"/>
        </w:numPr>
        <w:rPr/>
      </w:pPr>
      <w:r>
        <w:rPr/>
        <w:t xml:space="preserve">☒ </w:t>
      </w:r>
      <w:r>
        <w:rPr>
          <w:b/>
          <w:bCs/>
        </w:rPr>
        <w:t>PRD.md</w:t>
      </w:r>
      <w:r>
        <w:rPr/>
        <w:t xml:space="preserve"> - This document (complete requirements)</w:t>
      </w:r>
    </w:p>
    <w:p>
      <w:pPr>
        <w:pStyle w:val="Compact"/>
        <w:numPr>
          <w:ilvl w:val="0"/>
          <w:numId w:val="470"/>
        </w:numPr>
        <w:rPr/>
      </w:pPr>
      <w:r>
        <w:rPr/>
        <w:t xml:space="preserve">☐ </w:t>
      </w:r>
      <w:r>
        <w:rPr>
          <w:b/>
          <w:bCs/>
        </w:rPr>
        <w:t>README.md</w:t>
      </w:r>
      <w:r>
        <w:rPr/>
        <w:t xml:space="preserve"> - User guide with quick start</w:t>
      </w:r>
    </w:p>
    <w:p>
      <w:pPr>
        <w:pStyle w:val="Compact"/>
        <w:numPr>
          <w:ilvl w:val="0"/>
          <w:numId w:val="471"/>
        </w:numPr>
        <w:rPr/>
      </w:pPr>
      <w:r>
        <w:rPr/>
        <w:t xml:space="preserve">☐ </w:t>
      </w:r>
      <w:r>
        <w:rPr>
          <w:b/>
          <w:bCs/>
        </w:rPr>
        <w:t>BRIDGE_VS_APB_GENERATOR.md</w:t>
      </w:r>
      <w:r>
        <w:rPr/>
        <w:t xml:space="preserve"> - Migration guide from APB</w:t>
      </w:r>
    </w:p>
    <w:p>
      <w:pPr>
        <w:pStyle w:val="Compact"/>
        <w:numPr>
          <w:ilvl w:val="0"/>
          <w:numId w:val="472"/>
        </w:numPr>
        <w:rPr/>
      </w:pPr>
      <w:r>
        <w:rPr/>
        <w:t xml:space="preserve">☐ </w:t>
      </w:r>
      <w:r>
        <w:rPr>
          <w:b/>
          <w:bCs/>
        </w:rPr>
        <w:t>BRIDGE_VS_DELTA_GENERATOR.md</w:t>
      </w:r>
      <w:r>
        <w:rPr/>
        <w:t xml:space="preserve"> - Comparison with Delta</w:t>
      </w:r>
    </w:p>
    <w:p>
      <w:pPr>
        <w:pStyle w:val="Compact"/>
        <w:numPr>
          <w:ilvl w:val="0"/>
          <w:numId w:val="473"/>
        </w:numPr>
        <w:rPr/>
      </w:pPr>
      <w:r>
        <w:rPr/>
        <w:t xml:space="preserve">☐ </w:t>
      </w:r>
      <w:r>
        <w:rPr>
          <w:b/>
          <w:bCs/>
        </w:rPr>
        <w:t>AXI4_PROTOCOL_GUIDE.md</w:t>
      </w:r>
      <w:r>
        <w:rPr/>
        <w:t xml:space="preserve"> - AXI4 primer for students</w:t>
      </w:r>
      <w:bookmarkEnd w:id="1517"/>
    </w:p>
    <w:p>
      <w:pPr>
        <w:pStyle w:val="Heading3"/>
        <w:spacing w:before="200" w:after="80"/>
        <w:rPr/>
      </w:pPr>
      <w:bookmarkStart w:id="1518" w:name="__RefHeading___Toc27399_3883475680"/>
      <w:bookmarkStart w:id="1519" w:name="Xa96b40c866bce073e2578e443752e6566e2848f"/>
      <w:bookmarkEnd w:id="1518"/>
      <w:r>
        <w:rPr>
          <w:rStyle w:val="SectionNumber"/>
          <w:b/>
          <w:color w:val="404040"/>
          <w:sz w:val="24"/>
        </w:rPr>
        <w:t>23.14.2</w:t>
      </w:r>
      <w:r>
        <w:rPr>
          <w:b/>
          <w:color w:val="404040"/>
          <w:sz w:val="24"/>
        </w:rPr>
        <w:tab/>
        <w:t>11.2 Performance Analysis (Before Implementation)</w:t>
      </w:r>
    </w:p>
    <w:p>
      <w:pPr>
        <w:pStyle w:val="Compact"/>
        <w:numPr>
          <w:ilvl w:val="0"/>
          <w:numId w:val="474"/>
        </w:numPr>
        <w:rPr/>
      </w:pPr>
      <w:r>
        <w:rPr/>
        <w:t xml:space="preserve">☐ </w:t>
      </w:r>
      <w:r>
        <w:rPr>
          <w:b/>
          <w:bCs/>
        </w:rPr>
        <w:t>bin/bridge_performance_model.py</w:t>
      </w:r>
      <w:r>
        <w:rPr/>
        <w:t xml:space="preserve"> - Analytical model</w:t>
      </w:r>
    </w:p>
    <w:p>
      <w:pPr>
        <w:pStyle w:val="Compact"/>
        <w:numPr>
          <w:ilvl w:val="1"/>
          <w:numId w:val="475"/>
        </w:numPr>
        <w:rPr/>
      </w:pPr>
      <w:r>
        <w:rPr/>
        <w:t>Latency calculations (single-beat, burst)</w:t>
      </w:r>
    </w:p>
    <w:p>
      <w:pPr>
        <w:pStyle w:val="Compact"/>
        <w:numPr>
          <w:ilvl w:val="1"/>
          <w:numId w:val="476"/>
        </w:numPr>
        <w:rPr/>
      </w:pPr>
      <w:r>
        <w:rPr/>
        <w:t>Throughput estimates (concurrent paths)</w:t>
      </w:r>
    </w:p>
    <w:p>
      <w:pPr>
        <w:pStyle w:val="Compact"/>
        <w:numPr>
          <w:ilvl w:val="1"/>
          <w:numId w:val="477"/>
        </w:numPr>
        <w:rPr/>
      </w:pPr>
      <w:r>
        <w:rPr/>
        <w:t>Resource estimates (LUT/FF scaling)</w:t>
      </w:r>
    </w:p>
    <w:p>
      <w:pPr>
        <w:pStyle w:val="Compact"/>
        <w:numPr>
          <w:ilvl w:val="0"/>
          <w:numId w:val="478"/>
        </w:numPr>
        <w:rPr/>
      </w:pPr>
      <w:r>
        <w:rPr/>
        <w:t xml:space="preserve">☐ </w:t>
      </w:r>
      <w:r>
        <w:rPr>
          <w:b/>
          <w:bCs/>
        </w:rPr>
        <w:t>bin/bridge_simulator.py</w:t>
      </w:r>
      <w:r>
        <w:rPr/>
        <w:t xml:space="preserve"> - Discrete event simulation (optional)</w:t>
      </w:r>
    </w:p>
    <w:p>
      <w:pPr>
        <w:pStyle w:val="Compact"/>
        <w:numPr>
          <w:ilvl w:val="1"/>
          <w:numId w:val="479"/>
        </w:numPr>
        <w:rPr/>
      </w:pPr>
      <w:r>
        <w:rPr/>
        <w:t>Cycle-accurate modeling</w:t>
      </w:r>
    </w:p>
    <w:p>
      <w:pPr>
        <w:pStyle w:val="Compact"/>
        <w:numPr>
          <w:ilvl w:val="1"/>
          <w:numId w:val="480"/>
        </w:numPr>
        <w:rPr/>
      </w:pPr>
      <w:r>
        <w:rPr/>
        <w:t>Traffic pattern support</w:t>
      </w:r>
    </w:p>
    <w:p>
      <w:pPr>
        <w:pStyle w:val="Compact"/>
        <w:numPr>
          <w:ilvl w:val="1"/>
          <w:numId w:val="481"/>
        </w:numPr>
        <w:rPr/>
      </w:pPr>
      <w:bookmarkStart w:id="1520" w:name="Xa96b40c866bce073e2578e443752e6566e2848f"/>
      <w:r>
        <w:rPr/>
        <w:t>Validation against RTL</w:t>
      </w:r>
      <w:bookmarkEnd w:id="1520"/>
    </w:p>
    <w:p>
      <w:pPr>
        <w:pStyle w:val="Heading3"/>
        <w:spacing w:before="200" w:after="80"/>
        <w:rPr/>
      </w:pPr>
      <w:bookmarkStart w:id="1521" w:name="__RefHeading___Toc27401_3883475680"/>
      <w:bookmarkStart w:id="1522" w:name="code-generation"/>
      <w:bookmarkEnd w:id="1521"/>
      <w:r>
        <w:rPr>
          <w:rStyle w:val="SectionNumber"/>
          <w:b/>
          <w:color w:val="404040"/>
          <w:sz w:val="24"/>
        </w:rPr>
        <w:t>23.14.3</w:t>
      </w:r>
      <w:r>
        <w:rPr>
          <w:b/>
          <w:color w:val="404040"/>
          <w:sz w:val="24"/>
        </w:rPr>
        <w:tab/>
        <w:t>11.3 Code Generation</w:t>
      </w:r>
    </w:p>
    <w:p>
      <w:pPr>
        <w:pStyle w:val="Compact"/>
        <w:numPr>
          <w:ilvl w:val="0"/>
          <w:numId w:val="482"/>
        </w:numPr>
        <w:rPr/>
      </w:pPr>
      <w:r>
        <w:rPr/>
        <w:t xml:space="preserve">☐ </w:t>
      </w:r>
      <w:r>
        <w:rPr>
          <w:b/>
          <w:bCs/>
        </w:rPr>
        <w:t>bin/bridge_generator.py</w:t>
      </w:r>
      <w:r>
        <w:rPr/>
        <w:t xml:space="preserve"> - Main RTL generator</w:t>
      </w:r>
    </w:p>
    <w:p>
      <w:pPr>
        <w:pStyle w:val="Compact"/>
        <w:numPr>
          <w:ilvl w:val="1"/>
          <w:numId w:val="483"/>
        </w:numPr>
        <w:rPr/>
      </w:pPr>
      <w:r>
        <w:rPr/>
        <w:t>Command-line interface</w:t>
      </w:r>
    </w:p>
    <w:p>
      <w:pPr>
        <w:pStyle w:val="Compact"/>
        <w:numPr>
          <w:ilvl w:val="1"/>
          <w:numId w:val="484"/>
        </w:numPr>
        <w:rPr/>
      </w:pPr>
      <w:r>
        <w:rPr/>
        <w:t>Address map configuration</w:t>
      </w:r>
    </w:p>
    <w:p>
      <w:pPr>
        <w:pStyle w:val="Compact"/>
        <w:numPr>
          <w:ilvl w:val="1"/>
          <w:numId w:val="485"/>
        </w:numPr>
        <w:rPr/>
      </w:pPr>
      <w:bookmarkStart w:id="1523" w:name="code-generation"/>
      <w:r>
        <w:rPr/>
        <w:t>Generated RTL output</w:t>
      </w:r>
      <w:bookmarkEnd w:id="1523"/>
    </w:p>
    <w:p>
      <w:pPr>
        <w:pStyle w:val="Heading3"/>
        <w:spacing w:before="200" w:after="80"/>
        <w:rPr/>
      </w:pPr>
      <w:bookmarkStart w:id="1524" w:name="__RefHeading___Toc27403_3883475680"/>
      <w:bookmarkStart w:id="1525" w:name="verification"/>
      <w:bookmarkEnd w:id="1524"/>
      <w:r>
        <w:rPr>
          <w:rStyle w:val="SectionNumber"/>
          <w:b/>
          <w:color w:val="404040"/>
          <w:sz w:val="24"/>
        </w:rPr>
        <w:t>23.14.4</w:t>
      </w:r>
      <w:r>
        <w:rPr>
          <w:b/>
          <w:color w:val="404040"/>
          <w:sz w:val="24"/>
        </w:rPr>
        <w:tab/>
        <w:t>11.4 Verification</w:t>
      </w:r>
    </w:p>
    <w:p>
      <w:pPr>
        <w:pStyle w:val="Compact"/>
        <w:numPr>
          <w:ilvl w:val="0"/>
          <w:numId w:val="486"/>
        </w:numPr>
        <w:rPr/>
      </w:pPr>
      <w:r>
        <w:rPr/>
        <w:t xml:space="preserve">☐ </w:t>
      </w:r>
      <w:r>
        <w:rPr>
          <w:b/>
          <w:bCs/>
        </w:rPr>
        <w:t>dv/tests/</w:t>
      </w:r>
      <w:r>
        <w:rPr/>
        <w:t xml:space="preserve"> - CocoTB testbenches</w:t>
      </w:r>
    </w:p>
    <w:p>
      <w:pPr>
        <w:pStyle w:val="Compact"/>
        <w:numPr>
          <w:ilvl w:val="1"/>
          <w:numId w:val="487"/>
        </w:numPr>
        <w:rPr/>
      </w:pPr>
      <w:r>
        <w:rPr/>
        <w:t>FUB tests (individual blocks)</w:t>
      </w:r>
    </w:p>
    <w:p>
      <w:pPr>
        <w:pStyle w:val="Compact"/>
        <w:numPr>
          <w:ilvl w:val="1"/>
          <w:numId w:val="488"/>
        </w:numPr>
        <w:rPr/>
      </w:pPr>
      <w:r>
        <w:rPr/>
        <w:t>Integration tests (multi-block)</w:t>
      </w:r>
    </w:p>
    <w:p>
      <w:pPr>
        <w:pStyle w:val="Compact"/>
        <w:numPr>
          <w:ilvl w:val="1"/>
          <w:numId w:val="489"/>
        </w:numPr>
        <w:rPr/>
      </w:pPr>
      <w:r>
        <w:rPr/>
        <w:t>Stress tests (corner cases)</w:t>
      </w:r>
    </w:p>
    <w:p>
      <w:pPr>
        <w:pStyle w:val="Normal"/>
        <w:rPr/>
      </w:pPr>
      <w:bookmarkStart w:id="1526" w:name="documentation-plan"/>
      <w:bookmarkStart w:id="1527" w:name="verification"/>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26"/>
      <w:bookmarkEnd w:id="1527"/>
    </w:p>
    <w:p>
      <w:pPr>
        <w:pStyle w:val="Heading2"/>
        <w:pBdr>
          <w:bottom w:val="single" w:sz="12" w:space="0" w:color="228B22"/>
        </w:pBdr>
        <w:spacing w:before="280" w:after="80"/>
        <w:rPr/>
      </w:pPr>
      <w:bookmarkStart w:id="1528" w:name="__RefHeading___Toc27405_3883475680"/>
      <w:bookmarkStart w:id="1529" w:name="success-metrics"/>
      <w:bookmarkEnd w:id="1528"/>
      <w:r>
        <w:rPr>
          <w:rStyle w:val="SectionNumber"/>
          <w:b/>
          <w:color w:val="228B22"/>
          <w:sz w:val="28"/>
        </w:rPr>
        <w:t>23.15</w:t>
      </w:r>
      <w:r>
        <w:rPr>
          <w:b/>
          <w:color w:val="228B22"/>
          <w:sz w:val="28"/>
        </w:rPr>
        <w:tab/>
        <w:t>12. Success Metrics</w:t>
      </w:r>
    </w:p>
    <w:p>
      <w:pPr>
        <w:pStyle w:val="Heading3"/>
        <w:spacing w:before="200" w:after="80"/>
        <w:rPr/>
      </w:pPr>
      <w:bookmarkStart w:id="1530" w:name="__RefHeading___Toc27407_3883475680"/>
      <w:bookmarkStart w:id="1531" w:name="functional-completeness"/>
      <w:bookmarkEnd w:id="1530"/>
      <w:r>
        <w:rPr>
          <w:rStyle w:val="SectionNumber"/>
          <w:b/>
          <w:color w:val="404040"/>
          <w:sz w:val="24"/>
        </w:rPr>
        <w:t>23.15.1</w:t>
      </w:r>
      <w:r>
        <w:rPr>
          <w:b/>
          <w:color w:val="404040"/>
          <w:sz w:val="24"/>
        </w:rPr>
        <w:tab/>
        <w:t>12.1 Functional Completeness</w:t>
      </w:r>
    </w:p>
    <w:p>
      <w:pPr>
        <w:pStyle w:val="Compact"/>
        <w:numPr>
          <w:ilvl w:val="0"/>
          <w:numId w:val="490"/>
        </w:numPr>
        <w:rPr/>
      </w:pPr>
      <w:r>
        <w:rPr/>
        <w:t xml:space="preserve">☐ </w:t>
      </w:r>
      <w:r>
        <w:rPr/>
        <w:t>Generates working AXI4 crossbar RTL</w:t>
      </w:r>
    </w:p>
    <w:p>
      <w:pPr>
        <w:pStyle w:val="Compact"/>
        <w:numPr>
          <w:ilvl w:val="0"/>
          <w:numId w:val="491"/>
        </w:numPr>
        <w:rPr/>
      </w:pPr>
      <w:r>
        <w:rPr/>
        <w:t xml:space="preserve">☐ </w:t>
      </w:r>
      <w:r>
        <w:rPr/>
        <w:t>Passes all CocoTB tests</w:t>
      </w:r>
    </w:p>
    <w:p>
      <w:pPr>
        <w:pStyle w:val="Compact"/>
        <w:numPr>
          <w:ilvl w:val="0"/>
          <w:numId w:val="492"/>
        </w:numPr>
        <w:rPr/>
      </w:pPr>
      <w:r>
        <w:rPr/>
        <w:t xml:space="preserve">☐ </w:t>
      </w:r>
      <w:r>
        <w:rPr/>
        <w:t>Verilator lint clean</w:t>
      </w:r>
    </w:p>
    <w:p>
      <w:pPr>
        <w:pStyle w:val="Compact"/>
        <w:numPr>
          <w:ilvl w:val="0"/>
          <w:numId w:val="493"/>
        </w:numPr>
        <w:rPr/>
      </w:pPr>
      <w:r>
        <w:rPr/>
        <w:t xml:space="preserve">☐ </w:t>
      </w:r>
      <w:r>
        <w:rPr/>
        <w:t>Xilinx Vivado synthesis clean</w:t>
      </w:r>
      <w:bookmarkEnd w:id="1531"/>
    </w:p>
    <w:p>
      <w:pPr>
        <w:pStyle w:val="Heading3"/>
        <w:spacing w:before="200" w:after="80"/>
        <w:rPr/>
      </w:pPr>
      <w:bookmarkStart w:id="1532" w:name="__RefHeading___Toc27409_3883475680"/>
      <w:bookmarkStart w:id="1533" w:name="performance-targets"/>
      <w:bookmarkEnd w:id="1532"/>
      <w:r>
        <w:rPr>
          <w:rStyle w:val="SectionNumber"/>
          <w:b/>
          <w:color w:val="404040"/>
          <w:sz w:val="24"/>
        </w:rPr>
        <w:t>23.15.2</w:t>
      </w:r>
      <w:r>
        <w:rPr>
          <w:b/>
          <w:color w:val="404040"/>
          <w:sz w:val="24"/>
        </w:rPr>
        <w:tab/>
        <w:t>12.2 Performance Targets</w:t>
      </w:r>
    </w:p>
    <w:p>
      <w:pPr>
        <w:pStyle w:val="Compact"/>
        <w:numPr>
          <w:ilvl w:val="0"/>
          <w:numId w:val="494"/>
        </w:numPr>
        <w:rPr/>
      </w:pPr>
      <w:r>
        <w:rPr/>
        <w:t xml:space="preserve">☐ </w:t>
      </w:r>
      <w:r>
        <w:rPr/>
        <w:t>Latency ≤ 3 cycles (measured in simulation)</w:t>
      </w:r>
    </w:p>
    <w:p>
      <w:pPr>
        <w:pStyle w:val="Compact"/>
        <w:numPr>
          <w:ilvl w:val="0"/>
          <w:numId w:val="495"/>
        </w:numPr>
        <w:rPr/>
      </w:pPr>
      <w:r>
        <w:rPr/>
        <w:t xml:space="preserve">☐ </w:t>
      </w:r>
      <w:r>
        <w:rPr/>
        <w:t>Throughput = line-rate × M×S paths (measured)</w:t>
      </w:r>
    </w:p>
    <w:p>
      <w:pPr>
        <w:pStyle w:val="Compact"/>
        <w:numPr>
          <w:ilvl w:val="0"/>
          <w:numId w:val="496"/>
        </w:numPr>
        <w:rPr/>
      </w:pPr>
      <w:r>
        <w:rPr/>
        <w:t xml:space="preserve">☐ </w:t>
      </w:r>
      <w:r>
        <w:rPr/>
        <w:t>Fmax ≥ 300 MHz (post-synthesis)</w:t>
      </w:r>
      <w:bookmarkEnd w:id="1533"/>
    </w:p>
    <w:p>
      <w:pPr>
        <w:pStyle w:val="Heading3"/>
        <w:spacing w:before="200" w:after="80"/>
        <w:rPr/>
      </w:pPr>
      <w:bookmarkStart w:id="1534" w:name="__RefHeading___Toc27411_3883475680"/>
      <w:bookmarkStart w:id="1535" w:name="educational-value"/>
      <w:bookmarkEnd w:id="1534"/>
      <w:r>
        <w:rPr>
          <w:rStyle w:val="SectionNumber"/>
          <w:b/>
          <w:color w:val="404040"/>
          <w:sz w:val="24"/>
        </w:rPr>
        <w:t>23.15.3</w:t>
      </w:r>
      <w:r>
        <w:rPr>
          <w:b/>
          <w:color w:val="404040"/>
          <w:sz w:val="24"/>
        </w:rPr>
        <w:tab/>
        <w:t>12.3 Educational Value</w:t>
      </w:r>
    </w:p>
    <w:p>
      <w:pPr>
        <w:pStyle w:val="Compact"/>
        <w:numPr>
          <w:ilvl w:val="0"/>
          <w:numId w:val="497"/>
        </w:numPr>
        <w:rPr/>
      </w:pPr>
      <w:r>
        <w:rPr/>
        <w:t xml:space="preserve">☐ </w:t>
      </w:r>
      <w:r>
        <w:rPr/>
        <w:t>Complete specifications demonstrating rigor</w:t>
      </w:r>
    </w:p>
    <w:p>
      <w:pPr>
        <w:pStyle w:val="Compact"/>
        <w:numPr>
          <w:ilvl w:val="0"/>
          <w:numId w:val="498"/>
        </w:numPr>
        <w:rPr/>
      </w:pPr>
      <w:r>
        <w:rPr/>
        <w:t xml:space="preserve">☐ </w:t>
      </w:r>
      <w:r>
        <w:rPr/>
        <w:t>Performance models validate requirements</w:t>
      </w:r>
    </w:p>
    <w:p>
      <w:pPr>
        <w:pStyle w:val="Compact"/>
        <w:numPr>
          <w:ilvl w:val="0"/>
          <w:numId w:val="499"/>
        </w:numPr>
        <w:rPr/>
      </w:pPr>
      <w:r>
        <w:rPr/>
        <w:t xml:space="preserve">☐ </w:t>
      </w:r>
      <w:r>
        <w:rPr/>
        <w:t>Clear code structure (readable generated RTL)</w:t>
      </w:r>
    </w:p>
    <w:p>
      <w:pPr>
        <w:pStyle w:val="Compact"/>
        <w:numPr>
          <w:ilvl w:val="0"/>
          <w:numId w:val="500"/>
        </w:numPr>
        <w:rPr/>
      </w:pPr>
      <w:r>
        <w:rPr/>
        <w:t xml:space="preserve">☐ </w:t>
      </w:r>
      <w:r>
        <w:rPr/>
        <w:t>Integration examples provided</w:t>
      </w:r>
      <w:bookmarkEnd w:id="1535"/>
    </w:p>
    <w:p>
      <w:pPr>
        <w:pStyle w:val="Heading3"/>
        <w:spacing w:before="200" w:after="80"/>
        <w:rPr/>
      </w:pPr>
      <w:bookmarkStart w:id="1536" w:name="__RefHeading___Toc27413_3883475680"/>
      <w:bookmarkStart w:id="1537" w:name="reusability"/>
      <w:bookmarkEnd w:id="1536"/>
      <w:r>
        <w:rPr>
          <w:rStyle w:val="SectionNumber"/>
          <w:b/>
          <w:color w:val="404040"/>
          <w:sz w:val="24"/>
        </w:rPr>
        <w:t>23.15.4</w:t>
      </w:r>
      <w:r>
        <w:rPr>
          <w:b/>
          <w:color w:val="404040"/>
          <w:sz w:val="24"/>
        </w:rPr>
        <w:tab/>
        <w:t>12.4 Reusability</w:t>
      </w:r>
    </w:p>
    <w:p>
      <w:pPr>
        <w:pStyle w:val="Compact"/>
        <w:numPr>
          <w:ilvl w:val="0"/>
          <w:numId w:val="501"/>
        </w:numPr>
        <w:rPr/>
      </w:pPr>
      <w:r>
        <w:rPr/>
        <w:t xml:space="preserve">☐ </w:t>
      </w:r>
      <w:r>
        <w:rPr/>
        <w:t>~70% code reuse from APB generator (measured by LOC)</w:t>
      </w:r>
    </w:p>
    <w:p>
      <w:pPr>
        <w:pStyle w:val="Compact"/>
        <w:numPr>
          <w:ilvl w:val="0"/>
          <w:numId w:val="502"/>
        </w:numPr>
        <w:rPr/>
      </w:pPr>
      <w:r>
        <w:rPr/>
        <w:t xml:space="preserve">☐ </w:t>
      </w:r>
      <w:r>
        <w:rPr/>
        <w:t>Similar patterns to Delta generator</w:t>
      </w:r>
    </w:p>
    <w:p>
      <w:pPr>
        <w:pStyle w:val="Compact"/>
        <w:numPr>
          <w:ilvl w:val="0"/>
          <w:numId w:val="503"/>
        </w:numPr>
        <w:rPr/>
      </w:pPr>
      <w:r>
        <w:rPr/>
        <w:t xml:space="preserve">☐ </w:t>
      </w:r>
      <w:r>
        <w:rPr/>
        <w:t>Can be extended (weighted arbitration, QoS, etc.)</w:t>
      </w:r>
    </w:p>
    <w:p>
      <w:pPr>
        <w:pStyle w:val="Normal"/>
        <w:rPr/>
      </w:pPr>
      <w:bookmarkStart w:id="1538" w:name="success-metrics"/>
      <w:bookmarkStart w:id="1539" w:name="reusability"/>
      <w:r>
        <w:rPr/>
        <mc:AlternateContent>
          <mc:Choice Requires="wps">
            <w:drawing>
              <wp:inline distT="0" distB="0" distL="0" distR="0">
                <wp:extent cx="5943600"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8"/>
      <w:bookmarkEnd w:id="1539"/>
    </w:p>
    <w:p>
      <w:pPr>
        <w:pStyle w:val="Heading2"/>
        <w:pBdr>
          <w:bottom w:val="single" w:sz="12" w:space="0" w:color="228B22"/>
        </w:pBdr>
        <w:spacing w:before="280" w:after="80"/>
        <w:rPr/>
      </w:pPr>
      <w:bookmarkStart w:id="1540" w:name="__RefHeading___Toc27415_3883475680"/>
      <w:bookmarkStart w:id="1541" w:name="attribution-and-contribution-guidelines"/>
      <w:bookmarkEnd w:id="1540"/>
      <w:r>
        <w:rPr>
          <w:rStyle w:val="SectionNumber"/>
          <w:b/>
          <w:color w:val="228B22"/>
          <w:sz w:val="28"/>
        </w:rPr>
        <w:t>23.16</w:t>
      </w:r>
      <w:r>
        <w:rPr>
          <w:b/>
          <w:color w:val="228B22"/>
          <w:sz w:val="28"/>
        </w:rPr>
        <w:tab/>
        <w:t>12. Attribution and Contribution Guidelines</w:t>
      </w:r>
    </w:p>
    <w:p>
      <w:pPr>
        <w:pStyle w:val="Heading3"/>
        <w:spacing w:before="200" w:after="80"/>
        <w:rPr/>
      </w:pPr>
      <w:bookmarkStart w:id="1542" w:name="__RefHeading___Toc27417_3883475680"/>
      <w:bookmarkStart w:id="1543" w:name="git-commit-attribution"/>
      <w:bookmarkEnd w:id="1542"/>
      <w:r>
        <w:rPr>
          <w:rStyle w:val="SectionNumber"/>
          <w:b/>
          <w:color w:val="404040"/>
          <w:sz w:val="24"/>
        </w:rPr>
        <w:t>23.16.1</w:t>
      </w:r>
      <w:r>
        <w:rPr>
          <w:b/>
          <w:color w:val="404040"/>
          <w:sz w:val="24"/>
        </w:rPr>
        <w:tab/>
        <w:t>12.1 Git Commit Attribution</w:t>
      </w:r>
    </w:p>
    <w:p>
      <w:pPr>
        <w:pStyle w:val="FirstParagraph"/>
        <w:rPr/>
      </w:pPr>
      <w:r>
        <w:rPr>
          <w:sz w:val="20"/>
        </w:rPr>
        <w:t>When creating git commits for Bridge documentation or implementation:</w:t>
      </w:r>
    </w:p>
    <w:p>
      <w:pPr>
        <w:pStyle w:val="BodyText"/>
        <w:rPr/>
      </w:pPr>
      <w:r>
        <w:rPr>
          <w:b/>
          <w:bCs/>
          <w:sz w:val="20"/>
        </w:rPr>
        <w:t>Use:</w:t>
      </w:r>
    </w:p>
    <w:p>
      <w:pPr>
        <w:pStyle w:val="SourceCode"/>
        <w:rPr/>
      </w:pPr>
      <w:r>
        <w:rPr>
          <w:rStyle w:val="VerbatimChar"/>
        </w:rPr>
        <w:t>Documentation and implementation support by Claude.</w:t>
      </w:r>
    </w:p>
    <w:p>
      <w:pPr>
        <w:pStyle w:val="FirstParagraph"/>
        <w:rPr/>
      </w:pPr>
      <w:r>
        <w:rPr>
          <w:b/>
          <w:bCs/>
          <w:sz w:val="20"/>
        </w:rPr>
        <w:t>Do NOT use:</w:t>
      </w:r>
    </w:p>
    <w:p>
      <w:pPr>
        <w:pStyle w:val="SourceCode"/>
        <w:rPr/>
      </w:pPr>
      <w:r>
        <w:rPr>
          <w:rStyle w:val="VerbatimChar"/>
        </w:rPr>
        <w:t>Co-Authored-By: Claude &lt;noreply@anthropic.com&gt;</w:t>
      </w:r>
    </w:p>
    <w:p>
      <w:pPr>
        <w:pStyle w:val="FirstParagraph"/>
        <w:rPr/>
      </w:pPr>
      <w:r>
        <w:rPr>
          <w:b/>
          <w:bCs/>
          <w:sz w:val="20"/>
        </w:rPr>
        <w:t>Rationale:</w:t>
      </w:r>
      <w:r>
        <w:rPr>
          <w:sz w:val="20"/>
        </w:rPr>
        <w:t xml:space="preserve"> Bridge documentation and organization receives AI assistance for structure and clarity, while design concepts and architectural decisions remain human-authored.</w:t>
      </w:r>
    </w:p>
    <w:p>
      <w:pPr>
        <w:pStyle w:val="Normal"/>
        <w:rPr/>
      </w:pPr>
      <w:bookmarkStart w:id="1544" w:name="attribution-and-contribution-guidelines"/>
      <w:bookmarkStart w:id="1545" w:name="git-commit-attribution"/>
      <w:r>
        <w:rPr/>
        <mc:AlternateContent>
          <mc:Choice Requires="wps">
            <w:drawing>
              <wp:inline distT="0" distB="0" distL="0" distR="0">
                <wp:extent cx="5943600"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4"/>
      <w:bookmarkEnd w:id="1545"/>
    </w:p>
    <w:p>
      <w:pPr>
        <w:pStyle w:val="Heading2"/>
        <w:pBdr>
          <w:bottom w:val="single" w:sz="12" w:space="0" w:color="228B22"/>
        </w:pBdr>
        <w:spacing w:before="280" w:after="80"/>
        <w:rPr/>
      </w:pPr>
      <w:bookmarkStart w:id="1546" w:name="__RefHeading___Toc27419_3883475680"/>
      <w:bookmarkStart w:id="1547" w:name="pdf-generation-location"/>
      <w:bookmarkEnd w:id="1546"/>
      <w:r>
        <w:rPr>
          <w:rStyle w:val="SectionNumber"/>
          <w:b/>
          <w:color w:val="228B22"/>
          <w:sz w:val="28"/>
        </w:rPr>
        <w:t>23.17</w:t>
      </w:r>
      <w:r>
        <w:rPr>
          <w:b/>
          <w:color w:val="228B22"/>
          <w:sz w:val="28"/>
        </w:rPr>
        <w:tab/>
        <w:t>12.2 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/mnt/data/github/rtldesignsherpa/projects/components/bridge/docs/</w:t>
      </w:r>
    </w:p>
    <w:p>
      <w:pPr>
        <w:pStyle w:val="FirstParagraph"/>
        <w:rPr/>
      </w:pPr>
      <w:r>
        <w:rPr>
          <w:b/>
          <w:bCs/>
          <w:sz w:val="20"/>
        </w:rPr>
        <w:t>Quick Command:</w:t>
      </w:r>
      <w:r>
        <w:rPr>
          <w:sz w:val="20"/>
        </w:rPr>
        <w:t xml:space="preserve"> Use the provided shell script:</w:t>
      </w:r>
    </w:p>
    <w:p>
      <w:pPr>
        <w:pStyle w:val="SourceCode"/>
        <w:rPr/>
      </w:pPr>
      <w:r>
        <w:rPr>
          <w:rStyle w:val="BuiltInTok"/>
        </w:rPr>
        <w:t>cd</w:t>
      </w:r>
      <w:r>
        <w:rPr>
          <w:rStyle w:val="NormalTok"/>
        </w:rPr>
        <w:t xml:space="preserve"> /mnt/data/github/rtldesignsherpa/projects/components/bridge/docs</w:t>
      </w:r>
      <w:r>
        <w:rPr/>
        <w:br/>
      </w:r>
      <w:r>
        <w:rPr>
          <w:rStyle w:val="ExtensionTok"/>
        </w:rPr>
        <w:t>./generate_pdf.sh</w:t>
      </w:r>
    </w:p>
    <w:p>
      <w:pPr>
        <w:pStyle w:val="FirstParagraph"/>
        <w:rPr/>
      </w:pPr>
      <w:r>
        <w:rPr>
          <w:sz w:val="20"/>
        </w:rPr>
        <w:t>The shell script will automatically: 1. Use the md_to_docx.py tool from bin/ 2. Process the bridge_spec index file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548" w:name="pdf-generation-location"/>
      <w:r>
        <w:rPr/>
        <mc:AlternateContent>
          <mc:Choice Requires="wps">
            <w:drawing>
              <wp:inline distT="0" distB="0" distL="0" distR="0">
                <wp:extent cx="5943600"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8"/>
    </w:p>
    <w:p>
      <w:pPr>
        <w:pStyle w:val="Heading2"/>
        <w:pBdr>
          <w:bottom w:val="single" w:sz="12" w:space="0" w:color="228B22"/>
        </w:pBdr>
        <w:spacing w:before="280" w:after="80"/>
        <w:rPr/>
      </w:pPr>
      <w:bookmarkStart w:id="1549" w:name="__RefHeading___Toc27421_3883475680"/>
      <w:bookmarkStart w:id="1550" w:name="future-enhancements-8"/>
      <w:bookmarkEnd w:id="1549"/>
      <w:r>
        <w:rPr>
          <w:rStyle w:val="SectionNumber"/>
          <w:b/>
          <w:color w:val="228B22"/>
          <w:sz w:val="28"/>
        </w:rPr>
        <w:t>23.18</w:t>
      </w:r>
      <w:r>
        <w:rPr>
          <w:b/>
          <w:color w:val="228B22"/>
          <w:sz w:val="28"/>
        </w:rPr>
        <w:tab/>
        <w:t>13. Future Enhancements</w:t>
      </w:r>
    </w:p>
    <w:p>
      <w:pPr>
        <w:pStyle w:val="Heading3"/>
        <w:spacing w:before="200" w:after="80"/>
        <w:rPr/>
      </w:pPr>
      <w:bookmarkStart w:id="1551" w:name="__RefHeading___Toc27423_3883475680"/>
      <w:bookmarkStart w:id="1552" w:name="short-term-post-initial-release"/>
      <w:bookmarkEnd w:id="1551"/>
      <w:r>
        <w:rPr>
          <w:rStyle w:val="SectionNumber"/>
          <w:b/>
          <w:color w:val="404040"/>
          <w:sz w:val="24"/>
        </w:rPr>
        <w:t>23.18.1</w:t>
      </w:r>
      <w:r>
        <w:rPr>
          <w:b/>
          <w:color w:val="404040"/>
          <w:sz w:val="24"/>
        </w:rPr>
        <w:tab/>
        <w:t>13.1 Short-Term (Post-Initial Release)</w:t>
      </w:r>
    </w:p>
    <w:p>
      <w:pPr>
        <w:pStyle w:val="Compact"/>
        <w:numPr>
          <w:ilvl w:val="0"/>
          <w:numId w:val="504"/>
        </w:numPr>
        <w:rPr/>
      </w:pPr>
      <w:r>
        <w:rPr/>
        <w:t xml:space="preserve">☐ </w:t>
      </w:r>
      <w:r>
        <w:rPr>
          <w:b/>
          <w:bCs/>
        </w:rPr>
        <w:t>Optional pipeline stages</w:t>
      </w:r>
      <w:r>
        <w:rPr/>
        <w:t xml:space="preserve"> - For Fmax &gt;400 MHz</w:t>
      </w:r>
    </w:p>
    <w:p>
      <w:pPr>
        <w:pStyle w:val="Compact"/>
        <w:numPr>
          <w:ilvl w:val="0"/>
          <w:numId w:val="505"/>
        </w:numPr>
        <w:rPr/>
      </w:pPr>
      <w:r>
        <w:rPr/>
        <w:t xml:space="preserve">☐ </w:t>
      </w:r>
      <w:r>
        <w:rPr>
          <w:b/>
          <w:bCs/>
        </w:rPr>
        <w:t>Weighted arbitration</w:t>
      </w:r>
      <w:r>
        <w:rPr/>
        <w:t xml:space="preserve"> - QoS support</w:t>
      </w:r>
    </w:p>
    <w:p>
      <w:pPr>
        <w:pStyle w:val="Compact"/>
        <w:numPr>
          <w:ilvl w:val="0"/>
          <w:numId w:val="506"/>
        </w:numPr>
        <w:rPr/>
      </w:pPr>
      <w:r>
        <w:rPr/>
        <w:t xml:space="preserve">☐ </w:t>
      </w:r>
      <w:r>
        <w:rPr>
          <w:b/>
          <w:bCs/>
        </w:rPr>
        <w:t>Default slave</w:t>
      </w:r>
      <w:r>
        <w:rPr/>
        <w:t xml:space="preserve"> - Unmapped address handling</w:t>
      </w:r>
    </w:p>
    <w:p>
      <w:pPr>
        <w:pStyle w:val="Compact"/>
        <w:numPr>
          <w:ilvl w:val="0"/>
          <w:numId w:val="507"/>
        </w:numPr>
        <w:rPr/>
      </w:pPr>
      <w:r>
        <w:rPr/>
        <w:t xml:space="preserve">☐ </w:t>
      </w:r>
      <w:r>
        <w:rPr>
          <w:b/>
          <w:bCs/>
        </w:rPr>
        <w:t>Exclusive monitor</w:t>
      </w:r>
      <w:r>
        <w:rPr/>
        <w:t xml:space="preserve"> - Full atomic operation support</w:t>
      </w:r>
      <w:bookmarkEnd w:id="1552"/>
    </w:p>
    <w:p>
      <w:pPr>
        <w:pStyle w:val="Heading3"/>
        <w:spacing w:before="200" w:after="80"/>
        <w:rPr/>
      </w:pPr>
      <w:bookmarkStart w:id="1553" w:name="__RefHeading___Toc27425_3883475680"/>
      <w:bookmarkStart w:id="1554" w:name="long-term"/>
      <w:bookmarkEnd w:id="1553"/>
      <w:r>
        <w:rPr>
          <w:rStyle w:val="SectionNumber"/>
          <w:b/>
          <w:color w:val="404040"/>
          <w:sz w:val="24"/>
        </w:rPr>
        <w:t>23.18.2</w:t>
      </w:r>
      <w:r>
        <w:rPr>
          <w:b/>
          <w:color w:val="404040"/>
          <w:sz w:val="24"/>
        </w:rPr>
        <w:tab/>
        <w:t>13.2 Long-Term</w:t>
      </w:r>
    </w:p>
    <w:p>
      <w:pPr>
        <w:pStyle w:val="Compact"/>
        <w:numPr>
          <w:ilvl w:val="0"/>
          <w:numId w:val="508"/>
        </w:numPr>
        <w:rPr/>
      </w:pPr>
      <w:r>
        <w:rPr/>
        <w:t xml:space="preserve">☐ </w:t>
      </w:r>
      <w:r>
        <w:rPr>
          <w:b/>
          <w:bCs/>
        </w:rPr>
        <w:t>Tree topology</w:t>
      </w:r>
      <w:r>
        <w:rPr/>
        <w:t xml:space="preserve"> - Hierarchical crossbar (like Delta)</w:t>
      </w:r>
    </w:p>
    <w:p>
      <w:pPr>
        <w:pStyle w:val="Compact"/>
        <w:numPr>
          <w:ilvl w:val="0"/>
          <w:numId w:val="509"/>
        </w:numPr>
        <w:rPr/>
      </w:pPr>
      <w:r>
        <w:rPr/>
        <w:t xml:space="preserve">☐ </w:t>
      </w:r>
      <w:r>
        <w:rPr>
          <w:b/>
          <w:bCs/>
        </w:rPr>
        <w:t>AXI4-Lite variant</w:t>
      </w:r>
      <w:r>
        <w:rPr/>
        <w:t xml:space="preserve"> - Simplified for control registers</w:t>
      </w:r>
    </w:p>
    <w:p>
      <w:pPr>
        <w:pStyle w:val="Compact"/>
        <w:numPr>
          <w:ilvl w:val="0"/>
          <w:numId w:val="510"/>
        </w:numPr>
        <w:rPr/>
      </w:pPr>
      <w:r>
        <w:rPr/>
        <w:t xml:space="preserve">☐ </w:t>
      </w:r>
      <w:r>
        <w:rPr>
          <w:b/>
          <w:bCs/>
        </w:rPr>
        <w:t>ACE support</w:t>
      </w:r>
      <w:r>
        <w:rPr/>
        <w:t xml:space="preserve"> - Coherent cache interconnect</w:t>
      </w:r>
    </w:p>
    <w:p>
      <w:pPr>
        <w:pStyle w:val="Compact"/>
        <w:numPr>
          <w:ilvl w:val="0"/>
          <w:numId w:val="511"/>
        </w:numPr>
        <w:rPr/>
      </w:pPr>
      <w:r>
        <w:rPr/>
        <w:t xml:space="preserve">☐ </w:t>
      </w:r>
      <w:r>
        <w:rPr>
          <w:b/>
          <w:bCs/>
        </w:rPr>
        <w:t>GUI configurator</w:t>
      </w:r>
      <w:r>
        <w:rPr/>
        <w:t xml:space="preserve"> - Visual address map setup</w:t>
      </w:r>
    </w:p>
    <w:p>
      <w:pPr>
        <w:pStyle w:val="Normal"/>
        <w:rPr/>
      </w:pPr>
      <w:bookmarkStart w:id="1555" w:name="future-enhancements-8"/>
      <w:bookmarkStart w:id="1556" w:name="long-term"/>
      <w:r>
        <w:rPr/>
        <mc:AlternateContent>
          <mc:Choice Requires="wps">
            <w:drawing>
              <wp:inline distT="0" distB="0" distL="0" distR="0">
                <wp:extent cx="5943600"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5"/>
      <w:bookmarkEnd w:id="1556"/>
    </w:p>
    <w:p>
      <w:pPr>
        <w:pStyle w:val="Heading2"/>
        <w:pBdr>
          <w:bottom w:val="single" w:sz="12" w:space="0" w:color="228B22"/>
        </w:pBdr>
        <w:spacing w:before="280" w:after="80"/>
        <w:rPr/>
      </w:pPr>
      <w:bookmarkStart w:id="1557" w:name="__RefHeading___Toc27427_3883475680"/>
      <w:bookmarkStart w:id="1558" w:name="risk-assessment"/>
      <w:bookmarkEnd w:id="1557"/>
      <w:r>
        <w:rPr>
          <w:rStyle w:val="SectionNumber"/>
          <w:b/>
          <w:color w:val="228B22"/>
          <w:sz w:val="28"/>
        </w:rPr>
        <w:t>23.19</w:t>
      </w:r>
      <w:r>
        <w:rPr>
          <w:b/>
          <w:color w:val="228B22"/>
          <w:sz w:val="28"/>
        </w:rPr>
        <w:tab/>
        <w:t>14. Risk Assessment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9"/>
        <w:gridCol w:w="3121"/>
        <w:gridCol w:w="1919"/>
        <w:gridCol w:w="2880"/>
      </w:tblGrid>
      <w:tr>
        <w:trPr>
          <w:tblHeader w:val="true"/>
        </w:trPr>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Risk</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Probability</w:t>
            </w:r>
          </w:p>
        </w:tc>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2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table complexity</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with small ID_WIDTH (2-4), test thoroughly</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Out-of-order corner cases</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Extensive CocoTB tests with random delays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Fmax below target</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pipeline stages for timing closure</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Resource usage exceeds</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Empirical formulas guide expectations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interleaving bugs</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test suite for burst scenarios</w:t>
            </w:r>
          </w:p>
        </w:tc>
      </w:tr>
    </w:tbl>
    <w:p>
      <w:pPr>
        <w:pStyle w:val="Normal"/>
        <w:rPr/>
      </w:pPr>
      <w:bookmarkStart w:id="1559" w:name="risk-assessment"/>
      <w:r>
        <w:rPr/>
        <mc:AlternateContent>
          <mc:Choice Requires="wps">
            <w:drawing>
              <wp:inline distT="0" distB="0" distL="0" distR="0">
                <wp:extent cx="635"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59"/>
    </w:p>
    <w:p>
      <w:pPr>
        <w:pStyle w:val="Heading2"/>
        <w:pBdr>
          <w:bottom w:val="single" w:sz="12" w:space="0" w:color="228B22"/>
        </w:pBdr>
        <w:spacing w:before="280" w:after="80"/>
        <w:rPr/>
      </w:pPr>
      <w:bookmarkStart w:id="1560" w:name="__RefHeading___Toc27429_3883475680"/>
      <w:bookmarkStart w:id="1561" w:name="project-timeline-estimated"/>
      <w:bookmarkEnd w:id="1560"/>
      <w:r>
        <w:rPr>
          <w:rStyle w:val="SectionNumber"/>
          <w:b/>
          <w:color w:val="228B22"/>
          <w:sz w:val="28"/>
        </w:rPr>
        <w:t>23.20</w:t>
      </w:r>
      <w:r>
        <w:rPr>
          <w:b/>
          <w:color w:val="228B22"/>
          <w:sz w:val="28"/>
        </w:rPr>
        <w:tab/>
        <w:t>15. Project Timeline (Estimated)</w:t>
      </w:r>
    </w:p>
    <w:p>
      <w:pPr>
        <w:pStyle w:val="FirstParagraph"/>
        <w:rPr/>
      </w:pPr>
      <w:r>
        <w:rPr>
          <w:b/>
          <w:bCs/>
          <w:sz w:val="20"/>
        </w:rPr>
        <w:t>Week 1: Specifications and Models</w:t>
      </w:r>
      <w:r>
        <w:rPr>
          <w:sz w:val="20"/>
        </w:rPr>
        <w:t xml:space="preserve"> - [x] Day 1-2: PRD.md (complete) - [ ] Day 3-4: Performance modeling (analytical) - [ ] Day 5-7: README.md, migration guides</w:t>
      </w:r>
    </w:p>
    <w:p>
      <w:pPr>
        <w:pStyle w:val="BodyText"/>
        <w:rPr/>
      </w:pPr>
      <w:r>
        <w:rPr>
          <w:b/>
          <w:bCs/>
          <w:sz w:val="20"/>
        </w:rPr>
        <w:t>Week 2-3: Core Implementation</w:t>
      </w:r>
      <w:r>
        <w:rPr>
          <w:sz w:val="20"/>
        </w:rPr>
        <w:t xml:space="preserve"> - [ ] Day 1-3: Address decode + arbiter generation - [ ] Day 4-5: Data mux/demux generation - [ ] Day 6-8: ID table generation - [ ] Day 9-10: Integration and testing</w:t>
      </w:r>
    </w:p>
    <w:p>
      <w:pPr>
        <w:pStyle w:val="BodyText"/>
        <w:rPr/>
      </w:pPr>
      <w:r>
        <w:rPr>
          <w:b/>
          <w:bCs/>
          <w:sz w:val="20"/>
        </w:rPr>
        <w:t>Week 4: Verification and Examples</w:t>
      </w:r>
      <w:r>
        <w:rPr>
          <w:sz w:val="20"/>
        </w:rPr>
        <w:t xml:space="preserve"> - [ ] Day 1-5: CocoTB testbenches - [ ] Day 6-7: Integration examples</w:t>
      </w:r>
    </w:p>
    <w:p>
      <w:pPr>
        <w:pStyle w:val="Normal"/>
        <w:rPr/>
      </w:pPr>
      <w:bookmarkStart w:id="1562" w:name="project-timeline-estimated"/>
      <w:r>
        <w:rPr/>
        <mc:AlternateContent>
          <mc:Choice Requires="wps">
            <w:drawing>
              <wp:inline distT="0" distB="0" distL="0" distR="0">
                <wp:extent cx="5943600"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2"/>
    </w:p>
    <w:p>
      <w:pPr>
        <w:pStyle w:val="Heading2"/>
        <w:pBdr>
          <w:bottom w:val="single" w:sz="12" w:space="0" w:color="228B22"/>
        </w:pBdr>
        <w:spacing w:before="280" w:after="80"/>
        <w:rPr/>
      </w:pPr>
      <w:bookmarkStart w:id="1563" w:name="__RefHeading___Toc27431_3883475680"/>
      <w:bookmarkStart w:id="1564" w:name="references"/>
      <w:bookmarkEnd w:id="1563"/>
      <w:r>
        <w:rPr>
          <w:rStyle w:val="SectionNumber"/>
          <w:b/>
          <w:color w:val="228B22"/>
          <w:sz w:val="28"/>
        </w:rPr>
        <w:t>23.21</w:t>
      </w:r>
      <w:r>
        <w:rPr>
          <w:b/>
          <w:color w:val="228B22"/>
          <w:sz w:val="28"/>
        </w:rPr>
        <w:tab/>
        <w:t>16. References</w:t>
      </w:r>
    </w:p>
    <w:p>
      <w:pPr>
        <w:pStyle w:val="FirstParagraph"/>
        <w:rPr/>
      </w:pPr>
      <w:r>
        <w:rPr>
          <w:b/>
          <w:bCs/>
          <w:sz w:val="20"/>
        </w:rPr>
        <w:t>AXI4 Specifications:</w:t>
      </w:r>
      <w:r>
        <w:rPr>
          <w:sz w:val="20"/>
        </w:rPr>
        <w:t xml:space="preserve"> - ARM IHI 0022 - AMBA AXI and ACE Protocol Specification - Xilinx UG1037 - Vivado AXI Reference Guide</w:t>
      </w:r>
    </w:p>
    <w:p>
      <w:pPr>
        <w:pStyle w:val="BodyText"/>
        <w:rPr/>
      </w:pPr>
      <w:r>
        <w:rPr>
          <w:b/>
          <w:bCs/>
          <w:sz w:val="20"/>
        </w:rPr>
        <w:t>Related Projects:</w:t>
      </w:r>
      <w:r>
        <w:rPr>
          <w:sz w:val="20"/>
        </w:rPr>
        <w:t xml:space="preserve"> - </w:t>
      </w:r>
      <w:r>
        <w:rPr>
          <w:b/>
          <w:bCs/>
          <w:sz w:val="20"/>
        </w:rPr>
        <w:t>APB Crossbar</w:t>
      </w:r>
      <w:r>
        <w:rPr>
          <w:sz w:val="20"/>
        </w:rPr>
        <w:t xml:space="preserve"> - Simple register bus crossbar (existing) - </w:t>
      </w:r>
      <w:r>
        <w:rPr>
          <w:b/>
          <w:bCs/>
          <w:sz w:val="20"/>
        </w:rPr>
        <w:t>Delta (AXIS Crossbar)</w:t>
      </w:r>
      <w:r>
        <w:rPr>
          <w:sz w:val="20"/>
        </w:rPr>
        <w:t xml:space="preserve"> - Streaming data crossbar (projects/components/delta/) - </w:t>
      </w:r>
      <w:r>
        <w:rPr>
          <w:b/>
          <w:bCs/>
          <w:sz w:val="20"/>
        </w:rPr>
        <w:t>RAPIDS</w:t>
      </w:r>
      <w:r>
        <w:rPr>
          <w:sz w:val="20"/>
        </w:rPr>
        <w:t xml:space="preserve"> - DMA engine with AXI4 masters (rtl/miop/)</w:t>
      </w:r>
    </w:p>
    <w:p>
      <w:pPr>
        <w:pStyle w:val="BodyText"/>
        <w:rPr/>
      </w:pPr>
      <w:r>
        <w:rPr>
          <w:b/>
          <w:bCs/>
          <w:sz w:val="20"/>
        </w:rPr>
        <w:t>Tools:</w:t>
      </w:r>
      <w:r>
        <w:rPr>
          <w:sz w:val="20"/>
        </w:rPr>
        <w:t xml:space="preserve"> - Verilator - RTL linting and simulation - CocoTB - Python-based verification - Xilinx Vivado - FPGA synthesis</w:t>
      </w:r>
    </w:p>
    <w:p>
      <w:pPr>
        <w:pStyle w:val="Normal"/>
        <w:rPr/>
      </w:pPr>
      <w:bookmarkStart w:id="1565" w:name="references"/>
      <w:r>
        <w:rPr/>
        <mc:AlternateContent>
          <mc:Choice Requires="wps">
            <w:drawing>
              <wp:inline distT="0" distB="0" distL="0" distR="0">
                <wp:extent cx="5943600"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5"/>
    </w:p>
    <w:p>
      <w:pPr>
        <w:pStyle w:val="Heading2"/>
        <w:pBdr>
          <w:bottom w:val="single" w:sz="12" w:space="0" w:color="228B22"/>
        </w:pBdr>
        <w:spacing w:before="280" w:after="80"/>
        <w:rPr/>
      </w:pPr>
      <w:bookmarkStart w:id="1566" w:name="__RefHeading___Toc27433_3883475680"/>
      <w:bookmarkStart w:id="1567" w:name="glossary"/>
      <w:bookmarkEnd w:id="1566"/>
      <w:r>
        <w:rPr>
          <w:rStyle w:val="SectionNumber"/>
          <w:b/>
          <w:color w:val="228B22"/>
          <w:sz w:val="28"/>
        </w:rPr>
        <w:t>23.22</w:t>
      </w:r>
      <w:r>
        <w:rPr>
          <w:b/>
          <w:color w:val="228B22"/>
          <w:sz w:val="28"/>
        </w:rPr>
        <w:tab/>
        <w:t>17. Glossary</w:t>
      </w:r>
    </w:p>
    <w:p>
      <w:pPr>
        <w:pStyle w:val="Compact"/>
        <w:numPr>
          <w:ilvl w:val="0"/>
          <w:numId w:val="512"/>
        </w:numPr>
        <w:rPr/>
      </w:pPr>
      <w:r>
        <w:rPr>
          <w:b/>
          <w:bCs/>
        </w:rPr>
        <w:t>AXI4:</w:t>
      </w:r>
      <w:r>
        <w:rPr/>
        <w:t xml:space="preserve"> Advanced eXtensible Interface version 4 (AMBA standard)</w:t>
      </w:r>
    </w:p>
    <w:p>
      <w:pPr>
        <w:pStyle w:val="Compact"/>
        <w:numPr>
          <w:ilvl w:val="0"/>
          <w:numId w:val="513"/>
        </w:numPr>
        <w:rPr/>
      </w:pPr>
      <w:r>
        <w:rPr>
          <w:b/>
          <w:bCs/>
        </w:rPr>
        <w:t>Burst:</w:t>
      </w:r>
      <w:r>
        <w:rPr/>
        <w:t xml:space="preserve"> Multi-beat transaction (AWLEN/ARLEN &gt; 0)</w:t>
      </w:r>
    </w:p>
    <w:p>
      <w:pPr>
        <w:pStyle w:val="Compact"/>
        <w:numPr>
          <w:ilvl w:val="0"/>
          <w:numId w:val="514"/>
        </w:numPr>
        <w:rPr/>
      </w:pPr>
      <w:r>
        <w:rPr>
          <w:b/>
          <w:bCs/>
        </w:rPr>
        <w:t>Crossbar:</w:t>
      </w:r>
      <w:r>
        <w:rPr/>
        <w:t xml:space="preserve"> Full M×N interconnect matrix</w:t>
      </w:r>
    </w:p>
    <w:p>
      <w:pPr>
        <w:pStyle w:val="Compact"/>
        <w:numPr>
          <w:ilvl w:val="0"/>
          <w:numId w:val="515"/>
        </w:numPr>
        <w:rPr/>
      </w:pPr>
      <w:r>
        <w:rPr>
          <w:b/>
          <w:bCs/>
        </w:rPr>
        <w:t>ID:</w:t>
      </w:r>
      <w:r>
        <w:rPr/>
        <w:t xml:space="preserve"> Transaction identifier for out-of-order support</w:t>
      </w:r>
    </w:p>
    <w:p>
      <w:pPr>
        <w:pStyle w:val="Compact"/>
        <w:numPr>
          <w:ilvl w:val="0"/>
          <w:numId w:val="516"/>
        </w:numPr>
        <w:rPr/>
      </w:pPr>
      <w:r>
        <w:rPr>
          <w:b/>
          <w:bCs/>
        </w:rPr>
        <w:t>Out-of-order:</w:t>
      </w:r>
      <w:r>
        <w:rPr/>
        <w:t xml:space="preserve"> Responses can return in different order than requests</w:t>
      </w:r>
    </w:p>
    <w:p>
      <w:pPr>
        <w:pStyle w:val="Compact"/>
        <w:numPr>
          <w:ilvl w:val="0"/>
          <w:numId w:val="517"/>
        </w:numPr>
        <w:rPr/>
      </w:pPr>
      <w:r>
        <w:rPr>
          <w:b/>
          <w:bCs/>
        </w:rPr>
        <w:t>xlast:</w:t>
      </w:r>
      <w:r>
        <w:rPr/>
        <w:t xml:space="preserve"> WLAST (write) or RLAST (read) - last beat indicator</w:t>
      </w:r>
    </w:p>
    <w:p>
      <w:pPr>
        <w:pStyle w:val="Normal"/>
        <w:rPr/>
      </w:pPr>
      <w:r>
        <w:rPr/>
        <mc:AlternateContent>
          <mc:Choice Requires="wps">
            <w:drawing>
              <wp:inline distT="0" distB="0" distL="0" distR="0">
                <wp:extent cx="5943600"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Status:</w:t>
      </w:r>
      <w:r>
        <w:rPr>
          <w:sz w:val="20"/>
        </w:rPr>
        <w:t xml:space="preserve"> ✓ Specification Complete - Ready for Implementation </w:t>
      </w:r>
      <w:r>
        <w:rPr>
          <w:b/>
          <w:bCs/>
          <w:sz w:val="20"/>
        </w:rPr>
        <w:t>Next Steps:</w:t>
      </w:r>
      <w:r>
        <w:rPr>
          <w:sz w:val="20"/>
        </w:rPr>
        <w:t xml:space="preserve"> Create performance models, then implement generator</w:t>
      </w:r>
    </w:p>
    <w:p>
      <w:pPr>
        <w:pStyle w:val="BodyText"/>
        <w:rPr/>
      </w:pPr>
      <w:r>
        <w:rPr>
          <w:b/>
          <w:bCs/>
          <w:sz w:val="20"/>
        </w:rPr>
        <w:t>Project Bridge - Connecting masters and slaves across the divide 🌉</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68" w:name="X8298041be1e5736f848413078cb9174cb8bf3dc"/>
      <w:bookmarkStart w:id="1569" w:name="glossary"/>
      <w:r>
        <w:rPr/>
        <mc:AlternateContent>
          <mc:Choice Requires="wps">
            <w:drawing>
              <wp:inline distT="0" distB="0" distL="0" distR="0">
                <wp:extent cx="5943600"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8"/>
      <w:bookmarkEnd w:id="1569"/>
    </w:p>
    <w:p>
      <w:pPr>
        <w:pStyle w:val="Heading1"/>
        <w:shd w:val="clear" w:color="auto" w:fill="404040"/>
        <w:spacing w:before="360" w:after="120"/>
        <w:rPr/>
      </w:pPr>
      <w:bookmarkStart w:id="1570" w:name="__RefHeading___Toc27435_3883475680"/>
      <w:bookmarkStart w:id="1571" w:name="claude-code-guide-bridge-subsystem"/>
      <w:bookmarkEnd w:id="1570"/>
      <w:r>
        <w:rPr>
          <w:rStyle w:val="SectionNumber"/>
          <w:b/>
          <w:color w:val="FFFFFF"/>
          <w:sz w:val="32"/>
        </w:rPr>
        <w:t>24</w:t>
      </w:r>
      <w:r>
        <w:rPr>
          <w:b/>
          <w:color w:val="FFFFFF"/>
          <w:sz w:val="32"/>
        </w:rPr>
        <w:tab/>
        <w:t>Claude Code Guide: Bridge Subsystem</w:t>
      </w:r>
    </w:p>
    <w:p>
      <w:pPr>
        <w:pStyle w:val="FirstParagraph"/>
        <w:rPr/>
      </w:pPr>
      <w:r>
        <w:rPr>
          <w:b/>
          <w:bCs/>
          <w:sz w:val="20"/>
        </w:rPr>
        <w:t>Version:</w:t>
      </w:r>
      <w:r>
        <w:rPr>
          <w:sz w:val="20"/>
        </w:rPr>
        <w:t xml:space="preserve"> 2.1 </w:t>
      </w:r>
      <w:r>
        <w:rPr>
          <w:b/>
          <w:bCs/>
          <w:sz w:val="20"/>
        </w:rPr>
        <w:t>Last Updated:</w:t>
      </w:r>
      <w:r>
        <w:rPr>
          <w:sz w:val="20"/>
        </w:rPr>
        <w:t xml:space="preserve"> 2025-11-03 </w:t>
      </w:r>
      <w:r>
        <w:rPr>
          <w:b/>
          <w:bCs/>
          <w:sz w:val="20"/>
        </w:rPr>
        <w:t>Purpose:</w:t>
      </w:r>
      <w:r>
        <w:rPr>
          <w:sz w:val="20"/>
        </w:rPr>
        <w:t xml:space="preserve"> AI-specific guidance for working with Bridge subsystem</w:t>
      </w:r>
    </w:p>
    <w:p>
      <w:pPr>
        <w:pStyle w:val="Normal"/>
        <w:rPr/>
      </w:pPr>
      <w:r>
        <w:rPr/>
        <mc:AlternateContent>
          <mc:Choice Requires="wps">
            <w:drawing>
              <wp:inline distT="0" distB="0" distL="0" distR="0">
                <wp:extent cx="5943600"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572" w:name="__RefHeading___Toc27437_3883475680"/>
      <w:bookmarkStart w:id="1573" w:name="X83b4da15e7bb19057bdd2d20c7bcc3b3d800d2f"/>
      <w:bookmarkEnd w:id="1572"/>
      <w:r>
        <w:rPr>
          <w:rStyle w:val="SectionNumber"/>
          <w:b/>
          <w:color w:val="228B22"/>
          <w:sz w:val="28"/>
        </w:rPr>
        <w:t>24.1</w:t>
      </w:r>
      <w:r>
        <w:rPr>
          <w:b/>
          <w:color w:val="228B22"/>
          <w:sz w:val="28"/>
        </w:rPr>
        <w:tab/>
        <w:t>🚨 CRITICAL: Read Architecture Document First</w:t>
      </w:r>
    </w:p>
    <w:p>
      <w:pPr>
        <w:pStyle w:val="FirstParagraph"/>
        <w:rPr/>
      </w:pPr>
      <w:r>
        <w:rPr>
          <w:b/>
          <w:bCs/>
          <w:sz w:val="20"/>
        </w:rPr>
        <w:t>Before making ANY changes to bridge generator or understanding signal flow:</w:t>
      </w:r>
    </w:p>
    <w:p>
      <w:pPr>
        <w:pStyle w:val="BodyText"/>
        <w:rPr/>
      </w:pPr>
      <w:r>
        <w:rPr>
          <w:sz w:val="20"/>
        </w:rPr>
        <w:t xml:space="preserve">📖 </w:t>
      </w:r>
      <w:r>
        <w:rPr>
          <w:b/>
          <w:bCs/>
          <w:sz w:val="20"/>
        </w:rPr>
        <w:t>READ:</w:t>
      </w:r>
      <w:r>
        <w:rPr>
          <w:sz w:val="20"/>
        </w:rPr>
        <w:t xml:space="preserve"> </w:t>
      </w:r>
      <w:r>
        <w:rPr>
          <w:rStyle w:val="VerbatimChar"/>
          <w:sz w:val="20"/>
        </w:rPr>
        <w:t>projects/components/bridge/docs/BRIDGE_ARCHITECTURE.md</w:t>
      </w:r>
    </w:p>
    <w:p>
      <w:pPr>
        <w:pStyle w:val="BodyText"/>
        <w:rPr/>
      </w:pPr>
      <w:r>
        <w:rPr>
          <w:sz w:val="20"/>
        </w:rPr>
        <w:t xml:space="preserve">This document contains the </w:t>
      </w:r>
      <w:r>
        <w:rPr>
          <w:b/>
          <w:bCs/>
          <w:sz w:val="20"/>
        </w:rPr>
        <w:t>definitive bridge architecture</w:t>
      </w:r>
      <w:r>
        <w:rPr>
          <w:sz w:val="20"/>
        </w:rPr>
        <w:t xml:space="preserve"> including: - Correct signal flow (wrappers → decoder → converters → crossbar → slaves) - Component purposes and placement - Common misconceptions that previous agents made - Why there’s NO fixed crossbar width</w:t>
      </w:r>
    </w:p>
    <w:p>
      <w:pPr>
        <w:pStyle w:val="BodyText"/>
        <w:rPr/>
      </w:pPr>
      <w:r>
        <w:rPr>
          <w:b/>
          <w:bCs/>
          <w:sz w:val="20"/>
        </w:rPr>
        <w:t>If you skip this document, you WILL make incorrect assumptions.</w:t>
      </w:r>
    </w:p>
    <w:p>
      <w:pPr>
        <w:pStyle w:val="Normal"/>
        <w:rPr/>
      </w:pPr>
      <w:bookmarkStart w:id="1574" w:name="X83b4da15e7bb19057bdd2d20c7bcc3b3d800d2f"/>
      <w:r>
        <w:rPr/>
        <mc:AlternateContent>
          <mc:Choice Requires="wps">
            <w:drawing>
              <wp:inline distT="0" distB="0" distL="0" distR="0">
                <wp:extent cx="5943600"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4"/>
    </w:p>
    <w:p>
      <w:pPr>
        <w:pStyle w:val="Heading2"/>
        <w:pBdr>
          <w:bottom w:val="single" w:sz="12" w:space="0" w:color="228B22"/>
        </w:pBdr>
        <w:spacing w:before="280" w:after="80"/>
        <w:rPr/>
      </w:pPr>
      <w:bookmarkStart w:id="1575" w:name="__RefHeading___Toc27439_3883475680"/>
      <w:bookmarkStart w:id="1576" w:name="quick-context"/>
      <w:bookmarkEnd w:id="1575"/>
      <w:r>
        <w:rPr>
          <w:rStyle w:val="SectionNumber"/>
          <w:b/>
          <w:color w:val="228B22"/>
          <w:sz w:val="28"/>
        </w:rPr>
        <w:t>24.2</w:t>
      </w:r>
      <w:r>
        <w:rPr>
          <w:b/>
          <w:color w:val="228B22"/>
          <w:sz w:val="28"/>
        </w:rPr>
        <w:tab/>
        <w:t>Quick Context</w:t>
      </w:r>
    </w:p>
    <w:p>
      <w:pPr>
        <w:pStyle w:val="FirstParagraph"/>
        <w:rPr/>
      </w:pPr>
      <w:r>
        <w:rPr>
          <w:b/>
          <w:bCs/>
          <w:sz w:val="20"/>
        </w:rPr>
        <w:t>What:</w:t>
      </w:r>
      <w:r>
        <w:rPr>
          <w:sz w:val="20"/>
        </w:rPr>
        <w:t xml:space="preserve"> Bridge - Two complementary AXI4 Crossbar Generators (framework-based and CSV-based) </w:t>
      </w:r>
      <w:r>
        <w:rPr>
          <w:b/>
          <w:bCs/>
          <w:sz w:val="20"/>
        </w:rPr>
        <w:t>Status:</w:t>
      </w:r>
      <w:r>
        <w:rPr>
          <w:sz w:val="20"/>
        </w:rPr>
        <w:t xml:space="preserve"> 🟢 Phase 2 Complete - CSV generator with channel-specific masters (wr/rd/rw) </w:t>
      </w:r>
      <w:r>
        <w:rPr>
          <w:b/>
          <w:bCs/>
          <w:sz w:val="20"/>
        </w:rPr>
        <w:t>Your Role:</w:t>
      </w:r>
      <w:r>
        <w:rPr>
          <w:sz w:val="20"/>
        </w:rPr>
        <w:t xml:space="preserve"> Help users configure CSV files, generate bridges, understand architecture, and create tests</w:t>
      </w:r>
    </w:p>
    <w:p>
      <w:pPr>
        <w:pStyle w:val="BodyText"/>
        <w:rPr/>
      </w:pPr>
      <w:r>
        <w:rPr>
          <w:b/>
          <w:bCs/>
          <w:sz w:val="20"/>
        </w:rPr>
        <w:t xml:space="preserve">📖 </w:t>
      </w:r>
      <w:r>
        <w:rPr>
          <w:b/>
          <w:bCs/>
          <w:sz w:val="20"/>
        </w:rPr>
        <w:t>Complete Documentation (Read in This Order):</w:t>
      </w:r>
      <w:r>
        <w:rPr>
          <w:sz w:val="20"/>
        </w:rPr>
        <w:t xml:space="preserve"> 1. </w:t>
      </w:r>
      <w:r>
        <w:rPr>
          <w:rStyle w:val="VerbatimChar"/>
          <w:sz w:val="20"/>
        </w:rPr>
        <w:t>projects/components/bridge/docs/BRIDGE_ARCHITECTURE.md</w:t>
      </w:r>
      <w:r>
        <w:rPr>
          <w:sz w:val="20"/>
        </w:rPr>
        <w:t xml:space="preserve"> ← </w:t>
      </w:r>
      <w:r>
        <w:rPr>
          <w:b/>
          <w:bCs/>
          <w:sz w:val="20"/>
        </w:rPr>
        <w:t>START HERE</w:t>
      </w:r>
      <w:r>
        <w:rPr>
          <w:sz w:val="20"/>
        </w:rPr>
        <w:t xml:space="preserve"> (architecture reference) 2. </w:t>
      </w:r>
      <w:r>
        <w:rPr>
          <w:rStyle w:val="VerbatimChar"/>
          <w:sz w:val="20"/>
        </w:rPr>
        <w:t>projects/components/bridge/PRD.md</w:t>
      </w:r>
      <w:r>
        <w:rPr>
          <w:sz w:val="20"/>
        </w:rPr>
        <w:t xml:space="preserve"> ← Product requirements 3. </w:t>
      </w:r>
      <w:r>
        <w:rPr>
          <w:rStyle w:val="VerbatimChar"/>
          <w:sz w:val="20"/>
        </w:rPr>
        <w:t>projects/components/bridge/BRIDGE_CURRENT_STATE.md</w:t>
      </w:r>
      <w:r>
        <w:rPr>
          <w:sz w:val="20"/>
        </w:rPr>
        <w:t xml:space="preserve"> ← Current implementation review 4. </w:t>
      </w:r>
      <w:r>
        <w:rPr>
          <w:rStyle w:val="VerbatimChar"/>
          <w:sz w:val="20"/>
        </w:rPr>
        <w:t>projects/components/bridge/docs/BRIDGE_ARCHITECTURE_DIAGRAMS.md</w:t>
      </w:r>
      <w:r>
        <w:rPr>
          <w:sz w:val="20"/>
        </w:rPr>
        <w:t xml:space="preserve"> ← Visual architecture diagrams 5. </w:t>
      </w:r>
      <w:r>
        <w:rPr>
          <w:rStyle w:val="VerbatimChar"/>
          <w:sz w:val="20"/>
        </w:rPr>
        <w:t>projects/components/bridge/CSV_BRIDGE_STATUS.md</w:t>
      </w:r>
      <w:r>
        <w:rPr>
          <w:sz w:val="20"/>
        </w:rPr>
        <w:t xml:space="preserve"> ← CSV generator status (Phase 1 &amp; 2) 6. </w:t>
      </w:r>
      <w:r>
        <w:rPr>
          <w:rStyle w:val="VerbatimChar"/>
          <w:sz w:val="20"/>
        </w:rPr>
        <w:t>projects/components/bridge/docs/bridge_spec/bridge_index.md</w:t>
      </w:r>
      <w:r>
        <w:rPr>
          <w:sz w:val="20"/>
        </w:rPr>
        <w:t xml:space="preserve"> ← Detailed specification</w:t>
      </w:r>
    </w:p>
    <w:p>
      <w:pPr>
        <w:pStyle w:val="Normal"/>
        <w:rPr/>
      </w:pPr>
      <w:bookmarkStart w:id="1577" w:name="quick-context"/>
      <w:r>
        <w:rPr/>
        <mc:AlternateContent>
          <mc:Choice Requires="wps">
            <w:drawing>
              <wp:inline distT="0" distB="0" distL="0" distR="0">
                <wp:extent cx="5943600" cy="19050"/>
                <wp:effectExtent l="0" t="0" r="0" b="0"/>
                <wp:docPr id="146" name=""/>
                <a:graphic xmlns:a="http://schemas.openxmlformats.org/drawingml/2006/main">
                  <a:graphicData uri="http://schemas.microsoft.com/office/word/2010/wordprocessingShape">
                    <wps:wsp>
                      <wps:cNvSpPr/>
                      <wps:nvSpPr>
                        <wps:cNvPr id="1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7"/>
    </w:p>
    <w:p>
      <w:pPr>
        <w:pStyle w:val="Heading2"/>
        <w:pBdr>
          <w:bottom w:val="single" w:sz="12" w:space="0" w:color="228B22"/>
        </w:pBdr>
        <w:spacing w:before="280" w:after="80"/>
        <w:rPr/>
      </w:pPr>
      <w:bookmarkStart w:id="1578" w:name="__RefHeading___Toc27441_3883475680"/>
      <w:bookmarkStart w:id="1579" w:name="X70627ba9422b7456a46111d49bd36772d10d041"/>
      <w:bookmarkEnd w:id="1578"/>
      <w:r>
        <w:rPr>
          <w:rStyle w:val="SectionNumber"/>
          <w:b/>
          <w:color w:val="228B22"/>
          <w:sz w:val="28"/>
        </w:rPr>
        <w:t>24.3</w:t>
      </w:r>
      <w:r>
        <w:rPr>
          <w:b/>
          <w:color w:val="228B22"/>
          <w:sz w:val="28"/>
        </w:rPr>
        <w:tab/>
        <w:t>Target Architecture: Intelligent Width-Aware Routing</w:t>
      </w:r>
    </w:p>
    <w:p>
      <w:pPr>
        <w:pStyle w:val="FirstParagraph"/>
        <w:rPr/>
      </w:pPr>
      <w:r>
        <w:rPr>
          <w:b/>
          <w:bCs/>
          <w:sz w:val="20"/>
        </w:rPr>
        <w:t>Core Principle:</w:t>
      </w:r>
      <w:r>
        <w:rPr>
          <w:sz w:val="20"/>
        </w:rPr>
        <w:t xml:space="preserve"> Direct connections where possible, converters only where needed, no fixed crossbar width.</w:t>
      </w:r>
    </w:p>
    <w:p>
      <w:pPr>
        <w:pStyle w:val="Heading3"/>
        <w:spacing w:before="200" w:after="80"/>
        <w:rPr/>
      </w:pPr>
      <w:bookmarkStart w:id="1580" w:name="__RefHeading___Toc27443_3883475680"/>
      <w:bookmarkStart w:id="1581" w:name="efficient-multi-width-design"/>
      <w:bookmarkEnd w:id="1580"/>
      <w:r>
        <w:rPr>
          <w:rStyle w:val="SectionNumber"/>
          <w:b/>
          <w:color w:val="404040"/>
          <w:sz w:val="24"/>
        </w:rPr>
        <w:t>24.3.1</w:t>
      </w:r>
      <w:r>
        <w:rPr>
          <w:b/>
          <w:color w:val="404040"/>
          <w:sz w:val="24"/>
        </w:rPr>
        <w:tab/>
        <w:t>Efficient Multi-Width Design</w:t>
      </w:r>
    </w:p>
    <w:p>
      <w:pPr>
        <w:pStyle w:val="SourceCode"/>
        <w:rPr/>
      </w:pPr>
      <w:r>
        <w:rPr>
          <w:rStyle w:val="VerbatimChar"/>
        </w:rPr>
        <w:t>Master_A (64b)</w:t>
      </w:r>
      <w:r>
        <w:rPr/>
        <w:br/>
      </w:r>
      <w:r>
        <w:rPr>
          <w:rStyle w:val="VerbatimChar"/>
        </w:rPr>
        <w:t xml:space="preserve">  ├─ Direct → Slave_0 (64b)           [0 conversions, minimal latency]</w:t>
      </w:r>
      <w:r>
        <w:rPr/>
        <w:br/>
      </w:r>
      <w:r>
        <w:rPr>
          <w:rStyle w:val="VerbatimChar"/>
        </w:rPr>
        <w:t xml:space="preserve">  ├─ Conv(64→128) → Slave_1 (128b)    [1 conversion]</w:t>
      </w:r>
      <w:r>
        <w:rPr/>
        <w:br/>
      </w:r>
      <w:r>
        <w:rPr>
          <w:rStyle w:val="VerbatimChar"/>
        </w:rPr>
        <w:t xml:space="preserve">  └─ Conv(64→512) → Slave_2 (512b)    [1 conversion]</w:t>
      </w:r>
      <w:r>
        <w:rPr/>
        <w:br/>
        <w:br/>
      </w:r>
      <w:r>
        <w:rPr>
          <w:rStyle w:val="VerbatimChar"/>
        </w:rPr>
        <w:t>Master_B (512b)</w:t>
      </w:r>
      <w:r>
        <w:rPr/>
        <w:br/>
      </w:r>
      <w:r>
        <w:rPr>
          <w:rStyle w:val="VerbatimChar"/>
        </w:rPr>
        <w:t xml:space="preserve">  ├─ Conv(512→64) → Slave_0 (64b)     [1 conversion]</w:t>
      </w:r>
      <w:r>
        <w:rPr/>
        <w:br/>
      </w:r>
      <w:r>
        <w:rPr>
          <w:rStyle w:val="VerbatimChar"/>
        </w:rPr>
        <w:t xml:space="preserve">  ├─ Conv(512→128) → Slave_1 (128b)   [1 conversion]</w:t>
      </w:r>
      <w:r>
        <w:rPr/>
        <w:br/>
      </w:r>
      <w:r>
        <w:rPr>
          <w:rStyle w:val="VerbatimChar"/>
        </w:rPr>
        <w:t xml:space="preserve">  └─ Direct → Slave_2 (512b)          [0 conversions, full bandwidth]</w:t>
      </w:r>
    </w:p>
    <w:p>
      <w:pPr>
        <w:pStyle w:val="FirstParagraph"/>
        <w:rPr/>
      </w:pPr>
      <w:r>
        <w:rPr>
          <w:b/>
          <w:bCs/>
          <w:sz w:val="20"/>
        </w:rPr>
        <w:t>Router Logic:</w:t>
      </w:r>
      <w:r>
        <w:rPr>
          <w:sz w:val="20"/>
        </w:rPr>
        <w:t xml:space="preserve"> Address decoder determines target slave, selects correctly-sized path for that master-slave pair.</w:t>
      </w:r>
      <w:bookmarkEnd w:id="1581"/>
    </w:p>
    <w:p>
      <w:pPr>
        <w:pStyle w:val="Heading3"/>
        <w:spacing w:before="200" w:after="80"/>
        <w:rPr/>
      </w:pPr>
      <w:bookmarkStart w:id="1582" w:name="__RefHeading___Toc27445_3883475680"/>
      <w:bookmarkStart w:id="1583" w:name="why-this-architecture"/>
      <w:bookmarkEnd w:id="1582"/>
      <w:r>
        <w:rPr>
          <w:rStyle w:val="SectionNumber"/>
          <w:b/>
          <w:color w:val="404040"/>
          <w:sz w:val="24"/>
        </w:rPr>
        <w:t>24.3.2</w:t>
      </w:r>
      <w:r>
        <w:rPr>
          <w:b/>
          <w:color w:val="404040"/>
          <w:sz w:val="24"/>
        </w:rPr>
        <w:tab/>
        <w:t>Why This Architecture</w:t>
      </w:r>
    </w:p>
    <w:p>
      <w:pPr>
        <w:pStyle w:val="FirstParagraph"/>
        <w:rPr/>
      </w:pPr>
      <w:r>
        <w:rPr>
          <w:b/>
          <w:bCs/>
          <w:sz w:val="20"/>
        </w:rPr>
        <w:t xml:space="preserve">✗ </w:t>
      </w:r>
      <w:r>
        <w:rPr>
          <w:b/>
          <w:bCs/>
          <w:sz w:val="20"/>
        </w:rPr>
        <w:t>Naive Fixed-Width Approach (Don’t Do This):</w:t>
      </w:r>
    </w:p>
    <w:p>
      <w:pPr>
        <w:pStyle w:val="SourceCode"/>
        <w:rPr/>
      </w:pPr>
      <w:r>
        <w:rPr>
          <w:rStyle w:val="VerbatimChar"/>
        </w:rPr>
        <w:t>Master (64b) → Upsize(64→256) → Fixed 256b Crossbar → Downsize(256→64) → Slave (64b)</w:t>
      </w:r>
    </w:p>
    <w:p>
      <w:pPr>
        <w:pStyle w:val="Compact"/>
        <w:numPr>
          <w:ilvl w:val="0"/>
          <w:numId w:val="518"/>
        </w:numPr>
        <w:rPr/>
      </w:pPr>
      <w:r>
        <w:rPr/>
        <w:t>TWO conversions for same-width connections (wasteful!)</w:t>
      </w:r>
    </w:p>
    <w:p>
      <w:pPr>
        <w:pStyle w:val="Compact"/>
        <w:numPr>
          <w:ilvl w:val="0"/>
          <w:numId w:val="519"/>
        </w:numPr>
        <w:rPr/>
      </w:pPr>
      <w:r>
        <w:rPr/>
        <w:t>Reduced bandwidth on narrow paths</w:t>
      </w:r>
    </w:p>
    <w:p>
      <w:pPr>
        <w:pStyle w:val="Compact"/>
        <w:numPr>
          <w:ilvl w:val="0"/>
          <w:numId w:val="520"/>
        </w:numPr>
        <w:rPr/>
      </w:pPr>
      <w:r>
        <w:rPr/>
        <w:t>Unnecessary logic and area</w:t>
      </w:r>
    </w:p>
    <w:p>
      <w:pPr>
        <w:pStyle w:val="Compact"/>
        <w:numPr>
          <w:ilvl w:val="0"/>
          <w:numId w:val="521"/>
        </w:numPr>
        <w:rPr/>
      </w:pPr>
      <w:r>
        <w:rPr/>
        <w:t>Higher latency</w:t>
      </w:r>
    </w:p>
    <w:p>
      <w:pPr>
        <w:pStyle w:val="FirstParagraph"/>
        <w:rPr/>
      </w:pPr>
      <w:r>
        <w:rPr>
          <w:b/>
          <w:bCs/>
          <w:sz w:val="20"/>
        </w:rPr>
        <w:t xml:space="preserve">✓ </w:t>
      </w:r>
      <w:r>
        <w:rPr>
          <w:b/>
          <w:bCs/>
          <w:sz w:val="20"/>
        </w:rPr>
        <w:t>Intelligent Routing (Target):</w:t>
      </w:r>
    </w:p>
    <w:p>
      <w:pPr>
        <w:pStyle w:val="SourceCode"/>
        <w:rPr/>
      </w:pPr>
      <w:r>
        <w:rPr>
          <w:rStyle w:val="VerbatimChar"/>
        </w:rPr>
        <w:t>Master (64b) → Router → Direct Connection → Slave (64b)</w:t>
      </w:r>
    </w:p>
    <w:p>
      <w:pPr>
        <w:pStyle w:val="Compact"/>
        <w:numPr>
          <w:ilvl w:val="0"/>
          <w:numId w:val="522"/>
        </w:numPr>
        <w:rPr/>
      </w:pPr>
      <w:r>
        <w:rPr/>
        <w:t>ZERO conversions for matching widths</w:t>
      </w:r>
    </w:p>
    <w:p>
      <w:pPr>
        <w:pStyle w:val="Compact"/>
        <w:numPr>
          <w:ilvl w:val="0"/>
          <w:numId w:val="523"/>
        </w:numPr>
        <w:rPr/>
      </w:pPr>
      <w:r>
        <w:rPr/>
        <w:t>Full native bandwidth</w:t>
      </w:r>
    </w:p>
    <w:p>
      <w:pPr>
        <w:pStyle w:val="Compact"/>
        <w:numPr>
          <w:ilvl w:val="0"/>
          <w:numId w:val="524"/>
        </w:numPr>
        <w:rPr/>
      </w:pPr>
      <w:r>
        <w:rPr/>
        <w:t>Minimal logic</w:t>
      </w:r>
    </w:p>
    <w:p>
      <w:pPr>
        <w:pStyle w:val="Compact"/>
        <w:numPr>
          <w:ilvl w:val="0"/>
          <w:numId w:val="525"/>
        </w:numPr>
        <w:rPr/>
      </w:pPr>
      <w:bookmarkStart w:id="1584" w:name="why-this-architecture"/>
      <w:r>
        <w:rPr/>
        <w:t>Lowest latency</w:t>
      </w:r>
      <w:bookmarkEnd w:id="1584"/>
    </w:p>
    <w:p>
      <w:pPr>
        <w:pStyle w:val="Heading3"/>
        <w:spacing w:before="200" w:after="80"/>
        <w:rPr/>
      </w:pPr>
      <w:bookmarkStart w:id="1585" w:name="__RefHeading___Toc27447_3883475680"/>
      <w:bookmarkStart w:id="1586" w:name="per-master-output-paths"/>
      <w:bookmarkEnd w:id="1585"/>
      <w:r>
        <w:rPr>
          <w:rStyle w:val="SectionNumber"/>
          <w:b/>
          <w:color w:val="404040"/>
          <w:sz w:val="24"/>
        </w:rPr>
        <w:t>24.3.3</w:t>
      </w:r>
      <w:r>
        <w:rPr>
          <w:b/>
          <w:color w:val="404040"/>
          <w:sz w:val="24"/>
        </w:rPr>
        <w:tab/>
        <w:t>Per-Master Output Paths</w:t>
      </w:r>
    </w:p>
    <w:p>
      <w:pPr>
        <w:pStyle w:val="FirstParagraph"/>
        <w:rPr/>
      </w:pPr>
      <w:r>
        <w:rPr>
          <w:sz w:val="20"/>
        </w:rPr>
        <w:t>Each master has N output paths (one per unique slave width it connects to):</w:t>
      </w:r>
    </w:p>
    <w:p>
      <w:pPr>
        <w:pStyle w:val="SourceCode"/>
        <w:rPr/>
      </w:pPr>
      <w:r>
        <w:rPr>
          <w:rStyle w:val="CommentTok"/>
        </w:rPr>
        <w:t>// Master_A connects to slaves at 64b, 128b, 512b</w:t>
      </w:r>
      <w:r>
        <w:rPr/>
        <w:br/>
      </w:r>
      <w:r>
        <w:rPr>
          <w:rStyle w:val="CommentTok"/>
        </w:rPr>
        <w:t>// Generate 3 output paths:</w:t>
      </w:r>
      <w:r>
        <w:rPr/>
        <w:b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master_a_64b_wdata;   </w:t>
      </w:r>
      <w:r>
        <w:rPr>
          <w:rStyle w:val="CommentTok"/>
        </w:rPr>
        <w:t>// For 64b slaves (direct)</w:t>
      </w:r>
      <w:r>
        <w:rPr/>
        <w:br/>
      </w:r>
      <w:r>
        <w:rPr>
          <w:rStyle w:val="KeywordTok"/>
        </w:rPr>
        <w:t>logic</w:t>
      </w:r>
      <w:r>
        <w:rPr>
          <w:rStyle w:val="NormalTok"/>
        </w:rPr>
        <w:t xml:space="preserve"> [</w:t>
      </w:r>
      <w:r>
        <w:rPr>
          <w:rStyle w:val="DecValTok"/>
        </w:rPr>
        <w:t>127</w:t>
      </w:r>
      <w:r>
        <w:rPr>
          <w:rStyle w:val="NormalTok"/>
        </w:rPr>
        <w:t>:</w:t>
      </w:r>
      <w:r>
        <w:rPr>
          <w:rStyle w:val="DecValTok"/>
        </w:rPr>
        <w:t>0</w:t>
      </w:r>
      <w:r>
        <w:rPr>
          <w:rStyle w:val="NormalTok"/>
        </w:rPr>
        <w:t xml:space="preserve">] master_a_128b_wdata;  </w:t>
      </w:r>
      <w:r>
        <w:rPr>
          <w:rStyle w:val="CommentTok"/>
        </w:rPr>
        <w:t>// For 128b slaves (via converter)</w:t>
      </w:r>
      <w:r>
        <w:rPr/>
        <w:br/>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master_a_512b_wdata;  </w:t>
      </w:r>
      <w:r>
        <w:rPr>
          <w:rStyle w:val="CommentTok"/>
        </w:rPr>
        <w:t>// For 512b slaves (via converter)</w:t>
      </w:r>
      <w:r>
        <w:rPr/>
        <w:br/>
        <w:br/>
      </w:r>
      <w:r>
        <w:rPr>
          <w:rStyle w:val="CommentTok"/>
        </w:rPr>
        <w:t>// Router selects based on address decode:</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(decoded_slave_id)</w:t>
      </w:r>
      <w:r>
        <w:rPr/>
        <w:br/>
      </w:r>
      <w:r>
        <w:rPr>
          <w:rStyle w:val="NormalTok"/>
        </w:rPr>
        <w:t xml:space="preserve">        SLAVE_0: select master_a_64b_wdata;   </w:t>
      </w:r>
      <w:r>
        <w:rPr>
          <w:rStyle w:val="CommentTok"/>
        </w:rPr>
        <w:t>// Slave_0 is 64b</w:t>
      </w:r>
      <w:r>
        <w:rPr/>
        <w:br/>
      </w:r>
      <w:r>
        <w:rPr>
          <w:rStyle w:val="NormalTok"/>
        </w:rPr>
        <w:t xml:space="preserve">        SLAVE_1: select master_a_128b_wdata;  </w:t>
      </w:r>
      <w:r>
        <w:rPr>
          <w:rStyle w:val="CommentTok"/>
        </w:rPr>
        <w:t>// Slave_1 is 128b</w:t>
      </w:r>
      <w:r>
        <w:rPr/>
        <w:br/>
      </w:r>
      <w:r>
        <w:rPr>
          <w:rStyle w:val="NormalTok"/>
        </w:rPr>
        <w:t xml:space="preserve">        SLAVE_2: select master_a_512b_wdata;  </w:t>
      </w:r>
      <w:r>
        <w:rPr>
          <w:rStyle w:val="CommentTok"/>
        </w:rPr>
        <w:t>// Slave_2 is 512b</w:t>
      </w:r>
      <w:r>
        <w:rPr/>
        <w:br/>
      </w:r>
      <w:r>
        <w:rPr>
          <w:rStyle w:val="NormalTok"/>
        </w:rPr>
        <w:t xml:space="preserve">    </w:t>
      </w:r>
      <w:r>
        <w:rPr>
          <w:rStyle w:val="KeywordTok"/>
        </w:rPr>
        <w:t>endcase</w:t>
      </w:r>
      <w:r>
        <w:rPr/>
        <w:br/>
      </w:r>
      <w:r>
        <w:rPr>
          <w:rStyle w:val="KeywordTok"/>
        </w:rPr>
        <w:t>end</w:t>
      </w:r>
      <w:bookmarkEnd w:id="1586"/>
    </w:p>
    <w:p>
      <w:pPr>
        <w:pStyle w:val="Heading3"/>
        <w:spacing w:before="200" w:after="80"/>
        <w:rPr/>
      </w:pPr>
      <w:bookmarkStart w:id="1587" w:name="__RefHeading___Toc27449_3883475680"/>
      <w:bookmarkStart w:id="1588" w:name="benefits"/>
      <w:bookmarkEnd w:id="1587"/>
      <w:r>
        <w:rPr>
          <w:rStyle w:val="SectionNumber"/>
          <w:b/>
          <w:color w:val="404040"/>
          <w:sz w:val="24"/>
        </w:rPr>
        <w:t>24.3.4</w:t>
      </w:r>
      <w:r>
        <w:rPr>
          <w:b/>
          <w:color w:val="404040"/>
          <w:sz w:val="24"/>
        </w:rPr>
        <w:tab/>
        <w:t>Benefits</w:t>
      </w:r>
    </w:p>
    <w:p>
      <w:pPr>
        <w:pStyle w:val="Compact"/>
        <w:numPr>
          <w:ilvl w:val="0"/>
          <w:numId w:val="526"/>
        </w:numPr>
        <w:rPr/>
      </w:pPr>
      <w:r>
        <w:rPr>
          <w:b/>
          <w:bCs/>
        </w:rPr>
        <w:t>Resource Efficient</w:t>
      </w:r>
      <w:r>
        <w:rPr/>
        <w:t xml:space="preserve"> - Only instantiate converters actually needed</w:t>
      </w:r>
    </w:p>
    <w:p>
      <w:pPr>
        <w:pStyle w:val="Compact"/>
        <w:numPr>
          <w:ilvl w:val="0"/>
          <w:numId w:val="527"/>
        </w:numPr>
        <w:rPr/>
      </w:pPr>
      <w:r>
        <w:rPr>
          <w:b/>
          <w:bCs/>
        </w:rPr>
        <w:t>Maximum Performance</w:t>
      </w:r>
      <w:r>
        <w:rPr/>
        <w:t xml:space="preserve"> - Direct paths have zero conversion overhead</w:t>
      </w:r>
    </w:p>
    <w:p>
      <w:pPr>
        <w:pStyle w:val="Compact"/>
        <w:numPr>
          <w:ilvl w:val="0"/>
          <w:numId w:val="528"/>
        </w:numPr>
        <w:rPr/>
      </w:pPr>
      <w:r>
        <w:rPr>
          <w:b/>
          <w:bCs/>
        </w:rPr>
        <w:t>Optimal Bandwidth</w:t>
      </w:r>
      <w:r>
        <w:rPr/>
        <w:t xml:space="preserve"> - No artificial width bottlenecks</w:t>
      </w:r>
    </w:p>
    <w:p>
      <w:pPr>
        <w:pStyle w:val="Compact"/>
        <w:numPr>
          <w:ilvl w:val="0"/>
          <w:numId w:val="529"/>
        </w:numPr>
        <w:rPr/>
      </w:pPr>
      <w:r>
        <w:rPr>
          <w:b/>
          <w:bCs/>
        </w:rPr>
        <w:t>Lower Latency</w:t>
      </w:r>
      <w:r>
        <w:rPr/>
        <w:t xml:space="preserve"> - Minimal logic in critical path for matching widths</w:t>
      </w:r>
    </w:p>
    <w:p>
      <w:pPr>
        <w:pStyle w:val="Compact"/>
        <w:numPr>
          <w:ilvl w:val="0"/>
          <w:numId w:val="530"/>
        </w:numPr>
        <w:rPr/>
      </w:pPr>
      <w:r>
        <w:rPr>
          <w:b/>
          <w:bCs/>
        </w:rPr>
        <w:t>Scalable</w:t>
      </w:r>
      <w:r>
        <w:rPr/>
        <w:t xml:space="preserve"> - Works for any combination of master/slave widths</w:t>
      </w:r>
      <w:bookmarkEnd w:id="1588"/>
    </w:p>
    <w:p>
      <w:pPr>
        <w:pStyle w:val="Heading3"/>
        <w:spacing w:before="200" w:after="80"/>
        <w:rPr/>
      </w:pPr>
      <w:bookmarkStart w:id="1589" w:name="__RefHeading___Toc27451_3883475680"/>
      <w:bookmarkStart w:id="1590" w:name="implementation-status"/>
      <w:bookmarkEnd w:id="1589"/>
      <w:r>
        <w:rPr>
          <w:rStyle w:val="SectionNumber"/>
          <w:b/>
          <w:color w:val="404040"/>
          <w:sz w:val="24"/>
        </w:rPr>
        <w:t>24.3.5</w:t>
      </w:r>
      <w:r>
        <w:rPr>
          <w:b/>
          <w:color w:val="404040"/>
          <w:sz w:val="24"/>
        </w:rPr>
        <w:tab/>
        <w:t>Implementation Status</w:t>
      </w:r>
    </w:p>
    <w:p>
      <w:pPr>
        <w:pStyle w:val="FirstParagraph"/>
        <w:rPr/>
      </w:pPr>
      <w:r>
        <w:rPr>
          <w:b/>
          <w:bCs/>
          <w:sz w:val="20"/>
        </w:rPr>
        <w:t>Current State:</w:t>
      </w:r>
      <w:r>
        <w:rPr>
          <w:sz w:val="20"/>
        </w:rPr>
        <w:t xml:space="preserve"> Fixed-width crossbar with master-side upsizing (Phase 1 architecture) </w:t>
      </w:r>
      <w:r>
        <w:rPr>
          <w:b/>
          <w:bCs/>
          <w:sz w:val="20"/>
        </w:rPr>
        <w:t>Target State:</w:t>
      </w:r>
      <w:r>
        <w:rPr>
          <w:sz w:val="20"/>
        </w:rPr>
        <w:t xml:space="preserve"> Intelligent per-master multi-width routing (your vision) </w:t>
      </w:r>
      <w:r>
        <w:rPr>
          <w:b/>
          <w:bCs/>
          <w:sz w:val="20"/>
        </w:rPr>
        <w:t>Migration:</w:t>
      </w:r>
      <w:r>
        <w:rPr>
          <w:sz w:val="20"/>
        </w:rPr>
        <w:t xml:space="preserve"> Requires generator architecture rework (see TASKS.md)</w:t>
      </w:r>
    </w:p>
    <w:p>
      <w:pPr>
        <w:pStyle w:val="Normal"/>
        <w:rPr/>
      </w:pPr>
      <w:bookmarkStart w:id="1591" w:name="X70627ba9422b7456a46111d49bd36772d10d041"/>
      <w:bookmarkStart w:id="1592" w:name="implementation-status"/>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1"/>
      <w:bookmarkEnd w:id="1592"/>
    </w:p>
    <w:p>
      <w:pPr>
        <w:pStyle w:val="Heading2"/>
        <w:pBdr>
          <w:bottom w:val="single" w:sz="12" w:space="0" w:color="228B22"/>
        </w:pBdr>
        <w:spacing w:before="280" w:after="80"/>
        <w:rPr/>
      </w:pPr>
      <w:bookmarkStart w:id="1593" w:name="__RefHeading___Toc27453_3883475680"/>
      <w:bookmarkStart w:id="1594" w:name="X8d638a7149f4b913119b242d017adf2bc227926"/>
      <w:bookmarkEnd w:id="1593"/>
      <w:r>
        <w:rPr>
          <w:rStyle w:val="SectionNumber"/>
          <w:b/>
          <w:color w:val="228B22"/>
          <w:sz w:val="28"/>
        </w:rPr>
        <w:t>24.4</w:t>
      </w:r>
      <w:r>
        <w:rPr>
          <w:b/>
          <w:color w:val="228B22"/>
          <w:sz w:val="28"/>
        </w:rPr>
        <w:tab/>
        <w:t>🚨 CRITICAL RULE #0: RTL Regeneration Requirements</w:t>
      </w:r>
    </w:p>
    <w:p>
      <w:pPr>
        <w:pStyle w:val="FirstParagraph"/>
        <w:rPr/>
      </w:pPr>
      <w:r>
        <w:rPr>
          <w:b/>
          <w:bCs/>
          <w:sz w:val="20"/>
        </w:rPr>
        <w:t xml:space="preserve">⚠ </w:t>
      </w:r>
      <w:r>
        <w:rPr>
          <w:b/>
          <w:bCs/>
          <w:sz w:val="20"/>
        </w:rPr>
        <w:t>READ THIS FIRST - FAILURE TO FOLLOW CAUSES TEST FAILURES ⚠</w:t>
      </w:r>
    </w:p>
    <w:p>
      <w:pPr>
        <w:pStyle w:val="Heading3"/>
        <w:spacing w:before="200" w:after="80"/>
        <w:rPr/>
      </w:pPr>
      <w:bookmarkStart w:id="1595" w:name="__RefHeading___Toc27455_3883475680"/>
      <w:bookmarkStart w:id="1596" w:name="the-golden-rule"/>
      <w:bookmarkEnd w:id="1595"/>
      <w:r>
        <w:rPr>
          <w:rStyle w:val="SectionNumber"/>
          <w:b/>
          <w:color w:val="404040"/>
          <w:sz w:val="24"/>
        </w:rPr>
        <w:t>24.4.1</w:t>
      </w:r>
      <w:r>
        <w:rPr>
          <w:b/>
          <w:color w:val="404040"/>
          <w:sz w:val="24"/>
        </w:rPr>
        <w:tab/>
        <w:t>The Golden Rule</w:t>
      </w:r>
    </w:p>
    <w:p>
      <w:pPr>
        <w:pStyle w:val="FirstParagraph"/>
        <w:rPr/>
      </w:pPr>
      <w:bookmarkStart w:id="1597" w:name="the-golden-rule"/>
      <w:r>
        <w:rPr>
          <w:b/>
          <w:bCs/>
          <w:sz w:val="20"/>
        </w:rPr>
        <w:t>ALL generated RTL files MUST be deleted and regenerated together whenever ANY generator code changes.</w:t>
      </w:r>
      <w:bookmarkEnd w:id="1597"/>
    </w:p>
    <w:p>
      <w:pPr>
        <w:pStyle w:val="Heading3"/>
        <w:spacing w:before="200" w:after="80"/>
        <w:rPr/>
      </w:pPr>
      <w:bookmarkStart w:id="1598" w:name="__RefHeading___Toc27457_3883475680"/>
      <w:bookmarkStart w:id="1599" w:name="why-this-is-non-negotiable"/>
      <w:bookmarkEnd w:id="1598"/>
      <w:r>
        <w:rPr>
          <w:rStyle w:val="SectionNumber"/>
          <w:b/>
          <w:color w:val="404040"/>
          <w:sz w:val="24"/>
        </w:rPr>
        <w:t>24.4.2</w:t>
      </w:r>
      <w:r>
        <w:rPr>
          <w:b/>
          <w:color w:val="404040"/>
          <w:sz w:val="24"/>
        </w:rPr>
        <w:tab/>
        <w:t>Why This Is Non-Negotiable</w:t>
      </w:r>
    </w:p>
    <w:p>
      <w:pPr>
        <w:pStyle w:val="FirstParagraph"/>
        <w:rPr/>
      </w:pPr>
      <w:r>
        <w:rPr>
          <w:sz w:val="20"/>
        </w:rPr>
        <w:t xml:space="preserve">Generated RTL files have interdependencies: - </w:t>
      </w:r>
      <w:r>
        <w:rPr>
          <w:rStyle w:val="VerbatimChar"/>
          <w:sz w:val="20"/>
        </w:rPr>
        <w:t>bridge_axi4_flat_*.sv</w:t>
      </w:r>
      <w:r>
        <w:rPr>
          <w:sz w:val="20"/>
        </w:rPr>
        <w:t xml:space="preserve"> may be instantiated by </w:t>
      </w:r>
      <w:r>
        <w:rPr>
          <w:rStyle w:val="VerbatimChar"/>
          <w:sz w:val="20"/>
        </w:rPr>
        <w:t>bridge_ooo_with_arbiter.sv</w:t>
      </w:r>
      <w:r>
        <w:rPr>
          <w:sz w:val="20"/>
        </w:rPr>
        <w:t xml:space="preserve"> - </w:t>
      </w:r>
      <w:r>
        <w:rPr>
          <w:rStyle w:val="VerbatimChar"/>
          <w:sz w:val="20"/>
        </w:rPr>
        <w:t>bridge_wrapper_*.sv</w:t>
      </w:r>
      <w:r>
        <w:rPr>
          <w:sz w:val="20"/>
        </w:rPr>
        <w:t xml:space="preserve"> may wrap </w:t>
      </w:r>
      <w:r>
        <w:rPr>
          <w:rStyle w:val="VerbatimChar"/>
          <w:sz w:val="20"/>
        </w:rPr>
        <w:t>bridge_axi4_flat_*.sv</w:t>
      </w:r>
      <w:r>
        <w:rPr>
          <w:sz w:val="20"/>
        </w:rPr>
        <w:t xml:space="preserve"> - Generator changes affect signal names, port widths, interface structure - </w:t>
      </w:r>
      <w:r>
        <w:rPr>
          <w:b/>
          <w:bCs/>
          <w:sz w:val="20"/>
        </w:rPr>
        <w:t>Partial regeneration creates version mismatches that cause silent failures</w:t>
      </w:r>
      <w:bookmarkEnd w:id="1599"/>
    </w:p>
    <w:p>
      <w:pPr>
        <w:pStyle w:val="Heading3"/>
        <w:spacing w:before="200" w:after="80"/>
        <w:rPr/>
      </w:pPr>
      <w:bookmarkStart w:id="1600" w:name="__RefHeading___Toc27459_3883475680"/>
      <w:bookmarkStart w:id="1601" w:name="real-example-this-session"/>
      <w:bookmarkEnd w:id="1600"/>
      <w:r>
        <w:rPr>
          <w:rStyle w:val="SectionNumber"/>
          <w:b/>
          <w:color w:val="404040"/>
          <w:sz w:val="24"/>
        </w:rPr>
        <w:t>24.4.3</w:t>
      </w:r>
      <w:r>
        <w:rPr>
          <w:b/>
          <w:color w:val="404040"/>
          <w:sz w:val="24"/>
        </w:rPr>
        <w:tab/>
        <w:t>Real Example (This Session)</w:t>
      </w:r>
    </w:p>
    <w:p>
      <w:pPr>
        <w:pStyle w:val="SourceCode"/>
        <w:rPr/>
      </w:pPr>
      <w:r>
        <w:rPr>
          <w:rStyle w:val="CommentTok"/>
        </w:rPr>
        <w:t># ✗ WHAT WENT WRONG:</w:t>
      </w:r>
      <w:r>
        <w:rPr/>
        <w:br/>
      </w:r>
      <w:r>
        <w:rPr>
          <w:rStyle w:val="ExtensionTok"/>
        </w:rPr>
        <w:t>1.</w:t>
      </w:r>
      <w:r>
        <w:rPr>
          <w:rStyle w:val="NormalTok"/>
        </w:rPr>
        <w:t xml:space="preserve"> Updated bridge_address_arbiter.py </w:t>
      </w:r>
      <w:r>
        <w:rPr>
          <w:rStyle w:val="ErrorTok"/>
        </w:rPr>
        <w:t>(</w:t>
      </w:r>
      <w:r>
        <w:rPr>
          <w:rStyle w:val="ExtensionTok"/>
        </w:rPr>
        <w:t>address</w:t>
      </w:r>
      <w:r>
        <w:rPr>
          <w:rStyle w:val="NormalTok"/>
        </w:rPr>
        <w:t xml:space="preserve"> decode logic</w:t>
      </w:r>
      <w:r>
        <w:rPr>
          <w:rStyle w:val="KeywordTok"/>
        </w:rPr>
        <w:t>)</w:t>
      </w:r>
      <w:r>
        <w:rPr/>
        <w:br/>
      </w:r>
      <w:r>
        <w:rPr>
          <w:rStyle w:val="ExtensionTok"/>
        </w:rPr>
        <w:t>2.</w:t>
      </w:r>
      <w:r>
        <w:rPr>
          <w:rStyle w:val="NormalTok"/>
        </w:rPr>
        <w:t xml:space="preserve"> Regenerated ONLY bridge_axi4_flat_5x3.sv</w:t>
      </w:r>
      <w:r>
        <w:rPr/>
        <w:br/>
      </w:r>
      <w:r>
        <w:rPr>
          <w:rStyle w:val="ExtensionTok"/>
        </w:rPr>
        <w:t>3.</w:t>
      </w:r>
      <w:r>
        <w:rPr>
          <w:rStyle w:val="NormalTok"/>
        </w:rPr>
        <w:t xml:space="preserve"> Did NOT regenerate bridge_ooo_with_arbiter.sv </w:t>
      </w:r>
      <w:r>
        <w:rPr>
          <w:rStyle w:val="ErrorTok"/>
        </w:rPr>
        <w:t>(</w:t>
      </w:r>
      <w:r>
        <w:rPr>
          <w:rStyle w:val="ExtensionTok"/>
        </w:rPr>
        <w:t>wrapper</w:t>
      </w:r>
      <w:r>
        <w:rPr>
          <w:rStyle w:val="KeywordTok"/>
        </w:rPr>
        <w:t>)</w:t>
      </w:r>
      <w:r>
        <w:rPr/>
        <w:br/>
      </w:r>
      <w:r>
        <w:rPr>
          <w:rStyle w:val="ExtensionTok"/>
        </w:rPr>
        <w:t>4.</w:t>
      </w:r>
      <w:r>
        <w:rPr>
          <w:rStyle w:val="NormalTok"/>
        </w:rPr>
        <w:t xml:space="preserve"> Result: All tests that were passing now FAIL</w:t>
      </w:r>
      <w:r>
        <w:rPr/>
        <w:br/>
      </w:r>
      <w:r>
        <w:rPr>
          <w:rStyle w:val="ExtensionTok"/>
        </w:rPr>
        <w:t>5.</w:t>
      </w:r>
      <w:r>
        <w:rPr>
          <w:rStyle w:val="NormalTok"/>
        </w:rPr>
        <w:t xml:space="preserve"> Cause: Version mismatch between wrapper and core bridge</w:t>
      </w:r>
      <w:r>
        <w:rPr/>
        <w:br/>
        <w:br/>
      </w:r>
      <w:r>
        <w:rPr>
          <w:rStyle w:val="CommentTok"/>
        </w:rPr>
        <w:t># ✓ WHAT SHOULD HAVE BEEN DONE:</w:t>
      </w:r>
      <w:r>
        <w:rPr/>
        <w:br/>
      </w:r>
      <w:r>
        <w:rPr>
          <w:rStyle w:val="ExtensionTok"/>
        </w:rPr>
        <w:t>1.</w:t>
      </w:r>
      <w:r>
        <w:rPr>
          <w:rStyle w:val="NormalTok"/>
        </w:rPr>
        <w:t xml:space="preserve"> Updated bridge_address_arbiter.py</w:t>
      </w:r>
      <w:r>
        <w:rPr/>
        <w:br/>
      </w:r>
      <w:r>
        <w:rPr>
          <w:rStyle w:val="ExtensionTok"/>
        </w:rPr>
        <w:t>2.</w:t>
      </w:r>
      <w:r>
        <w:rPr>
          <w:rStyle w:val="NormalTok"/>
        </w:rPr>
        <w:t xml:space="preserve"> Delete ALL generated files:</w:t>
      </w:r>
      <w:r>
        <w:rPr/>
        <w:br/>
      </w:r>
      <w:r>
        <w:rPr>
          <w:rStyle w:val="NormalTok"/>
        </w:rPr>
        <w:t xml:space="preserve">   </w:t>
      </w:r>
      <w:r>
        <w:rPr>
          <w:rStyle w:val="FunctionTok"/>
        </w:rPr>
        <w:t>rm</w:t>
      </w:r>
      <w:r>
        <w:rPr>
          <w:rStyle w:val="NormalTok"/>
        </w:rPr>
        <w:t xml:space="preserve"> rtl/bridge_axi4_flat_</w:t>
      </w:r>
      <w:r>
        <w:rPr>
          <w:rStyle w:val="PreprocessorTok"/>
        </w:rPr>
        <w:t>*</w:t>
      </w:r>
      <w:r>
        <w:rPr>
          <w:rStyle w:val="NormalTok"/>
        </w:rPr>
        <w:t>.sv</w:t>
      </w:r>
      <w:r>
        <w:rPr/>
        <w:br/>
      </w:r>
      <w:r>
        <w:rPr>
          <w:rStyle w:val="NormalTok"/>
        </w:rPr>
        <w:t xml:space="preserve">   </w:t>
      </w:r>
      <w:r>
        <w:rPr>
          <w:rStyle w:val="FunctionTok"/>
        </w:rPr>
        <w:t>rm</w:t>
      </w:r>
      <w:r>
        <w:rPr>
          <w:rStyle w:val="NormalTok"/>
        </w:rPr>
        <w:t xml:space="preserve"> rtl/bridge_ooo_</w:t>
      </w:r>
      <w:r>
        <w:rPr>
          <w:rStyle w:val="PreprocessorTok"/>
        </w:rPr>
        <w:t>*</w:t>
      </w:r>
      <w:r>
        <w:rPr>
          <w:rStyle w:val="NormalTok"/>
        </w:rPr>
        <w:t>.sv</w:t>
      </w:r>
      <w:r>
        <w:rPr/>
        <w:br/>
      </w:r>
      <w:r>
        <w:rPr>
          <w:rStyle w:val="NormalTok"/>
        </w:rPr>
        <w:t xml:space="preserve">   </w:t>
      </w:r>
      <w:r>
        <w:rPr>
          <w:rStyle w:val="FunctionTok"/>
        </w:rPr>
        <w:t>rm</w:t>
      </w:r>
      <w:r>
        <w:rPr>
          <w:rStyle w:val="NormalTok"/>
        </w:rPr>
        <w:t xml:space="preserve"> rtl/bridge_wrapper_</w:t>
      </w:r>
      <w:r>
        <w:rPr>
          <w:rStyle w:val="PreprocessorTok"/>
        </w:rPr>
        <w:t>*</w:t>
      </w:r>
      <w:r>
        <w:rPr>
          <w:rStyle w:val="NormalTok"/>
        </w:rPr>
        <w:t>.sv</w:t>
      </w:r>
      <w:r>
        <w:rPr/>
        <w:br/>
      </w:r>
      <w:r>
        <w:rPr>
          <w:rStyle w:val="ExtensionTok"/>
        </w:rPr>
        <w:t>3.</w:t>
      </w:r>
      <w:r>
        <w:rPr>
          <w:rStyle w:val="NormalTok"/>
        </w:rPr>
        <w:t xml:space="preserve"> Regenerate ALL bridges from scratch</w:t>
      </w:r>
      <w:r>
        <w:rPr/>
        <w:br/>
      </w:r>
      <w:r>
        <w:rPr>
          <w:rStyle w:val="ExtensionTok"/>
        </w:rPr>
        <w:t>4.</w:t>
      </w:r>
      <w:r>
        <w:rPr>
          <w:rStyle w:val="NormalTok"/>
        </w:rPr>
        <w:t xml:space="preserve"> Run ALL tests to verify</w:t>
      </w:r>
      <w:bookmarkEnd w:id="1601"/>
    </w:p>
    <w:p>
      <w:pPr>
        <w:pStyle w:val="Heading3"/>
        <w:spacing w:before="200" w:after="80"/>
        <w:rPr/>
      </w:pPr>
      <w:bookmarkStart w:id="1602" w:name="__RefHeading___Toc27461_3883475680"/>
      <w:bookmarkStart w:id="1603" w:name="X67f65801900d0100bed35be82f67aa9cda01dc0"/>
      <w:bookmarkEnd w:id="1602"/>
      <w:r>
        <w:rPr>
          <w:rStyle w:val="SectionNumber"/>
          <w:b/>
          <w:color w:val="404040"/>
          <w:sz w:val="24"/>
        </w:rPr>
        <w:t>24.4.4</w:t>
      </w:r>
      <w:r>
        <w:rPr>
          <w:b/>
          <w:color w:val="404040"/>
          <w:sz w:val="24"/>
        </w:rPr>
        <w:tab/>
        <w:t>Generator Files That Trigger Full Regeneration</w:t>
      </w:r>
    </w:p>
    <w:p>
      <w:pPr>
        <w:pStyle w:val="FirstParagraph"/>
        <w:rPr/>
      </w:pPr>
      <w:r>
        <w:rPr>
          <w:sz w:val="20"/>
        </w:rPr>
        <w:t>Any change to these files requires regenerating ALL bridges:</w:t>
      </w:r>
    </w:p>
    <w:p>
      <w:pPr>
        <w:pStyle w:val="Compact"/>
        <w:numPr>
          <w:ilvl w:val="0"/>
          <w:numId w:val="531"/>
        </w:numPr>
        <w:rPr/>
      </w:pPr>
      <w:r>
        <w:rPr/>
        <w:t xml:space="preserve">✓ </w:t>
      </w:r>
      <w:r>
        <w:rPr>
          <w:rStyle w:val="VerbatimChar"/>
        </w:rPr>
        <w:t>bridge_generator.py</w:t>
      </w:r>
      <w:r>
        <w:rPr/>
        <w:t xml:space="preserve"> - Core bridge generator</w:t>
      </w:r>
    </w:p>
    <w:p>
      <w:pPr>
        <w:pStyle w:val="Compact"/>
        <w:numPr>
          <w:ilvl w:val="0"/>
          <w:numId w:val="532"/>
        </w:numPr>
        <w:rPr/>
      </w:pPr>
      <w:r>
        <w:rPr/>
        <w:t xml:space="preserve">✓ </w:t>
      </w:r>
      <w:r>
        <w:rPr>
          <w:rStyle w:val="VerbatimChar"/>
        </w:rPr>
        <w:t>bridge_csv_generator.py</w:t>
      </w:r>
      <w:r>
        <w:rPr/>
        <w:t xml:space="preserve"> - CSV-based generator</w:t>
      </w:r>
    </w:p>
    <w:p>
      <w:pPr>
        <w:pStyle w:val="Compact"/>
        <w:numPr>
          <w:ilvl w:val="0"/>
          <w:numId w:val="533"/>
        </w:numPr>
        <w:rPr/>
      </w:pPr>
      <w:r>
        <w:rPr/>
        <w:t xml:space="preserve">✓ </w:t>
      </w:r>
      <w:r>
        <w:rPr>
          <w:rStyle w:val="VerbatimChar"/>
        </w:rPr>
        <w:t>bridge_address_arbiter.py</w:t>
      </w:r>
      <w:r>
        <w:rPr/>
        <w:t xml:space="preserve"> - Address decode logic</w:t>
      </w:r>
    </w:p>
    <w:p>
      <w:pPr>
        <w:pStyle w:val="Compact"/>
        <w:numPr>
          <w:ilvl w:val="0"/>
          <w:numId w:val="534"/>
        </w:numPr>
        <w:rPr/>
      </w:pPr>
      <w:r>
        <w:rPr/>
        <w:t xml:space="preserve">✓ </w:t>
      </w:r>
      <w:r>
        <w:rPr>
          <w:rStyle w:val="VerbatimChar"/>
        </w:rPr>
        <w:t>bridge_channel_router.py</w:t>
      </w:r>
      <w:r>
        <w:rPr/>
        <w:t xml:space="preserve"> - Channel routing</w:t>
      </w:r>
    </w:p>
    <w:p>
      <w:pPr>
        <w:pStyle w:val="Compact"/>
        <w:numPr>
          <w:ilvl w:val="0"/>
          <w:numId w:val="535"/>
        </w:numPr>
        <w:rPr/>
      </w:pPr>
      <w:r>
        <w:rPr/>
        <w:t xml:space="preserve">✓ </w:t>
      </w:r>
      <w:r>
        <w:rPr>
          <w:rStyle w:val="VerbatimChar"/>
        </w:rPr>
        <w:t>bridge_response_router.py</w:t>
      </w:r>
      <w:r>
        <w:rPr/>
        <w:t xml:space="preserve"> - Response routing</w:t>
      </w:r>
    </w:p>
    <w:p>
      <w:pPr>
        <w:pStyle w:val="Compact"/>
        <w:numPr>
          <w:ilvl w:val="0"/>
          <w:numId w:val="536"/>
        </w:numPr>
        <w:rPr/>
      </w:pPr>
      <w:r>
        <w:rPr/>
        <w:t xml:space="preserve">✓ </w:t>
      </w:r>
      <w:r>
        <w:rPr>
          <w:rStyle w:val="VerbatimChar"/>
        </w:rPr>
        <w:t>bridge_amba_integrator.py</w:t>
      </w:r>
      <w:r>
        <w:rPr/>
        <w:t xml:space="preserve"> - AMBA integration</w:t>
      </w:r>
    </w:p>
    <w:p>
      <w:pPr>
        <w:pStyle w:val="Compact"/>
        <w:numPr>
          <w:ilvl w:val="0"/>
          <w:numId w:val="537"/>
        </w:numPr>
        <w:rPr/>
      </w:pPr>
      <w:r>
        <w:rPr/>
        <w:t xml:space="preserve">✓ </w:t>
      </w:r>
      <w:r>
        <w:rPr>
          <w:rStyle w:val="VerbatimChar"/>
        </w:rPr>
        <w:t>bridge_wrapper_generator.py</w:t>
      </w:r>
      <w:r>
        <w:rPr/>
        <w:t xml:space="preserve"> - Wrapper generation</w:t>
      </w:r>
    </w:p>
    <w:p>
      <w:pPr>
        <w:pStyle w:val="Compact"/>
        <w:numPr>
          <w:ilvl w:val="0"/>
          <w:numId w:val="538"/>
        </w:numPr>
        <w:rPr/>
      </w:pPr>
      <w:r>
        <w:rPr/>
        <w:t xml:space="preserve">✓ </w:t>
      </w:r>
      <w:r>
        <w:rPr>
          <w:b/>
          <w:bCs/>
        </w:rPr>
        <w:t>ANY</w:t>
      </w:r>
      <w:r>
        <w:rPr/>
        <w:t xml:space="preserve"> Python file in </w:t>
      </w:r>
      <w:r>
        <w:rPr>
          <w:rStyle w:val="VerbatimChar"/>
        </w:rPr>
        <w:t>projects/components/bridge/bin/</w:t>
      </w:r>
      <w:bookmarkEnd w:id="1603"/>
    </w:p>
    <w:p>
      <w:pPr>
        <w:pStyle w:val="Heading3"/>
        <w:spacing w:before="200" w:after="80"/>
        <w:rPr/>
      </w:pPr>
      <w:bookmarkStart w:id="1604" w:name="__RefHeading___Toc27463_3883475680"/>
      <w:bookmarkStart w:id="1605" w:name="the-regeneration-workflow"/>
      <w:bookmarkEnd w:id="1604"/>
      <w:r>
        <w:rPr>
          <w:rStyle w:val="SectionNumber"/>
          <w:b/>
          <w:color w:val="404040"/>
          <w:sz w:val="24"/>
        </w:rPr>
        <w:t>24.4.5</w:t>
      </w:r>
      <w:r>
        <w:rPr>
          <w:b/>
          <w:color w:val="404040"/>
          <w:sz w:val="24"/>
        </w:rPr>
        <w:tab/>
        <w:t>The Regeneration Workflow</w:t>
      </w:r>
    </w:p>
    <w:p>
      <w:pPr>
        <w:pStyle w:val="SourceCode"/>
        <w:rPr/>
      </w:pPr>
      <w:r>
        <w:rPr>
          <w:rStyle w:val="CommentTok"/>
        </w:rPr>
        <w:t># Step 1: Make generator code changes</w:t>
      </w:r>
      <w:r>
        <w:rPr/>
        <w:br/>
      </w:r>
      <w:r>
        <w:rPr>
          <w:rStyle w:val="ExtensionTok"/>
        </w:rPr>
        <w:t>vim</w:t>
      </w:r>
      <w:r>
        <w:rPr>
          <w:rStyle w:val="NormalTok"/>
        </w:rPr>
        <w:t xml:space="preserve"> bridge_address_arbiter.py</w:t>
      </w:r>
      <w:r>
        <w:rPr/>
        <w:br/>
        <w:br/>
      </w:r>
      <w:r>
        <w:rPr>
          <w:rStyle w:val="CommentTok"/>
        </w:rPr>
        <w:t># Step 2: Delete ALL generated RTL (be aggressive!)</w:t>
      </w:r>
      <w:r>
        <w:rPr/>
        <w:br/>
      </w:r>
      <w:r>
        <w:rPr>
          <w:rStyle w:val="BuiltInTok"/>
        </w:rPr>
        <w:t>cd</w:t>
      </w:r>
      <w:r>
        <w:rPr>
          <w:rStyle w:val="NormalTok"/>
        </w:rPr>
        <w:t xml:space="preserve"> projects/components/bridge/rtl</w:t>
      </w:r>
      <w:r>
        <w:rPr/>
        <w:br/>
      </w:r>
      <w:r>
        <w:rPr>
          <w:rStyle w:val="FunctionTok"/>
        </w:rPr>
        <w:t>rm</w:t>
      </w:r>
      <w:r>
        <w:rPr>
          <w:rStyle w:val="NormalTok"/>
        </w:rPr>
        <w:t xml:space="preserve"> bridge_axi4_flat_</w:t>
      </w:r>
      <w:r>
        <w:rPr>
          <w:rStyle w:val="PreprocessorTok"/>
        </w:rPr>
        <w:t>*</w:t>
      </w:r>
      <w:r>
        <w:rPr>
          <w:rStyle w:val="NormalTok"/>
        </w:rPr>
        <w:t>.sv</w:t>
      </w:r>
      <w:r>
        <w:rPr/>
        <w:br/>
      </w:r>
      <w:r>
        <w:rPr>
          <w:rStyle w:val="FunctionTok"/>
        </w:rPr>
        <w:t>rm</w:t>
      </w:r>
      <w:r>
        <w:rPr>
          <w:rStyle w:val="NormalTok"/>
        </w:rPr>
        <w:t xml:space="preserve"> bridge_ooo</w:t>
      </w:r>
      <w:r>
        <w:rPr>
          <w:rStyle w:val="PreprocessorTok"/>
        </w:rPr>
        <w:t>*</w:t>
      </w:r>
      <w:r>
        <w:rPr>
          <w:rStyle w:val="NormalTok"/>
        </w:rPr>
        <w:t>.sv</w:t>
      </w:r>
      <w:r>
        <w:rPr/>
        <w:br/>
      </w:r>
      <w:r>
        <w:rPr>
          <w:rStyle w:val="FunctionTok"/>
        </w:rPr>
        <w:t>rm</w:t>
      </w:r>
      <w:r>
        <w:rPr>
          <w:rStyle w:val="NormalTok"/>
        </w:rPr>
        <w:t xml:space="preserve"> bridge_wrapper_</w:t>
      </w:r>
      <w:r>
        <w:rPr>
          <w:rStyle w:val="PreprocessorTok"/>
        </w:rPr>
        <w:t>*</w:t>
      </w:r>
      <w:r>
        <w:rPr>
          <w:rStyle w:val="NormalTok"/>
        </w:rPr>
        <w:t>.sv</w:t>
      </w:r>
      <w:r>
        <w:rPr/>
        <w:br/>
      </w:r>
      <w:r>
        <w:rPr>
          <w:rStyle w:val="CommentTok"/>
        </w:rPr>
        <w:t># Verify deletion</w:t>
      </w:r>
      <w:r>
        <w:rPr/>
        <w:br/>
      </w:r>
      <w:r>
        <w:rPr>
          <w:rStyle w:val="FunctionTok"/>
        </w:rPr>
        <w:t>ls</w:t>
      </w:r>
      <w:r>
        <w:rPr>
          <w:rStyle w:val="NormalTok"/>
        </w:rPr>
        <w:t xml:space="preserve"> </w:t>
      </w:r>
      <w:r>
        <w:rPr>
          <w:rStyle w:val="PreprocessorTok"/>
        </w:rPr>
        <w:t>*</w:t>
      </w:r>
      <w:r>
        <w:rPr>
          <w:rStyle w:val="NormalTok"/>
        </w:rPr>
        <w:t xml:space="preserve">.sv  </w:t>
      </w:r>
      <w:r>
        <w:rPr>
          <w:rStyle w:val="CommentTok"/>
        </w:rPr>
        <w:t># Should only show manually-written files like bridge_cam.sv</w:t>
      </w:r>
      <w:r>
        <w:rPr/>
        <w:br/>
        <w:br/>
      </w:r>
      <w:r>
        <w:rPr>
          <w:rStyle w:val="CommentTok"/>
        </w:rPr>
        <w:t># Step 3: Regenerate everything</w:t>
      </w:r>
      <w:r>
        <w:rPr/>
        <w:br/>
      </w:r>
      <w:r>
        <w:rPr>
          <w:rStyle w:val="BuiltInTok"/>
        </w:rPr>
        <w:t>cd</w:t>
      </w:r>
      <w:r>
        <w:rPr>
          <w:rStyle w:val="NormalTok"/>
        </w:rPr>
        <w:t xml:space="preserve"> ../bin</w:t>
      </w:r>
      <w:r>
        <w:rPr/>
        <w:br/>
      </w:r>
      <w:r>
        <w:rPr>
          <w:rStyle w:val="ExtensionTok"/>
        </w:rPr>
        <w:t>./regenerate_all_bridges.sh</w:t>
      </w:r>
      <w:r>
        <w:rPr>
          <w:rStyle w:val="NormalTok"/>
        </w:rPr>
        <w:t xml:space="preserve">  </w:t>
      </w:r>
      <w:r>
        <w:rPr>
          <w:rStyle w:val="CommentTok"/>
        </w:rPr>
        <w:t># If script exists</w:t>
      </w:r>
      <w:r>
        <w:rPr/>
        <w:br/>
      </w:r>
      <w:r>
        <w:rPr>
          <w:rStyle w:val="CommentTok"/>
        </w:rPr>
        <w:t># OR manually regenerate each topology needed</w:t>
      </w:r>
      <w:r>
        <w:rPr/>
        <w:br/>
        <w:br/>
      </w:r>
      <w:r>
        <w:rPr>
          <w:rStyle w:val="CommentTok"/>
        </w:rPr>
        <w:t># Step 4: Run ALL tests</w:t>
      </w:r>
      <w:r>
        <w:rPr/>
        <w:br/>
      </w:r>
      <w:r>
        <w:rPr>
          <w:rStyle w:val="BuiltInTok"/>
        </w:rPr>
        <w:t>cd</w:t>
      </w:r>
      <w:r>
        <w:rPr>
          <w:rStyle w:val="NormalTok"/>
        </w:rPr>
        <w:t xml:space="preserve"> ../dv/tests</w:t>
      </w:r>
      <w:r>
        <w:rPr/>
        <w:br/>
      </w:r>
      <w:r>
        <w:rPr>
          <w:rStyle w:val="ExtensionTok"/>
        </w:rPr>
        <w:t>pytest</w:t>
      </w:r>
      <w:r>
        <w:rPr>
          <w:rStyle w:val="NormalTok"/>
        </w:rPr>
        <w:t xml:space="preserve"> </w:t>
      </w:r>
      <w:r>
        <w:rPr>
          <w:rStyle w:val="AttributeTok"/>
        </w:rPr>
        <w:t>-v</w:t>
      </w:r>
      <w:r>
        <w:rPr>
          <w:rStyle w:val="NormalTok"/>
        </w:rPr>
        <w:t xml:space="preserve">  </w:t>
      </w:r>
      <w:r>
        <w:rPr>
          <w:rStyle w:val="CommentTok"/>
        </w:rPr>
        <w:t># ALL tests, not just the one you think changed</w:t>
      </w:r>
      <w:r>
        <w:rPr/>
        <w:br/>
        <w:br/>
      </w:r>
      <w:r>
        <w:rPr>
          <w:rStyle w:val="CommentTok"/>
        </w:rPr>
        <w:t># Step 5: Verify git diff makes sense</w:t>
      </w:r>
      <w:r>
        <w:rPr/>
        <w:br/>
      </w:r>
      <w:r>
        <w:rPr>
          <w:rStyle w:val="FunctionTok"/>
        </w:rPr>
        <w:t>git</w:t>
      </w:r>
      <w:r>
        <w:rPr>
          <w:rStyle w:val="NormalTok"/>
        </w:rPr>
        <w:t xml:space="preserve"> diff ../rtl/  </w:t>
      </w:r>
      <w:r>
        <w:rPr>
          <w:rStyle w:val="CommentTok"/>
        </w:rPr>
        <w:t># Review all changes</w:t>
      </w:r>
      <w:bookmarkEnd w:id="1605"/>
    </w:p>
    <w:p>
      <w:pPr>
        <w:pStyle w:val="Heading3"/>
        <w:spacing w:before="200" w:after="80"/>
        <w:rPr/>
      </w:pPr>
      <w:bookmarkStart w:id="1606" w:name="__RefHeading___Toc27465_3883475680"/>
      <w:bookmarkStart w:id="1607" w:name="symptoms-of-version-mismatch"/>
      <w:bookmarkEnd w:id="1606"/>
      <w:r>
        <w:rPr>
          <w:rStyle w:val="SectionNumber"/>
          <w:b/>
          <w:color w:val="404040"/>
          <w:sz w:val="24"/>
        </w:rPr>
        <w:t>24.4.6</w:t>
      </w:r>
      <w:r>
        <w:rPr>
          <w:b/>
          <w:color w:val="404040"/>
          <w:sz w:val="24"/>
        </w:rPr>
        <w:tab/>
        <w:t>Symptoms of Version Mismatch</w:t>
      </w:r>
    </w:p>
    <w:p>
      <w:pPr>
        <w:pStyle w:val="FirstParagraph"/>
        <w:rPr/>
      </w:pPr>
      <w:r>
        <w:rPr>
          <w:sz w:val="20"/>
        </w:rPr>
        <w:t>If you see these symptoms, you probably did partial regeneration:</w:t>
      </w:r>
    </w:p>
    <w:p>
      <w:pPr>
        <w:pStyle w:val="Compact"/>
        <w:numPr>
          <w:ilvl w:val="0"/>
          <w:numId w:val="539"/>
        </w:numPr>
        <w:rPr/>
      </w:pPr>
      <w:r>
        <w:rPr/>
        <w:t xml:space="preserve">✗ </w:t>
      </w:r>
      <w:r>
        <w:rPr/>
        <w:t>Tests that previously passed now fail</w:t>
      </w:r>
    </w:p>
    <w:p>
      <w:pPr>
        <w:pStyle w:val="Compact"/>
        <w:numPr>
          <w:ilvl w:val="0"/>
          <w:numId w:val="540"/>
        </w:numPr>
        <w:rPr/>
      </w:pPr>
      <w:r>
        <w:rPr/>
        <w:t>✗ “</w:t>
      </w:r>
      <w:r>
        <w:rPr/>
        <w:t>Signal not found” errors in simulation</w:t>
      </w:r>
    </w:p>
    <w:p>
      <w:pPr>
        <w:pStyle w:val="Compact"/>
        <w:numPr>
          <w:ilvl w:val="0"/>
          <w:numId w:val="541"/>
        </w:numPr>
        <w:rPr/>
      </w:pPr>
      <w:r>
        <w:rPr/>
        <w:t xml:space="preserve">✗ </w:t>
      </w:r>
      <w:r>
        <w:rPr/>
        <w:t>Port width mismatches in instantiation</w:t>
      </w:r>
    </w:p>
    <w:p>
      <w:pPr>
        <w:pStyle w:val="Compact"/>
        <w:numPr>
          <w:ilvl w:val="0"/>
          <w:numId w:val="542"/>
        </w:numPr>
        <w:rPr/>
      </w:pPr>
      <w:r>
        <w:rPr/>
        <w:t xml:space="preserve">✗ </w:t>
      </w:r>
      <w:r>
        <w:rPr/>
        <w:t>Address decode routing to wrong slaves</w:t>
      </w:r>
    </w:p>
    <w:p>
      <w:pPr>
        <w:pStyle w:val="Compact"/>
        <w:numPr>
          <w:ilvl w:val="0"/>
          <w:numId w:val="543"/>
        </w:numPr>
        <w:rPr/>
      </w:pPr>
      <w:r>
        <w:rPr/>
        <w:t xml:space="preserve">✗ </w:t>
      </w:r>
      <w:r>
        <w:rPr/>
        <w:t>Missing debug signals (dbg_*)</w:t>
      </w:r>
    </w:p>
    <w:p>
      <w:pPr>
        <w:pStyle w:val="Compact"/>
        <w:numPr>
          <w:ilvl w:val="0"/>
          <w:numId w:val="544"/>
        </w:numPr>
        <w:rPr/>
      </w:pPr>
      <w:r>
        <w:rPr/>
        <w:t xml:space="preserve">✗ </w:t>
      </w:r>
      <w:r>
        <w:rPr/>
        <w:t>Unexpected compile errors in working code</w:t>
      </w:r>
      <w:bookmarkEnd w:id="1607"/>
    </w:p>
    <w:p>
      <w:pPr>
        <w:pStyle w:val="Heading3"/>
        <w:spacing w:before="200" w:after="80"/>
        <w:rPr/>
      </w:pPr>
      <w:bookmarkStart w:id="1608" w:name="__RefHeading___Toc27467_3883475680"/>
      <w:bookmarkStart w:id="1609" w:name="think-like-a-compiler-developer"/>
      <w:bookmarkEnd w:id="1608"/>
      <w:r>
        <w:rPr>
          <w:rStyle w:val="SectionNumber"/>
          <w:b/>
          <w:color w:val="404040"/>
          <w:sz w:val="24"/>
        </w:rPr>
        <w:t>24.4.7</w:t>
      </w:r>
      <w:r>
        <w:rPr>
          <w:b/>
          <w:color w:val="404040"/>
          <w:sz w:val="24"/>
        </w:rPr>
        <w:tab/>
        <w:t>Think Like a Compiler Developer</w:t>
      </w:r>
    </w:p>
    <w:p>
      <w:pPr>
        <w:pStyle w:val="FirstParagraph"/>
        <w:rPr/>
      </w:pPr>
      <w:r>
        <w:rPr>
          <w:b/>
          <w:bCs/>
          <w:sz w:val="20"/>
        </w:rPr>
        <w:t>Generated RTL = Compiled Object Files</w:t>
      </w:r>
    </w:p>
    <w:p>
      <w:pPr>
        <w:pStyle w:val="BodyText"/>
        <w:rPr/>
      </w:pPr>
      <w:r>
        <w:rPr>
          <w:sz w:val="20"/>
        </w:rPr>
        <w:t xml:space="preserve">When you update a compiler, you don’t selectively recompile - you </w:t>
      </w:r>
      <w:r>
        <w:rPr>
          <w:rStyle w:val="VerbatimChar"/>
          <w:sz w:val="20"/>
        </w:rPr>
        <w:t>make clean &amp;&amp; make all</w:t>
      </w:r>
      <w:r>
        <w:rPr>
          <w:sz w:val="20"/>
        </w:rPr>
        <w:t>.</w:t>
      </w:r>
    </w:p>
    <w:p>
      <w:pPr>
        <w:pStyle w:val="BodyText"/>
        <w:rPr/>
      </w:pPr>
      <w:r>
        <w:rPr>
          <w:sz w:val="20"/>
        </w:rPr>
        <w:t xml:space="preserve">When you update a generator, you don’t selectively regenerate - you </w:t>
      </w:r>
      <w:r>
        <w:rPr>
          <w:b/>
          <w:bCs/>
          <w:sz w:val="20"/>
        </w:rPr>
        <w:t>delete all and regenerate all</w:t>
      </w:r>
      <w:r>
        <w:rPr>
          <w:sz w:val="20"/>
        </w:rPr>
        <w:t>.</w:t>
      </w:r>
      <w:bookmarkEnd w:id="1609"/>
    </w:p>
    <w:p>
      <w:pPr>
        <w:pStyle w:val="Heading3"/>
        <w:spacing w:before="200" w:after="80"/>
        <w:rPr/>
      </w:pPr>
      <w:bookmarkStart w:id="1610" w:name="__RefHeading___Toc27469_3883475680"/>
      <w:bookmarkStart w:id="1611" w:name="exception-hand-written-rtl"/>
      <w:bookmarkEnd w:id="1610"/>
      <w:r>
        <w:rPr>
          <w:rStyle w:val="SectionNumber"/>
          <w:b/>
          <w:color w:val="404040"/>
          <w:sz w:val="24"/>
        </w:rPr>
        <w:t>24.4.8</w:t>
      </w:r>
      <w:r>
        <w:rPr>
          <w:b/>
          <w:color w:val="404040"/>
          <w:sz w:val="24"/>
        </w:rPr>
        <w:tab/>
        <w:t>Exception: Hand-Written RTL</w:t>
      </w:r>
    </w:p>
    <w:p>
      <w:pPr>
        <w:pStyle w:val="FirstParagraph"/>
        <w:rPr/>
      </w:pPr>
      <w:r>
        <w:rPr>
          <w:sz w:val="20"/>
        </w:rPr>
        <w:t xml:space="preserve">These files are </w:t>
      </w:r>
      <w:r>
        <w:rPr>
          <w:b/>
          <w:bCs/>
          <w:sz w:val="20"/>
        </w:rPr>
        <w:t>never</w:t>
      </w:r>
      <w:r>
        <w:rPr>
          <w:sz w:val="20"/>
        </w:rPr>
        <w:t xml:space="preserve"> regenerated: - </w:t>
      </w:r>
      <w:r>
        <w:rPr>
          <w:rStyle w:val="VerbatimChar"/>
          <w:sz w:val="20"/>
        </w:rPr>
        <w:t>bridge_cam.sv</w:t>
      </w:r>
      <w:r>
        <w:rPr>
          <w:sz w:val="20"/>
        </w:rPr>
        <w:t xml:space="preserve"> - CAM module (hand-written) - Any file in </w:t>
      </w:r>
      <w:r>
        <w:rPr>
          <w:rStyle w:val="VerbatimChar"/>
          <w:sz w:val="20"/>
        </w:rPr>
        <w:t>rtl/</w:t>
      </w:r>
      <w:r>
        <w:rPr>
          <w:sz w:val="20"/>
        </w:rPr>
        <w:t xml:space="preserve"> that is NOT generated</w:t>
      </w:r>
    </w:p>
    <w:p>
      <w:pPr>
        <w:pStyle w:val="BodyText"/>
        <w:rPr/>
      </w:pPr>
      <w:r>
        <w:rPr>
          <w:sz w:val="20"/>
        </w:rPr>
        <w:t>Check file headers - generated files say “Generated by: bridge_generator.py”</w:t>
      </w:r>
    </w:p>
    <w:p>
      <w:pPr>
        <w:pStyle w:val="Normal"/>
        <w:rPr/>
      </w:pPr>
      <w:bookmarkStart w:id="1612" w:name="X8d638a7149f4b913119b242d017adf2bc227926"/>
      <w:bookmarkStart w:id="1613" w:name="exception-hand-written-rtl"/>
      <w:r>
        <w:rPr/>
        <mc:AlternateContent>
          <mc:Choice Requires="wps">
            <w:drawing>
              <wp:inline distT="0" distB="0" distL="0" distR="0">
                <wp:extent cx="5943600"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2"/>
      <w:bookmarkEnd w:id="1613"/>
    </w:p>
    <w:p>
      <w:pPr>
        <w:pStyle w:val="Heading2"/>
        <w:pBdr>
          <w:bottom w:val="single" w:sz="12" w:space="0" w:color="228B22"/>
        </w:pBdr>
        <w:spacing w:before="280" w:after="80"/>
        <w:rPr/>
      </w:pPr>
      <w:bookmarkStart w:id="1614" w:name="__RefHeading___Toc27471_3883475680"/>
      <w:bookmarkStart w:id="1615" w:name="Xf2adba95f8ed8a65cd7a7097fe292c2b99d6fe9"/>
      <w:bookmarkEnd w:id="1614"/>
      <w:r>
        <w:rPr>
          <w:rStyle w:val="SectionNumber"/>
          <w:b/>
          <w:color w:val="228B22"/>
          <w:sz w:val="28"/>
        </w:rPr>
        <w:t>24.5</w:t>
      </w:r>
      <w:r>
        <w:rPr>
          <w:b/>
          <w:color w:val="228B22"/>
          <w:sz w:val="28"/>
        </w:rPr>
        <w:tab/>
        <w:t>Critical Pitfalls: slave_select_* Reversion After Handshake</w:t>
      </w:r>
    </w:p>
    <w:p>
      <w:pPr>
        <w:pStyle w:val="Heading3"/>
        <w:spacing w:before="200" w:after="80"/>
        <w:rPr/>
      </w:pPr>
      <w:bookmarkStart w:id="1616" w:name="__RefHeading___Toc27473_3883475680"/>
      <w:bookmarkStart w:id="1617" w:name="the-problem-combinational-address-decode"/>
      <w:bookmarkEnd w:id="1616"/>
      <w:r>
        <w:rPr>
          <w:rStyle w:val="SectionNumber"/>
          <w:b/>
          <w:color w:val="404040"/>
          <w:sz w:val="24"/>
        </w:rPr>
        <w:t>24.5.1</w:t>
      </w:r>
      <w:r>
        <w:rPr>
          <w:b/>
          <w:color w:val="404040"/>
          <w:sz w:val="24"/>
        </w:rPr>
        <w:tab/>
        <w:t>The Problem: Combinational Address Decode</w:t>
      </w:r>
    </w:p>
    <w:p>
      <w:pPr>
        <w:pStyle w:val="FirstParagraph"/>
        <w:rPr/>
      </w:pPr>
      <w:r>
        <w:rPr>
          <w:sz w:val="20"/>
        </w:rPr>
        <w:t xml:space="preserve">The master adapter’s R/B response MUX and the crossbar’s AR/AW gating both relied on </w:t>
      </w:r>
      <w:r>
        <w:rPr>
          <w:rStyle w:val="VerbatimChar"/>
          <w:sz w:val="20"/>
        </w:rPr>
        <w:t>&lt;master&gt;_slave_select_{ar,aw}</w:t>
      </w:r>
      <w:r>
        <w:rPr>
          <w:sz w:val="20"/>
        </w:rPr>
        <w:t xml:space="preserve"> — a combinational decode of </w:t>
      </w:r>
      <w:r>
        <w:rPr>
          <w:rStyle w:val="VerbatimChar"/>
          <w:sz w:val="20"/>
        </w:rPr>
        <w:t>fub_axi_{ar,aw}addr</w:t>
      </w:r>
      <w:r>
        <w:rPr>
          <w:sz w:val="20"/>
        </w:rPr>
        <w:t>. This signal reverts immediately when the address port is freed:</w:t>
      </w:r>
    </w:p>
    <w:p>
      <w:pPr>
        <w:pStyle w:val="Compact"/>
        <w:numPr>
          <w:ilvl w:val="0"/>
          <w:numId w:val="545"/>
        </w:numPr>
        <w:rPr/>
      </w:pPr>
      <w:r>
        <w:rPr/>
        <w:t>AR/AW handshake completes (arvalid &amp;&amp; arready, awvalid &amp;&amp; awready)</w:t>
      </w:r>
    </w:p>
    <w:p>
      <w:pPr>
        <w:pStyle w:val="Compact"/>
        <w:numPr>
          <w:ilvl w:val="0"/>
          <w:numId w:val="546"/>
        </w:numPr>
        <w:rPr/>
      </w:pPr>
      <w:r>
        <w:rPr/>
        <w:t>Wrapper pops skid buffer and releases the address port</w:t>
      </w:r>
    </w:p>
    <w:p>
      <w:pPr>
        <w:pStyle w:val="Compact"/>
        <w:numPr>
          <w:ilvl w:val="0"/>
          <w:numId w:val="547"/>
        </w:numPr>
        <w:rPr/>
      </w:pPr>
      <w:r>
        <w:rPr/>
        <w:t>fub_axi_araddr / fub_axi_awaddr reverts to next transaction or zero</w:t>
      </w:r>
    </w:p>
    <w:p>
      <w:pPr>
        <w:pStyle w:val="Compact"/>
        <w:numPr>
          <w:ilvl w:val="0"/>
          <w:numId w:val="548"/>
        </w:numPr>
        <w:rPr/>
      </w:pPr>
      <w:r>
        <w:rPr/>
        <w:t>Decode flips to different slave</w:t>
      </w:r>
    </w:p>
    <w:p>
      <w:pPr>
        <w:pStyle w:val="Compact"/>
        <w:numPr>
          <w:ilvl w:val="0"/>
          <w:numId w:val="549"/>
        </w:numPr>
        <w:rPr/>
      </w:pPr>
      <w:r>
        <w:rPr/>
        <w:t>Response MUX is now gated on WRONG slave</w:t>
      </w:r>
    </w:p>
    <w:p>
      <w:pPr>
        <w:pStyle w:val="Compact"/>
        <w:numPr>
          <w:ilvl w:val="0"/>
          <w:numId w:val="550"/>
        </w:numPr>
        <w:rPr/>
      </w:pPr>
      <w:r>
        <w:rPr/>
        <w:t>Response path closes, transaction hangs</w:t>
      </w:r>
    </w:p>
    <w:p>
      <w:pPr>
        <w:pStyle w:val="FirstParagraph"/>
        <w:rPr/>
      </w:pPr>
      <w:bookmarkStart w:id="1618" w:name="the-problem-combinational-address-decode"/>
      <w:r>
        <w:rPr>
          <w:b/>
          <w:bCs/>
          <w:sz w:val="20"/>
        </w:rPr>
        <w:t>This happens BEFORE the converter even finishes pushing to the crossbar, and ALWAYS before response arrives.</w:t>
      </w:r>
      <w:bookmarkEnd w:id="1618"/>
    </w:p>
    <w:p>
      <w:pPr>
        <w:pStyle w:val="Heading3"/>
        <w:spacing w:before="200" w:after="80"/>
        <w:rPr/>
      </w:pPr>
      <w:bookmarkStart w:id="1619" w:name="__RefHeading___Toc27475_3883475680"/>
      <w:bookmarkStart w:id="1620" w:name="visible-symptoms"/>
      <w:bookmarkEnd w:id="1619"/>
      <w:r>
        <w:rPr>
          <w:rStyle w:val="SectionNumber"/>
          <w:b/>
          <w:color w:val="404040"/>
          <w:sz w:val="24"/>
        </w:rPr>
        <w:t>24.5.2</w:t>
      </w:r>
      <w:r>
        <w:rPr>
          <w:b/>
          <w:color w:val="404040"/>
          <w:sz w:val="24"/>
        </w:rPr>
        <w:tab/>
        <w:t>Visible Symptoms</w:t>
      </w:r>
    </w:p>
    <w:p>
      <w:pPr>
        <w:pStyle w:val="Compact"/>
        <w:numPr>
          <w:ilvl w:val="0"/>
          <w:numId w:val="551"/>
        </w:numPr>
        <w:rPr/>
      </w:pPr>
      <w:r>
        <w:rPr/>
        <w:t xml:space="preserve">✗ </w:t>
      </w:r>
      <w:r>
        <w:rPr/>
        <w:t>Multi-slave multi-master bridges hang (timeout)</w:t>
      </w:r>
    </w:p>
    <w:p>
      <w:pPr>
        <w:pStyle w:val="Compact"/>
        <w:numPr>
          <w:ilvl w:val="0"/>
          <w:numId w:val="552"/>
        </w:numPr>
        <w:rPr/>
      </w:pPr>
      <w:r>
        <w:rPr/>
        <w:t xml:space="preserve">✗ </w:t>
      </w:r>
      <w:r>
        <w:rPr/>
        <w:t>Multi-width masters fail basic connectivity</w:t>
      </w:r>
    </w:p>
    <w:p>
      <w:pPr>
        <w:pStyle w:val="Compact"/>
        <w:numPr>
          <w:ilvl w:val="0"/>
          <w:numId w:val="553"/>
        </w:numPr>
        <w:rPr/>
      </w:pPr>
      <w:r>
        <w:rPr/>
        <w:t xml:space="preserve">✗ </w:t>
      </w:r>
      <w:r>
        <w:rPr/>
        <w:t>APB/AXIL slaves consistently timeout (longer converter latency = more decode changes)</w:t>
      </w:r>
    </w:p>
    <w:p>
      <w:pPr>
        <w:pStyle w:val="Compact"/>
        <w:numPr>
          <w:ilvl w:val="0"/>
          <w:numId w:val="554"/>
        </w:numPr>
        <w:rPr/>
      </w:pPr>
      <w:r>
        <w:rPr/>
        <w:t xml:space="preserve">✓ </w:t>
      </w:r>
      <w:r>
        <w:rPr/>
        <w:t>Single-slave or single-master systems work fine (no decode change)</w:t>
      </w:r>
      <w:bookmarkEnd w:id="1620"/>
    </w:p>
    <w:p>
      <w:pPr>
        <w:pStyle w:val="Heading3"/>
        <w:spacing w:before="200" w:after="80"/>
        <w:rPr/>
      </w:pPr>
      <w:bookmarkStart w:id="1621" w:name="__RefHeading___Toc27477_3883475680"/>
      <w:bookmarkStart w:id="1622" w:name="the-solution-mandatory-in-all-generators"/>
      <w:bookmarkEnd w:id="1621"/>
      <w:r>
        <w:rPr>
          <w:rStyle w:val="SectionNumber"/>
          <w:b/>
          <w:color w:val="404040"/>
          <w:sz w:val="24"/>
        </w:rPr>
        <w:t>24.5.3</w:t>
      </w:r>
      <w:r>
        <w:rPr>
          <w:b/>
          <w:color w:val="404040"/>
          <w:sz w:val="24"/>
        </w:rPr>
        <w:tab/>
        <w:t>The Solution (MANDATORY in All Generators)</w:t>
      </w:r>
    </w:p>
    <w:p>
      <w:pPr>
        <w:pStyle w:val="FirstParagraph"/>
        <w:rPr/>
      </w:pPr>
      <w:r>
        <w:rPr>
          <w:b/>
          <w:bCs/>
          <w:sz w:val="20"/>
        </w:rPr>
        <w:t>For Crossbar AR/AW Gating:</w:t>
      </w:r>
      <w:r>
        <w:rPr>
          <w:sz w:val="20"/>
        </w:rPr>
        <w:t xml:space="preserve"> - Replace </w:t>
      </w:r>
      <w:r>
        <w:rPr>
          <w:rStyle w:val="VerbatimChar"/>
          <w:sz w:val="20"/>
        </w:rPr>
        <w:t>&lt;master&gt;_slave_select_ar/aw</w:t>
      </w:r>
      <w:r>
        <w:rPr>
          <w:sz w:val="20"/>
        </w:rPr>
        <w:t xml:space="preserve"> gates with </w:t>
      </w:r>
      <w:r>
        <w:rPr>
          <w:b/>
          <w:bCs/>
          <w:sz w:val="20"/>
        </w:rPr>
        <w:t>inline address re-decode</w:t>
      </w:r>
      <w:r>
        <w:rPr>
          <w:sz w:val="20"/>
        </w:rPr>
        <w:t xml:space="preserve"> on stable m_axi buses - Address on m_axi is held stable across the entire AXI handshake</w:t>
      </w:r>
    </w:p>
    <w:p>
      <w:pPr>
        <w:pStyle w:val="BodyText"/>
        <w:rPr/>
      </w:pPr>
      <w:r>
        <w:rPr>
          <w:b/>
          <w:bCs/>
          <w:sz w:val="20"/>
        </w:rPr>
        <w:t>For Master Adapter Response MUX:</w:t>
      </w:r>
      <w:r>
        <w:rPr>
          <w:sz w:val="20"/>
        </w:rPr>
        <w:t xml:space="preserve"> - Add </w:t>
      </w:r>
      <w:r>
        <w:rPr>
          <w:b/>
          <w:bCs/>
          <w:sz w:val="20"/>
        </w:rPr>
        <w:t>per-channel response-tracking FIFOs</w:t>
      </w:r>
      <w:r>
        <w:rPr>
          <w:sz w:val="20"/>
        </w:rPr>
        <w:t xml:space="preserve"> that capture slave index at request time - Use FIFO head for response MUX instead of live combinational decode</w:t>
      </w:r>
    </w:p>
    <w:p>
      <w:pPr>
        <w:pStyle w:val="BodyText"/>
        <w:rPr/>
      </w:pPr>
      <w:r>
        <w:rPr>
          <w:b/>
          <w:bCs/>
          <w:sz w:val="20"/>
        </w:rPr>
        <w:t>Crossbar Code Pattern:</w:t>
      </w:r>
    </w:p>
    <w:p>
      <w:pPr>
        <w:pStyle w:val="SourceCode"/>
        <w:rPr/>
      </w:pPr>
      <w:r>
        <w:rPr>
          <w:rStyle w:val="CommentTok"/>
        </w:rPr>
        <w:t>// WRONG (old implementation):</w:t>
      </w:r>
      <w:r>
        <w:rPr/>
        <w:br/>
      </w:r>
      <w:r>
        <w:rPr>
          <w:rStyle w:val="KeywordTok"/>
        </w:rPr>
        <w:t>assign</w:t>
      </w:r>
      <w:r>
        <w:rPr>
          <w:rStyle w:val="NormalTok"/>
        </w:rPr>
        <w:t xml:space="preserve"> gate_ar_s0 = m0_slave_select_ar &amp;&amp; m0_arvalid;</w:t>
      </w:r>
      <w:r>
        <w:rPr/>
        <w:br/>
      </w:r>
      <w:r>
        <w:rPr>
          <w:rStyle w:val="CommentTok"/>
        </w:rPr>
        <w:t>//                  ^^^^^^^^^^^^^^^^^ Reverts after handshake!</w:t>
      </w:r>
      <w:r>
        <w:rPr/>
        <w:br/>
        <w:br/>
      </w:r>
      <w:r>
        <w:rPr>
          <w:rStyle w:val="CommentTok"/>
        </w:rPr>
        <w:t>// CORRECT (new implementation):</w:t>
      </w:r>
      <w:r>
        <w:rPr/>
        <w:br/>
      </w:r>
      <w:r>
        <w:rPr>
          <w:rStyle w:val="KeywordTok"/>
        </w:rPr>
        <w:t>assign</w:t>
      </w:r>
      <w:r>
        <w:rPr>
          <w:rStyle w:val="NormalTok"/>
        </w:rPr>
        <w:t xml:space="preserve"> gate_ar_s0 = ((m0_m_axi_araddr &gt;= S0_BASE) &amp;&amp; </w:t>
      </w:r>
      <w:r>
        <w:rPr/>
        <w:br/>
      </w:r>
      <w:r>
        <w:rPr>
          <w:rStyle w:val="NormalTok"/>
        </w:rPr>
        <w:t xml:space="preserve">                      (m0_m_axi_araddr &lt; S0_END) &amp;&amp; </w:t>
      </w:r>
      <w:r>
        <w:rPr/>
        <w:br/>
      </w:r>
      <w:r>
        <w:rPr>
          <w:rStyle w:val="NormalTok"/>
        </w:rPr>
        <w:t xml:space="preserve">                      m0_arvalid);  </w:t>
      </w:r>
      <w:r>
        <w:rPr>
          <w:rStyle w:val="CommentTok"/>
        </w:rPr>
        <w:t>// Re-decode on stable m_axi address</w:t>
      </w:r>
    </w:p>
    <w:p>
      <w:pPr>
        <w:pStyle w:val="FirstParagraph"/>
        <w:rPr/>
      </w:pPr>
      <w:r>
        <w:rPr>
          <w:b/>
          <w:bCs/>
          <w:sz w:val="20"/>
        </w:rPr>
        <w:t>Master Adapter Code Pattern:</w:t>
      </w:r>
    </w:p>
    <w:p>
      <w:pPr>
        <w:pStyle w:val="SourceCode"/>
        <w:rPr/>
      </w:pPr>
      <w:r>
        <w:rPr>
          <w:rStyle w:val="CommentTok"/>
        </w:rPr>
        <w:t>// WRONG (old implementation):</w:t>
      </w:r>
      <w:r>
        <w:rPr/>
        <w:br/>
      </w:r>
      <w:r>
        <w:rPr>
          <w:rStyle w:val="KeywordTok"/>
        </w:rPr>
        <w:t>assign</w:t>
      </w:r>
      <w:r>
        <w:rPr>
          <w:rStyle w:val="NormalTok"/>
        </w:rPr>
        <w:t xml:space="preserve"> r_slave_select = comb_slave_select_ar;  </w:t>
      </w:r>
      <w:r>
        <w:rPr>
          <w:rStyle w:val="CommentTok"/>
        </w:rPr>
        <w:t>// Stale after pop!</w:t>
      </w:r>
      <w:r>
        <w:rPr/>
        <w:br/>
        <w:br/>
      </w:r>
      <w:r>
        <w:rPr>
          <w:rStyle w:val="CommentTok"/>
        </w:rPr>
        <w:t>// CORRECT (new implementation):</w:t>
      </w:r>
      <w:r>
        <w:rPr/>
        <w:br/>
      </w:r>
      <w:r>
        <w:rPr>
          <w:rStyle w:val="CommentTok"/>
        </w:rPr>
        <w:t>// Capture at request time</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(fub_axi_arvalid &amp;&amp; fub_axi_arready) </w:t>
      </w:r>
      <w:r>
        <w:rPr>
          <w:rStyle w:val="KeywordTok"/>
        </w:rPr>
        <w:t>begin</w:t>
      </w:r>
      <w:r>
        <w:rPr/>
        <w:br/>
      </w:r>
      <w:r>
        <w:rPr>
          <w:rStyle w:val="NormalTok"/>
        </w:rPr>
        <w:t xml:space="preserve">        ar_trk_fifo &lt;= comb_slave_select_ar;</w:t>
      </w:r>
      <w:r>
        <w:rPr/>
        <w:br/>
      </w:r>
      <w:r>
        <w:rPr>
          <w:rStyle w:val="NormalTok"/>
        </w:rPr>
        <w:t xml:space="preserve">    </w:t>
      </w:r>
      <w:r>
        <w:rPr>
          <w:rStyle w:val="KeywordTok"/>
        </w:rPr>
        <w:t>end</w:t>
      </w:r>
      <w:r>
        <w:rPr/>
        <w:br/>
      </w:r>
      <w:r>
        <w:rPr>
          <w:rStyle w:val="KeywordTok"/>
        </w:rPr>
        <w:t>end</w:t>
      </w:r>
      <w:r>
        <w:rPr/>
        <w:br/>
        <w:br/>
      </w:r>
      <w:r>
        <w:rPr>
          <w:rStyle w:val="CommentTok"/>
        </w:rPr>
        <w:t>// Use stable value for response MUX</w:t>
      </w:r>
      <w:r>
        <w:rPr/>
        <w:br/>
      </w:r>
      <w:r>
        <w:rPr>
          <w:rStyle w:val="KeywordTok"/>
        </w:rPr>
        <w:t>assign</w:t>
      </w:r>
      <w:r>
        <w:rPr>
          <w:rStyle w:val="NormalTok"/>
        </w:rPr>
        <w:t xml:space="preserve"> r_slave_select = ar_trk_fifo_out;</w:t>
      </w:r>
      <w:bookmarkEnd w:id="1622"/>
    </w:p>
    <w:p>
      <w:pPr>
        <w:pStyle w:val="Heading3"/>
        <w:spacing w:before="200" w:after="80"/>
        <w:rPr/>
      </w:pPr>
      <w:bookmarkStart w:id="1623" w:name="__RefHeading___Toc27479_3883475680"/>
      <w:bookmarkStart w:id="1624" w:name="when-this-bug-appears"/>
      <w:bookmarkEnd w:id="1623"/>
      <w:r>
        <w:rPr>
          <w:rStyle w:val="SectionNumber"/>
          <w:b/>
          <w:color w:val="404040"/>
          <w:sz w:val="24"/>
        </w:rPr>
        <w:t>24.5.4</w:t>
      </w:r>
      <w:r>
        <w:rPr>
          <w:b/>
          <w:color w:val="404040"/>
          <w:sz w:val="24"/>
        </w:rPr>
        <w:tab/>
        <w:t>When This Bug Appears</w:t>
      </w:r>
    </w:p>
    <w:p>
      <w:pPr>
        <w:pStyle w:val="Compact"/>
        <w:numPr>
          <w:ilvl w:val="0"/>
          <w:numId w:val="555"/>
        </w:numPr>
        <w:rPr/>
      </w:pPr>
      <w:r>
        <w:rPr/>
        <w:t>Works: Single-master, single-slave systems (no address re-evaluation)</w:t>
      </w:r>
    </w:p>
    <w:p>
      <w:pPr>
        <w:pStyle w:val="Compact"/>
        <w:numPr>
          <w:ilvl w:val="0"/>
          <w:numId w:val="556"/>
        </w:numPr>
        <w:rPr/>
      </w:pPr>
      <w:r>
        <w:rPr/>
        <w:t>Fails: Multi-master to same slave (multiple addresses decode differently)</w:t>
      </w:r>
    </w:p>
    <w:p>
      <w:pPr>
        <w:pStyle w:val="Compact"/>
        <w:numPr>
          <w:ilvl w:val="0"/>
          <w:numId w:val="557"/>
        </w:numPr>
        <w:rPr/>
      </w:pPr>
      <w:r>
        <w:rPr/>
        <w:t>Fails: Multi-slave same master (address decode changes per transaction)</w:t>
      </w:r>
    </w:p>
    <w:p>
      <w:pPr>
        <w:pStyle w:val="Compact"/>
        <w:numPr>
          <w:ilvl w:val="0"/>
          <w:numId w:val="558"/>
        </w:numPr>
        <w:rPr/>
      </w:pPr>
      <w:r>
        <w:rPr/>
        <w:t>Fails: Multi-width paths (W beats re-evaluate AW decode mid-burst)</w:t>
      </w:r>
    </w:p>
    <w:p>
      <w:pPr>
        <w:pStyle w:val="Normal"/>
        <w:rPr/>
      </w:pPr>
      <w:bookmarkStart w:id="1625" w:name="Xf2adba95f8ed8a65cd7a7097fe292c2b99d6fe9"/>
      <w:bookmarkStart w:id="1626" w:name="when-this-bug-appears"/>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5"/>
      <w:bookmarkEnd w:id="1626"/>
    </w:p>
    <w:p>
      <w:pPr>
        <w:pStyle w:val="Heading2"/>
        <w:pBdr>
          <w:bottom w:val="single" w:sz="12" w:space="0" w:color="228B22"/>
        </w:pBdr>
        <w:spacing w:before="280" w:after="80"/>
        <w:rPr/>
      </w:pPr>
      <w:bookmarkStart w:id="1627" w:name="__RefHeading___Toc27481_3883475680"/>
      <w:bookmarkStart w:id="1628" w:name="mandatory-project-organization-pattern"/>
      <w:bookmarkEnd w:id="1627"/>
      <w:r>
        <w:rPr>
          <w:rStyle w:val="SectionNumber"/>
          <w:b/>
          <w:color w:val="228B22"/>
          <w:sz w:val="28"/>
        </w:rPr>
        <w:t>24.6</w:t>
      </w:r>
      <w:r>
        <w:rPr>
          <w:b/>
          <w:color w:val="228B22"/>
          <w:sz w:val="28"/>
        </w:rPr>
        <w:tab/>
        <w:t>⚠ MANDATORY: Project Organization Pattern</w:t>
      </w:r>
    </w:p>
    <w:p>
      <w:pPr>
        <w:pStyle w:val="FirstParagraph"/>
        <w:rPr/>
      </w:pPr>
      <w:r>
        <w:rPr>
          <w:b/>
          <w:bCs/>
          <w:sz w:val="20"/>
        </w:rPr>
        <w:t>THIS SUBSYSTEM MUST FOLLOW THE RAPIDS/AMBA ORGANIZATIONAL PATTERN - NO EXCEPTIONS</w:t>
      </w:r>
    </w:p>
    <w:p>
      <w:pPr>
        <w:pStyle w:val="Heading3"/>
        <w:spacing w:before="200" w:after="80"/>
        <w:rPr/>
      </w:pPr>
      <w:bookmarkStart w:id="1629" w:name="__RefHeading___Toc27483_3883475680"/>
      <w:bookmarkStart w:id="1630" w:name="required-directory-structure"/>
      <w:bookmarkEnd w:id="1629"/>
      <w:r>
        <w:rPr>
          <w:rStyle w:val="SectionNumber"/>
          <w:b/>
          <w:color w:val="404040"/>
          <w:sz w:val="24"/>
        </w:rPr>
        <w:t>24.6.1</w:t>
      </w:r>
      <w:r>
        <w:rPr>
          <w:b/>
          <w:color w:val="404040"/>
          <w:sz w:val="24"/>
        </w:rPr>
        <w:tab/>
        <w:t>Required Directory Structure</w:t>
      </w:r>
    </w:p>
    <w:p>
      <w:pPr>
        <w:pStyle w:val="SourceCode"/>
        <w:rPr/>
      </w:pPr>
      <w:r>
        <w:rPr>
          <w:rStyle w:val="VerbatimChar"/>
        </w:rPr>
        <w:t>projects/components/bridge/</w:t>
      </w:r>
      <w:r>
        <w:rPr/>
        <w:br/>
      </w:r>
      <w:r>
        <w:rPr>
          <w:rStyle w:val="VerbatimChar"/>
        </w:rPr>
        <w:t>├── bin/                           # Bridge-specific tools (generators, scripts)</w:t>
      </w:r>
      <w:r>
        <w:rPr/>
        <w:br/>
      </w:r>
      <w:r>
        <w:rPr>
          <w:rStyle w:val="VerbatimChar"/>
        </w:rPr>
        <w:t>│   └── bridge_generator.py       # AXI4 crossbar generator</w:t>
      </w:r>
      <w:r>
        <w:rPr/>
        <w:br/>
      </w:r>
      <w:r>
        <w:rPr>
          <w:rStyle w:val="VerbatimChar"/>
        </w:rPr>
        <w:t>├── docs/                          # Design documentation</w:t>
      </w:r>
      <w:r>
        <w:rPr/>
        <w:br/>
      </w:r>
      <w:r>
        <w:rPr>
          <w:rStyle w:val="VerbatimChar"/>
        </w:rPr>
        <w:t>├── dv/                            # Design Verification (MANDATORY structure)</w:t>
      </w:r>
      <w:r>
        <w:rPr/>
        <w:br/>
      </w:r>
      <w:r>
        <w:rPr>
          <w:rStyle w:val="VerbatimChar"/>
        </w:rPr>
        <w:t>│   ├── tbclasses/                 # Testbench classes (MANDATORY - TB classes here!)</w:t>
      </w:r>
      <w:r>
        <w:rPr/>
        <w:br/>
      </w:r>
      <w:r>
        <w:rPr>
          <w:rStyle w:val="VerbatimChar"/>
        </w:rPr>
        <w:t>│   │   ├── __init__.py</w:t>
      </w:r>
      <w:r>
        <w:rPr/>
        <w:br/>
      </w:r>
      <w:r>
        <w:rPr>
          <w:rStyle w:val="VerbatimChar"/>
        </w:rPr>
        <w:t>│   │   └── bridge_axi4_flat_tb.py  # Reusable TB class</w:t>
      </w:r>
      <w:r>
        <w:rPr/>
        <w:br/>
      </w:r>
      <w:r>
        <w:rPr>
          <w:rStyle w:val="VerbatimChar"/>
        </w:rPr>
        <w:t>│   ├── components/                # Bridge-specific BFMs (if needed)</w:t>
      </w:r>
      <w:r>
        <w:rPr/>
        <w:br/>
      </w:r>
      <w:r>
        <w:rPr>
          <w:rStyle w:val="VerbatimChar"/>
        </w:rPr>
        <w:t>│   │   └── __init__.py</w:t>
      </w:r>
      <w:r>
        <w:rPr/>
        <w:br/>
      </w:r>
      <w:r>
        <w:rPr>
          <w:rStyle w:val="VerbatimChar"/>
        </w:rPr>
        <w:t>│   ├── scoreboards/               # Bridge-specific scoreboards (if needed)</w:t>
      </w:r>
      <w:r>
        <w:rPr/>
        <w:br/>
      </w:r>
      <w:r>
        <w:rPr>
          <w:rStyle w:val="VerbatimChar"/>
        </w:rPr>
        <w:t>│   │   └── __init__.py</w:t>
      </w:r>
      <w:r>
        <w:rPr/>
        <w:br/>
      </w:r>
      <w:r>
        <w:rPr>
          <w:rStyle w:val="VerbatimChar"/>
        </w:rPr>
        <w:t>│   └── tests/                     # All test files (test runners only)</w:t>
      </w:r>
      <w:r>
        <w:rPr/>
        <w:br/>
      </w:r>
      <w:r>
        <w:rPr>
          <w:rStyle w:val="VerbatimChar"/>
        </w:rPr>
        <w:t>│       ├── conftest.py            # Pytest configuration (MANDATORY)</w:t>
      </w:r>
      <w:r>
        <w:rPr/>
        <w:br/>
      </w:r>
      <w:r>
        <w:rPr>
          <w:rStyle w:val="VerbatimChar"/>
        </w:rPr>
        <w:t>│       ├── fub_tests/             # Functional unit block tests</w:t>
      </w:r>
      <w:r>
        <w:rPr/>
        <w:br/>
      </w:r>
      <w:r>
        <w:rPr>
          <w:rStyle w:val="VerbatimChar"/>
        </w:rPr>
        <w:t>│       │   └── basic/             # Basic bridge tests</w:t>
      </w:r>
      <w:r>
        <w:rPr/>
        <w:br/>
      </w:r>
      <w:r>
        <w:rPr>
          <w:rStyle w:val="VerbatimChar"/>
        </w:rPr>
        <w:t>│       ├── integration_tests/     # Multi-bridge integration</w:t>
      </w:r>
      <w:r>
        <w:rPr/>
        <w:br/>
      </w:r>
      <w:r>
        <w:rPr>
          <w:rStyle w:val="VerbatimChar"/>
        </w:rPr>
        <w:t>│       └── system_tests/          # Full system tests</w:t>
      </w:r>
      <w:r>
        <w:rPr/>
        <w:br/>
      </w:r>
      <w:r>
        <w:rPr>
          <w:rStyle w:val="VerbatimChar"/>
        </w:rPr>
        <w:t>├── rtl/                           # RTL source files</w:t>
      </w:r>
      <w:r>
        <w:rPr/>
        <w:br/>
      </w:r>
      <w:r>
        <w:rPr>
          <w:rStyle w:val="VerbatimChar"/>
        </w:rPr>
        <w:t>│   └── generated/                 # Generated bridge crossbars</w:t>
      </w:r>
      <w:r>
        <w:rPr/>
        <w:br/>
      </w:r>
      <w:r>
        <w:rPr>
          <w:rStyle w:val="VerbatimChar"/>
        </w:rPr>
        <w:t>├── CLAUDE.md                      # This file</w:t>
      </w:r>
      <w:r>
        <w:rPr/>
        <w:br/>
      </w:r>
      <w:r>
        <w:rPr>
          <w:rStyle w:val="VerbatimChar"/>
        </w:rPr>
        <w:t>├── PRD.md                         # Product requirements</w:t>
      </w:r>
      <w:r>
        <w:rPr/>
        <w:br/>
      </w:r>
      <w:r>
        <w:rPr>
          <w:rStyle w:val="VerbatimChar"/>
        </w:rPr>
        <w:t>└── IMPLEMENTATION_STATUS.md       # Development status</w:t>
      </w:r>
      <w:bookmarkEnd w:id="1630"/>
    </w:p>
    <w:p>
      <w:pPr>
        <w:pStyle w:val="Heading3"/>
        <w:spacing w:before="200" w:after="80"/>
        <w:rPr/>
      </w:pPr>
      <w:bookmarkStart w:id="1631" w:name="__RefHeading___Toc27485_3883475680"/>
      <w:bookmarkStart w:id="1632" w:name="testbench-class-location-mandatory"/>
      <w:bookmarkEnd w:id="1631"/>
      <w:r>
        <w:rPr>
          <w:rStyle w:val="SectionNumber"/>
          <w:b/>
          <w:color w:val="404040"/>
          <w:sz w:val="24"/>
        </w:rPr>
        <w:t>24.6.2</w:t>
      </w:r>
      <w:r>
        <w:rPr>
          <w:b/>
          <w:color w:val="404040"/>
          <w:sz w:val="24"/>
        </w:rPr>
        <w:tab/>
        <w:t>Testbench Class Location (MANDATORY)</w:t>
      </w:r>
    </w:p>
    <w:p>
      <w:pPr>
        <w:pStyle w:val="FirstParagraph"/>
        <w:rPr/>
      </w:pPr>
      <w:r>
        <w:rPr>
          <w:b/>
          <w:bCs/>
          <w:sz w:val="20"/>
        </w:rPr>
        <w:t xml:space="preserve">✗ </w:t>
      </w:r>
      <w:r>
        <w:rPr>
          <w:b/>
          <w:bCs/>
          <w:sz w:val="20"/>
        </w:rPr>
        <w:t>WRONG:</w:t>
      </w:r>
      <w:r>
        <w:rPr>
          <w:sz w:val="20"/>
        </w:rPr>
        <w:t xml:space="preserve"> Testbench class in test file</w:t>
      </w:r>
    </w:p>
    <w:p>
      <w:pPr>
        <w:pStyle w:val="SourceCode"/>
        <w:rPr/>
      </w:pPr>
      <w:r>
        <w:rPr>
          <w:rStyle w:val="CommentTok"/>
        </w:rPr>
        <w:t># projects/components/bridge/dv/tests/test_bridge_axi4_2x2.py</w:t>
      </w:r>
      <w:r>
        <w:rPr/>
        <w:br/>
      </w:r>
      <w:r>
        <w:rPr>
          <w:rStyle w:val="KeywordTok"/>
        </w:rPr>
        <w:t>class</w:t>
      </w:r>
      <w:r>
        <w:rPr>
          <w:rStyle w:val="NormalTok"/>
        </w:rPr>
        <w:t xml:space="preserve"> BridgeAXI4FlatTB:  </w:t>
      </w:r>
      <w:r>
        <w:rPr>
          <w:rStyle w:val="CommentTok"/>
        </w:rPr>
        <w:t># ✗ WRONG LOCATION!</w:t>
      </w:r>
      <w:r>
        <w:rPr/>
        <w:br/>
      </w:r>
      <w:r>
        <w:rPr>
          <w:rStyle w:val="NormalTok"/>
        </w:rPr>
        <w:t xml:space="preserve">    </w:t>
      </w:r>
      <w:r>
        <w:rPr>
          <w:rStyle w:val="CommentTok"/>
        </w:rPr>
        <w:t>"""Embedded TB - NOT REUSABLE"""</w:t>
      </w:r>
    </w:p>
    <w:p>
      <w:pPr>
        <w:pStyle w:val="FirstParagraph"/>
        <w:rPr/>
      </w:pPr>
      <w:r>
        <w:rPr>
          <w:b/>
          <w:bCs/>
          <w:sz w:val="20"/>
        </w:rPr>
        <w:t xml:space="preserve">✓ </w:t>
      </w:r>
      <w:r>
        <w:rPr>
          <w:b/>
          <w:bCs/>
          <w:sz w:val="20"/>
        </w:rPr>
        <w:t>CORRECT:</w:t>
      </w:r>
      <w:r>
        <w:rPr>
          <w:sz w:val="20"/>
        </w:rPr>
        <w:t xml:space="preserve"> Testbench class in PROJECT AREA dv/tbclasses/</w:t>
      </w:r>
    </w:p>
    <w:p>
      <w:pPr>
        <w:pStyle w:val="SourceCode"/>
        <w:rPr/>
      </w:pPr>
      <w:r>
        <w:rPr>
          <w:rStyle w:val="CommentTok"/>
        </w:rPr>
        <w:t># projects/components/bridge/dv/tbclasses/bridge_axi4_flat_tb.py</w:t>
      </w:r>
      <w:r>
        <w:rPr/>
        <w:br/>
      </w:r>
      <w:r>
        <w:rPr>
          <w:rStyle w:val="KeywordTok"/>
        </w:rPr>
        <w:t>class</w:t>
      </w:r>
      <w:r>
        <w:rPr>
          <w:rStyle w:val="NormalTok"/>
        </w:rPr>
        <w:t xml:space="preserve"> BridgeAXI4FlatTB(TBBase):  </w:t>
      </w:r>
      <w:r>
        <w:rPr>
          <w:rStyle w:val="CommentTok"/>
        </w:rPr>
        <w:t># ✓ CORRECT LOCATION!</w:t>
      </w:r>
      <w:r>
        <w:rPr/>
        <w:br/>
      </w:r>
      <w:r>
        <w:rPr>
          <w:rStyle w:val="NormalTok"/>
        </w:rPr>
        <w:t xml:space="preserve">    </w:t>
      </w:r>
      <w:r>
        <w:rPr>
          <w:rStyle w:val="CommentTok"/>
        </w:rPr>
        <w:t>"""Reusable TB class - used across all bridge tests"""</w:t>
      </w:r>
    </w:p>
    <w:p>
      <w:pPr>
        <w:pStyle w:val="FirstParagraph"/>
        <w:rPr/>
      </w:pPr>
      <w:r>
        <w:rPr>
          <w:b/>
          <w:bCs/>
          <w:sz w:val="20"/>
        </w:rPr>
        <w:t>CRITICAL:</w:t>
      </w:r>
      <w:r>
        <w:rPr>
          <w:sz w:val="20"/>
        </w:rPr>
        <w:t xml:space="preserve"> TB classes are PROJECT-SPECIFIC and MUST be in the project area (</w:t>
      </w:r>
      <w:r>
        <w:rPr>
          <w:rStyle w:val="VerbatimChar"/>
          <w:sz w:val="20"/>
        </w:rPr>
        <w:t>projects/components/{name}/dv/tbclasses/</w:t>
      </w:r>
      <w:r>
        <w:rPr>
          <w:sz w:val="20"/>
        </w:rPr>
        <w:t>), NOT in the framework (</w:t>
      </w:r>
      <w:r>
        <w:rPr>
          <w:rStyle w:val="VerbatimChar"/>
          <w:sz w:val="20"/>
        </w:rPr>
        <w:t>bin/TBClasses/</w:t>
      </w:r>
      <w:r>
        <w:rPr>
          <w:sz w:val="20"/>
        </w:rPr>
        <w:t>).</w:t>
      </w:r>
      <w:bookmarkEnd w:id="1632"/>
    </w:p>
    <w:p>
      <w:pPr>
        <w:pStyle w:val="Heading3"/>
        <w:spacing w:before="200" w:after="80"/>
        <w:rPr/>
      </w:pPr>
      <w:bookmarkStart w:id="1633" w:name="__RefHeading___Toc27487_3883475680"/>
      <w:bookmarkStart w:id="1634" w:name="test-file-pattern-mandatory"/>
      <w:bookmarkEnd w:id="1633"/>
      <w:r>
        <w:rPr>
          <w:rStyle w:val="SectionNumber"/>
          <w:b/>
          <w:color w:val="404040"/>
          <w:sz w:val="24"/>
        </w:rPr>
        <w:t>24.6.3</w:t>
      </w:r>
      <w:r>
        <w:rPr>
          <w:b/>
          <w:color w:val="404040"/>
          <w:sz w:val="24"/>
        </w:rPr>
        <w:tab/>
        <w:t>Test File Pattern (MANDATORY)</w:t>
      </w:r>
    </w:p>
    <w:p>
      <w:pPr>
        <w:pStyle w:val="FirstParagraph"/>
        <w:rPr/>
      </w:pPr>
      <w:r>
        <w:rPr>
          <w:sz w:val="20"/>
        </w:rPr>
        <w:t>Test files MUST follow this structure:</w:t>
      </w:r>
    </w:p>
    <w:p>
      <w:pPr>
        <w:pStyle w:val="SourceCode"/>
        <w:rPr/>
      </w:pPr>
      <w:r>
        <w:rPr>
          <w:rStyle w:val="CommentTok"/>
        </w:rPr>
        <w:t># projects/components/bridge/dv/tests/fub_tests/basic/test_bridge_axi4_2x2.py</w:t>
      </w:r>
      <w:r>
        <w:rPr/>
        <w:br/>
        <w:br/>
      </w:r>
      <w:r>
        <w:rPr>
          <w:rStyle w:val="ImportTok"/>
        </w:rPr>
        <w:t>import</w:t>
      </w:r>
      <w:r>
        <w:rPr>
          <w:rStyle w:val="NormalTok"/>
        </w:rPr>
        <w:t xml:space="preserve"> os</w:t>
      </w:r>
      <w:r>
        <w:rPr/>
        <w:br/>
      </w:r>
      <w:r>
        <w:rPr>
          <w:rStyle w:val="ImportTok"/>
        </w:rPr>
        <w:t>import</w:t>
      </w:r>
      <w:r>
        <w:rPr>
          <w:rStyle w:val="NormalTok"/>
        </w:rPr>
        <w:t xml:space="preserve"> pytest</w:t>
      </w:r>
      <w:r>
        <w:rPr/>
        <w:br/>
      </w:r>
      <w:r>
        <w:rPr>
          <w:rStyle w:val="ImportTok"/>
        </w:rPr>
        <w:t>import</w:t>
      </w:r>
      <w:r>
        <w:rPr>
          <w:rStyle w:val="NormalTok"/>
        </w:rPr>
        <w:t xml:space="preserve"> cocotb</w:t>
      </w:r>
      <w:r>
        <w:rPr/>
        <w:br/>
      </w:r>
      <w:r>
        <w:rPr>
          <w:rStyle w:val="ImportTok"/>
        </w:rPr>
        <w:t>from</w:t>
      </w:r>
      <w:r>
        <w:rPr>
          <w:rStyle w:val="NormalTok"/>
        </w:rPr>
        <w:t xml:space="preserve"> cocotb_test.simulator </w:t>
      </w:r>
      <w:r>
        <w:rPr>
          <w:rStyle w:val="ImportTok"/>
        </w:rPr>
        <w:t>import</w:t>
      </w:r>
      <w:r>
        <w:rPr>
          <w:rStyle w:val="NormalTok"/>
        </w:rPr>
        <w:t xml:space="preserve"> run</w:t>
      </w:r>
      <w:r>
        <w:rPr/>
        <w:br/>
        <w:br/>
      </w:r>
      <w:r>
        <w:rPr>
          <w:rStyle w:val="CommentTok"/>
        </w:rPr>
        <w:t># ✓ IMPORT testbench class from PROJECT AREA</w:t>
      </w:r>
      <w:r>
        <w:rPr/>
        <w:br/>
      </w:r>
      <w:r>
        <w:rPr>
          <w:rStyle w:val="ImportTok"/>
        </w:rPr>
        <w:t>import</w:t>
      </w:r>
      <w:r>
        <w:rPr>
          <w:rStyle w:val="NormalTok"/>
        </w:rPr>
        <w:t xml:space="preserve"> sys</w:t>
      </w:r>
      <w:r>
        <w:rPr/>
        <w:br/>
      </w:r>
      <w:r>
        <w:rPr>
          <w:rStyle w:val="NormalTok"/>
        </w:rPr>
        <w:t>sys.path.insert(</w:t>
      </w:r>
      <w:r>
        <w:rPr>
          <w:rStyle w:val="DecValTok"/>
        </w:rPr>
        <w:t>0</w:t>
      </w:r>
      <w:r>
        <w:rPr>
          <w:rStyle w:val="NormalTok"/>
        </w:rPr>
        <w:t>, os.path.join(os.path.dirname(</w:t>
      </w:r>
      <w:r>
        <w:rPr>
          <w:rStyle w:val="VariableTok"/>
        </w:rPr>
        <w:t>__file__</w:t>
      </w:r>
      <w:r>
        <w:rPr>
          <w:rStyle w:val="NormalTok"/>
        </w:rPr>
        <w:t xml:space="preserve">), </w:t>
      </w:r>
      <w:r>
        <w:rPr>
          <w:rStyle w:val="StringTok"/>
        </w:rPr>
        <w:t>'../../../..'</w:t>
      </w:r>
      <w:r>
        <w:rPr>
          <w:rStyle w:val="NormalTok"/>
        </w:rPr>
        <w:t>))</w:t>
      </w:r>
      <w:r>
        <w:rPr/>
        <w:br/>
      </w:r>
      <w:r>
        <w:rPr>
          <w:rStyle w:val="ImportTok"/>
        </w:rPr>
        <w:t>from</w:t>
      </w:r>
      <w:r>
        <w:rPr>
          <w:rStyle w:val="NormalTok"/>
        </w:rPr>
        <w:t xml:space="preserve"> projects.components.bridge.dv.tbclasses.bridge_axi4_flat_tb </w:t>
      </w:r>
      <w:r>
        <w:rPr>
          <w:rStyle w:val="ImportTok"/>
        </w:rPr>
        <w:t>import</w:t>
      </w:r>
      <w:r>
        <w:rPr>
          <w:rStyle w:val="NormalTok"/>
        </w:rPr>
        <w:t xml:space="preserve"> BridgeAXI4FlatTB</w:t>
      </w:r>
      <w:r>
        <w:rPr/>
        <w:br/>
      </w:r>
      <w:r>
        <w:rPr>
          <w:rStyle w:val="ImportTok"/>
        </w:rPr>
        <w:t>from</w:t>
      </w:r>
      <w:r>
        <w:rPr>
          <w:rStyle w:val="NormalTok"/>
        </w:rPr>
        <w:t xml:space="preserve"> TBClasses.shared.utilities </w:t>
      </w:r>
      <w:r>
        <w:rPr>
          <w:rStyle w:val="ImportTok"/>
        </w:rPr>
        <w:t>import</w:t>
      </w:r>
      <w:r>
        <w:rPr>
          <w:rStyle w:val="NormalTok"/>
        </w:rPr>
        <w:t xml:space="preserve"> get_paths, create_view_cmd</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w:t>
      </w:r>
      <w:r>
        <w:rPr/>
        <w:br/>
      </w:r>
      <w:r>
        <w:rPr>
          <w:rStyle w:val="CommentTok"/>
        </w:rPr>
        <w:t xml:space="preserve"># COCOTB </w:t>
      </w:r>
      <w:r>
        <w:rPr>
          <w:rStyle w:val="AlertTok"/>
        </w:rPr>
        <w:t>TEST</w:t>
      </w:r>
      <w:r>
        <w:rPr>
          <w:rStyle w:val="CommentTok"/>
        </w:rPr>
        <w:t xml:space="preserve"> FUNCTIONS - Prefix with "cocotb_" to prevent pytest collection</w:t>
      </w:r>
      <w:r>
        <w:rPr/>
        <w:br/>
      </w:r>
      <w:r>
        <w:rPr>
          <w:rStyle w:val="CommentTok"/>
        </w:rPr>
        <w:t># ===========================================================================</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'us'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cocotb_test_basic_routing(dut):</w:t>
      </w:r>
      <w:r>
        <w:rPr/>
        <w:br/>
      </w:r>
      <w:r>
        <w:rPr>
          <w:rStyle w:val="NormalTok"/>
        </w:rPr>
        <w:t xml:space="preserve">    </w:t>
      </w:r>
      <w:r>
        <w:rPr>
          <w:rStyle w:val="CommentTok"/>
        </w:rPr>
        <w:t>"""Test basic address routing"""</w:t>
      </w:r>
      <w:r>
        <w:rPr/>
        <w:br/>
      </w:r>
      <w:r>
        <w:rPr>
          <w:rStyle w:val="NormalTok"/>
        </w:rPr>
        <w:t xml:space="preserve">    tb </w:t>
      </w:r>
      <w:r>
        <w:rPr>
          <w:rStyle w:val="OperatorTok"/>
        </w:rPr>
        <w:t>=</w:t>
      </w:r>
      <w:r>
        <w:rPr>
          <w:rStyle w:val="NormalTok"/>
        </w:rPr>
        <w:t xml:space="preserve"> BridgeAXI4FlatTB(dut, num_masters</w:t>
      </w:r>
      <w:r>
        <w:rPr>
          <w:rStyle w:val="OperatorTok"/>
        </w:rPr>
        <w:t>=</w:t>
      </w:r>
      <w:r>
        <w:rPr>
          <w:rStyle w:val="DecValTok"/>
        </w:rPr>
        <w:t>2</w:t>
      </w:r>
      <w:r>
        <w:rPr>
          <w:rStyle w:val="NormalTok"/>
        </w:rPr>
        <w:t>, num_slaves</w:t>
      </w:r>
      <w:r>
        <w:rPr>
          <w:rStyle w:val="OperatorTok"/>
        </w:rPr>
        <w:t>=</w:t>
      </w:r>
      <w:r>
        <w:rPr>
          <w:rStyle w:val="DecValTok"/>
        </w:rPr>
        <w:t>2</w:t>
      </w:r>
      <w:r>
        <w:rPr>
          <w:rStyle w:val="NormalTok"/>
        </w:rPr>
        <w:t xml:space="preserve">)  </w:t>
      </w:r>
      <w:r>
        <w:rPr>
          <w:rStyle w:val="CommentTok"/>
        </w:rPr>
        <w:t># ✓ Import TB</w:t>
      </w:r>
      <w:r>
        <w:rPr/>
        <w:br/>
      </w:r>
      <w:r>
        <w:rPr>
          <w:rStyle w:val="NormalTok"/>
        </w:rPr>
        <w:t xml:space="preserve">    </w:t>
      </w:r>
      <w:r>
        <w:rPr>
          <w:rStyle w:val="ControlFlowTok"/>
        </w:rPr>
        <w:t>await</w:t>
      </w:r>
      <w:r>
        <w:rPr>
          <w:rStyle w:val="NormalTok"/>
        </w:rPr>
        <w:t xml:space="preserve"> tb.setup_clocks_and_reset()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tb.test_basic_routing()</w:t>
      </w:r>
      <w:r>
        <w:rPr/>
        <w:br/>
      </w:r>
      <w:r>
        <w:rPr>
          <w:rStyle w:val="NormalTok"/>
        </w:rPr>
        <w:t xml:space="preserve">    </w:t>
      </w:r>
      <w:r>
        <w:rPr>
          <w:rStyle w:val="ControlFlowTok"/>
        </w:rPr>
        <w:t>assert</w:t>
      </w:r>
      <w:r>
        <w:rPr>
          <w:rStyle w:val="NormalTok"/>
        </w:rPr>
        <w:t xml:space="preserve"> result, </w:t>
      </w:r>
      <w:r>
        <w:rPr>
          <w:rStyle w:val="StringTok"/>
        </w:rPr>
        <w:t>"Basic routing test failed"</w:t>
      </w:r>
      <w:r>
        <w:rPr/>
        <w:br/>
        <w:br/>
      </w:r>
      <w:r>
        <w:rPr>
          <w:rStyle w:val="CommentTok"/>
        </w:rPr>
        <w:t># More cocotb test functions...</w:t>
      </w:r>
      <w:r>
        <w:rPr/>
        <w:br/>
        <w:br/>
      </w:r>
      <w:r>
        <w:rPr>
          <w:rStyle w:val="CommentTok"/>
        </w:rPr>
        <w:t># ===========================================================================</w:t>
      </w:r>
      <w:r>
        <w:rPr/>
        <w:br/>
      </w:r>
      <w:r>
        <w:rPr>
          <w:rStyle w:val="CommentTok"/>
        </w:rPr>
        <w:t># PARAMETER GENERATION - At bottom of file</w:t>
      </w:r>
      <w:r>
        <w:rPr/>
        <w:br/>
      </w:r>
      <w:r>
        <w:rPr>
          <w:rStyle w:val="CommentTok"/>
        </w:rPr>
        <w:t># ===========================================================================</w:t>
      </w:r>
      <w:r>
        <w:rPr/>
        <w:br/>
        <w:br/>
      </w:r>
      <w:r>
        <w:rPr>
          <w:rStyle w:val="KeywordTok"/>
        </w:rPr>
        <w:t>def</w:t>
      </w:r>
      <w:r>
        <w:rPr>
          <w:rStyle w:val="NormalTok"/>
        </w:rPr>
        <w:t xml:space="preserve"> generate_bridge_test_params():</w:t>
      </w:r>
      <w:r>
        <w:rPr/>
        <w:br/>
      </w:r>
      <w:r>
        <w:rPr>
          <w:rStyle w:val="NormalTok"/>
        </w:rPr>
        <w:t xml:space="preserve">    </w:t>
      </w:r>
      <w:r>
        <w:rPr>
          <w:rStyle w:val="CommentTok"/>
        </w:rPr>
        <w:t>"""Generate test parameters for bridge tests"""</w:t>
      </w:r>
      <w:r>
        <w:rPr/>
        <w:br/>
      </w:r>
      <w:r>
        <w:rPr>
          <w:rStyle w:val="NormalTok"/>
        </w:rPr>
        <w:t xml:space="preserve">    </w:t>
      </w:r>
      <w:r>
        <w:rPr>
          <w:rStyle w:val="ControlFlowTok"/>
        </w:rPr>
        <w:t>return</w:t>
      </w:r>
      <w:r>
        <w:rPr>
          <w:rStyle w:val="NormalTok"/>
        </w:rPr>
        <w:t xml:space="preserve"> [</w:t>
      </w:r>
      <w:r>
        <w:rPr/>
        <w:br/>
      </w:r>
      <w:r>
        <w:rPr>
          <w:rStyle w:val="NormalTok"/>
        </w:rPr>
        <w:t xml:space="preserve">        </w:t>
      </w:r>
      <w:r>
        <w:rPr>
          <w:rStyle w:val="CommentTok"/>
        </w:rPr>
        <w:t># (num_masters, num_slaves, data_width, addr_width, id_width)</w:t>
      </w:r>
      <w:r>
        <w:rPr/>
        <w:br/>
      </w:r>
      <w:r>
        <w:rPr>
          <w:rStyle w:val="NormalTok"/>
        </w:rPr>
        <w:t xml:space="preserve">        (</w:t>
      </w:r>
      <w:r>
        <w:rPr>
          <w:rStyle w:val="DecValTok"/>
        </w:rPr>
        <w:t>2</w:t>
      </w:r>
      <w:r>
        <w:rPr>
          <w:rStyle w:val="NormalTok"/>
        </w:rPr>
        <w:t xml:space="preserve">, </w:t>
      </w:r>
      <w:r>
        <w:rPr>
          <w:rStyle w:val="DecValTok"/>
        </w:rPr>
        <w:t>2</w:t>
      </w:r>
      <w:r>
        <w:rPr>
          <w:rStyle w:val="NormalTok"/>
        </w:rPr>
        <w:t xml:space="preserve">, </w:t>
      </w:r>
      <w:r>
        <w:rPr>
          <w:rStyle w:val="DecValTok"/>
        </w:rPr>
        <w:t>32</w:t>
      </w:r>
      <w:r>
        <w:rPr>
          <w:rStyle w:val="NormalTok"/>
        </w:rPr>
        <w:t xml:space="preserve">, </w:t>
      </w:r>
      <w:r>
        <w:rPr>
          <w:rStyle w:val="DecValTok"/>
        </w:rPr>
        <w:t>32</w:t>
      </w:r>
      <w:r>
        <w:rPr>
          <w:rStyle w:val="NormalTok"/>
        </w:rPr>
        <w:t xml:space="preserve">, </w:t>
      </w:r>
      <w:r>
        <w:rPr>
          <w:rStyle w:val="DecValTok"/>
        </w:rPr>
        <w:t>4</w:t>
      </w:r>
      <w:r>
        <w:rPr>
          <w:rStyle w:val="NormalTok"/>
        </w:rPr>
        <w:t>),</w:t>
      </w:r>
      <w:r>
        <w:rPr/>
        <w:br/>
      </w:r>
      <w:r>
        <w:rPr>
          <w:rStyle w:val="NormalTok"/>
        </w:rPr>
        <w:t xml:space="preserve">        (</w:t>
      </w:r>
      <w:r>
        <w:rPr>
          <w:rStyle w:val="DecValTok"/>
        </w:rPr>
        <w:t>4</w:t>
      </w:r>
      <w:r>
        <w:rPr>
          <w:rStyle w:val="NormalTok"/>
        </w:rPr>
        <w:t xml:space="preserve">, </w:t>
      </w:r>
      <w:r>
        <w:rPr>
          <w:rStyle w:val="DecValTok"/>
        </w:rPr>
        <w:t>4</w:t>
      </w:r>
      <w:r>
        <w:rPr>
          <w:rStyle w:val="NormalTok"/>
        </w:rPr>
        <w:t xml:space="preserve">, </w:t>
      </w:r>
      <w:r>
        <w:rPr>
          <w:rStyle w:val="DecValTok"/>
        </w:rPr>
        <w:t>32</w:t>
      </w:r>
      <w:r>
        <w:rPr>
          <w:rStyle w:val="NormalTok"/>
        </w:rPr>
        <w:t xml:space="preserve">, </w:t>
      </w:r>
      <w:r>
        <w:rPr>
          <w:rStyle w:val="DecValTok"/>
        </w:rPr>
        <w:t>32</w:t>
      </w:r>
      <w:r>
        <w:rPr>
          <w:rStyle w:val="NormalTok"/>
        </w:rPr>
        <w:t xml:space="preserve">, </w:t>
      </w:r>
      <w:r>
        <w:rPr>
          <w:rStyle w:val="DecValTok"/>
        </w:rPr>
        <w:t>4</w:t>
      </w:r>
      <w:r>
        <w:rPr>
          <w:rStyle w:val="NormalTok"/>
        </w:rPr>
        <w:t>),</w:t>
      </w:r>
      <w:r>
        <w:rPr/>
        <w:br/>
      </w:r>
      <w:r>
        <w:rPr>
          <w:rStyle w:val="NormalTok"/>
        </w:rPr>
        <w:t xml:space="preserve">    ]</w:t>
      </w:r>
      <w:r>
        <w:rPr/>
        <w:br/>
        <w:br/>
      </w:r>
      <w:r>
        <w:rPr>
          <w:rStyle w:val="NormalTok"/>
        </w:rPr>
        <w:t xml:space="preserve">bridge_params </w:t>
      </w:r>
      <w:r>
        <w:rPr>
          <w:rStyle w:val="OperatorTok"/>
        </w:rPr>
        <w:t>=</w:t>
      </w:r>
      <w:r>
        <w:rPr>
          <w:rStyle w:val="NormalTok"/>
        </w:rPr>
        <w:t xml:space="preserve"> generate_bridge_test_params()</w:t>
      </w:r>
      <w:r>
        <w:rPr/>
        <w:br/>
        <w:br/>
      </w:r>
      <w:r>
        <w:rPr>
          <w:rStyle w:val="CommentTok"/>
        </w:rPr>
        <w:t># ===========================================================================</w:t>
      </w:r>
      <w:r>
        <w:rPr/>
        <w:br/>
      </w:r>
      <w:r>
        <w:rPr>
          <w:rStyle w:val="CommentTok"/>
        </w:rPr>
        <w:t># PYTEST WRAPPER FUNCTIONS - At bottom of file</w:t>
      </w:r>
      <w:r>
        <w:rPr/>
        <w:br/>
      </w:r>
      <w:r>
        <w:rPr>
          <w:rStyle w:val="CommentTok"/>
        </w:rPr>
        <w:t># ===========================================================================</w:t>
      </w:r>
      <w:r>
        <w:rPr/>
        <w:br/>
        <w:br/>
      </w:r>
      <w:r>
        <w:rPr>
          <w:rStyle w:val="AttributeTok"/>
        </w:rPr>
        <w:t>@pytest.mark.bridge</w:t>
      </w:r>
      <w:r>
        <w:rPr/>
        <w:br/>
      </w:r>
      <w:r>
        <w:rPr>
          <w:rStyle w:val="AttributeTok"/>
        </w:rPr>
        <w:t>@pytest.mark.routing</w:t>
      </w:r>
      <w:r>
        <w:rPr/>
        <w:br/>
      </w:r>
      <w:r>
        <w:rPr>
          <w:rStyle w:val="AttributeTok"/>
        </w:rPr>
        <w:t>@pytest.mark.parametrize</w:t>
      </w:r>
      <w:r>
        <w:rPr>
          <w:rStyle w:val="NormalTok"/>
        </w:rPr>
        <w:t>(</w:t>
      </w:r>
      <w:r>
        <w:rPr>
          <w:rStyle w:val="StringTok"/>
        </w:rPr>
        <w:t>"num_masters, num_slaves, data_width, addr_width, id_width"</w:t>
      </w:r>
      <w:r>
        <w:rPr>
          <w:rStyle w:val="NormalTok"/>
        </w:rPr>
        <w:t>, bridge_params)</w:t>
      </w:r>
      <w:r>
        <w:rPr/>
        <w:br/>
      </w:r>
      <w:r>
        <w:rPr>
          <w:rStyle w:val="KeywordTok"/>
        </w:rPr>
        <w:t>def</w:t>
      </w:r>
      <w:r>
        <w:rPr>
          <w:rStyle w:val="NormalTok"/>
        </w:rPr>
        <w:t xml:space="preserve"> test_basic_routing(request, num_masters, num_slaves, data_width, addr_width, id_width):</w:t>
      </w:r>
      <w:r>
        <w:rPr/>
        <w:br/>
      </w:r>
      <w:r>
        <w:rPr>
          <w:rStyle w:val="NormalTok"/>
        </w:rPr>
        <w:t xml:space="preserve">    </w:t>
      </w:r>
      <w:r>
        <w:rPr>
          <w:rStyle w:val="CommentTok"/>
        </w:rPr>
        <w:t>"""Pytest wrapper for basic routing test"""</w:t>
      </w:r>
      <w:r>
        <w:rPr/>
        <w:br/>
      </w:r>
      <w:r>
        <w:rPr>
          <w:rStyle w:val="NormalTok"/>
        </w:rPr>
        <w:t xml:space="preserve">    module, repo_root, tests_dir, log_dir, rtl_dict </w:t>
      </w:r>
      <w:r>
        <w:rPr>
          <w:rStyle w:val="OperatorTok"/>
        </w:rPr>
        <w:t>=</w:t>
      </w:r>
      <w:r>
        <w:rPr>
          <w:rStyle w:val="NormalTok"/>
        </w:rPr>
        <w:t xml:space="preserve"> get_paths({</w:t>
      </w:r>
      <w:r>
        <w:rPr/>
        <w:br/>
      </w:r>
      <w:r>
        <w:rPr>
          <w:rStyle w:val="NormalTok"/>
        </w:rPr>
        <w:t xml:space="preserve">        </w:t>
      </w:r>
      <w:r>
        <w:rPr>
          <w:rStyle w:val="StringTok"/>
        </w:rPr>
        <w:t>'rtl_bridge'</w:t>
      </w:r>
      <w:r>
        <w:rPr>
          <w:rStyle w:val="NormalTok"/>
        </w:rPr>
        <w:t xml:space="preserve">: </w:t>
      </w:r>
      <w:r>
        <w:rPr>
          <w:rStyle w:val="StringTok"/>
        </w:rPr>
        <w:t>'../../rtl'</w:t>
      </w:r>
      <w:r>
        <w:rPr/>
        <w:br/>
      </w:r>
      <w:r>
        <w:rPr>
          <w:rStyle w:val="NormalTok"/>
        </w:rPr>
        <w:t xml:space="preserve">    })</w:t>
      </w:r>
      <w:r>
        <w:rPr/>
        <w:br/>
        <w:br/>
      </w:r>
      <w:r>
        <w:rPr>
          <w:rStyle w:val="NormalTok"/>
        </w:rPr>
        <w:t xml:space="preserve">    </w:t>
      </w:r>
      <w:r>
        <w:rPr>
          <w:rStyle w:val="CommentTok"/>
        </w:rPr>
        <w:t># ... setup verilog_sources, parameters, etc ...</w:t>
      </w:r>
      <w:r>
        <w:rPr/>
        <w:br/>
        <w:br/>
      </w:r>
      <w:r>
        <w:rPr>
          <w:rStyle w:val="NormalTok"/>
        </w:rPr>
        <w:t xml:space="preserve">    run(</w:t>
      </w:r>
      <w:r>
        <w:rPr/>
        <w:br/>
      </w:r>
      <w:r>
        <w:rPr>
          <w:rStyle w:val="NormalTok"/>
        </w:rPr>
        <w:t xml:space="preserve">        verilog_sources</w:t>
      </w:r>
      <w:r>
        <w:rPr>
          <w:rStyle w:val="OperatorTok"/>
        </w:rPr>
        <w:t>=</w:t>
      </w:r>
      <w:r>
        <w:rPr>
          <w:rStyle w:val="NormalTok"/>
        </w:rPr>
        <w:t>verilog_sources,</w:t>
      </w:r>
      <w:r>
        <w:rPr/>
        <w:br/>
      </w:r>
      <w:r>
        <w:rPr>
          <w:rStyle w:val="NormalTok"/>
        </w:rPr>
        <w:t xml:space="preserve">        toplevel</w:t>
      </w:r>
      <w:r>
        <w:rPr>
          <w:rStyle w:val="OperatorTok"/>
        </w:rPr>
        <w:t>=</w:t>
      </w:r>
      <w:r>
        <w:rPr>
          <w:rStyle w:val="SpecialStringTok"/>
        </w:rPr>
        <w:t>f"bridge_axi4_flat_</w:t>
      </w:r>
      <w:r>
        <w:rPr>
          <w:rStyle w:val="SpecialCharTok"/>
        </w:rPr>
        <w:t>{</w:t>
      </w:r>
      <w:r>
        <w:rPr>
          <w:rStyle w:val="NormalTok"/>
        </w:rPr>
        <w:t>num_masters</w:t>
      </w:r>
      <w:r>
        <w:rPr>
          <w:rStyle w:val="SpecialCharTok"/>
        </w:rPr>
        <w:t>}</w:t>
      </w:r>
      <w:r>
        <w:rPr>
          <w:rStyle w:val="SpecialStringTok"/>
        </w:rPr>
        <w:t>x</w:t>
      </w:r>
      <w:r>
        <w:rPr>
          <w:rStyle w:val="SpecialCharTok"/>
        </w:rPr>
        <w:t>{</w:t>
      </w:r>
      <w:r>
        <w:rPr>
          <w:rStyle w:val="NormalTok"/>
        </w:rPr>
        <w:t>num_slaves</w:t>
      </w:r>
      <w:r>
        <w:rPr>
          <w:rStyle w:val="SpecialCharTok"/>
        </w:rPr>
        <w:t>}</w:t>
      </w:r>
      <w:r>
        <w:rPr>
          <w:rStyle w:val="SpecialStringTok"/>
        </w:rPr>
        <w:t>"</w:t>
      </w:r>
      <w:r>
        <w:rPr>
          <w:rStyle w:val="NormalTok"/>
        </w:rPr>
        <w:t>,</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"cocotb_test_basic_routing"</w:t>
      </w:r>
      <w:r>
        <w:rPr>
          <w:rStyle w:val="NormalTok"/>
        </w:rPr>
        <w:t xml:space="preserve">,  </w:t>
      </w:r>
      <w:r>
        <w:rPr>
          <w:rStyle w:val="CommentTok"/>
        </w:rPr>
        <w:t># ← cocotb function name</w:t>
      </w:r>
      <w:r>
        <w:rPr/>
        <w:br/>
      </w:r>
      <w:r>
        <w:rPr>
          <w:rStyle w:val="NormalTok"/>
        </w:rPr>
        <w:t xml:space="preserve">        parameters</w:t>
      </w:r>
      <w:r>
        <w:rPr>
          <w:rStyle w:val="OperatorTok"/>
        </w:rPr>
        <w:t>=</w:t>
      </w:r>
      <w:r>
        <w:rPr>
          <w:rStyle w:val="NormalTok"/>
        </w:rPr>
        <w:t>rtl_parameters,</w:t>
      </w:r>
      <w:r>
        <w:rPr/>
        <w:br/>
      </w:r>
      <w:r>
        <w:rPr>
          <w:rStyle w:val="NormalTok"/>
        </w:rPr>
        <w:t xml:space="preserve">        sim_build</w:t>
      </w:r>
      <w:r>
        <w:rPr>
          <w:rStyle w:val="OperatorTok"/>
        </w:rPr>
        <w:t>=</w:t>
      </w:r>
      <w:r>
        <w:rPr>
          <w:rStyle w:val="NormalTok"/>
        </w:rPr>
        <w:t>sim_build,</w:t>
      </w:r>
      <w:r>
        <w:rPr/>
        <w:br/>
      </w:r>
      <w:r>
        <w:rPr>
          <w:rStyle w:val="NormalTok"/>
        </w:rPr>
        <w:t xml:space="preserve">        </w:t>
      </w:r>
      <w:r>
        <w:rPr>
          <w:rStyle w:val="CommentTok"/>
        </w:rPr>
        <w:t># ...</w:t>
      </w:r>
      <w:r>
        <w:rPr/>
        <w:br/>
      </w:r>
      <w:r>
        <w:rPr>
          <w:rStyle w:val="NormalTok"/>
        </w:rPr>
        <w:t xml:space="preserve">    )</w:t>
      </w:r>
    </w:p>
    <w:p>
      <w:pPr>
        <w:pStyle w:val="Normal"/>
        <w:rPr/>
      </w:pPr>
      <w:bookmarkStart w:id="1635" w:name="mandatory-project-organization-pattern"/>
      <w:bookmarkStart w:id="1636" w:name="test-file-pattern-mandatory"/>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35"/>
      <w:bookmarkEnd w:id="1636"/>
    </w:p>
    <w:p>
      <w:pPr>
        <w:pStyle w:val="Heading2"/>
        <w:pBdr>
          <w:bottom w:val="single" w:sz="12" w:space="0" w:color="228B22"/>
        </w:pBdr>
        <w:spacing w:before="280" w:after="80"/>
        <w:rPr/>
      </w:pPr>
      <w:bookmarkStart w:id="1637" w:name="__RefHeading___Toc27489_3883475680"/>
      <w:bookmarkStart w:id="1638" w:name="critical-rules-for-this-subsystem"/>
      <w:bookmarkEnd w:id="1637"/>
      <w:r>
        <w:rPr>
          <w:rStyle w:val="SectionNumber"/>
          <w:b/>
          <w:color w:val="228B22"/>
          <w:sz w:val="28"/>
        </w:rPr>
        <w:t>24.7</w:t>
      </w:r>
      <w:r>
        <w:rPr>
          <w:b/>
          <w:color w:val="228B22"/>
          <w:sz w:val="28"/>
        </w:rPr>
        <w:tab/>
        <w:t>Critical Rules for This Subsystem</w:t>
      </w:r>
    </w:p>
    <w:p>
      <w:pPr>
        <w:pStyle w:val="Heading3"/>
        <w:spacing w:before="200" w:after="80"/>
        <w:rPr/>
      </w:pPr>
      <w:bookmarkStart w:id="1639" w:name="__RefHeading___Toc27491_3883475680"/>
      <w:bookmarkStart w:id="1640" w:name="X310d288bcf3bbd25aafe30a6d984c5c361772c7"/>
      <w:bookmarkEnd w:id="1639"/>
      <w:r>
        <w:rPr>
          <w:rStyle w:val="SectionNumber"/>
          <w:b/>
          <w:color w:val="404040"/>
          <w:sz w:val="24"/>
        </w:rPr>
        <w:t>24.7.1</w:t>
      </w:r>
      <w:r>
        <w:rPr>
          <w:b/>
          <w:color w:val="404040"/>
          <w:sz w:val="24"/>
        </w:rPr>
        <w:tab/>
        <w:t>Rule #0: Attribution Format for Git Commits</w:t>
      </w:r>
    </w:p>
    <w:p>
      <w:pPr>
        <w:pStyle w:val="FirstParagraph"/>
        <w:rPr/>
      </w:pPr>
      <w:r>
        <w:rPr>
          <w:b/>
          <w:bCs/>
          <w:sz w:val="20"/>
        </w:rPr>
        <w:t>IMPORTANT:</w:t>
      </w:r>
      <w:r>
        <w:rPr>
          <w:sz w:val="20"/>
        </w:rPr>
        <w:t xml:space="preserve"> When creating git commit messages for Bridge documentation or code:</w:t>
      </w:r>
    </w:p>
    <w:p>
      <w:pPr>
        <w:pStyle w:val="BodyText"/>
        <w:rPr/>
      </w:pPr>
      <w:r>
        <w:rPr>
          <w:b/>
          <w:bCs/>
          <w:sz w:val="20"/>
        </w:rPr>
        <w:t>Use:</w:t>
      </w:r>
    </w:p>
    <w:p>
      <w:pPr>
        <w:pStyle w:val="SourceCode"/>
        <w:rPr/>
      </w:pPr>
      <w:r>
        <w:rPr>
          <w:rStyle w:val="VerbatimChar"/>
        </w:rPr>
        <w:t>Documentation and implementation support by Claude.</w:t>
      </w:r>
    </w:p>
    <w:p>
      <w:pPr>
        <w:pStyle w:val="FirstParagraph"/>
        <w:rPr/>
      </w:pPr>
      <w:r>
        <w:rPr>
          <w:b/>
          <w:bCs/>
          <w:sz w:val="20"/>
        </w:rPr>
        <w:t>Do NOT use:</w:t>
      </w:r>
    </w:p>
    <w:p>
      <w:pPr>
        <w:pStyle w:val="SourceCode"/>
        <w:rPr/>
      </w:pPr>
      <w:r>
        <w:rPr>
          <w:rStyle w:val="VerbatimChar"/>
        </w:rPr>
        <w:t>Co-Authored-By: Claude &lt;noreply@anthropic.com&gt;</w:t>
      </w:r>
    </w:p>
    <w:p>
      <w:pPr>
        <w:pStyle w:val="FirstParagraph"/>
        <w:rPr/>
      </w:pPr>
      <w:r>
        <w:rPr>
          <w:b/>
          <w:bCs/>
          <w:sz w:val="20"/>
        </w:rPr>
        <w:t>Rationale:</w:t>
      </w:r>
      <w:r>
        <w:rPr>
          <w:sz w:val="20"/>
        </w:rPr>
        <w:t xml:space="preserve"> Bridge receives AI assistance for structure and clarity, while design concepts and architectural decisions remain human-authored.</w:t>
      </w:r>
      <w:bookmarkEnd w:id="1640"/>
    </w:p>
    <w:p>
      <w:pPr>
        <w:pStyle w:val="Heading3"/>
        <w:spacing w:before="200" w:after="80"/>
        <w:rPr/>
      </w:pPr>
      <w:bookmarkStart w:id="1641" w:name="__RefHeading___Toc27493_3883475680"/>
      <w:bookmarkStart w:id="1642" w:name="Xd22ac286b13c911c388e00f14699a629a3f359a"/>
      <w:bookmarkEnd w:id="1641"/>
      <w:r>
        <w:rPr>
          <w:rStyle w:val="SectionNumber"/>
          <w:b/>
          <w:color w:val="404040"/>
          <w:sz w:val="24"/>
        </w:rPr>
        <w:t>24.7.2</w:t>
      </w:r>
      <w:r>
        <w:rPr>
          <w:b/>
          <w:color w:val="404040"/>
          <w:sz w:val="24"/>
        </w:rPr>
        <w:tab/>
        <w:t>Rule #0.1: Testbench Architecture - MANDATORY SEPARATION</w:t>
      </w:r>
    </w:p>
    <w:p>
      <w:pPr>
        <w:pStyle w:val="FirstParagraph"/>
        <w:rPr/>
      </w:pPr>
      <w:r>
        <w:rPr>
          <w:b/>
          <w:bCs/>
          <w:sz w:val="20"/>
        </w:rPr>
        <w:t xml:space="preserve">⚠ </w:t>
      </w:r>
      <w:r>
        <w:rPr>
          <w:b/>
          <w:bCs/>
          <w:sz w:val="20"/>
        </w:rPr>
        <w:t>THIS IS A HARD REQUIREMENT - NO EXCEPTIONS ⚠</w:t>
      </w:r>
    </w:p>
    <w:p>
      <w:pPr>
        <w:pStyle w:val="BodyText"/>
        <w:rPr/>
      </w:pPr>
      <w:r>
        <w:rPr>
          <w:b/>
          <w:bCs/>
          <w:sz w:val="20"/>
        </w:rPr>
        <w:t>NEVER embed testbench classes inside test runner files!</w:t>
      </w:r>
    </w:p>
    <w:p>
      <w:pPr>
        <w:pStyle w:val="BodyText"/>
        <w:rPr/>
      </w:pPr>
      <w:r>
        <w:rPr>
          <w:sz w:val="20"/>
        </w:rPr>
        <w:t>The same testbench logic will be reused across multiple test scenarios. Having testbench code only in test files makes it COMPLETELY WORTHLESS for reuse.</w:t>
      </w:r>
    </w:p>
    <w:p>
      <w:pPr>
        <w:pStyle w:val="BodyText"/>
        <w:rPr/>
      </w:pPr>
      <w:r>
        <w:rPr>
          <w:b/>
          <w:bCs/>
          <w:sz w:val="20"/>
        </w:rPr>
        <w:t>MANDATORY Structure:</w:t>
      </w:r>
    </w:p>
    <w:p>
      <w:pPr>
        <w:pStyle w:val="SourceCode"/>
        <w:rPr/>
      </w:pPr>
      <w:r>
        <w:rPr>
          <w:rStyle w:val="VerbatimChar"/>
        </w:rPr>
        <w:t>projects/components/bridge/</w:t>
      </w:r>
      <w:r>
        <w:rPr/>
        <w:br/>
      </w:r>
      <w:r>
        <w:rPr>
          <w:rStyle w:val="VerbatimChar"/>
        </w:rPr>
        <w:t>├── dv/</w:t>
      </w:r>
      <w:r>
        <w:rPr/>
        <w:br/>
      </w:r>
      <w:r>
        <w:rPr>
          <w:rStyle w:val="VerbatimChar"/>
        </w:rPr>
        <w:t>│   ├── tbclasses/                   # TB classes HERE (not in framework!)</w:t>
      </w:r>
      <w:r>
        <w:rPr/>
        <w:br/>
      </w:r>
      <w:r>
        <w:rPr>
          <w:rStyle w:val="VerbatimChar"/>
        </w:rPr>
        <w:t>│   │   ├── __init__.py</w:t>
      </w:r>
      <w:r>
        <w:rPr/>
        <w:br/>
      </w:r>
      <w:r>
        <w:rPr>
          <w:rStyle w:val="VerbatimChar"/>
        </w:rPr>
        <w:t>│   │   └── bridge_axi4_flat_tb.py  ← REUSABLE TB CLASS</w:t>
      </w:r>
      <w:r>
        <w:rPr/>
        <w:br/>
      </w:r>
      <w:r>
        <w:rPr>
          <w:rStyle w:val="VerbatimChar"/>
        </w:rPr>
        <w:t>│   ├── components/                  # Bridge-specific BFMs (if needed)</w:t>
      </w:r>
      <w:r>
        <w:rPr/>
        <w:br/>
      </w:r>
      <w:r>
        <w:rPr>
          <w:rStyle w:val="VerbatimChar"/>
        </w:rPr>
        <w:t>│   │   └── __init__.py</w:t>
      </w:r>
      <w:r>
        <w:rPr/>
        <w:br/>
      </w:r>
      <w:r>
        <w:rPr>
          <w:rStyle w:val="VerbatimChar"/>
        </w:rPr>
        <w:t>│   ├── scoreboards/                 # Bridge-specific scoreboards</w:t>
      </w:r>
      <w:r>
        <w:rPr/>
        <w:br/>
      </w:r>
      <w:r>
        <w:rPr>
          <w:rStyle w:val="VerbatimChar"/>
        </w:rPr>
        <w:t>│   │   └── __init__.py</w:t>
      </w:r>
      <w:r>
        <w:rPr/>
        <w:br/>
      </w:r>
      <w:r>
        <w:rPr>
          <w:rStyle w:val="VerbatimChar"/>
        </w:rPr>
        <w:t>│   └── tests/                       # Test runners</w:t>
      </w:r>
      <w:r>
        <w:rPr/>
        <w:br/>
      </w:r>
      <w:r>
        <w:rPr>
          <w:rStyle w:val="VerbatimChar"/>
        </w:rPr>
        <w:t>│       ├── conftest.py              ← MANDATORY pytest config</w:t>
      </w:r>
      <w:r>
        <w:rPr/>
        <w:br/>
      </w:r>
      <w:r>
        <w:rPr>
          <w:rStyle w:val="VerbatimChar"/>
        </w:rPr>
        <w:t>│       ├── fub_tests/</w:t>
      </w:r>
      <w:r>
        <w:rPr/>
        <w:br/>
      </w:r>
      <w:r>
        <w:rPr>
          <w:rStyle w:val="VerbatimChar"/>
        </w:rPr>
        <w:t>│       │   └── basic/</w:t>
      </w:r>
      <w:r>
        <w:rPr/>
        <w:br/>
      </w:r>
      <w:r>
        <w:rPr>
          <w:rStyle w:val="VerbatimChar"/>
        </w:rPr>
        <w:t>│       │       └── test_bridge_axi4_2x2.py  ← TEST RUNNER ONLY (imports TB)</w:t>
      </w:r>
      <w:r>
        <w:rPr/>
        <w:br/>
      </w:r>
      <w:r>
        <w:rPr>
          <w:rStyle w:val="VerbatimChar"/>
        </w:rPr>
        <w:t>│       ├── integration_tests/</w:t>
      </w:r>
      <w:r>
        <w:rPr/>
        <w:br/>
      </w:r>
      <w:r>
        <w:rPr>
          <w:rStyle w:val="VerbatimChar"/>
        </w:rPr>
        <w:t>│       │   └── test_bridge_multiport.py     ← TEST RUNNER ONLY</w:t>
      </w:r>
      <w:r>
        <w:rPr/>
        <w:br/>
      </w:r>
      <w:r>
        <w:rPr>
          <w:rStyle w:val="VerbatimChar"/>
        </w:rPr>
        <w:t>│       └── system_tests/</w:t>
      </w:r>
      <w:r>
        <w:rPr/>
        <w:br/>
      </w:r>
      <w:r>
        <w:rPr>
          <w:rStyle w:val="VerbatimChar"/>
        </w:rPr>
        <w:t>│           └── test_bridge_system.py         ← TEST RUNNER ONLY</w:t>
      </w:r>
    </w:p>
    <w:p>
      <w:pPr>
        <w:pStyle w:val="FirstParagraph"/>
        <w:rPr/>
      </w:pPr>
      <w:r>
        <w:rPr>
          <w:b/>
          <w:bCs/>
          <w:sz w:val="20"/>
        </w:rPr>
        <w:t>Why This Matters:</w:t>
      </w:r>
    </w:p>
    <w:p>
      <w:pPr>
        <w:pStyle w:val="Normal"/>
        <w:numPr>
          <w:ilvl w:val="0"/>
          <w:numId w:val="559"/>
        </w:numPr>
        <w:rPr/>
      </w:pPr>
      <w:r>
        <w:rPr>
          <w:b/>
          <w:bCs/>
          <w:sz w:val="20"/>
        </w:rPr>
        <w:t>Reusability</w:t>
      </w:r>
      <w:r>
        <w:rPr>
          <w:sz w:val="20"/>
        </w:rPr>
        <w:t>: Same TB class used in:</w:t>
      </w:r>
    </w:p>
    <w:p>
      <w:pPr>
        <w:pStyle w:val="Compact"/>
        <w:numPr>
          <w:ilvl w:val="1"/>
          <w:numId w:val="560"/>
        </w:numPr>
        <w:rPr/>
      </w:pPr>
      <w:r>
        <w:rPr/>
        <w:t>Unit tests (</w:t>
      </w:r>
      <w:r>
        <w:rPr>
          <w:rStyle w:val="VerbatimChar"/>
        </w:rPr>
        <w:t>fub_tests/</w:t>
      </w:r>
      <w:r>
        <w:rPr/>
        <w:t>)</w:t>
      </w:r>
    </w:p>
    <w:p>
      <w:pPr>
        <w:pStyle w:val="Compact"/>
        <w:numPr>
          <w:ilvl w:val="1"/>
          <w:numId w:val="561"/>
        </w:numPr>
        <w:rPr/>
      </w:pPr>
      <w:r>
        <w:rPr/>
        <w:t>Integration tests (</w:t>
      </w:r>
      <w:r>
        <w:rPr>
          <w:rStyle w:val="VerbatimChar"/>
        </w:rPr>
        <w:t>integration_tests/</w:t>
      </w:r>
      <w:r>
        <w:rPr/>
        <w:t>)</w:t>
      </w:r>
    </w:p>
    <w:p>
      <w:pPr>
        <w:pStyle w:val="Compact"/>
        <w:numPr>
          <w:ilvl w:val="1"/>
          <w:numId w:val="562"/>
        </w:numPr>
        <w:rPr/>
      </w:pPr>
      <w:r>
        <w:rPr/>
        <w:t>System-level tests (</w:t>
      </w:r>
      <w:r>
        <w:rPr>
          <w:rStyle w:val="VerbatimChar"/>
        </w:rPr>
        <w:t>system_tests/</w:t>
      </w:r>
      <w:r>
        <w:rPr/>
        <w:t>)</w:t>
      </w:r>
    </w:p>
    <w:p>
      <w:pPr>
        <w:pStyle w:val="Compact"/>
        <w:numPr>
          <w:ilvl w:val="1"/>
          <w:numId w:val="563"/>
        </w:numPr>
        <w:rPr/>
      </w:pPr>
      <w:r>
        <w:rPr/>
        <w:t>User projects (external imports)</w:t>
      </w:r>
    </w:p>
    <w:p>
      <w:pPr>
        <w:pStyle w:val="Normal"/>
        <w:numPr>
          <w:ilvl w:val="0"/>
          <w:numId w:val="564"/>
        </w:numPr>
        <w:rPr/>
      </w:pPr>
      <w:r>
        <w:rPr>
          <w:b/>
          <w:bCs/>
          <w:sz w:val="20"/>
        </w:rPr>
        <w:t>Maintainability</w:t>
      </w:r>
      <w:r>
        <w:rPr>
          <w:sz w:val="20"/>
        </w:rPr>
        <w:t>: Fix bug once in TB class, all tests benefit</w:t>
      </w:r>
    </w:p>
    <w:p>
      <w:pPr>
        <w:pStyle w:val="Normal"/>
        <w:numPr>
          <w:ilvl w:val="0"/>
          <w:numId w:val="565"/>
        </w:numPr>
        <w:rPr/>
      </w:pPr>
      <w:r>
        <w:rPr>
          <w:b/>
          <w:bCs/>
          <w:sz w:val="20"/>
        </w:rPr>
        <w:t>Composition</w:t>
      </w:r>
      <w:r>
        <w:rPr>
          <w:sz w:val="20"/>
        </w:rPr>
        <w:t>: TB classes can inherit/compose for complex scenarios</w:t>
      </w:r>
    </w:p>
    <w:p>
      <w:pPr>
        <w:pStyle w:val="Normal"/>
        <w:rPr/>
      </w:pPr>
      <w:bookmarkStart w:id="1643" w:name="Xd22ac286b13c911c388e00f14699a629a3f359a"/>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43"/>
    </w:p>
    <w:p>
      <w:pPr>
        <w:pStyle w:val="Heading3"/>
        <w:spacing w:before="200" w:after="80"/>
        <w:rPr/>
      </w:pPr>
      <w:bookmarkStart w:id="1644" w:name="__RefHeading___Toc27495_3883475680"/>
      <w:bookmarkStart w:id="1645" w:name="Xfa6239f13077e2107bda3324c59ad8e2e004ee6"/>
      <w:bookmarkEnd w:id="1644"/>
      <w:r>
        <w:rPr>
          <w:rStyle w:val="SectionNumber"/>
          <w:b/>
          <w:color w:val="404040"/>
          <w:sz w:val="24"/>
        </w:rPr>
        <w:t>24.7.3</w:t>
      </w:r>
      <w:r>
        <w:rPr>
          <w:b/>
          <w:color w:val="404040"/>
          <w:sz w:val="24"/>
        </w:rPr>
        <w:tab/>
        <w:t>Rule #1: All Testbenches Inherit from TBBase</w:t>
      </w:r>
    </w:p>
    <w:p>
      <w:pPr>
        <w:pStyle w:val="FirstParagraph"/>
        <w:rPr/>
      </w:pPr>
      <w:r>
        <w:rPr>
          <w:b/>
          <w:bCs/>
          <w:sz w:val="20"/>
        </w:rPr>
        <w:t>Every testbench class MUST inherit from TBBase:</w:t>
      </w:r>
    </w:p>
    <w:p>
      <w:pPr>
        <w:pStyle w:val="SourceCode"/>
        <w:rPr/>
      </w:pP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KeywordTok"/>
        </w:rPr>
        <w:t>class</w:t>
      </w:r>
      <w:r>
        <w:rPr>
          <w:rStyle w:val="NormalTok"/>
        </w:rPr>
        <w:t xml:space="preserve"> BridgeAXI4FlatTB(TBBase):</w:t>
      </w:r>
      <w:r>
        <w:rPr/>
        <w:br/>
      </w:r>
      <w:r>
        <w:rPr>
          <w:rStyle w:val="NormalTok"/>
        </w:rPr>
        <w:t xml:space="preserve">    </w:t>
      </w:r>
      <w:r>
        <w:rPr>
          <w:rStyle w:val="CommentTok"/>
        </w:rPr>
        <w:t>"""Testbench for Bridge crossbar - inherits base functionality"""</w:t>
      </w:r>
      <w:r>
        <w:rPr/>
        <w:b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 num_masters</w:t>
      </w:r>
      <w:r>
        <w:rPr>
          <w:rStyle w:val="OperatorTok"/>
        </w:rPr>
        <w:t>=</w:t>
      </w:r>
      <w:r>
        <w:rPr>
          <w:rStyle w:val="DecValTok"/>
        </w:rPr>
        <w:t>2</w:t>
      </w:r>
      <w:r>
        <w:rPr>
          <w:rStyle w:val="NormalTok"/>
        </w:rPr>
        <w:t>, num_slaves</w:t>
      </w:r>
      <w:r>
        <w:rPr>
          <w:rStyle w:val="OperatorTok"/>
        </w:rPr>
        <w:t>=</w:t>
      </w:r>
      <w:r>
        <w:rPr>
          <w:rStyle w:val="DecValTok"/>
        </w:rPr>
        <w:t>2</w:t>
      </w:r>
      <w:r>
        <w:rPr>
          <w:rStyle w:val="NormalTok"/>
        </w:rPr>
        <w:t xml:space="preserve">, </w:t>
      </w:r>
      <w:r>
        <w:rPr>
          <w:rStyle w:val="OperatorTok"/>
        </w:rPr>
        <w:t>**</w:t>
      </w:r>
      <w:r>
        <w:rPr>
          <w:rStyle w:val="NormalTok"/>
        </w:rPr>
        <w:t>kwargs):</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CommentTok"/>
        </w:rPr>
        <w:t># Bridge-specific initialization</w:t>
      </w:r>
    </w:p>
    <w:p>
      <w:pPr>
        <w:pStyle w:val="FirstParagraph"/>
        <w:rPr/>
      </w:pPr>
      <w:r>
        <w:rPr>
          <w:b/>
          <w:bCs/>
          <w:sz w:val="20"/>
        </w:rPr>
        <w:t>TBBase Provides:</w:t>
      </w:r>
      <w:r>
        <w:rPr>
          <w:sz w:val="20"/>
        </w:rPr>
        <w:t xml:space="preserve"> - Clock management (</w:t>
      </w:r>
      <w:r>
        <w:rPr>
          <w:rStyle w:val="VerbatimChar"/>
          <w:sz w:val="20"/>
        </w:rPr>
        <w:t>start_clock</w:t>
      </w:r>
      <w:r>
        <w:rPr>
          <w:sz w:val="20"/>
        </w:rPr>
        <w:t xml:space="preserve">, </w:t>
      </w:r>
      <w:r>
        <w:rPr>
          <w:rStyle w:val="VerbatimChar"/>
          <w:sz w:val="20"/>
        </w:rPr>
        <w:t>wait_clocks</w:t>
      </w:r>
      <w:r>
        <w:rPr>
          <w:sz w:val="20"/>
        </w:rPr>
        <w:t>) - Reset utilities (</w:t>
      </w:r>
      <w:r>
        <w:rPr>
          <w:rStyle w:val="VerbatimChar"/>
          <w:sz w:val="20"/>
        </w:rPr>
        <w:t>assert_reset</w:t>
      </w:r>
      <w:r>
        <w:rPr>
          <w:sz w:val="20"/>
        </w:rPr>
        <w:t xml:space="preserve">, </w:t>
      </w:r>
      <w:r>
        <w:rPr>
          <w:rStyle w:val="VerbatimChar"/>
          <w:sz w:val="20"/>
        </w:rPr>
        <w:t>deassert_reset</w:t>
      </w:r>
      <w:r>
        <w:rPr>
          <w:sz w:val="20"/>
        </w:rPr>
        <w:t>) - Logging (</w:t>
      </w:r>
      <w:r>
        <w:rPr>
          <w:rStyle w:val="VerbatimChar"/>
          <w:sz w:val="20"/>
        </w:rPr>
        <w:t>self.log</w:t>
      </w:r>
      <w:r>
        <w:rPr>
          <w:sz w:val="20"/>
        </w:rPr>
        <w:t>) - Progress tracking (</w:t>
      </w:r>
      <w:r>
        <w:rPr>
          <w:rStyle w:val="VerbatimChar"/>
          <w:sz w:val="20"/>
        </w:rPr>
        <w:t>mark_progress</w:t>
      </w:r>
      <w:r>
        <w:rPr>
          <w:sz w:val="20"/>
        </w:rPr>
        <w:t>) - Safety monitoring (timeouts, memory limits)</w:t>
      </w:r>
    </w:p>
    <w:p>
      <w:pPr>
        <w:pStyle w:val="Normal"/>
        <w:rPr/>
      </w:pPr>
      <w:bookmarkStart w:id="1646" w:name="Xfa6239f13077e2107bda3324c59ad8e2e004ee6"/>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46"/>
    </w:p>
    <w:p>
      <w:pPr>
        <w:pStyle w:val="Heading3"/>
        <w:spacing w:before="200" w:after="80"/>
        <w:rPr/>
      </w:pPr>
      <w:bookmarkStart w:id="1647" w:name="__RefHeading___Toc27497_3883475680"/>
      <w:bookmarkStart w:id="1648" w:name="rule-2-mandatory-testbench-methods"/>
      <w:bookmarkEnd w:id="1647"/>
      <w:r>
        <w:rPr>
          <w:rStyle w:val="SectionNumber"/>
          <w:b/>
          <w:color w:val="404040"/>
          <w:sz w:val="24"/>
        </w:rPr>
        <w:t>24.7.4</w:t>
      </w:r>
      <w:r>
        <w:rPr>
          <w:b/>
          <w:color w:val="404040"/>
          <w:sz w:val="24"/>
        </w:rPr>
        <w:tab/>
        <w:t>Rule #2: Mandatory Testbench Methods</w:t>
      </w:r>
    </w:p>
    <w:p>
      <w:pPr>
        <w:pStyle w:val="FirstParagraph"/>
        <w:rPr/>
      </w:pPr>
      <w:r>
        <w:rPr>
          <w:b/>
          <w:bCs/>
          <w:sz w:val="20"/>
        </w:rPr>
        <w:t>Every testbench class MUST implement these three methods:</w:t>
      </w:r>
    </w:p>
    <w:p>
      <w:pPr>
        <w:pStyle w:val="SourceCode"/>
        <w:rPr/>
      </w:pP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"""Complete initialization - starts clocks and performs 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'aclk'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br/>
      </w:r>
      <w:r>
        <w:rPr>
          <w:rStyle w:val="NormalTok"/>
        </w:rPr>
        <w:t xml:space="preserve">    </w:t>
      </w:r>
      <w:r>
        <w:rPr>
          <w:rStyle w:val="CommentTok"/>
        </w:rPr>
        <w:t># Set config signals before reset (if needed)</w:t>
      </w:r>
      <w:r>
        <w:rPr/>
        <w:br/>
      </w:r>
      <w:r>
        <w:rPr>
          <w:rStyle w:val="NormalTok"/>
        </w:rPr>
        <w:t xml:space="preserve">    </w:t>
      </w:r>
      <w:r>
        <w:rPr>
          <w:rStyle w:val="CommentTok"/>
        </w:rPr>
        <w:t># self.dut.cfg_param.value = initial_value</w:t>
      </w:r>
      <w:r>
        <w:rPr/>
        <w:br/>
        <w:br/>
      </w:r>
      <w:r>
        <w:rPr>
          <w:rStyle w:val="NormalTok"/>
        </w:rPr>
        <w:t xml:space="preserve">    </w:t>
      </w:r>
      <w:r>
        <w:rPr>
          <w:rStyle w:val="CommentTok"/>
        </w:rPr>
        <w:t># Reset sequence</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'aclk'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'aclk'</w:t>
      </w:r>
      <w:r>
        <w:rPr>
          <w:rStyle w:val="NormalTok"/>
        </w:rPr>
        <w:t xml:space="preserve">, </w:t>
      </w:r>
      <w:r>
        <w:rPr>
          <w:rStyle w:val="DecValTok"/>
        </w:rPr>
        <w:t>5</w:t>
      </w:r>
      <w:r>
        <w:rPr>
          <w:rStyle w:val="NormalTok"/>
        </w:rPr>
        <w:t>)</w:t>
      </w:r>
      <w:r>
        <w:rPr/>
        <w:br/>
        <w:br/>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CommentTok"/>
        </w:rPr>
        <w:t>"""Assert reset signal (active-low for AXI4)"""</w:t>
      </w:r>
      <w:r>
        <w:rPr/>
        <w:br/>
      </w:r>
      <w:r>
        <w:rPr>
          <w:rStyle w:val="NormalTok"/>
        </w:rPr>
        <w:t xml:space="preserve">    </w:t>
      </w:r>
      <w:r>
        <w:rPr>
          <w:rStyle w:val="VariableTok"/>
        </w:rPr>
        <w:t>self</w:t>
      </w:r>
      <w:r>
        <w:rPr>
          <w:rStyle w:val="NormalTok"/>
        </w:rPr>
        <w:t xml:space="preserve">.dut.aresetn.value </w:t>
      </w:r>
      <w:r>
        <w:rPr>
          <w:rStyle w:val="OperatorTok"/>
        </w:rPr>
        <w:t>=</w:t>
      </w:r>
      <w:r>
        <w:rPr>
          <w:rStyle w:val="NormalTok"/>
        </w:rPr>
        <w:t xml:space="preserve"> </w:t>
      </w:r>
      <w:r>
        <w:rPr>
          <w:rStyle w:val="DecValTok"/>
        </w:rPr>
        <w:t>0</w:t>
      </w:r>
      <w:r>
        <w:rPr/>
        <w:br/>
        <w:br/>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CommentTok"/>
        </w:rPr>
        <w:t>"""Deassert reset signal"""</w:t>
      </w:r>
      <w:r>
        <w:rPr/>
        <w:br/>
      </w:r>
      <w:r>
        <w:rPr>
          <w:rStyle w:val="NormalTok"/>
        </w:rPr>
        <w:t xml:space="preserve">    </w:t>
      </w:r>
      <w:r>
        <w:rPr>
          <w:rStyle w:val="VariableTok"/>
        </w:rPr>
        <w:t>self</w:t>
      </w:r>
      <w:r>
        <w:rPr>
          <w:rStyle w:val="NormalTok"/>
        </w:rPr>
        <w:t xml:space="preserve">.dut.aresetn.value </w:t>
      </w:r>
      <w:r>
        <w:rPr>
          <w:rStyle w:val="OperatorTok"/>
        </w:rPr>
        <w:t>=</w:t>
      </w:r>
      <w:r>
        <w:rPr>
          <w:rStyle w:val="NormalTok"/>
        </w:rPr>
        <w:t xml:space="preserve"> </w:t>
      </w:r>
      <w:r>
        <w:rPr>
          <w:rStyle w:val="DecValTok"/>
        </w:rPr>
        <w:t>1</w:t>
      </w:r>
    </w:p>
    <w:p>
      <w:pPr>
        <w:pStyle w:val="FirstParagraph"/>
        <w:rPr/>
      </w:pPr>
      <w:r>
        <w:rPr>
          <w:b/>
          <w:bCs/>
          <w:sz w:val="20"/>
        </w:rPr>
        <w:t>Why Required:</w:t>
      </w:r>
      <w:r>
        <w:rPr>
          <w:sz w:val="20"/>
        </w:rPr>
        <w:t xml:space="preserve"> - Consistency across all testbenches - Reusability for mid-test resets - Clear test structure and intent</w:t>
      </w:r>
    </w:p>
    <w:p>
      <w:pPr>
        <w:pStyle w:val="Normal"/>
        <w:rPr/>
      </w:pPr>
      <w:bookmarkStart w:id="1649" w:name="rule-2-mandatory-testbench-methods"/>
      <w:r>
        <w:rPr/>
        <mc:AlternateContent>
          <mc:Choice Requires="wps">
            <w:drawing>
              <wp:inline distT="0" distB="0" distL="0" distR="0">
                <wp:extent cx="5943600"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49"/>
    </w:p>
    <w:p>
      <w:pPr>
        <w:pStyle w:val="Heading3"/>
        <w:spacing w:before="200" w:after="80"/>
        <w:rPr/>
      </w:pPr>
      <w:bookmarkStart w:id="1650" w:name="__RefHeading___Toc27499_3883475680"/>
      <w:bookmarkStart w:id="1651" w:name="X30000a76400345461b1e57e1f7ae6fb8575c42a"/>
      <w:bookmarkEnd w:id="1650"/>
      <w:r>
        <w:rPr>
          <w:rStyle w:val="SectionNumber"/>
          <w:b/>
          <w:color w:val="404040"/>
          <w:sz w:val="24"/>
        </w:rPr>
        <w:t>24.7.5</w:t>
      </w:r>
      <w:r>
        <w:rPr>
          <w:b/>
          <w:color w:val="404040"/>
          <w:sz w:val="24"/>
        </w:rPr>
        <w:tab/>
        <w:t>Rule #3: Use GAXI Components for Protocol Handling</w:t>
      </w:r>
    </w:p>
    <w:p>
      <w:pPr>
        <w:pStyle w:val="FirstParagraph"/>
        <w:rPr/>
      </w:pPr>
      <w:r>
        <w:rPr>
          <w:b/>
          <w:bCs/>
          <w:sz w:val="20"/>
        </w:rPr>
        <w:t>For Bridge testing, use GAXI Master/Slave components for AXI4 channel handling:</w:t>
      </w:r>
    </w:p>
    <w:p>
      <w:pPr>
        <w:pStyle w:val="SourceCode"/>
        <w:rPr/>
      </w:pPr>
      <w:r>
        <w:rPr>
          <w:rStyle w:val="ImportTok"/>
        </w:rPr>
        <w:t>from</w:t>
      </w:r>
      <w:r>
        <w:rPr>
          <w:rStyle w:val="NormalTok"/>
        </w:rPr>
        <w:t xml:space="preserve"> CocoTBFramework.components.gaxi.gaxi_master </w:t>
      </w:r>
      <w:r>
        <w:rPr>
          <w:rStyle w:val="ImportTok"/>
        </w:rPr>
        <w:t>import</w:t>
      </w:r>
      <w:r>
        <w:rPr>
          <w:rStyle w:val="NormalTok"/>
        </w:rPr>
        <w:t xml:space="preserve"> GAXIMaster</w:t>
      </w:r>
      <w:r>
        <w:rPr/>
        <w:br/>
      </w:r>
      <w:r>
        <w:rPr>
          <w:rStyle w:val="ImportTok"/>
        </w:rPr>
        <w:t>from</w:t>
      </w:r>
      <w:r>
        <w:rPr>
          <w:rStyle w:val="NormalTok"/>
        </w:rPr>
        <w:t xml:space="preserve"> CocoTBFramework.components.gaxi.gaxi_slave </w:t>
      </w:r>
      <w:r>
        <w:rPr>
          <w:rStyle w:val="ImportTok"/>
        </w:rPr>
        <w:t>import</w:t>
      </w:r>
      <w:r>
        <w:rPr>
          <w:rStyle w:val="NormalTok"/>
        </w:rPr>
        <w:t xml:space="preserve"> GAXISlave</w:t>
      </w:r>
      <w:r>
        <w:rPr/>
        <w:br/>
      </w:r>
      <w:r>
        <w:rPr>
          <w:rStyle w:val="ImportTok"/>
        </w:rPr>
        <w:t>from</w:t>
      </w:r>
      <w:r>
        <w:rPr>
          <w:rStyle w:val="NormalTok"/>
        </w:rPr>
        <w:t xml:space="preserve"> CocoTBFramework.components.axi4.axi4_field_configs </w:t>
      </w:r>
      <w:r>
        <w:rPr>
          <w:rStyle w:val="ImportTok"/>
        </w:rPr>
        <w:t>import</w:t>
      </w:r>
      <w:r>
        <w:rPr>
          <w:rStyle w:val="NormalTok"/>
        </w:rPr>
        <w:t xml:space="preserve"> AXI4FieldConfigHelper</w:t>
      </w:r>
      <w:r>
        <w:rPr/>
        <w:br/>
        <w:br/>
      </w:r>
      <w:r>
        <w:rPr>
          <w:rStyle w:val="CommentTok"/>
        </w:rPr>
        <w:t># ✓ CORRECT: Use GAXI for AXI4 channels</w:t>
      </w:r>
      <w:r>
        <w:rPr/>
        <w:br/>
      </w:r>
      <w:r>
        <w:rPr>
          <w:rStyle w:val="VariableTok"/>
        </w:rPr>
        <w:t>self</w:t>
      </w:r>
      <w:r>
        <w:rPr>
          <w:rStyle w:val="NormalTok"/>
        </w:rPr>
        <w:t xml:space="preserve">.aw_master </w:t>
      </w:r>
      <w:r>
        <w:rPr>
          <w:rStyle w:val="OperatorTok"/>
        </w:rPr>
        <w:t>=</w:t>
      </w:r>
      <w:r>
        <w:rPr>
          <w:rStyle w:val="NormalTok"/>
        </w:rPr>
        <w:t xml:space="preserve"> GAXIMaster(</w:t>
      </w:r>
      <w:r>
        <w:rPr/>
        <w:br/>
      </w:r>
      <w:r>
        <w:rPr>
          <w:rStyle w:val="NormalTok"/>
        </w:rPr>
        <w:t xml:space="preserve">    dut</w:t>
      </w:r>
      <w:r>
        <w:rPr>
          <w:rStyle w:val="OperatorTok"/>
        </w:rPr>
        <w:t>=</w:t>
      </w:r>
      <w:r>
        <w:rPr>
          <w:rStyle w:val="NormalTok"/>
        </w:rPr>
        <w:t>dut,</w:t>
      </w:r>
      <w:r>
        <w:rPr/>
        <w:br/>
      </w:r>
      <w:r>
        <w:rPr>
          <w:rStyle w:val="NormalTok"/>
        </w:rPr>
        <w:t xml:space="preserve">    title</w:t>
      </w:r>
      <w:r>
        <w:rPr>
          <w:rStyle w:val="OperatorTok"/>
        </w:rPr>
        <w:t>=</w:t>
      </w:r>
      <w:r>
        <w:rPr>
          <w:rStyle w:val="StringTok"/>
        </w:rPr>
        <w:t>"AW_M0"</w:t>
      </w:r>
      <w:r>
        <w:rPr>
          <w:rStyle w:val="NormalTok"/>
        </w:rPr>
        <w:t>,</w:t>
      </w:r>
      <w:r>
        <w:rPr/>
        <w:br/>
      </w:r>
      <w:r>
        <w:rPr>
          <w:rStyle w:val="NormalTok"/>
        </w:rPr>
        <w:t xml:space="preserve">    prefix</w:t>
      </w:r>
      <w:r>
        <w:rPr>
          <w:rStyle w:val="OperatorTok"/>
        </w:rPr>
        <w:t>=</w:t>
      </w:r>
      <w:r>
        <w:rPr>
          <w:rStyle w:val="StringTok"/>
        </w:rPr>
        <w:t>"s0_axi4_"</w:t>
      </w:r>
      <w:r>
        <w:rPr>
          <w:rStyle w:val="NormalTok"/>
        </w:rPr>
        <w:t>,</w:t>
      </w:r>
      <w:r>
        <w:rPr/>
        <w:br/>
      </w:r>
      <w:r>
        <w:rPr>
          <w:rStyle w:val="NormalTok"/>
        </w:rPr>
        <w:t xml:space="preserve">    clock</w:t>
      </w:r>
      <w:r>
        <w:rPr>
          <w:rStyle w:val="OperatorTok"/>
        </w:rPr>
        <w:t>=</w:t>
      </w:r>
      <w:r>
        <w:rPr>
          <w:rStyle w:val="NormalTok"/>
        </w:rPr>
        <w:t>clock,</w:t>
      </w:r>
      <w:r>
        <w:rPr/>
        <w:br/>
      </w:r>
      <w:r>
        <w:rPr>
          <w:rStyle w:val="NormalTok"/>
        </w:rPr>
        <w:t xml:space="preserve">    field_config</w:t>
      </w:r>
      <w:r>
        <w:rPr>
          <w:rStyle w:val="OperatorTok"/>
        </w:rPr>
        <w:t>=</w:t>
      </w:r>
      <w:r>
        <w:rPr>
          <w:rStyle w:val="NormalTok"/>
        </w:rPr>
        <w:t xml:space="preserve">AXI4FieldConfigHelper.create_aw_field_config(id_width, addr_width, </w:t>
      </w:r>
      <w:r>
        <w:rPr>
          <w:rStyle w:val="DecValTok"/>
        </w:rPr>
        <w:t>1</w:t>
      </w:r>
      <w:r>
        <w:rPr>
          <w:rStyle w:val="NormalTok"/>
        </w:rPr>
        <w:t>),</w:t>
      </w:r>
      <w:r>
        <w:rPr/>
        <w:br/>
      </w:r>
      <w:r>
        <w:rPr>
          <w:rStyle w:val="NormalTok"/>
        </w:rPr>
        <w:t xml:space="preserve">    pkt_prefix</w:t>
      </w:r>
      <w:r>
        <w:rPr>
          <w:rStyle w:val="OperatorTok"/>
        </w:rPr>
        <w:t>=</w:t>
      </w:r>
      <w:r>
        <w:rPr>
          <w:rStyle w:val="StringTok"/>
        </w:rPr>
        <w:t>"aw"</w:t>
      </w:r>
      <w:r>
        <w:rPr>
          <w:rStyle w:val="NormalTok"/>
        </w:rPr>
        <w:t>,</w:t>
      </w:r>
      <w:r>
        <w:rPr/>
        <w:br/>
      </w:r>
      <w:r>
        <w:rPr>
          <w:rStyle w:val="NormalTok"/>
        </w:rPr>
        <w:t xml:space="preserve">    multi_sig</w:t>
      </w:r>
      <w:r>
        <w:rPr>
          <w:rStyle w:val="OperatorTok"/>
        </w:rPr>
        <w:t>=</w:t>
      </w:r>
      <w:r>
        <w:rPr>
          <w:rStyle w:val="VariableTok"/>
        </w:rPr>
        <w:t>True</w:t>
      </w:r>
      <w:r>
        <w:rPr>
          <w:rStyle w:val="NormalTok"/>
        </w:rPr>
        <w:t>,</w:t>
      </w:r>
      <w:r>
        <w:rPr/>
        <w:br/>
      </w:r>
      <w:r>
        <w:rPr>
          <w:rStyle w:val="NormalTok"/>
        </w:rPr>
        <w:t xml:space="preserve">    log</w:t>
      </w:r>
      <w:r>
        <w:rPr>
          <w:rStyle w:val="OperatorTok"/>
        </w:rPr>
        <w:t>=</w:t>
      </w:r>
      <w:r>
        <w:rPr>
          <w:rStyle w:val="NormalTok"/>
        </w:rPr>
        <w:t>log</w:t>
      </w:r>
      <w:r>
        <w:rPr/>
        <w:br/>
      </w:r>
      <w:r>
        <w:rPr>
          <w:rStyle w:val="NormalTok"/>
        </w:rPr>
        <w:t>)</w:t>
      </w:r>
    </w:p>
    <w:p>
      <w:pPr>
        <w:pStyle w:val="FirstParagraph"/>
        <w:rPr/>
      </w:pPr>
      <w:r>
        <w:rPr>
          <w:b/>
          <w:bCs/>
          <w:sz w:val="20"/>
        </w:rPr>
        <w:t>Never manually drive AXI4 valid/ready handshakes</w:t>
      </w:r>
      <w:r>
        <w:rPr>
          <w:sz w:val="20"/>
        </w:rPr>
        <w:t xml:space="preserve"> - Use GAXI components.</w:t>
      </w:r>
    </w:p>
    <w:p>
      <w:pPr>
        <w:pStyle w:val="Normal"/>
        <w:rPr/>
      </w:pPr>
      <w:bookmarkStart w:id="1652" w:name="X30000a76400345461b1e57e1f7ae6fb8575c42a"/>
      <w:r>
        <w:rPr/>
        <mc:AlternateContent>
          <mc:Choice Requires="wps">
            <w:drawing>
              <wp:inline distT="0" distB="0" distL="0" distR="0">
                <wp:extent cx="5943600"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52"/>
    </w:p>
    <w:p>
      <w:pPr>
        <w:pStyle w:val="Heading3"/>
        <w:spacing w:before="200" w:after="80"/>
        <w:rPr/>
      </w:pPr>
      <w:bookmarkStart w:id="1653" w:name="__RefHeading___Toc27501_3883475680"/>
      <w:bookmarkStart w:id="1654" w:name="rule-4-queue-based-verification"/>
      <w:bookmarkEnd w:id="1653"/>
      <w:r>
        <w:rPr>
          <w:rStyle w:val="SectionNumber"/>
          <w:b/>
          <w:color w:val="404040"/>
          <w:sz w:val="24"/>
        </w:rPr>
        <w:t>24.7.6</w:t>
      </w:r>
      <w:r>
        <w:rPr>
          <w:b/>
          <w:color w:val="404040"/>
          <w:sz w:val="24"/>
        </w:rPr>
        <w:tab/>
        <w:t>Rule #4: Queue-Based Verification</w:t>
      </w:r>
    </w:p>
    <w:p>
      <w:pPr>
        <w:pStyle w:val="FirstParagraph"/>
        <w:rPr/>
      </w:pPr>
      <w:r>
        <w:rPr>
          <w:b/>
          <w:bCs/>
          <w:sz w:val="20"/>
        </w:rPr>
        <w:t>For simple in-order verification, use direct monitor queue access:</w:t>
      </w:r>
    </w:p>
    <w:p>
      <w:pPr>
        <w:pStyle w:val="SourceCode"/>
        <w:rPr/>
      </w:pPr>
      <w:r>
        <w:rPr>
          <w:rStyle w:val="CommentTok"/>
        </w:rPr>
        <w:t># ✓ CORRECT: Direct queue access</w:t>
      </w:r>
      <w:r>
        <w:rPr/>
        <w:br/>
      </w:r>
      <w:r>
        <w:rPr>
          <w:rStyle w:val="NormalTok"/>
        </w:rPr>
        <w:t xml:space="preserve">aw_pkt </w:t>
      </w:r>
      <w:r>
        <w:rPr>
          <w:rStyle w:val="OperatorTok"/>
        </w:rPr>
        <w:t>=</w:t>
      </w:r>
      <w:r>
        <w:rPr>
          <w:rStyle w:val="NormalTok"/>
        </w:rPr>
        <w:t xml:space="preserve"> </w:t>
      </w:r>
      <w:r>
        <w:rPr>
          <w:rStyle w:val="VariableTok"/>
        </w:rPr>
        <w:t>self</w:t>
      </w:r>
      <w:r>
        <w:rPr>
          <w:rStyle w:val="NormalTok"/>
        </w:rPr>
        <w:t>.aw_slave._recvQ.popleft()</w:t>
      </w:r>
      <w:r>
        <w:rPr/>
        <w:br/>
      </w:r>
      <w:r>
        <w:rPr>
          <w:rStyle w:val="NormalTok"/>
        </w:rPr>
        <w:t xml:space="preserve">w_pkt </w:t>
      </w:r>
      <w:r>
        <w:rPr>
          <w:rStyle w:val="OperatorTok"/>
        </w:rPr>
        <w:t>=</w:t>
      </w:r>
      <w:r>
        <w:rPr>
          <w:rStyle w:val="NormalTok"/>
        </w:rPr>
        <w:t xml:space="preserve"> </w:t>
      </w:r>
      <w:r>
        <w:rPr>
          <w:rStyle w:val="VariableTok"/>
        </w:rPr>
        <w:t>self</w:t>
      </w:r>
      <w:r>
        <w:rPr>
          <w:rStyle w:val="NormalTok"/>
        </w:rPr>
        <w:t>.w_slave._recvQ.popleft()</w:t>
      </w:r>
      <w:r>
        <w:rPr/>
        <w:br/>
        <w:br/>
      </w:r>
      <w:r>
        <w:rPr>
          <w:rStyle w:val="CommentTok"/>
        </w:rPr>
        <w:t># Verify</w:t>
      </w:r>
      <w:r>
        <w:rPr/>
        <w:br/>
      </w:r>
      <w:r>
        <w:rPr>
          <w:rStyle w:val="ControlFlowTok"/>
        </w:rPr>
        <w:t>assert</w:t>
      </w:r>
      <w:r>
        <w:rPr>
          <w:rStyle w:val="NormalTok"/>
        </w:rPr>
        <w:t xml:space="preserve"> aw_pkt.addr </w:t>
      </w:r>
      <w:r>
        <w:rPr>
          <w:rStyle w:val="OperatorTok"/>
        </w:rPr>
        <w:t>==</w:t>
      </w:r>
      <w:r>
        <w:rPr>
          <w:rStyle w:val="NormalTok"/>
        </w:rPr>
        <w:t xml:space="preserve"> expected_addr</w:t>
      </w:r>
      <w:r>
        <w:rPr/>
        <w:br/>
      </w:r>
      <w:r>
        <w:rPr>
          <w:rStyle w:val="ControlFlowTok"/>
        </w:rPr>
        <w:t>assert</w:t>
      </w:r>
      <w:r>
        <w:rPr>
          <w:rStyle w:val="NormalTok"/>
        </w:rPr>
        <w:t xml:space="preserve"> w_pkt.data </w:t>
      </w:r>
      <w:r>
        <w:rPr>
          <w:rStyle w:val="OperatorTok"/>
        </w:rPr>
        <w:t>==</w:t>
      </w:r>
      <w:r>
        <w:rPr>
          <w:rStyle w:val="NormalTok"/>
        </w:rPr>
        <w:t xml:space="preserve"> expected_data</w:t>
      </w:r>
      <w:r>
        <w:rPr/>
        <w:br/>
        <w:br/>
      </w:r>
      <w:r>
        <w:rPr>
          <w:rStyle w:val="CommentTok"/>
        </w:rPr>
        <w:t># ✗ WRONG: Memory model for simple test</w:t>
      </w:r>
      <w:r>
        <w:rPr/>
        <w:br/>
      </w:r>
      <w:r>
        <w:rPr>
          <w:rStyle w:val="NormalTok"/>
        </w:rPr>
        <w:t xml:space="preserve">memory_model </w:t>
      </w:r>
      <w:r>
        <w:rPr>
          <w:rStyle w:val="OperatorTok"/>
        </w:rPr>
        <w:t>=</w:t>
      </w:r>
      <w:r>
        <w:rPr>
          <w:rStyle w:val="NormalTok"/>
        </w:rPr>
        <w:t xml:space="preserve"> MemoryModel()  </w:t>
      </w:r>
      <w:r>
        <w:rPr>
          <w:rStyle w:val="CommentTok"/>
        </w:rPr>
        <w:t># Unnecessary complexity</w:t>
      </w:r>
    </w:p>
    <w:p>
      <w:pPr>
        <w:pStyle w:val="FirstParagraph"/>
        <w:rPr/>
      </w:pPr>
      <w:r>
        <w:rPr>
          <w:b/>
          <w:bCs/>
          <w:sz w:val="20"/>
        </w:rPr>
        <w:t>When to Use Memory Models:</w:t>
      </w:r>
      <w:r>
        <w:rPr>
          <w:sz w:val="20"/>
        </w:rPr>
        <w:t xml:space="preserve"> - ✗ Simple in-order tests → Use queue access - ✗ Single-master systems → Use queue access - ✓ Complex out-of-order scenarios → Memory model may help - ✓ Multi-master with address overlap → Memory model tracks state</w:t>
      </w:r>
    </w:p>
    <w:p>
      <w:pPr>
        <w:pStyle w:val="Normal"/>
        <w:rPr/>
      </w:pPr>
      <w:bookmarkStart w:id="1655" w:name="critical-rules-for-this-subsystem"/>
      <w:bookmarkStart w:id="1656" w:name="rule-4-queue-based-verification"/>
      <w:r>
        <w:rPr/>
        <mc:AlternateContent>
          <mc:Choice Requires="wps">
            <w:drawing>
              <wp:inline distT="0" distB="0" distL="0" distR="0">
                <wp:extent cx="5943600" cy="19050"/>
                <wp:effectExtent l="0" t="0" r="0" b="0"/>
                <wp:docPr id="164" name=""/>
                <a:graphic xmlns:a="http://schemas.openxmlformats.org/drawingml/2006/main">
                  <a:graphicData uri="http://schemas.microsoft.com/office/word/2010/wordprocessingShape">
                    <wps:wsp>
                      <wps:cNvSpPr/>
                      <wps:nvSpPr>
                        <wps:cNvPr id="1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55"/>
      <w:bookmarkEnd w:id="1656"/>
    </w:p>
    <w:p>
      <w:pPr>
        <w:pStyle w:val="Heading2"/>
        <w:pBdr>
          <w:bottom w:val="single" w:sz="12" w:space="0" w:color="228B22"/>
        </w:pBdr>
        <w:spacing w:before="280" w:after="80"/>
        <w:rPr/>
      </w:pPr>
      <w:bookmarkStart w:id="1657" w:name="__RefHeading___Toc27503_3883475680"/>
      <w:bookmarkStart w:id="1658" w:name="Xf69a20103cbc6598aedfbb6e7dfd95150d65f2e"/>
      <w:bookmarkEnd w:id="1657"/>
      <w:r>
        <w:rPr>
          <w:rStyle w:val="SectionNumber"/>
          <w:b/>
          <w:color w:val="228B22"/>
          <w:sz w:val="28"/>
        </w:rPr>
        <w:t>24.8</w:t>
      </w:r>
      <w:r>
        <w:rPr>
          <w:b/>
          <w:color w:val="228B22"/>
          <w:sz w:val="28"/>
        </w:rPr>
        <w:tab/>
        <w:t>TOML/CSV-Based Bridge Generator (Phase 2 Complete)</w:t>
      </w:r>
    </w:p>
    <w:p>
      <w:pPr>
        <w:pStyle w:val="Heading3"/>
        <w:spacing w:before="200" w:after="80"/>
        <w:rPr/>
      </w:pPr>
      <w:bookmarkStart w:id="1659" w:name="__RefHeading___Toc27505_3883475680"/>
      <w:bookmarkStart w:id="1660" w:name="overview-11"/>
      <w:bookmarkEnd w:id="1659"/>
      <w:r>
        <w:rPr>
          <w:rStyle w:val="SectionNumber"/>
          <w:b/>
          <w:color w:val="404040"/>
          <w:sz w:val="24"/>
        </w:rPr>
        <w:t>24.8.1</w:t>
      </w:r>
      <w:r>
        <w:rPr>
          <w:b/>
          <w:color w:val="404040"/>
          <w:sz w:val="24"/>
        </w:rPr>
        <w:tab/>
        <w:t>Overview</w:t>
      </w:r>
    </w:p>
    <w:p>
      <w:pPr>
        <w:pStyle w:val="FirstParagraph"/>
        <w:rPr/>
      </w:pPr>
      <w:r>
        <w:rPr>
          <w:sz w:val="20"/>
        </w:rPr>
        <w:t>The Bridge generator creates parameterized SystemVerilog crossbars from TOML configuration files with CSV connectivity matrices, eliminating manual RTL editing for complex interconnects.</w:t>
      </w:r>
    </w:p>
    <w:p>
      <w:pPr>
        <w:pStyle w:val="BodyText"/>
        <w:rPr/>
      </w:pPr>
      <w:r>
        <w:rPr>
          <w:b/>
          <w:bCs/>
          <w:sz w:val="20"/>
        </w:rPr>
        <w:t>Key Benefits:</w:t>
      </w:r>
      <w:r>
        <w:rPr>
          <w:sz w:val="20"/>
        </w:rPr>
        <w:t xml:space="preserve"> - </w:t>
      </w:r>
      <w:r>
        <w:rPr>
          <w:b/>
          <w:bCs/>
          <w:sz w:val="20"/>
        </w:rPr>
        <w:t>Human-readable configuration</w:t>
      </w:r>
      <w:r>
        <w:rPr>
          <w:sz w:val="20"/>
        </w:rPr>
        <w:t xml:space="preserve"> - TOML for ports, CSV for connectivity - </w:t>
      </w:r>
      <w:r>
        <w:rPr>
          <w:b/>
          <w:bCs/>
          <w:sz w:val="20"/>
        </w:rPr>
        <w:t>Custom signal prefixes</w:t>
      </w:r>
      <w:r>
        <w:rPr>
          <w:sz w:val="20"/>
        </w:rPr>
        <w:t xml:space="preserve"> - Each port has unique prefix (rapids_m_axi_, apb0_, etc.) - </w:t>
      </w:r>
      <w:r>
        <w:rPr>
          <w:b/>
          <w:bCs/>
          <w:sz w:val="20"/>
        </w:rPr>
        <w:t>Channel-specific masters</w:t>
      </w:r>
      <w:r>
        <w:rPr>
          <w:sz w:val="20"/>
        </w:rPr>
        <w:t xml:space="preserve"> - Write-only (wr), read-only (rd), or full (rw) - </w:t>
      </w:r>
      <w:r>
        <w:rPr>
          <w:b/>
          <w:bCs/>
          <w:sz w:val="20"/>
        </w:rPr>
        <w:t>Interface modules</w:t>
      </w:r>
      <w:r>
        <w:rPr>
          <w:sz w:val="20"/>
        </w:rPr>
        <w:t xml:space="preserve"> - Timing isolation via axi4_master/slave wrappers with configurable skid depths - </w:t>
      </w:r>
      <w:r>
        <w:rPr>
          <w:b/>
          <w:bCs/>
          <w:sz w:val="20"/>
        </w:rPr>
        <w:t>Automatic converters</w:t>
      </w:r>
      <w:r>
        <w:rPr>
          <w:sz w:val="20"/>
        </w:rPr>
        <w:t xml:space="preserve"> - Width and protocol conversion inserted automatically - </w:t>
      </w:r>
      <w:r>
        <w:rPr>
          <w:b/>
          <w:bCs/>
          <w:sz w:val="20"/>
        </w:rPr>
        <w:t>Resource efficient</w:t>
      </w:r>
      <w:r>
        <w:rPr>
          <w:sz w:val="20"/>
        </w:rPr>
        <w:t xml:space="preserve"> - Only generates needed channels and converters</w:t>
      </w:r>
      <w:bookmarkEnd w:id="1660"/>
    </w:p>
    <w:p>
      <w:pPr>
        <w:pStyle w:val="Heading3"/>
        <w:spacing w:before="200" w:after="80"/>
        <w:rPr/>
      </w:pPr>
      <w:bookmarkStart w:id="1661" w:name="__RefHeading___Toc27507_3883475680"/>
      <w:bookmarkStart w:id="1662" w:name="quick-start"/>
      <w:bookmarkEnd w:id="1661"/>
      <w:r>
        <w:rPr>
          <w:rStyle w:val="SectionNumber"/>
          <w:b/>
          <w:color w:val="404040"/>
          <w:sz w:val="24"/>
        </w:rPr>
        <w:t>24.8.2</w:t>
      </w:r>
      <w:r>
        <w:rPr>
          <w:b/>
          <w:color w:val="404040"/>
          <w:sz w:val="24"/>
        </w:rPr>
        <w:tab/>
        <w:t>Quick Start</w:t>
      </w:r>
    </w:p>
    <w:p>
      <w:pPr>
        <w:pStyle w:val="FirstParagraph"/>
        <w:rPr/>
      </w:pPr>
      <w:r>
        <w:rPr>
          <w:b/>
          <w:bCs/>
          <w:sz w:val="20"/>
        </w:rPr>
        <w:t>1. Create bridge_mybridge.toml: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"bridge_mybridge"</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"Custom bridge example"</w:t>
      </w:r>
      <w:r>
        <w:rPr/>
        <w:br/>
        <w:br/>
      </w:r>
      <w:r>
        <w:rPr>
          <w:rStyle w:val="NormalTok"/>
        </w:rPr>
        <w:t xml:space="preserve">  </w:t>
      </w:r>
      <w:r>
        <w:rPr>
          <w:rStyle w:val="CommentTok"/>
        </w:rPr>
        <w:t># Default skid buffer depths (can be overridden per port)</w:t>
      </w:r>
      <w:r>
        <w:rP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"dma"</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"dma_m_axi"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 xml:space="preserve">, </w:t>
      </w:r>
      <w:r>
        <w:rPr>
          <w:rStyle w:val="DataTypeTok"/>
        </w:rPr>
        <w:t>skid_depths</w:t>
      </w:r>
      <w:r>
        <w:rPr>
          <w:rStyle w:val="OperatorTok"/>
        </w:rPr>
        <w:t xml:space="preserve"> =</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4</w:t>
      </w:r>
      <w:r>
        <w:rPr>
          <w:rStyle w:val="OperatorTok"/>
        </w:rPr>
        <w:t xml:space="preserve">, </w:t>
      </w:r>
      <w:r>
        <w:rPr>
          <w:rStyle w:val="DataTypeTok"/>
        </w:rPr>
        <w:t>r</w:t>
      </w:r>
      <w:r>
        <w:rPr>
          <w:rStyle w:val="OperatorTok"/>
        </w:rPr>
        <w:t xml:space="preserve"> =</w:t>
      </w:r>
      <w:r>
        <w:rPr>
          <w:rStyle w:val="NormalTok"/>
        </w:rPr>
        <w:t xml:space="preserve"> </w:t>
      </w:r>
      <w:r>
        <w:rPr>
          <w:rStyle w:val="DecValTok"/>
        </w:rPr>
        <w:t>8</w:t>
      </w:r>
      <w:r>
        <w:rPr>
          <w:rStyle w:val="OperatorTok"/>
        </w:rPr>
        <w:t xml:space="preserve">, </w:t>
      </w:r>
      <w:r>
        <w:rPr>
          <w:rStyle w:val="DataTypeTok"/>
        </w:rPr>
        <w:t>aw</w:t>
      </w:r>
      <w:r>
        <w:rPr>
          <w:rStyle w:val="OperatorTok"/>
        </w:rPr>
        <w:t xml:space="preserve"> =</w:t>
      </w:r>
      <w:r>
        <w:rPr>
          <w:rStyle w:val="NormalTok"/>
        </w:rPr>
        <w:t xml:space="preserve"> </w:t>
      </w:r>
      <w:r>
        <w:rPr>
          <w:rStyle w:val="DecValTok"/>
        </w:rPr>
        <w:t>4</w:t>
      </w:r>
      <w:r>
        <w:rPr>
          <w:rStyle w:val="OperatorTok"/>
        </w:rPr>
        <w:t xml:space="preserve">, </w:t>
      </w:r>
      <w:r>
        <w:rPr>
          <w:rStyle w:val="DataTypeTok"/>
        </w:rPr>
        <w:t>w</w:t>
      </w:r>
      <w:r>
        <w:rPr>
          <w:rStyle w:val="OperatorTok"/>
        </w:rPr>
        <w:t xml:space="preserve"> =</w:t>
      </w:r>
      <w:r>
        <w:rPr>
          <w:rStyle w:val="NormalTok"/>
        </w:rPr>
        <w:t xml:space="preserve"> </w:t>
      </w:r>
      <w:r>
        <w:rPr>
          <w:rStyle w:val="DecValTok"/>
        </w:rPr>
        <w:t>8</w:t>
      </w:r>
      <w:r>
        <w:rPr>
          <w:rStyle w:val="OperatorTok"/>
        </w:rPr>
        <w:t xml:space="preserve">, </w:t>
      </w:r>
      <w:r>
        <w:rPr>
          <w:rStyle w:val="DataTypeTok"/>
        </w:rPr>
        <w:t>b</w:t>
      </w:r>
      <w:r>
        <w:rPr>
          <w:rStyle w:val="OperatorTok"/>
        </w:rPr>
        <w:t xml:space="preserve"> =</w:t>
      </w:r>
      <w:r>
        <w:rPr>
          <w:rStyle w:val="NormalTok"/>
        </w:rPr>
        <w:t xml:space="preserve"> </w:t>
      </w:r>
      <w:r>
        <w:rPr>
          <w:rStyle w:val="DecValTok"/>
        </w:rPr>
        <w:t>4</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"sram"</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"sram_s_axi"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p>
    <w:p>
      <w:pPr>
        <w:pStyle w:val="FirstParagraph"/>
        <w:rPr/>
      </w:pPr>
      <w:r>
        <w:rPr>
          <w:b/>
          <w:bCs/>
          <w:sz w:val="20"/>
        </w:rPr>
        <w:t>2. Create bridge_mybridge_connectivity.csv:</w:t>
      </w:r>
    </w:p>
    <w:p>
      <w:pPr>
        <w:pStyle w:val="SourceCode"/>
        <w:rPr/>
      </w:pPr>
      <w:r>
        <w:rPr>
          <w:rStyle w:val="VerbatimChar"/>
        </w:rPr>
        <w:t>master\slave,ddr,sram</w:t>
      </w:r>
      <w:r>
        <w:rPr/>
        <w:br/>
      </w:r>
      <w:r>
        <w:rPr>
          <w:rStyle w:val="VerbatimChar"/>
        </w:rPr>
        <w:t>cpu,1,1</w:t>
      </w:r>
      <w:r>
        <w:rPr/>
        <w:br/>
      </w:r>
      <w:r>
        <w:rPr>
          <w:rStyle w:val="VerbatimChar"/>
        </w:rPr>
        <w:t>dma,1,1</w:t>
      </w:r>
    </w:p>
    <w:p>
      <w:pPr>
        <w:pStyle w:val="FirstParagraph"/>
        <w:rPr/>
      </w:pPr>
      <w:r>
        <w:rPr>
          <w:b/>
          <w:bCs/>
          <w:sz w:val="20"/>
        </w:rPr>
        <w:t>3. Generate bridge:</w:t>
      </w:r>
    </w:p>
    <w:p>
      <w:pPr>
        <w:pStyle w:val="SourceCode"/>
        <w:rPr/>
      </w:pPr>
      <w:r>
        <w:rPr>
          <w:rStyle w:val="BuiltInTok"/>
        </w:rPr>
        <w:t>cd</w:t>
      </w:r>
      <w:r>
        <w:rPr>
          <w:rStyle w:val="NormalTok"/>
        </w:rPr>
        <w:t xml:space="preserve"> projects/components/bridge/bin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test_configs/bridge_mybridge.toml</w:t>
      </w:r>
      <w:r>
        <w:rPr/>
        <w:br/>
      </w:r>
      <w:r>
        <w:rPr>
          <w:rStyle w:val="CommentTok"/>
        </w:rPr>
        <w:t># Auto-finds bridge_mybridge_connectivity.csv</w:t>
      </w:r>
      <w:r>
        <w:rPr/>
        <w:br/>
        <w:br/>
      </w:r>
      <w:r>
        <w:rPr>
          <w:rStyle w:val="CommentTok"/>
        </w:rPr>
        <w:t># Or use bulk generation</w:t>
      </w:r>
      <w:r>
        <w:rPr/>
        <w:br/>
      </w:r>
      <w:r>
        <w:rPr>
          <w:rStyle w:val="ExtensionTok"/>
        </w:rPr>
        <w:t>python3</w:t>
      </w:r>
      <w:r>
        <w:rPr>
          <w:rStyle w:val="NormalTok"/>
        </w:rPr>
        <w:t xml:space="preserve"> bridge_generator.py </w:t>
      </w:r>
      <w:r>
        <w:rPr>
          <w:rStyle w:val="AttributeTok"/>
        </w:rPr>
        <w:t>--bulk</w:t>
      </w:r>
      <w:r>
        <w:rPr>
          <w:rStyle w:val="NormalTok"/>
        </w:rPr>
        <w:t xml:space="preserve"> bridge_batch.csv</w:t>
      </w:r>
    </w:p>
    <w:p>
      <w:pPr>
        <w:pStyle w:val="FirstParagraph"/>
        <w:rPr/>
      </w:pPr>
      <w:r>
        <w:rPr>
          <w:b/>
          <w:bCs/>
          <w:sz w:val="20"/>
        </w:rPr>
        <w:t>Result:</w:t>
      </w:r>
      <w:r>
        <w:rPr>
          <w:sz w:val="20"/>
        </w:rPr>
        <w:t xml:space="preserve"> Complete SystemVerilog module with: - Custom port prefixes per port - Timing isolation via interface wrappers - Only needed AXI4 channels (wr/rd/rw optimized) - Width converters for data mismatches - Internal crossbar instantiation - APB/AXI4-Lite converter integration points</w:t>
      </w:r>
      <w:bookmarkEnd w:id="1662"/>
    </w:p>
    <w:p>
      <w:pPr>
        <w:pStyle w:val="Heading3"/>
        <w:spacing w:before="200" w:after="80"/>
        <w:rPr/>
      </w:pPr>
      <w:bookmarkStart w:id="1663" w:name="__RefHeading___Toc27509_3883475680"/>
      <w:bookmarkStart w:id="1664" w:name="configuration-format-details"/>
      <w:bookmarkEnd w:id="1663"/>
      <w:r>
        <w:rPr>
          <w:rStyle w:val="SectionNumber"/>
          <w:b/>
          <w:color w:val="404040"/>
          <w:sz w:val="24"/>
        </w:rPr>
        <w:t>24.8.3</w:t>
      </w:r>
      <w:r>
        <w:rPr>
          <w:b/>
          <w:color w:val="404040"/>
          <w:sz w:val="24"/>
        </w:rPr>
        <w:tab/>
        <w:t>Configuration Format Details</w:t>
      </w:r>
    </w:p>
    <w:p>
      <w:pPr>
        <w:pStyle w:val="FirstParagraph"/>
        <w:rPr/>
      </w:pPr>
      <w:r>
        <w:rPr>
          <w:b/>
          <w:bCs/>
          <w:sz w:val="20"/>
        </w:rPr>
        <w:t>TOML Port Configuration:</w:t>
      </w:r>
    </w:p>
    <w:p>
      <w:pPr>
        <w:pStyle w:val="BodyText"/>
        <w:rPr/>
      </w:pPr>
      <w:r>
        <w:rPr>
          <w:sz w:val="20"/>
        </w:rPr>
        <w:t xml:space="preserve">The primary format is now </w:t>
      </w:r>
      <w:r>
        <w:rPr>
          <w:b/>
          <w:bCs/>
          <w:sz w:val="20"/>
        </w:rPr>
        <w:t>TOML</w:t>
      </w:r>
      <w:r>
        <w:rPr>
          <w:sz w:val="20"/>
        </w:rPr>
        <w:t xml:space="preserve"> (preferred over CSV for better structure and interface configuration):</w:t>
      </w:r>
    </w:p>
    <w:p>
      <w:pPr>
        <w:pStyle w:val="BodyText"/>
        <w:rPr/>
      </w:pPr>
      <w:r>
        <w:rPr>
          <w:b/>
          <w:bCs/>
          <w:sz w:val="20"/>
        </w:rPr>
        <w:t>Port Specifications:</w:t>
      </w:r>
      <w:r>
        <w:rPr>
          <w:sz w:val="20"/>
        </w:rPr>
        <w:t xml:space="preserve"> - </w:t>
      </w:r>
      <w:r>
        <w:rPr>
          <w:rStyle w:val="VerbatimChar"/>
          <w:sz w:val="20"/>
        </w:rPr>
        <w:t>name</w:t>
      </w:r>
      <w:r>
        <w:rPr>
          <w:sz w:val="20"/>
        </w:rPr>
        <w:t xml:space="preserve"> - Unique identifier (cpu, dma, ddr, etc.) - </w:t>
      </w:r>
      <w:r>
        <w:rPr>
          <w:rStyle w:val="VerbatimChar"/>
          <w:sz w:val="20"/>
        </w:rPr>
        <w:t>prefix</w:t>
      </w:r>
      <w:r>
        <w:rPr>
          <w:sz w:val="20"/>
        </w:rPr>
        <w:t xml:space="preserve"> - Signal prefix (cpu_m_axi_, ddr_s_axi_, etc.) - </w:t>
      </w:r>
      <w:r>
        <w:rPr>
          <w:rStyle w:val="VerbatimChar"/>
          <w:sz w:val="20"/>
        </w:rPr>
        <w:t>id_width</w:t>
      </w:r>
      <w:r>
        <w:rPr>
          <w:sz w:val="20"/>
        </w:rPr>
        <w:t xml:space="preserve"> - AXI4 ID width in bits - </w:t>
      </w:r>
      <w:r>
        <w:rPr>
          <w:rStyle w:val="VerbatimChar"/>
          <w:sz w:val="20"/>
        </w:rPr>
        <w:t>addr_width</w:t>
      </w:r>
      <w:r>
        <w:rPr>
          <w:sz w:val="20"/>
        </w:rPr>
        <w:t xml:space="preserve"> - Address width in bits - </w:t>
      </w:r>
      <w:r>
        <w:rPr>
          <w:rStyle w:val="VerbatimChar"/>
          <w:sz w:val="20"/>
        </w:rPr>
        <w:t>data_width</w:t>
      </w:r>
      <w:r>
        <w:rPr>
          <w:sz w:val="20"/>
        </w:rPr>
        <w:t xml:space="preserve"> - Data width in bits (32, 64, 128, 256, 512) - </w:t>
      </w:r>
      <w:r>
        <w:rPr>
          <w:rStyle w:val="VerbatimChar"/>
          <w:sz w:val="20"/>
        </w:rPr>
        <w:t>user_width</w:t>
      </w:r>
      <w:r>
        <w:rPr>
          <w:sz w:val="20"/>
        </w:rPr>
        <w:t xml:space="preserve"> - AXI4 user signal width - </w:t>
      </w:r>
      <w:r>
        <w:rPr>
          <w:rStyle w:val="VerbatimChar"/>
          <w:sz w:val="20"/>
        </w:rPr>
        <w:t>base_addr</w:t>
      </w:r>
      <w:r>
        <w:rPr>
          <w:sz w:val="20"/>
        </w:rPr>
        <w:t xml:space="preserve"> - Slave base address (slaves only) - </w:t>
      </w:r>
      <w:r>
        <w:rPr>
          <w:rStyle w:val="VerbatimChar"/>
          <w:sz w:val="20"/>
        </w:rPr>
        <w:t>addr_range</w:t>
      </w:r>
      <w:r>
        <w:rPr>
          <w:sz w:val="20"/>
        </w:rPr>
        <w:t xml:space="preserve"> - Slave address range (slaves only) - </w:t>
      </w:r>
      <w:r>
        <w:rPr>
          <w:rStyle w:val="VerbatimChar"/>
          <w:sz w:val="20"/>
        </w:rPr>
        <w:t>interface</w:t>
      </w:r>
      <w:r>
        <w:rPr>
          <w:sz w:val="20"/>
        </w:rPr>
        <w:t xml:space="preserve"> - Interface wrapper configuration (optional) - </w:t>
      </w:r>
      <w:r>
        <w:rPr>
          <w:rStyle w:val="VerbatimChar"/>
          <w:sz w:val="20"/>
        </w:rPr>
        <w:t>type</w:t>
      </w:r>
      <w:r>
        <w:rPr>
          <w:sz w:val="20"/>
        </w:rPr>
        <w:t xml:space="preserve"> - “axi4_master”, “axi4_slave”, “axi4_master_mon”, “axi4_slave_mon”, or omit for direct connection - </w:t>
      </w:r>
      <w:r>
        <w:rPr>
          <w:rStyle w:val="VerbatimChar"/>
          <w:sz w:val="20"/>
        </w:rPr>
        <w:t>skid_depths</w:t>
      </w:r>
      <w:r>
        <w:rPr>
          <w:sz w:val="20"/>
        </w:rPr>
        <w:t xml:space="preserve"> - Per-channel buffer depths: {ar, r, aw, w, b} (valid: 2, 4, 6, 8)</w:t>
      </w:r>
    </w:p>
    <w:p>
      <w:pPr>
        <w:pStyle w:val="BodyText"/>
        <w:rPr/>
      </w:pPr>
      <w:r>
        <w:rPr>
          <w:b/>
          <w:bCs/>
          <w:sz w:val="20"/>
        </w:rPr>
        <w:t>CSV Connectivity Matrix:</w:t>
      </w:r>
    </w:p>
    <w:p>
      <w:pPr>
        <w:pStyle w:val="SourceCode"/>
        <w:rPr/>
      </w:pPr>
      <w:r>
        <w:rPr>
          <w:rStyle w:val="VerbatimChar"/>
        </w:rPr>
        <w:t>master\slave,slave0,slave1,slave2</w:t>
      </w:r>
      <w:r>
        <w:rPr/>
        <w:br/>
      </w:r>
      <w:r>
        <w:rPr>
          <w:rStyle w:val="VerbatimChar"/>
        </w:rPr>
        <w:t>master0,1,0,1</w:t>
      </w:r>
      <w:r>
        <w:rPr/>
        <w:br/>
      </w:r>
      <w:r>
        <w:rPr>
          <w:rStyle w:val="VerbatimChar"/>
        </w:rPr>
        <w:t>master1,0,1,1</w:t>
      </w:r>
    </w:p>
    <w:p>
      <w:pPr>
        <w:pStyle w:val="Compact"/>
        <w:numPr>
          <w:ilvl w:val="0"/>
          <w:numId w:val="566"/>
        </w:numPr>
        <w:rPr/>
      </w:pPr>
      <w:r>
        <w:rPr>
          <w:rStyle w:val="VerbatimChar"/>
        </w:rPr>
        <w:t>1</w:t>
      </w:r>
      <w:r>
        <w:rPr/>
        <w:t xml:space="preserve"> = connected, </w:t>
      </w:r>
      <w:r>
        <w:rPr>
          <w:rStyle w:val="VerbatimChar"/>
        </w:rPr>
        <w:t>0</w:t>
      </w:r>
      <w:r>
        <w:rPr/>
        <w:t xml:space="preserve"> = not connected</w:t>
      </w:r>
    </w:p>
    <w:p>
      <w:pPr>
        <w:pStyle w:val="Compact"/>
        <w:numPr>
          <w:ilvl w:val="0"/>
          <w:numId w:val="567"/>
        </w:numPr>
        <w:rPr/>
      </w:pPr>
      <w:r>
        <w:rPr/>
        <w:t>Partial connectivity supported (not all masters to all slaves)</w:t>
      </w:r>
    </w:p>
    <w:p>
      <w:pPr>
        <w:pStyle w:val="Compact"/>
        <w:numPr>
          <w:ilvl w:val="0"/>
          <w:numId w:val="568"/>
        </w:numPr>
        <w:rPr/>
      </w:pPr>
      <w:r>
        <w:rPr/>
        <w:t xml:space="preserve">Auto-detected based on TOML filename: </w:t>
      </w:r>
      <w:r>
        <w:rPr>
          <w:rStyle w:val="VerbatimChar"/>
        </w:rPr>
        <w:t>bridge_name.toml</w:t>
      </w:r>
      <w:r>
        <w:rPr/>
        <w:t xml:space="preserve"> → </w:t>
      </w:r>
      <w:r>
        <w:rPr>
          <w:rStyle w:val="VerbatimChar"/>
        </w:rPr>
        <w:t>bridge_name_connectivity.csv</w:t>
      </w:r>
    </w:p>
    <w:p>
      <w:pPr>
        <w:pStyle w:val="FirstParagraph"/>
        <w:rPr/>
      </w:pPr>
      <w:r>
        <w:rPr>
          <w:b/>
          <w:bCs/>
          <w:sz w:val="20"/>
        </w:rPr>
        <w:t>Legacy CSV Format:</w:t>
      </w:r>
    </w:p>
    <w:p>
      <w:pPr>
        <w:pStyle w:val="BodyText"/>
        <w:rPr/>
      </w:pPr>
      <w:r>
        <w:rPr>
          <w:sz w:val="20"/>
        </w:rPr>
        <w:t xml:space="preserve">For backwards compatibility, the generator still supports CSV port files: - See </w:t>
      </w:r>
      <w:r>
        <w:rPr>
          <w:rStyle w:val="VerbatimChar"/>
          <w:sz w:val="20"/>
        </w:rPr>
        <w:t>test_configs/README.md</w:t>
      </w:r>
      <w:r>
        <w:rPr>
          <w:sz w:val="20"/>
        </w:rPr>
        <w:t xml:space="preserve"> for migration guide from CSV to TOML - TOML is now preferred for new bridges (better structure, interface config support)</w:t>
      </w:r>
      <w:bookmarkEnd w:id="1664"/>
    </w:p>
    <w:p>
      <w:pPr>
        <w:pStyle w:val="Heading3"/>
        <w:spacing w:before="200" w:after="80"/>
        <w:rPr/>
      </w:pPr>
      <w:bookmarkStart w:id="1665" w:name="__RefHeading___Toc27511_3883475680"/>
      <w:bookmarkStart w:id="1666" w:name="channel-specific-masters-phase-2-feature"/>
      <w:bookmarkEnd w:id="1665"/>
      <w:r>
        <w:rPr>
          <w:rStyle w:val="SectionNumber"/>
          <w:b/>
          <w:color w:val="404040"/>
          <w:sz w:val="24"/>
        </w:rPr>
        <w:t>24.8.4</w:t>
      </w:r>
      <w:r>
        <w:rPr>
          <w:b/>
          <w:color w:val="404040"/>
          <w:sz w:val="24"/>
        </w:rPr>
        <w:tab/>
        <w:t>Channel-Specific Masters (Phase 2 Feature)</w:t>
      </w:r>
    </w:p>
    <w:p>
      <w:pPr>
        <w:pStyle w:val="FirstParagraph"/>
        <w:rPr/>
      </w:pPr>
      <w:r>
        <w:rPr>
          <w:b/>
          <w:bCs/>
          <w:sz w:val="20"/>
        </w:rPr>
        <w:t>Why Channel-Specific?</w:t>
      </w:r>
      <w:r>
        <w:rPr>
          <w:sz w:val="20"/>
        </w:rPr>
        <w:t xml:space="preserve"> Real hardware often has dedicated read or write masters. Generating all 5 AXI4 channels wastes resources:</w:t>
      </w:r>
    </w:p>
    <w:p>
      <w:pPr>
        <w:pStyle w:val="BodyText"/>
        <w:rPr/>
      </w:pPr>
      <w:r>
        <w:rPr>
          <w:b/>
          <w:bCs/>
          <w:sz w:val="20"/>
        </w:rPr>
        <w:t>Traditional (wasteful):</w:t>
      </w:r>
    </w:p>
    <w:p>
      <w:pPr>
        <w:pStyle w:val="SourceCode"/>
        <w:rPr/>
      </w:pPr>
      <w:r>
        <w:rPr>
          <w:rStyle w:val="CommentTok"/>
        </w:rPr>
        <w:t>// Write-only master gets unused read channels</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rapids_descr_m_axi_awaddr,  </w:t>
      </w:r>
      <w:r>
        <w:rPr>
          <w:rStyle w:val="CommentTok"/>
        </w:rPr>
        <w:t>// ✓ USED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rapids_descr_m_axi_wdata,   </w:t>
      </w:r>
      <w:r>
        <w:rPr>
          <w:rStyle w:val="CommentTok"/>
        </w:rPr>
        <w:t>// ✓ USED</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rapids_descr_m_axi_bid,     </w:t>
      </w:r>
      <w:r>
        <w:rPr>
          <w:rStyle w:val="CommentTok"/>
        </w:rPr>
        <w:t>// ✓ USED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rapids_descr_m_axi_araddr,  </w:t>
      </w:r>
      <w:r>
        <w:rPr>
          <w:rStyle w:val="CommentTok"/>
        </w:rPr>
        <w:t>// ✗ UNUSED (50% waste!)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rapids_descr_m_axi_rdata,   </w:t>
      </w:r>
      <w:r>
        <w:rPr>
          <w:rStyle w:val="CommentTok"/>
        </w:rPr>
        <w:t>// ✗ UNUSED</w:t>
      </w:r>
    </w:p>
    <w:p>
      <w:pPr>
        <w:pStyle w:val="FirstParagraph"/>
        <w:rPr/>
      </w:pPr>
      <w:r>
        <w:rPr>
          <w:b/>
          <w:bCs/>
          <w:sz w:val="20"/>
        </w:rPr>
        <w:t>Channel-Specific (optimized):</w:t>
      </w:r>
    </w:p>
    <w:p>
      <w:pPr>
        <w:pStyle w:val="SourceCode"/>
        <w:rPr/>
      </w:pPr>
      <w:r>
        <w:rPr>
          <w:rStyle w:val="VerbatimChar"/>
        </w:rPr>
        <w:t>rapids_descr_wr,master,axi4,wr,rapids_descr_m_axi_,512,64,8,N/A,N/A</w:t>
      </w:r>
    </w:p>
    <w:p>
      <w:pPr>
        <w:pStyle w:val="FirstParagraph"/>
        <w:rPr/>
      </w:pPr>
      <w:r>
        <w:rPr>
          <w:b/>
          <w:bCs/>
          <w:sz w:val="20"/>
        </w:rPr>
        <w:t>Generated:</w:t>
      </w:r>
    </w:p>
    <w:p>
      <w:pPr>
        <w:pStyle w:val="SourceCode"/>
        <w:rPr/>
      </w:pPr>
      <w:r>
        <w:rPr>
          <w:rStyle w:val="CommentTok"/>
        </w:rPr>
        <w:t>// Write-only master - only AW, W, B channels</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rapids_descr_m_axi_awaddr,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rapids_descr_m_axi_wdata,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rapids_descr_m_axi_bid,</w:t>
      </w:r>
      <w:r>
        <w:rPr/>
        <w:br/>
      </w:r>
      <w:r>
        <w:rPr>
          <w:rStyle w:val="CommentTok"/>
        </w:rPr>
        <w:t>// ✓ NO READ CHANNELS (araddr, rdata, etc.)</w:t>
      </w:r>
    </w:p>
    <w:p>
      <w:pPr>
        <w:pStyle w:val="FirstParagraph"/>
        <w:rPr/>
      </w:pPr>
      <w:r>
        <w:rPr>
          <w:b/>
          <w:bCs/>
          <w:sz w:val="20"/>
        </w:rPr>
        <w:t>Resource Savings:</w:t>
      </w:r>
      <w:r>
        <w:rPr>
          <w:sz w:val="20"/>
        </w:rPr>
        <w:t xml:space="preserve"> - 40-60% fewer ports for dedicated masters - Only necessary width converters instantiated - Channel-aware direct connection wiring - Faster synthesis, smaller netlists</w:t>
      </w:r>
      <w:bookmarkEnd w:id="1666"/>
    </w:p>
    <w:p>
      <w:pPr>
        <w:pStyle w:val="Heading3"/>
        <w:spacing w:before="200" w:after="80"/>
        <w:rPr/>
      </w:pPr>
      <w:bookmarkStart w:id="1667" w:name="__RefHeading___Toc27513_3883475680"/>
      <w:bookmarkStart w:id="1668" w:name="example-rapids-style-configuration"/>
      <w:bookmarkEnd w:id="1667"/>
      <w:r>
        <w:rPr>
          <w:rStyle w:val="SectionNumber"/>
          <w:b/>
          <w:color w:val="404040"/>
          <w:sz w:val="24"/>
        </w:rPr>
        <w:t>24.8.5</w:t>
      </w:r>
      <w:r>
        <w:rPr>
          <w:b/>
          <w:color w:val="404040"/>
          <w:sz w:val="24"/>
        </w:rPr>
        <w:tab/>
        <w:t>Example: RAPIDS-Style Configuration</w:t>
      </w:r>
    </w:p>
    <w:p>
      <w:pPr>
        <w:pStyle w:val="FirstParagraph"/>
        <w:rPr/>
      </w:pPr>
      <w:r>
        <w:rPr>
          <w:b/>
          <w:bCs/>
          <w:sz w:val="20"/>
        </w:rPr>
        <w:t>RAPIDS Architecture:</w:t>
      </w:r>
      <w:r>
        <w:rPr>
          <w:sz w:val="20"/>
        </w:rPr>
        <w:t xml:space="preserve"> - Descriptor write master (wr) - Writes descriptors to memory - Sink write master (wr) - Writes incoming packets to memory - Source read master (rd) - Reads outgoing packets from memory - CPU master (rw) - Full access for configuration</w:t>
      </w:r>
    </w:p>
    <w:p>
      <w:pPr>
        <w:pStyle w:val="BodyText"/>
        <w:rPr/>
      </w:pPr>
      <w:r>
        <w:rPr>
          <w:b/>
          <w:bCs/>
          <w:sz w:val="20"/>
        </w:rPr>
        <w:t>TOML Configuration (bridge_rapids.toml):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"bridge_rapids"</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"RAPIDS accelerator bridge"</w:t>
      </w:r>
      <w:r>
        <w:rP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"rapids_descr_wr"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"rapids_descr_m_axi"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"rapids_sink_wr"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"rapids_sink_m_axi"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"rapids_src_rd"</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"rapids_src_m_axi"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"rd"</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"apb_periph"</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"apb0_"</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w:t>
      </w:r>
      <w:r>
        <w:rPr/>
        <w:br/>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0x00010000</w:t>
      </w:r>
      <w:r>
        <w:rPr>
          <w:rStyle w:val="OperatorTok"/>
        </w:rPr>
        <w:t>}</w:t>
      </w:r>
      <w:r>
        <w:rPr/>
        <w:br/>
      </w:r>
      <w:r>
        <w:rPr>
          <w:rStyle w:val="NormalTok"/>
        </w:rPr>
        <w:t xml:space="preserve">  </w:t>
      </w:r>
      <w:r>
        <w:rPr>
          <w:rStyle w:val="OperatorTok"/>
        </w:rPr>
        <w:t>]</w:t>
      </w:r>
    </w:p>
    <w:p>
      <w:pPr>
        <w:pStyle w:val="FirstParagraph"/>
        <w:rPr/>
      </w:pPr>
      <w:r>
        <w:rPr>
          <w:b/>
          <w:bCs/>
          <w:sz w:val="20"/>
        </w:rPr>
        <w:t>Connectivity CSV (bridge_rapids_connectivity.csv):</w:t>
      </w:r>
    </w:p>
    <w:p>
      <w:pPr>
        <w:pStyle w:val="SourceCode"/>
        <w:rPr/>
      </w:pPr>
      <w:r>
        <w:rPr>
          <w:rStyle w:val="VerbatimChar"/>
        </w:rPr>
        <w:t>master\slave,ddr,apb_periph</w:t>
      </w:r>
      <w:r>
        <w:rPr/>
        <w:br/>
      </w:r>
      <w:r>
        <w:rPr>
          <w:rStyle w:val="VerbatimChar"/>
        </w:rPr>
        <w:t>rapids_descr_wr,1,0</w:t>
      </w:r>
      <w:r>
        <w:rPr/>
        <w:br/>
      </w:r>
      <w:r>
        <w:rPr>
          <w:rStyle w:val="VerbatimChar"/>
        </w:rPr>
        <w:t>rapids_sink_wr,1,0</w:t>
      </w:r>
      <w:r>
        <w:rPr/>
        <w:br/>
      </w:r>
      <w:r>
        <w:rPr>
          <w:rStyle w:val="VerbatimChar"/>
        </w:rPr>
        <w:t>rapids_src_rd,1,0</w:t>
      </w:r>
      <w:r>
        <w:rPr/>
        <w:br/>
      </w:r>
      <w:r>
        <w:rPr>
          <w:rStyle w:val="VerbatimChar"/>
        </w:rPr>
        <w:t>cpu,1,1</w:t>
      </w:r>
    </w:p>
    <w:p>
      <w:pPr>
        <w:pStyle w:val="FirstParagraph"/>
        <w:rPr/>
      </w:pPr>
      <w:r>
        <w:rPr>
          <w:b/>
          <w:bCs/>
          <w:sz w:val="20"/>
        </w:rPr>
        <w:t>Generated RTL Features:</w:t>
      </w:r>
      <w:r>
        <w:rPr>
          <w:sz w:val="20"/>
        </w:rPr>
        <w:t xml:space="preserve"> - rapids_descr_wr: 37 signals (write channels only) vs 61 signals (full) = </w:t>
      </w:r>
      <w:r>
        <w:rPr>
          <w:b/>
          <w:bCs/>
          <w:sz w:val="20"/>
        </w:rPr>
        <w:t>39% reduction</w:t>
      </w:r>
      <w:r>
        <w:rPr>
          <w:sz w:val="20"/>
        </w:rPr>
        <w:t xml:space="preserve"> - rapids_sink_wr: 37 signals (write channels only) vs 61 signals (full) = </w:t>
      </w:r>
      <w:r>
        <w:rPr>
          <w:b/>
          <w:bCs/>
          <w:sz w:val="20"/>
        </w:rPr>
        <w:t>39% reduction</w:t>
      </w:r>
      <w:r>
        <w:rPr>
          <w:sz w:val="20"/>
        </w:rPr>
        <w:t xml:space="preserve"> - rapids_src_rd: 24 signals (read channels only) vs 61 signals (full) = </w:t>
      </w:r>
      <w:r>
        <w:rPr>
          <w:b/>
          <w:bCs/>
          <w:sz w:val="20"/>
        </w:rPr>
        <w:t>61% reduction</w:t>
      </w:r>
      <w:r>
        <w:rPr>
          <w:sz w:val="20"/>
        </w:rPr>
        <w:t xml:space="preserve"> - cpu_master: Width converters for 64b→512b upsize (both wr and rd converters) - ddr_controller: Direct 512b connection (no conversion) - apb_periph0: APB converter placeholder (Phase 3)</w:t>
      </w:r>
      <w:bookmarkEnd w:id="1668"/>
    </w:p>
    <w:p>
      <w:pPr>
        <w:pStyle w:val="Heading3"/>
        <w:spacing w:before="200" w:after="80"/>
        <w:rPr/>
      </w:pPr>
      <w:bookmarkStart w:id="1669" w:name="__RefHeading___Toc27515_3883475680"/>
      <w:bookmarkStart w:id="1670" w:name="common-user-questions"/>
      <w:bookmarkEnd w:id="1669"/>
      <w:r>
        <w:rPr>
          <w:rStyle w:val="SectionNumber"/>
          <w:b/>
          <w:color w:val="404040"/>
          <w:sz w:val="24"/>
        </w:rPr>
        <w:t>24.8.6</w:t>
      </w:r>
      <w:r>
        <w:rPr>
          <w:b/>
          <w:color w:val="404040"/>
          <w:sz w:val="24"/>
        </w:rPr>
        <w:tab/>
        <w:t>Common User Questions</w:t>
      </w:r>
    </w:p>
    <w:p>
      <w:pPr>
        <w:pStyle w:val="FirstParagraph"/>
        <w:rPr/>
      </w:pPr>
      <w:r>
        <w:rPr>
          <w:b/>
          <w:bCs/>
          <w:sz w:val="20"/>
        </w:rPr>
        <w:t>Q: “How do I generate a bridge?”</w:t>
      </w:r>
    </w:p>
    <w:p>
      <w:pPr>
        <w:pStyle w:val="BodyText"/>
        <w:rPr/>
      </w:pPr>
      <w:r>
        <w:rPr>
          <w:b/>
          <w:bCs/>
          <w:sz w:val="20"/>
        </w:rPr>
        <w:t>A: Three steps:</w:t>
      </w:r>
    </w:p>
    <w:p>
      <w:pPr>
        <w:pStyle w:val="Compact"/>
        <w:numPr>
          <w:ilvl w:val="0"/>
          <w:numId w:val="569"/>
        </w:numPr>
        <w:rPr/>
      </w:pPr>
      <w:r>
        <w:rPr/>
        <w:t>Create TOML port configuration file</w:t>
      </w:r>
    </w:p>
    <w:p>
      <w:pPr>
        <w:pStyle w:val="Compact"/>
        <w:numPr>
          <w:ilvl w:val="0"/>
          <w:numId w:val="570"/>
        </w:numPr>
        <w:rPr/>
      </w:pPr>
      <w:r>
        <w:rPr/>
        <w:t>Create CSV connectivity matrix</w:t>
      </w:r>
    </w:p>
    <w:p>
      <w:pPr>
        <w:pStyle w:val="Compact"/>
        <w:numPr>
          <w:ilvl w:val="0"/>
          <w:numId w:val="571"/>
        </w:numPr>
        <w:rPr/>
      </w:pPr>
      <w:r>
        <w:rPr/>
        <w:t>Run bridge_generator.py</w:t>
      </w:r>
    </w:p>
    <w:p>
      <w:pPr>
        <w:pStyle w:val="SourceCode"/>
        <w:rPr/>
      </w:pPr>
      <w:r>
        <w:rPr>
          <w:rStyle w:val="CommentTok"/>
        </w:rPr>
        <w:t># Create bridge_mybridge.toml (port configuration)</w:t>
      </w:r>
      <w:r>
        <w:rPr/>
        <w:br/>
      </w:r>
      <w:r>
        <w:rPr>
          <w:rStyle w:val="CommentTok"/>
        </w:rPr>
        <w:t># Create bridge_mybridge_connectivity.csv (connectivity matrix)</w:t>
      </w:r>
      <w:r>
        <w:rPr/>
        <w:br/>
        <w:br/>
      </w:r>
      <w:r>
        <w:rPr>
          <w:rStyle w:val="BuiltInTok"/>
        </w:rPr>
        <w:t>cd</w:t>
      </w:r>
      <w:r>
        <w:rPr>
          <w:rStyle w:val="NormalTok"/>
        </w:rPr>
        <w:t xml:space="preserve"> projects/components/bridge/bin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test_configs/bridge_mybridge.toml</w:t>
      </w:r>
      <w:r>
        <w:rPr/>
        <w:br/>
      </w:r>
      <w:r>
        <w:rPr>
          <w:rStyle w:val="CommentTok"/>
        </w:rPr>
        <w:t># Auto-finds bridge_mybridge_connectivity.csv</w:t>
      </w:r>
      <w:r>
        <w:rPr/>
        <w:br/>
        <w:br/>
      </w:r>
      <w:r>
        <w:rPr>
          <w:rStyle w:val="CommentTok"/>
        </w:rPr>
        <w:t># Or use bulk generation for multiple bridges</w:t>
      </w:r>
      <w:r>
        <w:rPr/>
        <w:br/>
      </w:r>
      <w:r>
        <w:rPr>
          <w:rStyle w:val="ExtensionTok"/>
        </w:rPr>
        <w:t>python3</w:t>
      </w:r>
      <w:r>
        <w:rPr>
          <w:rStyle w:val="NormalTok"/>
        </w:rPr>
        <w:t xml:space="preserve"> bridge_generator.py </w:t>
      </w:r>
      <w:r>
        <w:rPr>
          <w:rStyle w:val="AttributeTok"/>
        </w:rPr>
        <w:t>--bulk</w:t>
      </w:r>
      <w:r>
        <w:rPr>
          <w:rStyle w:val="NormalTok"/>
        </w:rPr>
        <w:t xml:space="preserve"> bridge_batch.csv</w:t>
      </w:r>
    </w:p>
    <w:p>
      <w:pPr>
        <w:pStyle w:val="FirstParagraph"/>
        <w:rPr/>
      </w:pPr>
      <w:r>
        <w:rPr>
          <w:b/>
          <w:bCs/>
          <w:sz w:val="20"/>
        </w:rPr>
        <w:t>Q: “What’s the difference between wr/rd/rw channels?”</w:t>
      </w:r>
    </w:p>
    <w:p>
      <w:pPr>
        <w:pStyle w:val="BodyText"/>
        <w:rPr/>
      </w:pPr>
      <w:r>
        <w:rPr>
          <w:b/>
          <w:bCs/>
          <w:sz w:val="20"/>
        </w:rPr>
        <w:t>A: Number of AXI4 channels generated:</w:t>
      </w:r>
    </w:p>
    <w:p>
      <w:pPr>
        <w:pStyle w:val="Compact"/>
        <w:numPr>
          <w:ilvl w:val="0"/>
          <w:numId w:val="572"/>
        </w:numPr>
        <w:rPr/>
      </w:pPr>
      <w:r>
        <w:rPr>
          <w:b/>
          <w:bCs/>
        </w:rPr>
        <w:t>rw</w:t>
      </w:r>
      <w:r>
        <w:rPr/>
        <w:t xml:space="preserve"> (read/write) - All 5 channels: AW, W, B, AR, R</w:t>
      </w:r>
    </w:p>
    <w:p>
      <w:pPr>
        <w:pStyle w:val="Compact"/>
        <w:numPr>
          <w:ilvl w:val="0"/>
          <w:numId w:val="573"/>
        </w:numPr>
        <w:rPr/>
      </w:pPr>
      <w:r>
        <w:rPr>
          <w:b/>
          <w:bCs/>
        </w:rPr>
        <w:t>wr</w:t>
      </w:r>
      <w:r>
        <w:rPr/>
        <w:t xml:space="preserve"> (write-only) - 3 channels: AW, W, B (no read channels)</w:t>
      </w:r>
    </w:p>
    <w:p>
      <w:pPr>
        <w:pStyle w:val="Compact"/>
        <w:numPr>
          <w:ilvl w:val="0"/>
          <w:numId w:val="574"/>
        </w:numPr>
        <w:rPr/>
      </w:pPr>
      <w:r>
        <w:rPr>
          <w:b/>
          <w:bCs/>
        </w:rPr>
        <w:t>rd</w:t>
      </w:r>
      <w:r>
        <w:rPr/>
        <w:t xml:space="preserve"> (read-only) - 2 channels: AR, R (no write channels)</w:t>
      </w:r>
    </w:p>
    <w:p>
      <w:pPr>
        <w:pStyle w:val="FirstParagraph"/>
        <w:rPr/>
      </w:pPr>
      <w:r>
        <w:rPr>
          <w:b/>
          <w:bCs/>
          <w:sz w:val="20"/>
        </w:rPr>
        <w:t>Benefits:</w:t>
      </w:r>
      <w:r>
        <w:rPr>
          <w:sz w:val="20"/>
        </w:rPr>
        <w:t xml:space="preserve"> 40-60% fewer ports for dedicated masters, less logic, faster synthesis</w:t>
      </w:r>
    </w:p>
    <w:p>
      <w:pPr>
        <w:pStyle w:val="BodyText"/>
        <w:rPr/>
      </w:pPr>
      <w:r>
        <w:rPr>
          <w:b/>
          <w:bCs/>
          <w:sz w:val="20"/>
        </w:rPr>
        <w:t>Q: “Can I add timing isolation to ports?”</w:t>
      </w:r>
    </w:p>
    <w:p>
      <w:pPr>
        <w:pStyle w:val="BodyText"/>
        <w:rPr/>
      </w:pPr>
      <w:r>
        <w:rPr>
          <w:b/>
          <w:bCs/>
          <w:sz w:val="20"/>
        </w:rPr>
        <w:t>A: Yes, use interface configuration:</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 xml:space="preserve">, </w:t>
      </w:r>
      <w:r>
        <w:rPr>
          <w:rStyle w:val="DataTypeTok"/>
        </w:rPr>
        <w:t>skid_depths</w:t>
      </w:r>
      <w:r>
        <w:rPr>
          <w:rStyle w:val="OperatorTok"/>
        </w:rPr>
        <w:t xml:space="preserve"> =</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r>
      <w:r>
        <w:rPr>
          <w:rStyle w:val="OperatorTok"/>
        </w:rPr>
        <w:t>]</w:t>
      </w:r>
    </w:p>
    <w:p>
      <w:pPr>
        <w:pStyle w:val="FirstParagraph"/>
        <w:rPr/>
      </w:pPr>
      <w:r>
        <w:rPr>
          <w:sz w:val="20"/>
        </w:rPr>
        <w:t xml:space="preserve">Available interface types: - </w:t>
      </w:r>
      <w:r>
        <w:rPr>
          <w:rStyle w:val="VerbatimChar"/>
          <w:sz w:val="20"/>
        </w:rPr>
        <w:t>"axi4_master"</w:t>
      </w:r>
      <w:r>
        <w:rPr>
          <w:sz w:val="20"/>
        </w:rPr>
        <w:t xml:space="preserve"> - Timing isolation on master port - </w:t>
      </w:r>
      <w:r>
        <w:rPr>
          <w:rStyle w:val="VerbatimChar"/>
          <w:sz w:val="20"/>
        </w:rPr>
        <w:t>"axi4_slave"</w:t>
      </w:r>
      <w:r>
        <w:rPr>
          <w:sz w:val="20"/>
        </w:rPr>
        <w:t xml:space="preserve"> - Timing isolation on slave port - </w:t>
      </w:r>
      <w:r>
        <w:rPr>
          <w:rStyle w:val="VerbatimChar"/>
          <w:sz w:val="20"/>
        </w:rPr>
        <w:t>"axi4_master_mon"</w:t>
      </w:r>
      <w:r>
        <w:rPr>
          <w:sz w:val="20"/>
        </w:rPr>
        <w:t xml:space="preserve"> - Timing + monitoring - </w:t>
      </w:r>
      <w:r>
        <w:rPr>
          <w:rStyle w:val="VerbatimChar"/>
          <w:sz w:val="20"/>
        </w:rPr>
        <w:t>"axi4_slave_mon"</w:t>
      </w:r>
      <w:r>
        <w:rPr>
          <w:sz w:val="20"/>
        </w:rPr>
        <w:t xml:space="preserve"> - Timing + monitoring - Omit </w:t>
      </w:r>
      <w:r>
        <w:rPr>
          <w:rStyle w:val="VerbatimChar"/>
          <w:sz w:val="20"/>
        </w:rPr>
        <w:t>interface</w:t>
      </w:r>
      <w:r>
        <w:rPr>
          <w:sz w:val="20"/>
        </w:rPr>
        <w:t xml:space="preserve"> field for direct connection</w:t>
      </w:r>
    </w:p>
    <w:p>
      <w:pPr>
        <w:pStyle w:val="BodyText"/>
        <w:rPr/>
      </w:pPr>
      <w:r>
        <w:rPr>
          <w:b/>
          <w:bCs/>
          <w:sz w:val="20"/>
        </w:rPr>
        <w:t>Q: “Can I mix AXI4 and APB slaves?”</w:t>
      </w:r>
    </w:p>
    <w:p>
      <w:pPr>
        <w:pStyle w:val="BodyText"/>
        <w:rPr/>
      </w:pPr>
      <w:r>
        <w:rPr>
          <w:b/>
          <w:bCs/>
          <w:sz w:val="20"/>
        </w:rPr>
        <w:t>A: Yes, use protocol field in TOML:</w:t>
      </w:r>
    </w:p>
    <w:p>
      <w:pPr>
        <w:pStyle w:val="SourceCode"/>
        <w:rPr/>
      </w:pP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"apb0"</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"apb0_"</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w:t>
      </w:r>
      <w:r>
        <w:rPr>
          <w:rStyle w:val="OperatorTok"/>
        </w:rPr>
        <w:t>}</w:t>
      </w:r>
      <w:r>
        <w:rPr/>
        <w:br/>
      </w:r>
      <w:r>
        <w:rPr>
          <w:rStyle w:val="OperatorTok"/>
        </w:rPr>
        <w:t>]</w:t>
      </w:r>
    </w:p>
    <w:p>
      <w:pPr>
        <w:pStyle w:val="FirstParagraph"/>
        <w:rPr/>
      </w:pPr>
      <w:r>
        <w:rPr>
          <w:sz w:val="20"/>
        </w:rPr>
        <w:t>Generator inserts AXI2APB converters automatically (Phase 3 for full implementation).</w:t>
      </w:r>
    </w:p>
    <w:p>
      <w:pPr>
        <w:pStyle w:val="BodyText"/>
        <w:rPr/>
      </w:pPr>
      <w:r>
        <w:rPr>
          <w:b/>
          <w:bCs/>
          <w:sz w:val="20"/>
        </w:rPr>
        <w:t>Q: “What if data widths don’t match?”</w:t>
      </w:r>
    </w:p>
    <w:p>
      <w:pPr>
        <w:pStyle w:val="BodyText"/>
        <w:rPr/>
      </w:pPr>
      <w:r>
        <w:rPr>
          <w:b/>
          <w:bCs/>
          <w:sz w:val="20"/>
        </w:rPr>
        <w:t>A: Generator inserts width converters automatically:</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w:t>
      </w:r>
      <w:r>
        <w:rPr>
          <w:rStyle w:val="OperatorTok"/>
        </w:rPr>
        <w:t>},</w:t>
      </w:r>
      <w:r>
        <w:rPr>
          <w:rStyle w:val="NormalTok"/>
        </w:rPr>
        <w:t xml:space="preserve">  </w:t>
      </w:r>
      <w:r>
        <w:rPr>
          <w:rStyle w:val="CommentTok"/>
        </w:rPr>
        <w:t># 64b master</w:t>
      </w:r>
      <w:r>
        <w:rPr/>
        <w:br/>
      </w:r>
      <w:r>
        <w:rPr>
          <w:rStyle w:val="OperatorTok"/>
        </w:rPr>
        <w:t>]</w:t>
      </w:r>
      <w:r>
        <w:rPr/>
        <w:br/>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w:t>
      </w:r>
      <w:r>
        <w:rPr>
          <w:rStyle w:val="OperatorTok"/>
        </w:rPr>
        <w:t>}</w:t>
      </w:r>
      <w:r>
        <w:rPr>
          <w:rStyle w:val="NormalTok"/>
        </w:rPr>
        <w:t xml:space="preserve">  </w:t>
      </w:r>
      <w:r>
        <w:rPr>
          <w:rStyle w:val="CommentTok"/>
        </w:rPr>
        <w:t># 512b slave</w:t>
      </w:r>
      <w:r>
        <w:rPr/>
        <w:br/>
      </w:r>
      <w:r>
        <w:rPr>
          <w:rStyle w:val="OperatorTok"/>
        </w:rPr>
        <w:t>]</w:t>
      </w:r>
      <w:r>
        <w:rPr/>
        <w:br/>
      </w:r>
      <w:r>
        <w:rPr>
          <w:rStyle w:val="CommentTok"/>
        </w:rPr>
        <w:t># Generator creates width converter: 64b → 512b</w:t>
      </w:r>
    </w:p>
    <w:p>
      <w:pPr>
        <w:pStyle w:val="FirstParagraph"/>
        <w:rPr/>
      </w:pPr>
      <w:r>
        <w:rPr>
          <w:b/>
          <w:bCs/>
          <w:sz w:val="20"/>
        </w:rPr>
        <w:t>Q: “Do all masters need to connect to all slaves?”</w:t>
      </w:r>
    </w:p>
    <w:p>
      <w:pPr>
        <w:pStyle w:val="BodyText"/>
        <w:rPr/>
      </w:pPr>
      <w:r>
        <w:rPr>
          <w:b/>
          <w:bCs/>
          <w:sz w:val="20"/>
        </w:rPr>
        <w:t>A: No, use partial connectivity in CSV:</w:t>
      </w:r>
    </w:p>
    <w:p>
      <w:pPr>
        <w:pStyle w:val="SourceCode"/>
        <w:rPr/>
      </w:pPr>
      <w:r>
        <w:rPr>
          <w:rStyle w:val="VerbatimChar"/>
        </w:rPr>
        <w:t>master\slave,ddr,sram,apb</w:t>
      </w:r>
      <w:r>
        <w:rPr/>
        <w:br/>
      </w:r>
      <w:r>
        <w:rPr>
          <w:rStyle w:val="VerbatimChar"/>
        </w:rPr>
        <w:t>rapids_descr,1,1,0     # Connects to ddr and sram only</w:t>
      </w:r>
      <w:r>
        <w:rPr/>
        <w:br/>
      </w:r>
      <w:r>
        <w:rPr>
          <w:rStyle w:val="VerbatimChar"/>
        </w:rPr>
        <w:t>cpu,1,1,1              # Connects to all three</w:t>
      </w:r>
      <w:bookmarkEnd w:id="1670"/>
    </w:p>
    <w:p>
      <w:pPr>
        <w:pStyle w:val="Heading3"/>
        <w:spacing w:before="200" w:after="80"/>
        <w:rPr/>
      </w:pPr>
      <w:bookmarkStart w:id="1671" w:name="__RefHeading___Toc27517_3883475680"/>
      <w:bookmarkStart w:id="1672" w:name="generator-output-structure"/>
      <w:bookmarkEnd w:id="1671"/>
      <w:r>
        <w:rPr>
          <w:rStyle w:val="SectionNumber"/>
          <w:b/>
          <w:color w:val="404040"/>
          <w:sz w:val="24"/>
        </w:rPr>
        <w:t>24.8.7</w:t>
      </w:r>
      <w:r>
        <w:rPr>
          <w:b/>
          <w:color w:val="404040"/>
          <w:sz w:val="24"/>
        </w:rPr>
        <w:tab/>
        <w:t>Generator Output Structure</w:t>
      </w:r>
    </w:p>
    <w:p>
      <w:pPr>
        <w:pStyle w:val="FirstParagraph"/>
        <w:rPr/>
      </w:pPr>
      <w:r>
        <w:rPr>
          <w:b/>
          <w:bCs/>
          <w:sz w:val="20"/>
        </w:rPr>
        <w:t>Generated File Contains:</w:t>
      </w:r>
    </w:p>
    <w:p>
      <w:pPr>
        <w:pStyle w:val="Compact"/>
        <w:numPr>
          <w:ilvl w:val="0"/>
          <w:numId w:val="575"/>
        </w:numPr>
        <w:rPr/>
      </w:pPr>
      <w:r>
        <w:rPr>
          <w:b/>
          <w:bCs/>
        </w:rPr>
        <w:t>Module Header</w:t>
      </w:r>
      <w:r>
        <w:rPr/>
        <w:t xml:space="preserve"> - Parameterized with NUM_MASTERS, NUM_SLAVES, widths</w:t>
      </w:r>
    </w:p>
    <w:p>
      <w:pPr>
        <w:pStyle w:val="Compact"/>
        <w:numPr>
          <w:ilvl w:val="0"/>
          <w:numId w:val="576"/>
        </w:numPr>
        <w:rPr/>
      </w:pPr>
      <w:r>
        <w:rPr>
          <w:b/>
          <w:bCs/>
        </w:rPr>
        <w:t>Port Declarations</w:t>
      </w:r>
      <w:r>
        <w:rPr/>
        <w:t xml:space="preserve"> - Custom prefix per port, channel-specific signals</w:t>
      </w:r>
    </w:p>
    <w:p>
      <w:pPr>
        <w:pStyle w:val="Compact"/>
        <w:numPr>
          <w:ilvl w:val="0"/>
          <w:numId w:val="577"/>
        </w:numPr>
        <w:rPr/>
      </w:pPr>
      <w:r>
        <w:rPr>
          <w:b/>
          <w:bCs/>
        </w:rPr>
        <w:t>Internal Signals</w:t>
      </w:r>
      <w:r>
        <w:rPr/>
        <w:t xml:space="preserve"> - Crossbar interface arrays (xbar_m_</w:t>
      </w:r>
      <w:r>
        <w:rPr>
          <w:i/>
          <w:iCs/>
        </w:rPr>
        <w:t>, xbar_s_</w:t>
      </w:r>
      <w:r>
        <w:rPr/>
        <w:t>)</w:t>
      </w:r>
    </w:p>
    <w:p>
      <w:pPr>
        <w:pStyle w:val="Compact"/>
        <w:numPr>
          <w:ilvl w:val="0"/>
          <w:numId w:val="578"/>
        </w:numPr>
        <w:rPr/>
      </w:pPr>
      <w:r>
        <w:rPr>
          <w:b/>
          <w:bCs/>
        </w:rPr>
        <w:t>Width Converters</w:t>
      </w:r>
      <w:r>
        <w:rPr/>
        <w:t xml:space="preserve"> - Master-side upsize instances (channel-aware)</w:t>
      </w:r>
    </w:p>
    <w:p>
      <w:pPr>
        <w:pStyle w:val="Compact"/>
        <w:numPr>
          <w:ilvl w:val="0"/>
          <w:numId w:val="579"/>
        </w:numPr>
        <w:rPr/>
      </w:pPr>
      <w:r>
        <w:rPr>
          <w:b/>
          <w:bCs/>
        </w:rPr>
        <w:t>Crossbar Instance</w:t>
      </w:r>
      <w:r>
        <w:rPr/>
        <w:t xml:space="preserve"> - Internal AXI4 full crossbar</w:t>
      </w:r>
    </w:p>
    <w:p>
      <w:pPr>
        <w:pStyle w:val="Compact"/>
        <w:numPr>
          <w:ilvl w:val="0"/>
          <w:numId w:val="580"/>
        </w:numPr>
        <w:rPr/>
      </w:pPr>
      <w:r>
        <w:rPr>
          <w:b/>
          <w:bCs/>
        </w:rPr>
        <w:t>Direct Connections</w:t>
      </w:r>
      <w:r>
        <w:rPr/>
        <w:t xml:space="preserve"> - For matching-width interfaces</w:t>
      </w:r>
    </w:p>
    <w:p>
      <w:pPr>
        <w:pStyle w:val="Compact"/>
        <w:numPr>
          <w:ilvl w:val="0"/>
          <w:numId w:val="581"/>
        </w:numPr>
        <w:rPr/>
      </w:pPr>
      <w:r>
        <w:rPr>
          <w:b/>
          <w:bCs/>
        </w:rPr>
        <w:t>APB Converters</w:t>
      </w:r>
      <w:r>
        <w:rPr/>
        <w:t xml:space="preserve"> - Placeholder TODO comments (Phase 3)</w:t>
      </w:r>
    </w:p>
    <w:p>
      <w:pPr>
        <w:pStyle w:val="FirstParagraph"/>
        <w:rPr/>
      </w:pPr>
      <w:r>
        <w:rPr>
          <w:b/>
          <w:bCs/>
          <w:sz w:val="20"/>
        </w:rPr>
        <w:t>Example Output Size:</w:t>
      </w:r>
      <w:r>
        <w:rPr>
          <w:sz w:val="20"/>
        </w:rPr>
        <w:t xml:space="preserve"> - Simple 2x2 bridge: ~400 lines - Complex 5x3 with mixed protocols: ~900 lines - Includes comprehensive comments and structure</w:t>
      </w:r>
      <w:bookmarkEnd w:id="1672"/>
    </w:p>
    <w:p>
      <w:pPr>
        <w:pStyle w:val="Heading3"/>
        <w:spacing w:before="200" w:after="80"/>
        <w:rPr/>
      </w:pPr>
      <w:bookmarkStart w:id="1673" w:name="__RefHeading___Toc27519_3883475680"/>
      <w:bookmarkStart w:id="1674" w:name="testing-generated-bridges"/>
      <w:bookmarkEnd w:id="1673"/>
      <w:r>
        <w:rPr>
          <w:rStyle w:val="SectionNumber"/>
          <w:b/>
          <w:color w:val="404040"/>
          <w:sz w:val="24"/>
        </w:rPr>
        <w:t>24.8.8</w:t>
      </w:r>
      <w:r>
        <w:rPr>
          <w:b/>
          <w:color w:val="404040"/>
          <w:sz w:val="24"/>
        </w:rPr>
        <w:tab/>
        <w:t>Testing Generated Bridges</w:t>
      </w:r>
    </w:p>
    <w:p>
      <w:pPr>
        <w:pStyle w:val="FirstParagraph"/>
        <w:rPr/>
      </w:pPr>
      <w:r>
        <w:rPr>
          <w:b/>
          <w:bCs/>
          <w:sz w:val="20"/>
        </w:rPr>
        <w:t>For Pure AXI4 Bridges (Working Now):</w:t>
      </w:r>
    </w:p>
    <w:p>
      <w:pPr>
        <w:pStyle w:val="SourceCode"/>
        <w:rPr/>
      </w:pPr>
      <w:r>
        <w:rPr>
          <w:rStyle w:val="CommentTok"/>
        </w:rPr>
        <w:t># Generate bridge</w:t>
      </w:r>
      <w:r>
        <w:rPr/>
        <w:br/>
      </w:r>
      <w:r>
        <w:rPr>
          <w:rStyle w:val="ExtensionTok"/>
        </w:rPr>
        <w:t>python3</w:t>
      </w:r>
      <w:r>
        <w:rPr>
          <w:rStyle w:val="NormalTok"/>
        </w:rPr>
        <w:t xml:space="preserve"> bridge_csv_generator.py </w:t>
      </w:r>
      <w:r>
        <w:rPr>
          <w:rStyle w:val="AttributeTok"/>
        </w:rPr>
        <w:t>--ports</w:t>
      </w:r>
      <w:r>
        <w:rPr>
          <w:rStyle w:val="NormalTok"/>
        </w:rPr>
        <w:t xml:space="preserve"> ports.csv </w:t>
      </w:r>
      <w:r>
        <w:rPr>
          <w:rStyle w:val="AttributeTok"/>
        </w:rPr>
        <w:t>--connectivity</w:t>
      </w:r>
      <w:r>
        <w:rPr>
          <w:rStyle w:val="NormalTok"/>
        </w:rPr>
        <w:t xml:space="preserve"> conn.csv </w:t>
      </w:r>
      <w:r>
        <w:rPr>
          <w:rStyle w:val="AttributeTok"/>
        </w:rPr>
        <w:t>--name</w:t>
      </w:r>
      <w:r>
        <w:rPr>
          <w:rStyle w:val="NormalTok"/>
        </w:rPr>
        <w:t xml:space="preserve"> my_bridge </w:t>
      </w:r>
      <w:r>
        <w:rPr>
          <w:rStyle w:val="AttributeTok"/>
        </w:rPr>
        <w:t>--output</w:t>
      </w:r>
      <w:r>
        <w:rPr>
          <w:rStyle w:val="NormalTok"/>
        </w:rPr>
        <w:t xml:space="preserve"> ../rtl/</w:t>
      </w:r>
      <w:r>
        <w:rPr/>
        <w:br/>
        <w:br/>
      </w:r>
      <w:r>
        <w:rPr>
          <w:rStyle w:val="CommentTok"/>
        </w:rPr>
        <w:t># Create testbench (use BridgeAXI4FlatTB from dv/tbclasses/)</w:t>
      </w:r>
      <w:r>
        <w:rPr/>
        <w:br/>
      </w:r>
      <w:r>
        <w:rPr>
          <w:rStyle w:val="BuiltInTok"/>
        </w:rPr>
        <w:t>cd</w:t>
      </w:r>
      <w:r>
        <w:rPr>
          <w:rStyle w:val="NormalTok"/>
        </w:rPr>
        <w:t xml:space="preserve"> ../dv/tests/fub_tests/basic</w:t>
      </w:r>
      <w:r>
        <w:rPr/>
        <w:br/>
      </w:r>
      <w:r>
        <w:rPr>
          <w:rStyle w:val="ExtensionTok"/>
        </w:rPr>
        <w:t>pytest</w:t>
      </w:r>
      <w:r>
        <w:rPr>
          <w:rStyle w:val="NormalTok"/>
        </w:rPr>
        <w:t xml:space="preserve"> test_my_bridge.py </w:t>
      </w:r>
      <w:r>
        <w:rPr>
          <w:rStyle w:val="AttributeTok"/>
        </w:rPr>
        <w:t>-v</w:t>
      </w:r>
    </w:p>
    <w:p>
      <w:pPr>
        <w:pStyle w:val="FirstParagraph"/>
        <w:rPr/>
      </w:pPr>
      <w:r>
        <w:rPr>
          <w:b/>
          <w:bCs/>
          <w:sz w:val="20"/>
        </w:rPr>
        <w:t>For Mixed AXI4/APB (Requires Phase 3):</w:t>
      </w:r>
      <w:r>
        <w:rPr>
          <w:sz w:val="20"/>
        </w:rPr>
        <w:t xml:space="preserve"> APB converter placeholders need implementation before end-to-end testing.</w:t>
      </w:r>
    </w:p>
    <w:p>
      <w:pPr>
        <w:pStyle w:val="Normal"/>
        <w:rPr/>
      </w:pPr>
      <w:bookmarkStart w:id="1675" w:name="Xf69a20103cbc6598aedfbb6e7dfd95150d65f2e"/>
      <w:bookmarkStart w:id="1676" w:name="testing-generated-bridges"/>
      <w:r>
        <w:rPr/>
        <mc:AlternateContent>
          <mc:Choice Requires="wps">
            <w:drawing>
              <wp:inline distT="0" distB="0" distL="0" distR="0">
                <wp:extent cx="5943600"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75"/>
      <w:bookmarkEnd w:id="1676"/>
    </w:p>
    <w:p>
      <w:pPr>
        <w:pStyle w:val="Heading2"/>
        <w:pBdr>
          <w:bottom w:val="single" w:sz="12" w:space="0" w:color="228B22"/>
        </w:pBdr>
        <w:spacing w:before="280" w:after="80"/>
        <w:rPr/>
      </w:pPr>
      <w:bookmarkStart w:id="1677" w:name="__RefHeading___Toc27521_3883475680"/>
      <w:bookmarkStart w:id="1678" w:name="bridge-architecture-quick-reference"/>
      <w:bookmarkEnd w:id="1677"/>
      <w:r>
        <w:rPr>
          <w:rStyle w:val="SectionNumber"/>
          <w:b/>
          <w:color w:val="228B22"/>
          <w:sz w:val="28"/>
        </w:rPr>
        <w:t>24.9</w:t>
      </w:r>
      <w:r>
        <w:rPr>
          <w:b/>
          <w:color w:val="228B22"/>
          <w:sz w:val="28"/>
        </w:rPr>
        <w:tab/>
        <w:t>Bridge Architecture Quick Reference</w:t>
      </w:r>
    </w:p>
    <w:p>
      <w:pPr>
        <w:pStyle w:val="Heading3"/>
        <w:spacing w:before="200" w:after="80"/>
        <w:rPr/>
      </w:pPr>
      <w:bookmarkStart w:id="1679" w:name="__RefHeading___Toc27523_3883475680"/>
      <w:bookmarkStart w:id="1680" w:name="generated-bridge-crossbar-structure"/>
      <w:bookmarkEnd w:id="1679"/>
      <w:r>
        <w:rPr>
          <w:rStyle w:val="SectionNumber"/>
          <w:b/>
          <w:color w:val="404040"/>
          <w:sz w:val="24"/>
        </w:rPr>
        <w:t>24.9.1</w:t>
      </w:r>
      <w:r>
        <w:rPr>
          <w:b/>
          <w:color w:val="404040"/>
          <w:sz w:val="24"/>
        </w:rPr>
        <w:tab/>
        <w:t>Generated Bridge Crossbar Structure</w:t>
      </w:r>
    </w:p>
    <w:p>
      <w:pPr>
        <w:pStyle w:val="SourceCode"/>
        <w:rPr/>
      </w:pPr>
      <w:r>
        <w:rPr>
          <w:rStyle w:val="KeywordTok"/>
        </w:rPr>
        <w:t>module</w:t>
      </w:r>
      <w:r>
        <w:rPr>
          <w:rStyle w:val="NormalTok"/>
        </w:rPr>
        <w:t xml:space="preserve"> bridge_axi4_flat_2x2 #(</w:t>
      </w:r>
      <w:r>
        <w:rPr/>
        <w:br/>
      </w:r>
      <w:r>
        <w:rPr>
          <w:rStyle w:val="NormalTok"/>
        </w:rPr>
        <w:t xml:space="preserve">    </w:t>
      </w:r>
      <w:r>
        <w:rPr>
          <w:rStyle w:val="KeywordTok"/>
        </w:rPr>
        <w:t>parameter</w:t>
      </w:r>
      <w:r>
        <w:rPr>
          <w:rStyle w:val="NormalTok"/>
        </w:rPr>
        <w:t xml:space="preserve"> NUM_MASTERS = </w:t>
      </w:r>
      <w:r>
        <w:rPr>
          <w:rStyle w:val="DecValTok"/>
        </w:rPr>
        <w:t>2</w:t>
      </w:r>
      <w:r>
        <w:rPr>
          <w:rStyle w:val="NormalTok"/>
        </w:rPr>
        <w:t>,</w:t>
      </w:r>
      <w:r>
        <w:rPr/>
        <w:br/>
      </w:r>
      <w:r>
        <w:rPr>
          <w:rStyle w:val="NormalTok"/>
        </w:rPr>
        <w:t xml:space="preserve">    </w:t>
      </w:r>
      <w:r>
        <w:rPr>
          <w:rStyle w:val="KeywordTok"/>
        </w:rPr>
        <w:t>parameter</w:t>
      </w:r>
      <w:r>
        <w:rPr>
          <w:rStyle w:val="NormalTok"/>
        </w:rPr>
        <w:t xml:space="preserve"> NUM_SLAVES = </w:t>
      </w:r>
      <w:r>
        <w:rPr>
          <w:rStyle w:val="DecValTok"/>
        </w:rPr>
        <w:t>2</w:t>
      </w:r>
      <w:r>
        <w:rPr>
          <w:rStyle w:val="NormalTok"/>
        </w:rPr>
        <w:t>,</w:t>
      </w:r>
      <w:r>
        <w:rPr/>
        <w:br/>
      </w:r>
      <w:r>
        <w:rPr>
          <w:rStyle w:val="NormalTok"/>
        </w:rPr>
        <w:t xml:space="preserve">    </w:t>
      </w:r>
      <w:r>
        <w:rPr>
          <w:rStyle w:val="KeywordTok"/>
        </w:rPr>
        <w:t>parameter</w:t>
      </w:r>
      <w:r>
        <w:rPr>
          <w:rStyle w:val="NormalTok"/>
        </w:rPr>
        <w:t xml:space="preserve"> 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ID_WIDTH = </w:t>
      </w:r>
      <w:r>
        <w:rPr>
          <w:rStyle w:val="DecValTok"/>
        </w:rPr>
        <w:t>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Master-side interfaces (slave ports on bridge)</w:t>
      </w:r>
      <w:r>
        <w:rPr/>
        <w:br/>
      </w:r>
      <w:r>
        <w:rPr>
          <w:rStyle w:val="NormalTok"/>
        </w:rPr>
        <w:t xml:space="preserve">    </w:t>
      </w:r>
      <w:r>
        <w:rPr>
          <w:rStyle w:val="CommentTok"/>
        </w:rPr>
        <w:t>// AW, W, B, AR, R channels for each master</w:t>
      </w:r>
      <w:r>
        <w:rPr/>
        <w:br/>
        <w:br/>
      </w:r>
      <w:r>
        <w:rPr>
          <w:rStyle w:val="NormalTok"/>
        </w:rPr>
        <w:t xml:space="preserve">    </w:t>
      </w:r>
      <w:r>
        <w:rPr>
          <w:rStyle w:val="CommentTok"/>
        </w:rPr>
        <w:t>// Slave-side interfaces (master ports on bridge)</w:t>
      </w:r>
      <w:r>
        <w:rPr/>
        <w:br/>
      </w:r>
      <w:r>
        <w:rPr>
          <w:rStyle w:val="NormalTok"/>
        </w:rPr>
        <w:t xml:space="preserve">    </w:t>
      </w:r>
      <w:r>
        <w:rPr>
          <w:rStyle w:val="CommentTok"/>
        </w:rPr>
        <w:t>// AW, W, B, AR, R channels for each slave</w:t>
      </w:r>
      <w:r>
        <w:rPr/>
        <w:br/>
      </w:r>
      <w:r>
        <w:rPr>
          <w:rStyle w:val="NormalTok"/>
        </w:rPr>
        <w:t>);</w:t>
      </w:r>
      <w:bookmarkEnd w:id="1680"/>
    </w:p>
    <w:p>
      <w:pPr>
        <w:pStyle w:val="Heading3"/>
        <w:spacing w:before="200" w:after="80"/>
        <w:rPr/>
      </w:pPr>
      <w:bookmarkStart w:id="1681" w:name="__RefHeading___Toc27525_3883475680"/>
      <w:bookmarkStart w:id="1682" w:name="key-features"/>
      <w:bookmarkEnd w:id="1681"/>
      <w:r>
        <w:rPr>
          <w:rStyle w:val="SectionNumber"/>
          <w:b/>
          <w:color w:val="404040"/>
          <w:sz w:val="24"/>
        </w:rPr>
        <w:t>24.9.2</w:t>
      </w:r>
      <w:r>
        <w:rPr>
          <w:b/>
          <w:color w:val="404040"/>
          <w:sz w:val="24"/>
        </w:rPr>
        <w:tab/>
        <w:t>Key Features</w:t>
      </w:r>
    </w:p>
    <w:p>
      <w:pPr>
        <w:pStyle w:val="Compact"/>
        <w:numPr>
          <w:ilvl w:val="0"/>
          <w:numId w:val="582"/>
        </w:numPr>
        <w:rPr/>
      </w:pPr>
      <w:r>
        <w:rPr>
          <w:b/>
          <w:bCs/>
        </w:rPr>
        <w:t>5-Channel Implementation:</w:t>
      </w:r>
      <w:r>
        <w:rPr/>
        <w:t xml:space="preserve"> Complete AW, W, B, AR, R routing</w:t>
      </w:r>
    </w:p>
    <w:p>
      <w:pPr>
        <w:pStyle w:val="Compact"/>
        <w:numPr>
          <w:ilvl w:val="0"/>
          <w:numId w:val="583"/>
        </w:numPr>
        <w:rPr/>
      </w:pPr>
      <w:r>
        <w:rPr>
          <w:b/>
          <w:bCs/>
        </w:rPr>
        <w:t>Round-Robin Arbitration:</w:t>
      </w:r>
      <w:r>
        <w:rPr/>
        <w:t xml:space="preserve"> Per-slave arbitration with grant locking</w:t>
      </w:r>
    </w:p>
    <w:p>
      <w:pPr>
        <w:pStyle w:val="Compact"/>
        <w:numPr>
          <w:ilvl w:val="0"/>
          <w:numId w:val="584"/>
        </w:numPr>
        <w:rPr/>
      </w:pPr>
      <w:r>
        <w:rPr>
          <w:b/>
          <w:bCs/>
        </w:rPr>
        <w:t>Transaction ID Tracking:</w:t>
      </w:r>
      <w:r>
        <w:rPr/>
        <w:t xml:space="preserve"> Distributed RAM for B/R response routing</w:t>
      </w:r>
    </w:p>
    <w:p>
      <w:pPr>
        <w:pStyle w:val="Compact"/>
        <w:numPr>
          <w:ilvl w:val="0"/>
          <w:numId w:val="585"/>
        </w:numPr>
        <w:rPr/>
      </w:pPr>
      <w:r>
        <w:rPr>
          <w:b/>
          <w:bCs/>
        </w:rPr>
        <w:t>ID-Based Routing:</w:t>
      </w:r>
      <w:r>
        <w:rPr/>
        <w:t xml:space="preserve"> Enables out-of-order responses</w:t>
      </w:r>
    </w:p>
    <w:p>
      <w:pPr>
        <w:pStyle w:val="Compact"/>
        <w:numPr>
          <w:ilvl w:val="0"/>
          <w:numId w:val="586"/>
        </w:numPr>
        <w:rPr/>
      </w:pPr>
      <w:r>
        <w:rPr>
          <w:b/>
          <w:bCs/>
        </w:rPr>
        <w:t>Configurable Parameters:</w:t>
      </w:r>
      <w:r>
        <w:rPr/>
        <w:t xml:space="preserve"> NxM topology, data/addr/ID widths</w:t>
      </w:r>
      <w:bookmarkEnd w:id="1682"/>
    </w:p>
    <w:p>
      <w:pPr>
        <w:pStyle w:val="Heading3"/>
        <w:spacing w:before="200" w:after="80"/>
        <w:rPr/>
      </w:pPr>
      <w:bookmarkStart w:id="1683" w:name="__RefHeading___Toc27527_3883475680"/>
      <w:bookmarkStart w:id="1684" w:name="address-map"/>
      <w:bookmarkEnd w:id="1683"/>
      <w:r>
        <w:rPr>
          <w:rStyle w:val="SectionNumber"/>
          <w:b/>
          <w:color w:val="404040"/>
          <w:sz w:val="24"/>
        </w:rPr>
        <w:t>24.9.3</w:t>
      </w:r>
      <w:r>
        <w:rPr>
          <w:b/>
          <w:color w:val="404040"/>
          <w:sz w:val="24"/>
        </w:rPr>
        <w:tab/>
        <w:t>Address Map</w:t>
      </w:r>
    </w:p>
    <w:p>
      <w:pPr>
        <w:pStyle w:val="FirstParagraph"/>
        <w:rPr/>
      </w:pPr>
      <w:r>
        <w:rPr>
          <w:sz w:val="20"/>
        </w:rPr>
        <w:t>Default address map (configurable): - Slave 0: 0x00000000 - 0x0FFFFFFF (256MB) - Slave 1: 0x10000000 - 0x1FFFFFFF (256MB) - Slave N: N * 0x10000000</w:t>
      </w:r>
    </w:p>
    <w:p>
      <w:pPr>
        <w:pStyle w:val="Normal"/>
        <w:rPr/>
      </w:pPr>
      <w:bookmarkStart w:id="1685" w:name="bridge-architecture-quick-reference"/>
      <w:bookmarkStart w:id="1686" w:name="address-map"/>
      <w:r>
        <w:rPr/>
        <mc:AlternateContent>
          <mc:Choice Requires="wps">
            <w:drawing>
              <wp:inline distT="0" distB="0" distL="0" distR="0">
                <wp:extent cx="5943600"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5"/>
      <w:bookmarkEnd w:id="1686"/>
    </w:p>
    <w:p>
      <w:pPr>
        <w:pStyle w:val="Heading2"/>
        <w:pBdr>
          <w:bottom w:val="single" w:sz="12" w:space="0" w:color="228B22"/>
        </w:pBdr>
        <w:spacing w:before="280" w:after="80"/>
        <w:rPr/>
      </w:pPr>
      <w:bookmarkStart w:id="1687" w:name="__RefHeading___Toc27529_3883475680"/>
      <w:bookmarkStart w:id="1688" w:name="test-organization"/>
      <w:bookmarkEnd w:id="1687"/>
      <w:r>
        <w:rPr>
          <w:rStyle w:val="SectionNumber"/>
          <w:b/>
          <w:color w:val="228B22"/>
          <w:sz w:val="28"/>
        </w:rPr>
        <w:t>24.10</w:t>
      </w:r>
      <w:r>
        <w:rPr>
          <w:b/>
          <w:color w:val="228B22"/>
          <w:sz w:val="28"/>
        </w:rPr>
        <w:tab/>
        <w:t>Test Organization</w:t>
      </w:r>
    </w:p>
    <w:p>
      <w:pPr>
        <w:pStyle w:val="Heading3"/>
        <w:spacing w:before="200" w:after="80"/>
        <w:rPr/>
      </w:pPr>
      <w:bookmarkStart w:id="1689" w:name="__RefHeading___Toc27531_3883475680"/>
      <w:bookmarkStart w:id="1690" w:name="test-hierarchy"/>
      <w:bookmarkEnd w:id="1689"/>
      <w:r>
        <w:rPr>
          <w:rStyle w:val="SectionNumber"/>
          <w:b/>
          <w:color w:val="404040"/>
          <w:sz w:val="24"/>
        </w:rPr>
        <w:t>24.10.1</w:t>
      </w:r>
      <w:r>
        <w:rPr>
          <w:b/>
          <w:color w:val="404040"/>
          <w:sz w:val="24"/>
        </w:rPr>
        <w:tab/>
        <w:t>Test Hierarchy</w:t>
      </w:r>
    </w:p>
    <w:p>
      <w:pPr>
        <w:pStyle w:val="SourceCode"/>
        <w:rPr/>
      </w:pPr>
      <w:r>
        <w:rPr>
          <w:rStyle w:val="VerbatimChar"/>
        </w:rPr>
        <w:t>projects/components/bridge/dv/tests/</w:t>
      </w:r>
      <w:r>
        <w:rPr/>
        <w:br/>
      </w:r>
      <w:r>
        <w:rPr>
          <w:rStyle w:val="VerbatimChar"/>
        </w:rPr>
        <w:t>├── conftest.py              # Pytest configuration with fixtures</w:t>
      </w:r>
      <w:r>
        <w:rPr/>
        <w:br/>
      </w:r>
      <w:r>
        <w:rPr>
          <w:rStyle w:val="VerbatimChar"/>
        </w:rPr>
        <w:t>├── fub_tests/               # Functional unit block tests</w:t>
      </w:r>
      <w:r>
        <w:rPr/>
        <w:br/>
      </w:r>
      <w:r>
        <w:rPr>
          <w:rStyle w:val="VerbatimChar"/>
        </w:rPr>
        <w:t>│   └── basic/</w:t>
      </w:r>
      <w:r>
        <w:rPr/>
        <w:br/>
      </w:r>
      <w:r>
        <w:rPr>
          <w:rStyle w:val="VerbatimChar"/>
        </w:rPr>
        <w:t>│       ├── test_bridge_axi4_2x2.py       # Basic 2x2 tests</w:t>
      </w:r>
      <w:r>
        <w:rPr/>
        <w:br/>
      </w:r>
      <w:r>
        <w:rPr>
          <w:rStyle w:val="VerbatimChar"/>
        </w:rPr>
        <w:t>│       ├── test_bridge_axi4_4x4.py       # Full 4x4 tests</w:t>
      </w:r>
      <w:r>
        <w:rPr/>
        <w:br/>
      </w:r>
      <w:r>
        <w:rPr>
          <w:rStyle w:val="VerbatimChar"/>
        </w:rPr>
        <w:t>│       └── test_bridge_axi4_routing.py   # Routing tests</w:t>
      </w:r>
      <w:r>
        <w:rPr/>
        <w:br/>
      </w:r>
      <w:r>
        <w:rPr>
          <w:rStyle w:val="VerbatimChar"/>
        </w:rPr>
        <w:t>├── integration_tests/       # Multi-bridge scenarios</w:t>
      </w:r>
      <w:r>
        <w:rPr/>
        <w:br/>
      </w:r>
      <w:r>
        <w:rPr>
          <w:rStyle w:val="VerbatimChar"/>
        </w:rPr>
        <w:t>│   └── test_bridge_cascade.py</w:t>
      </w:r>
      <w:r>
        <w:rPr/>
        <w:br/>
      </w:r>
      <w:r>
        <w:rPr>
          <w:rStyle w:val="VerbatimChar"/>
        </w:rPr>
        <w:t>└── system_tests/            # Full system tests</w:t>
      </w:r>
      <w:r>
        <w:rPr/>
        <w:br/>
      </w:r>
      <w:r>
        <w:rPr>
          <w:rStyle w:val="VerbatimChar"/>
        </w:rPr>
        <w:t xml:space="preserve">    └── test_bridge_dma.py</w:t>
      </w:r>
      <w:bookmarkEnd w:id="1690"/>
    </w:p>
    <w:p>
      <w:pPr>
        <w:pStyle w:val="Heading3"/>
        <w:spacing w:before="200" w:after="80"/>
        <w:rPr/>
      </w:pPr>
      <w:bookmarkStart w:id="1691" w:name="__RefHeading___Toc27533_3883475680"/>
      <w:bookmarkStart w:id="1692" w:name="test-levels-1"/>
      <w:bookmarkEnd w:id="1691"/>
      <w:r>
        <w:rPr>
          <w:rStyle w:val="SectionNumber"/>
          <w:b/>
          <w:color w:val="404040"/>
          <w:sz w:val="24"/>
        </w:rPr>
        <w:t>24.10.2</w:t>
      </w:r>
      <w:r>
        <w:rPr>
          <w:b/>
          <w:color w:val="404040"/>
          <w:sz w:val="24"/>
        </w:rPr>
        <w:tab/>
        <w:t>Test Levels</w:t>
      </w:r>
    </w:p>
    <w:p>
      <w:pPr>
        <w:pStyle w:val="FirstParagraph"/>
        <w:rPr/>
      </w:pPr>
      <w:r>
        <w:rPr>
          <w:b/>
          <w:bCs/>
          <w:sz w:val="20"/>
        </w:rPr>
        <w:t>Basic (FUB) Tests:</w:t>
      </w:r>
      <w:r>
        <w:rPr>
          <w:sz w:val="20"/>
        </w:rPr>
        <w:t xml:space="preserve"> - Individual bridge functionality - Address routing - ID tracking - Arbitration</w:t>
      </w:r>
    </w:p>
    <w:p>
      <w:pPr>
        <w:pStyle w:val="BodyText"/>
        <w:rPr/>
      </w:pPr>
      <w:r>
        <w:rPr>
          <w:b/>
          <w:bCs/>
          <w:sz w:val="20"/>
        </w:rPr>
        <w:t>Integration Tests:</w:t>
      </w:r>
      <w:r>
        <w:rPr>
          <w:sz w:val="20"/>
        </w:rPr>
        <w:t xml:space="preserve"> - Multi-bridge cascades - Complex topologies - Cross-bridge transactions</w:t>
      </w:r>
    </w:p>
    <w:p>
      <w:pPr>
        <w:pStyle w:val="BodyText"/>
        <w:rPr/>
      </w:pPr>
      <w:r>
        <w:rPr>
          <w:b/>
          <w:bCs/>
          <w:sz w:val="20"/>
        </w:rPr>
        <w:t>System Tests:</w:t>
      </w:r>
      <w:r>
        <w:rPr>
          <w:sz w:val="20"/>
        </w:rPr>
        <w:t xml:space="preserve"> - Full DMA transfers - Realistic traffic patterns - Performance validation</w:t>
      </w:r>
    </w:p>
    <w:p>
      <w:pPr>
        <w:pStyle w:val="Normal"/>
        <w:rPr/>
      </w:pPr>
      <w:bookmarkStart w:id="1693" w:name="test-organization"/>
      <w:bookmarkStart w:id="1694" w:name="test-levels-1"/>
      <w:r>
        <w:rPr/>
        <mc:AlternateContent>
          <mc:Choice Requires="wps">
            <w:drawing>
              <wp:inline distT="0" distB="0" distL="0" distR="0">
                <wp:extent cx="5943600"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3"/>
      <w:bookmarkEnd w:id="1694"/>
    </w:p>
    <w:p>
      <w:pPr>
        <w:pStyle w:val="Heading2"/>
        <w:pBdr>
          <w:bottom w:val="single" w:sz="12" w:space="0" w:color="228B22"/>
        </w:pBdr>
        <w:spacing w:before="280" w:after="80"/>
        <w:rPr/>
      </w:pPr>
      <w:bookmarkStart w:id="1695" w:name="__RefHeading___Toc27535_3883475680"/>
      <w:bookmarkStart w:id="1696" w:name="common-user-questions-and-responses"/>
      <w:bookmarkEnd w:id="1695"/>
      <w:r>
        <w:rPr>
          <w:rStyle w:val="SectionNumber"/>
          <w:b/>
          <w:color w:val="228B22"/>
          <w:sz w:val="28"/>
        </w:rPr>
        <w:t>24.11</w:t>
      </w:r>
      <w:r>
        <w:rPr>
          <w:b/>
          <w:color w:val="228B22"/>
          <w:sz w:val="28"/>
        </w:rPr>
        <w:tab/>
        <w:t>Common User Questions and Responses</w:t>
      </w:r>
    </w:p>
    <w:p>
      <w:pPr>
        <w:pStyle w:val="Heading3"/>
        <w:spacing w:before="200" w:after="80"/>
        <w:rPr/>
      </w:pPr>
      <w:bookmarkStart w:id="1697" w:name="__RefHeading___Toc27537_3883475680"/>
      <w:bookmarkStart w:id="1698" w:name="q-how-does-the-bridge-work"/>
      <w:bookmarkEnd w:id="1697"/>
      <w:r>
        <w:rPr>
          <w:rStyle w:val="SectionNumber"/>
          <w:b/>
          <w:color w:val="404040"/>
          <w:sz w:val="24"/>
        </w:rPr>
        <w:t>24.11.1</w:t>
      </w:r>
      <w:r>
        <w:rPr>
          <w:b/>
          <w:color w:val="404040"/>
          <w:sz w:val="24"/>
        </w:rPr>
        <w:tab/>
        <w:t>Q: “How does the Bridge work?”</w:t>
      </w:r>
    </w:p>
    <w:p>
      <w:pPr>
        <w:pStyle w:val="FirstParagraph"/>
        <w:rPr/>
      </w:pPr>
      <w:r>
        <w:rPr>
          <w:b/>
          <w:bCs/>
          <w:sz w:val="20"/>
        </w:rPr>
        <w:t>A: Direct answer:</w:t>
      </w:r>
    </w:p>
    <w:p>
      <w:pPr>
        <w:pStyle w:val="BodyText"/>
        <w:rPr/>
      </w:pPr>
      <w:r>
        <w:rPr>
          <w:sz w:val="20"/>
        </w:rPr>
        <w:t>The Bridge AXI4 crossbar connects multiple AXI4 masters to multiple slaves:</w:t>
      </w:r>
    </w:p>
    <w:p>
      <w:pPr>
        <w:pStyle w:val="Compact"/>
        <w:numPr>
          <w:ilvl w:val="0"/>
          <w:numId w:val="587"/>
        </w:numPr>
        <w:rPr/>
      </w:pPr>
      <w:r>
        <w:rPr>
          <w:b/>
          <w:bCs/>
        </w:rPr>
        <w:t>Address Decode (AW/AR):</w:t>
      </w:r>
      <w:r>
        <w:rPr/>
        <w:t xml:space="preserve"> Routes master requests to appropriate slave based on address</w:t>
      </w:r>
    </w:p>
    <w:p>
      <w:pPr>
        <w:pStyle w:val="Compact"/>
        <w:numPr>
          <w:ilvl w:val="0"/>
          <w:numId w:val="588"/>
        </w:numPr>
        <w:rPr/>
      </w:pPr>
      <w:r>
        <w:rPr>
          <w:b/>
          <w:bCs/>
        </w:rPr>
        <w:t>Write Path:</w:t>
      </w:r>
      <w:r>
        <w:rPr/>
        <w:t xml:space="preserve"> AW → arbitration → slave, W follows locked grant</w:t>
      </w:r>
    </w:p>
    <w:p>
      <w:pPr>
        <w:pStyle w:val="Compact"/>
        <w:numPr>
          <w:ilvl w:val="0"/>
          <w:numId w:val="589"/>
        </w:numPr>
        <w:rPr/>
      </w:pPr>
      <w:r>
        <w:rPr>
          <w:b/>
          <w:bCs/>
        </w:rPr>
        <w:t>Read Path:</w:t>
      </w:r>
      <w:r>
        <w:rPr/>
        <w:t xml:space="preserve"> AR → arbitration → slave, R returns via ID table</w:t>
      </w:r>
    </w:p>
    <w:p>
      <w:pPr>
        <w:pStyle w:val="Compact"/>
        <w:numPr>
          <w:ilvl w:val="0"/>
          <w:numId w:val="590"/>
        </w:numPr>
        <w:rPr/>
      </w:pPr>
      <w:r>
        <w:rPr>
          <w:b/>
          <w:bCs/>
        </w:rPr>
        <w:t>Arbitration:</w:t>
      </w:r>
      <w:r>
        <w:rPr/>
        <w:t xml:space="preserve"> Per-slave round-robin with grant locking until burst complete</w:t>
      </w:r>
    </w:p>
    <w:p>
      <w:pPr>
        <w:pStyle w:val="Compact"/>
        <w:numPr>
          <w:ilvl w:val="0"/>
          <w:numId w:val="591"/>
        </w:numPr>
        <w:rPr/>
      </w:pPr>
      <w:r>
        <w:rPr>
          <w:b/>
          <w:bCs/>
        </w:rPr>
        <w:t>Response Routing:</w:t>
      </w:r>
      <w:r>
        <w:rPr/>
        <w:t xml:space="preserve"> B/R responses use ID lookup tables (not grant-based)</w:t>
      </w:r>
    </w:p>
    <w:p>
      <w:pPr>
        <w:pStyle w:val="FirstParagraph"/>
        <w:rPr/>
      </w:pPr>
      <w:r>
        <w:rPr>
          <w:b/>
          <w:bCs/>
          <w:sz w:val="20"/>
        </w:rPr>
        <w:t>Key Features:</w:t>
      </w:r>
      <w:r>
        <w:rPr>
          <w:sz w:val="20"/>
        </w:rPr>
        <w:t xml:space="preserve"> - Out-of-order response support via ID tracking - Burst-aware arbitration (grant locked until WLAST/RLAST) - Configurable NxM topology - Single-clock domain</w:t>
      </w:r>
    </w:p>
    <w:p>
      <w:pPr>
        <w:pStyle w:val="BodyText"/>
        <w:rPr/>
      </w:pPr>
      <w:r>
        <w:rPr>
          <w:b/>
          <w:bCs/>
          <w:sz w:val="20"/>
        </w:rPr>
        <w:t xml:space="preserve">📖 </w:t>
      </w:r>
      <w:r>
        <w:rPr>
          <w:b/>
          <w:bCs/>
          <w:sz w:val="20"/>
        </w:rPr>
        <w:t>See:</w:t>
      </w:r>
      <w:r>
        <w:rPr>
          <w:sz w:val="20"/>
        </w:rPr>
        <w:t xml:space="preserve"> - </w:t>
      </w:r>
      <w:r>
        <w:rPr>
          <w:rStyle w:val="VerbatimChar"/>
          <w:sz w:val="20"/>
        </w:rPr>
        <w:t>projects/components/bridge/PRD.md</w:t>
      </w:r>
      <w:r>
        <w:rPr>
          <w:sz w:val="20"/>
        </w:rPr>
        <w:t xml:space="preserve"> - Complete specification - </w:t>
      </w:r>
      <w:r>
        <w:rPr>
          <w:rStyle w:val="VerbatimChar"/>
          <w:sz w:val="20"/>
        </w:rPr>
        <w:t>projects/components/bridge/bin/bridge_generator.py</w:t>
      </w:r>
      <w:r>
        <w:rPr>
          <w:sz w:val="20"/>
        </w:rPr>
        <w:t xml:space="preserve"> - Generator implementation</w:t>
      </w:r>
      <w:bookmarkEnd w:id="1698"/>
    </w:p>
    <w:p>
      <w:pPr>
        <w:pStyle w:val="Heading3"/>
        <w:spacing w:before="200" w:after="80"/>
        <w:rPr/>
      </w:pPr>
      <w:bookmarkStart w:id="1699" w:name="__RefHeading___Toc27539_3883475680"/>
      <w:bookmarkStart w:id="1700" w:name="q-how-do-i-generate-a-bridge"/>
      <w:bookmarkEnd w:id="1699"/>
      <w:r>
        <w:rPr>
          <w:rStyle w:val="SectionNumber"/>
          <w:b/>
          <w:color w:val="404040"/>
          <w:sz w:val="24"/>
        </w:rPr>
        <w:t>24.11.2</w:t>
      </w:r>
      <w:r>
        <w:rPr>
          <w:b/>
          <w:color w:val="404040"/>
          <w:sz w:val="24"/>
        </w:rPr>
        <w:tab/>
        <w:t>Q: “How do I generate a Bridge?”</w:t>
      </w:r>
    </w:p>
    <w:p>
      <w:pPr>
        <w:pStyle w:val="FirstParagraph"/>
        <w:rPr/>
      </w:pPr>
      <w:r>
        <w:rPr>
          <w:b/>
          <w:bCs/>
          <w:sz w:val="20"/>
        </w:rPr>
        <w:t>A: Use the bridge_generator.py tool:</w:t>
      </w:r>
    </w:p>
    <w:p>
      <w:pPr>
        <w:pStyle w:val="SourceCode"/>
        <w:rPr/>
      </w:pPr>
      <w:r>
        <w:rPr>
          <w:rStyle w:val="BuiltInTok"/>
        </w:rPr>
        <w:t>cd</w:t>
      </w:r>
      <w:r>
        <w:rPr>
          <w:rStyle w:val="NormalTok"/>
        </w:rPr>
        <w:t xml:space="preserve"> projects/components/bridge/bin</w:t>
      </w:r>
      <w:r>
        <w:rPr/>
        <w:br/>
      </w:r>
      <w:r>
        <w:rPr>
          <w:rStyle w:val="ExtensionTok"/>
        </w:rPr>
        <w:t>python</w:t>
      </w:r>
      <w:r>
        <w:rPr>
          <w:rStyle w:val="NormalTok"/>
        </w:rPr>
        <w:t xml:space="preserve"> bridge_generator.py </w:t>
      </w:r>
      <w:r>
        <w:rPr>
          <w:rStyle w:val="AttributeTok"/>
        </w:rPr>
        <w:t>--masters</w:t>
      </w:r>
      <w:r>
        <w:rPr>
          <w:rStyle w:val="NormalTok"/>
        </w:rPr>
        <w:t xml:space="preserve"> 2 </w:t>
      </w:r>
      <w:r>
        <w:rPr>
          <w:rStyle w:val="AttributeTok"/>
        </w:rPr>
        <w:t>--slaves</w:t>
      </w:r>
      <w:r>
        <w:rPr>
          <w:rStyle w:val="NormalTok"/>
        </w:rPr>
        <w:t xml:space="preserve"> 4 </w:t>
      </w:r>
      <w:r>
        <w:rPr>
          <w:rStyle w:val="AttributeTok"/>
        </w:rPr>
        <w:t>--data-width</w:t>
      </w:r>
      <w:r>
        <w:rPr>
          <w:rStyle w:val="NormalTok"/>
        </w:rPr>
        <w:t xml:space="preserve"> 32 </w:t>
      </w:r>
      <w:r>
        <w:rPr>
          <w:rStyle w:val="AttributeTok"/>
        </w:rPr>
        <w:t>--addr-width</w:t>
      </w:r>
      <w:r>
        <w:rPr>
          <w:rStyle w:val="NormalTok"/>
        </w:rPr>
        <w:t xml:space="preserve"> 32 </w:t>
      </w:r>
      <w:r>
        <w:rPr>
          <w:rStyle w:val="AttributeTok"/>
        </w:rPr>
        <w:t>--id-width</w:t>
      </w:r>
      <w:r>
        <w:rPr>
          <w:rStyle w:val="NormalTok"/>
        </w:rPr>
        <w:t xml:space="preserve"> 4 </w:t>
      </w:r>
      <w:r>
        <w:rPr>
          <w:rStyle w:val="AttributeTok"/>
        </w:rPr>
        <w:t>--output</w:t>
      </w:r>
      <w:r>
        <w:rPr>
          <w:rStyle w:val="NormalTok"/>
        </w:rPr>
        <w:t xml:space="preserve"> ../rtl/bridge_axi4_flat_2x4.sv</w:t>
      </w:r>
    </w:p>
    <w:p>
      <w:pPr>
        <w:pStyle w:val="FirstParagraph"/>
        <w:rPr/>
      </w:pPr>
      <w:r>
        <w:rPr>
          <w:b/>
          <w:bCs/>
          <w:sz w:val="20"/>
        </w:rPr>
        <w:t>Generated files:</w:t>
      </w:r>
      <w:r>
        <w:rPr>
          <w:sz w:val="20"/>
        </w:rPr>
        <w:t xml:space="preserve"> - RTL: </w:t>
      </w:r>
      <w:r>
        <w:rPr>
          <w:rStyle w:val="VerbatimChar"/>
          <w:sz w:val="20"/>
        </w:rPr>
        <w:t>projects/components/bridge/rtl/bridge_axi4_flat_&lt;config&gt;.sv</w:t>
      </w:r>
      <w:r>
        <w:rPr>
          <w:sz w:val="20"/>
        </w:rPr>
        <w:t xml:space="preserve"> - Contains complete 5-channel crossbar with ID tracking</w:t>
      </w:r>
      <w:bookmarkEnd w:id="1700"/>
    </w:p>
    <w:p>
      <w:pPr>
        <w:pStyle w:val="Heading3"/>
        <w:spacing w:before="200" w:after="80"/>
        <w:rPr/>
      </w:pPr>
      <w:bookmarkStart w:id="1701" w:name="__RefHeading___Toc27541_3883475680"/>
      <w:bookmarkStart w:id="1702" w:name="q-how-do-i-test-a-bridge"/>
      <w:bookmarkEnd w:id="1701"/>
      <w:r>
        <w:rPr>
          <w:rStyle w:val="SectionNumber"/>
          <w:b/>
          <w:color w:val="404040"/>
          <w:sz w:val="24"/>
        </w:rPr>
        <w:t>24.11.3</w:t>
      </w:r>
      <w:r>
        <w:rPr>
          <w:b/>
          <w:color w:val="404040"/>
          <w:sz w:val="24"/>
        </w:rPr>
        <w:tab/>
        <w:t>Q: “How do I test a Bridge?”</w:t>
      </w:r>
    </w:p>
    <w:p>
      <w:pPr>
        <w:pStyle w:val="FirstParagraph"/>
        <w:rPr/>
      </w:pPr>
      <w:r>
        <w:rPr>
          <w:b/>
          <w:bCs/>
          <w:sz w:val="20"/>
        </w:rPr>
        <w:t>A: Use the Bridge testbench class:</w:t>
      </w:r>
    </w:p>
    <w:p>
      <w:pPr>
        <w:pStyle w:val="SourceCode"/>
        <w:rPr/>
      </w:pPr>
      <w:r>
        <w:rPr>
          <w:rStyle w:val="CommentTok"/>
        </w:rPr>
        <w:t># Import from project area</w:t>
      </w:r>
      <w:r>
        <w:rPr/>
        <w:br/>
      </w:r>
      <w:r>
        <w:rPr>
          <w:rStyle w:val="ImportTok"/>
        </w:rPr>
        <w:t>import</w:t>
      </w:r>
      <w:r>
        <w:rPr>
          <w:rStyle w:val="NormalTok"/>
        </w:rPr>
        <w:t xml:space="preserve"> sys</w:t>
      </w:r>
      <w:r>
        <w:rPr/>
        <w:br/>
      </w:r>
      <w:r>
        <w:rPr>
          <w:rStyle w:val="NormalTok"/>
        </w:rPr>
        <w:t>sys.path.insert(</w:t>
      </w:r>
      <w:r>
        <w:rPr>
          <w:rStyle w:val="DecValTok"/>
        </w:rPr>
        <w:t>0</w:t>
      </w:r>
      <w:r>
        <w:rPr>
          <w:rStyle w:val="NormalTok"/>
        </w:rPr>
        <w:t>, os.path.join(os.path.dirname(</w:t>
      </w:r>
      <w:r>
        <w:rPr>
          <w:rStyle w:val="VariableTok"/>
        </w:rPr>
        <w:t>__file__</w:t>
      </w:r>
      <w:r>
        <w:rPr>
          <w:rStyle w:val="NormalTok"/>
        </w:rPr>
        <w:t xml:space="preserve">), </w:t>
      </w:r>
      <w:r>
        <w:rPr>
          <w:rStyle w:val="StringTok"/>
        </w:rPr>
        <w:t>'../../../..'</w:t>
      </w:r>
      <w:r>
        <w:rPr>
          <w:rStyle w:val="NormalTok"/>
        </w:rPr>
        <w:t>))</w:t>
      </w:r>
      <w:r>
        <w:rPr/>
        <w:br/>
      </w:r>
      <w:r>
        <w:rPr>
          <w:rStyle w:val="ImportTok"/>
        </w:rPr>
        <w:t>from</w:t>
      </w:r>
      <w:r>
        <w:rPr>
          <w:rStyle w:val="NormalTok"/>
        </w:rPr>
        <w:t xml:space="preserve"> projects.components.bridge.dv.tbclasses.bridge_axi4_flat_tb </w:t>
      </w:r>
      <w:r>
        <w:rPr>
          <w:rStyle w:val="ImportTok"/>
        </w:rPr>
        <w:t>import</w:t>
      </w:r>
      <w:r>
        <w:rPr>
          <w:rStyle w:val="NormalTok"/>
        </w:rPr>
        <w:t xml:space="preserve"> BridgeAXI4FlatTB</w:t>
      </w:r>
      <w:r>
        <w:rPr/>
        <w:br/>
        <w:br/>
      </w: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test_basic(dut):</w:t>
      </w:r>
      <w:r>
        <w:rPr/>
        <w:br/>
      </w:r>
      <w:r>
        <w:rPr>
          <w:rStyle w:val="NormalTok"/>
        </w:rPr>
        <w:t xml:space="preserve">    tb </w:t>
      </w:r>
      <w:r>
        <w:rPr>
          <w:rStyle w:val="OperatorTok"/>
        </w:rPr>
        <w:t>=</w:t>
      </w:r>
      <w:r>
        <w:rPr>
          <w:rStyle w:val="NormalTok"/>
        </w:rPr>
        <w:t xml:space="preserve"> BridgeAXI4FlatTB(dut, num_masters</w:t>
      </w:r>
      <w:r>
        <w:rPr>
          <w:rStyle w:val="OperatorTok"/>
        </w:rPr>
        <w:t>=</w:t>
      </w:r>
      <w:r>
        <w:rPr>
          <w:rStyle w:val="DecValTok"/>
        </w:rPr>
        <w:t>2</w:t>
      </w:r>
      <w:r>
        <w:rPr>
          <w:rStyle w:val="NormalTok"/>
        </w:rPr>
        <w:t>, num_slaves</w:t>
      </w:r>
      <w:r>
        <w:rPr>
          <w:rStyle w:val="OperatorTok"/>
        </w:rPr>
        <w:t>=</w:t>
      </w:r>
      <w:r>
        <w:rPr>
          <w:rStyle w:val="DecValTok"/>
        </w:rPr>
        <w:t>2</w:t>
      </w:r>
      <w:r>
        <w:rPr>
          <w:rStyle w:val="NormalTok"/>
        </w:rPr>
        <w:t>)</w:t>
      </w:r>
      <w:r>
        <w:rPr/>
        <w:br/>
      </w:r>
      <w:r>
        <w:rPr>
          <w:rStyle w:val="NormalTok"/>
        </w:rPr>
        <w:t xml:space="preserve">    </w:t>
      </w:r>
      <w:r>
        <w:rPr>
          <w:rStyle w:val="ControlFlowTok"/>
        </w:rPr>
        <w:t>await</w:t>
      </w:r>
      <w:r>
        <w:rPr>
          <w:rStyle w:val="NormalTok"/>
        </w:rPr>
        <w:t xml:space="preserve"> tb.setup_clocks_and_reset()</w:t>
      </w:r>
      <w:r>
        <w:rPr/>
        <w:br/>
        <w:br/>
      </w:r>
      <w:r>
        <w:rPr>
          <w:rStyle w:val="NormalTok"/>
        </w:rPr>
        <w:t xml:space="preserve">    </w:t>
      </w:r>
      <w:r>
        <w:rPr>
          <w:rStyle w:val="CommentTok"/>
        </w:rPr>
        <w:t># Send write to slave 0</w:t>
      </w:r>
      <w:r>
        <w:rPr/>
        <w:br/>
      </w:r>
      <w:r>
        <w:rPr>
          <w:rStyle w:val="NormalTok"/>
        </w:rPr>
        <w:t xml:space="preserve">    </w:t>
      </w:r>
      <w:r>
        <w:rPr>
          <w:rStyle w:val="ControlFlowTok"/>
        </w:rPr>
        <w:t>await</w:t>
      </w:r>
      <w:r>
        <w:rPr>
          <w:rStyle w:val="NormalTok"/>
        </w:rPr>
        <w:t xml:space="preserve"> tb.write_transaction(master_idx</w:t>
      </w:r>
      <w:r>
        <w:rPr>
          <w:rStyle w:val="OperatorTok"/>
        </w:rPr>
        <w:t>=</w:t>
      </w:r>
      <w:r>
        <w:rPr>
          <w:rStyle w:val="DecValTok"/>
        </w:rPr>
        <w:t>0</w:t>
      </w:r>
      <w:r>
        <w:rPr>
          <w:rStyle w:val="NormalTok"/>
        </w:rPr>
        <w:t>, address</w:t>
      </w:r>
      <w:r>
        <w:rPr>
          <w:rStyle w:val="OperatorTok"/>
        </w:rPr>
        <w:t>=</w:t>
      </w:r>
      <w:r>
        <w:rPr>
          <w:rStyle w:val="BaseNTok"/>
        </w:rPr>
        <w:t>0x00001000</w:t>
      </w:r>
      <w:r>
        <w:rPr>
          <w:rStyle w:val="NormalTok"/>
        </w:rPr>
        <w:t>, data</w:t>
      </w:r>
      <w:r>
        <w:rPr>
          <w:rStyle w:val="OperatorTok"/>
        </w:rPr>
        <w:t>=</w:t>
      </w:r>
      <w:r>
        <w:rPr>
          <w:rStyle w:val="BaseNTok"/>
        </w:rPr>
        <w:t>0xDEADBEEF</w:t>
      </w:r>
      <w:r>
        <w:rPr>
          <w:rStyle w:val="NormalTok"/>
        </w:rPr>
        <w:t>)</w:t>
      </w:r>
      <w:r>
        <w:rPr/>
        <w:br/>
        <w:br/>
      </w:r>
      <w:r>
        <w:rPr>
          <w:rStyle w:val="NormalTok"/>
        </w:rPr>
        <w:t xml:space="preserve">    </w:t>
      </w:r>
      <w:r>
        <w:rPr>
          <w:rStyle w:val="CommentTok"/>
        </w:rPr>
        <w:t># Verify routing</w:t>
      </w:r>
      <w:r>
        <w:rPr/>
        <w:br/>
      </w:r>
      <w:r>
        <w:rPr>
          <w:rStyle w:val="NormalTok"/>
        </w:rPr>
        <w:t xml:space="preserve">    </w:t>
      </w:r>
      <w:r>
        <w:rPr>
          <w:rStyle w:val="ControlFlowTok"/>
        </w:rPr>
        <w:t>assert</w:t>
      </w:r>
      <w:r>
        <w:rPr>
          <w:rStyle w:val="NormalTok"/>
        </w:rPr>
        <w:t xml:space="preserve"> </w:t>
      </w:r>
      <w:r>
        <w:rPr>
          <w:rStyle w:val="BuiltInTok"/>
        </w:rPr>
        <w:t>len</w:t>
      </w:r>
      <w:r>
        <w:rPr>
          <w:rStyle w:val="NormalTok"/>
        </w:rPr>
        <w:t>(tb.aw_slaves[</w:t>
      </w:r>
      <w:r>
        <w:rPr>
          <w:rStyle w:val="DecValTok"/>
        </w:rPr>
        <w:t>0</w:t>
      </w:r>
      <w:r>
        <w:rPr>
          <w:rStyle w:val="NormalTok"/>
        </w:rPr>
        <w:t xml:space="preserve">]._recvQ) </w:t>
      </w:r>
      <w:r>
        <w:rPr>
          <w:rStyle w:val="OperatorTok"/>
        </w:rPr>
        <w:t>&gt;</w:t>
      </w:r>
      <w:r>
        <w:rPr>
          <w:rStyle w:val="NormalTok"/>
        </w:rPr>
        <w:t xml:space="preserve"> </w:t>
      </w:r>
      <w:r>
        <w:rPr>
          <w:rStyle w:val="DecValTok"/>
        </w:rPr>
        <w:t>0</w:t>
      </w:r>
      <w:r>
        <w:rPr>
          <w:rStyle w:val="NormalTok"/>
        </w:rPr>
        <w:t xml:space="preserve">, </w:t>
      </w:r>
      <w:r>
        <w:rPr>
          <w:rStyle w:val="StringTok"/>
        </w:rPr>
        <w:t>"Slave 0 should receive AW"</w:t>
      </w:r>
    </w:p>
    <w:p>
      <w:pPr>
        <w:pStyle w:val="FirstParagraph"/>
        <w:rPr/>
      </w:pPr>
      <w:r>
        <w:rPr>
          <w:b/>
          <w:bCs/>
          <w:sz w:val="20"/>
        </w:rPr>
        <w:t>Run tests:</w:t>
      </w:r>
    </w:p>
    <w:p>
      <w:pPr>
        <w:pStyle w:val="SourceCode"/>
        <w:rPr/>
      </w:pPr>
      <w:r>
        <w:rPr>
          <w:rStyle w:val="BuiltInTok"/>
        </w:rPr>
        <w:t>cd</w:t>
      </w:r>
      <w:r>
        <w:rPr>
          <w:rStyle w:val="NormalTok"/>
        </w:rPr>
        <w:t xml:space="preserve"> projects/components/bridge/dv/tests/fub_tests/basic</w:t>
      </w:r>
      <w:r>
        <w:rPr/>
        <w:br/>
      </w:r>
      <w:r>
        <w:rPr>
          <w:rStyle w:val="ExtensionTok"/>
        </w:rPr>
        <w:t>pytest</w:t>
      </w:r>
      <w:r>
        <w:rPr>
          <w:rStyle w:val="NormalTok"/>
        </w:rPr>
        <w:t xml:space="preserve"> test_bridge_axi4_2x2.py </w:t>
      </w:r>
      <w:r>
        <w:rPr>
          <w:rStyle w:val="AttributeTok"/>
        </w:rPr>
        <w:t>-v</w:t>
      </w:r>
    </w:p>
    <w:p>
      <w:pPr>
        <w:pStyle w:val="Normal"/>
        <w:rPr/>
      </w:pPr>
      <w:bookmarkStart w:id="1703" w:name="common-user-questions-and-responses"/>
      <w:bookmarkStart w:id="1704" w:name="q-how-do-i-test-a-bridge"/>
      <w:r>
        <w:rPr/>
        <mc:AlternateContent>
          <mc:Choice Requires="wps">
            <w:drawing>
              <wp:inline distT="0" distB="0" distL="0" distR="0">
                <wp:extent cx="5943600"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03"/>
      <w:bookmarkEnd w:id="1704"/>
    </w:p>
    <w:p>
      <w:pPr>
        <w:pStyle w:val="Heading2"/>
        <w:pBdr>
          <w:bottom w:val="single" w:sz="12" w:space="0" w:color="228B22"/>
        </w:pBdr>
        <w:spacing w:before="280" w:after="80"/>
        <w:rPr/>
      </w:pPr>
      <w:bookmarkStart w:id="1705" w:name="__RefHeading___Toc27543_3883475680"/>
      <w:bookmarkStart w:id="1706" w:name="anti-patterns-to-avoid"/>
      <w:bookmarkEnd w:id="1705"/>
      <w:r>
        <w:rPr>
          <w:rStyle w:val="SectionNumber"/>
          <w:b/>
          <w:color w:val="228B22"/>
          <w:sz w:val="28"/>
        </w:rPr>
        <w:t>24.12</w:t>
      </w:r>
      <w:r>
        <w:rPr>
          <w:b/>
          <w:color w:val="228B22"/>
          <w:sz w:val="28"/>
        </w:rPr>
        <w:tab/>
        <w:t>Anti-Patterns to Avoid</w:t>
      </w:r>
    </w:p>
    <w:p>
      <w:pPr>
        <w:pStyle w:val="Heading3"/>
        <w:spacing w:before="200" w:after="80"/>
        <w:rPr/>
      </w:pPr>
      <w:bookmarkStart w:id="1707" w:name="__RefHeading___Toc27545_3883475680"/>
      <w:bookmarkStart w:id="1708" w:name="X8751f0d4e978920f6b008d5ac54ff245fa9dea7"/>
      <w:bookmarkEnd w:id="1707"/>
      <w:r>
        <w:rPr>
          <w:rStyle w:val="SectionNumber"/>
          <w:b/>
          <w:color w:val="404040"/>
          <w:sz w:val="24"/>
        </w:rPr>
        <w:t>24.12.1</w:t>
      </w:r>
      <w:r>
        <w:rPr>
          <w:b/>
          <w:color w:val="404040"/>
          <w:sz w:val="24"/>
        </w:rPr>
        <w:tab/>
        <w:t>✗ Anti-Pattern 1: Embedded Testbench Classes</w:t>
      </w:r>
    </w:p>
    <w:p>
      <w:pPr>
        <w:pStyle w:val="SourceCode"/>
        <w:rPr/>
      </w:pPr>
      <w:r>
        <w:rPr>
          <w:rStyle w:val="NormalTok"/>
        </w:rPr>
        <w:t xml:space="preserve">✗ </w:t>
      </w:r>
      <w:r>
        <w:rPr>
          <w:rStyle w:val="NormalTok"/>
        </w:rPr>
        <w:t xml:space="preserve">WRONG: TB </w:t>
      </w:r>
      <w:r>
        <w:rPr>
          <w:rStyle w:val="KeywordTok"/>
        </w:rPr>
        <w:t>class</w:t>
      </w:r>
      <w:r>
        <w:rPr>
          <w:rStyle w:val="NormalTok"/>
        </w:rPr>
        <w:t xml:space="preserve"> </w:t>
      </w:r>
      <w:r>
        <w:rPr>
          <w:rStyle w:val="KeywordTok"/>
        </w:rPr>
        <w:t>in</w:t>
      </w:r>
      <w:r>
        <w:rPr>
          <w:rStyle w:val="NormalTok"/>
        </w:rPr>
        <w:t xml:space="preserve"> test </w:t>
      </w:r>
      <w:r>
        <w:rPr>
          <w:rStyle w:val="BuiltInTok"/>
        </w:rPr>
        <w:t>file</w:t>
      </w:r>
      <w:r>
        <w:rPr/>
        <w:br/>
      </w:r>
      <w:r>
        <w:rPr>
          <w:rStyle w:val="KeywordTok"/>
        </w:rPr>
        <w:t>class</w:t>
      </w:r>
      <w:r>
        <w:rPr>
          <w:rStyle w:val="NormalTok"/>
        </w:rPr>
        <w:t xml:space="preserve"> BridgeTB:</w:t>
      </w:r>
      <w:r>
        <w:rPr/>
        <w:br/>
      </w:r>
      <w:r>
        <w:rPr>
          <w:rStyle w:val="NormalTok"/>
        </w:rPr>
        <w:t xml:space="preserve">    </w:t>
      </w:r>
      <w:r>
        <w:rPr>
          <w:rStyle w:val="CommentTok"/>
        </w:rPr>
        <w:t>"""NOT REUSABLE - WRONG LOCATION"""</w:t>
      </w:r>
      <w:r>
        <w:rPr/>
        <w:br/>
        <w:br/>
      </w:r>
      <w:r>
        <w:rPr>
          <w:rStyle w:val="NormalTok"/>
        </w:rPr>
        <w:t xml:space="preserve">✓ CORRECT: Import </w:t>
      </w:r>
      <w:r>
        <w:rPr>
          <w:rStyle w:val="ImportTok"/>
        </w:rPr>
        <w:t>from</w:t>
      </w:r>
      <w:r>
        <w:rPr>
          <w:rStyle w:val="NormalTok"/>
        </w:rPr>
        <w:t xml:space="preserve"> project area</w:t>
      </w:r>
      <w:r>
        <w:rPr/>
        <w:br/>
      </w:r>
      <w:r>
        <w:rPr>
          <w:rStyle w:val="ImportTok"/>
        </w:rPr>
        <w:t>import</w:t>
      </w:r>
      <w:r>
        <w:rPr>
          <w:rStyle w:val="NormalTok"/>
        </w:rPr>
        <w:t xml:space="preserve"> sys</w:t>
      </w:r>
      <w:r>
        <w:rPr/>
        <w:br/>
      </w:r>
      <w:r>
        <w:rPr>
          <w:rStyle w:val="NormalTok"/>
        </w:rPr>
        <w:t>sys.path.insert(</w:t>
      </w:r>
      <w:r>
        <w:rPr>
          <w:rStyle w:val="DecValTok"/>
        </w:rPr>
        <w:t>0</w:t>
      </w:r>
      <w:r>
        <w:rPr>
          <w:rStyle w:val="NormalTok"/>
        </w:rPr>
        <w:t>, os.path.join(os.path.dirname(</w:t>
      </w:r>
      <w:r>
        <w:rPr>
          <w:rStyle w:val="VariableTok"/>
        </w:rPr>
        <w:t>__file__</w:t>
      </w:r>
      <w:r>
        <w:rPr>
          <w:rStyle w:val="NormalTok"/>
        </w:rPr>
        <w:t xml:space="preserve">), </w:t>
      </w:r>
      <w:r>
        <w:rPr>
          <w:rStyle w:val="StringTok"/>
        </w:rPr>
        <w:t>'../../../..'</w:t>
      </w:r>
      <w:r>
        <w:rPr>
          <w:rStyle w:val="NormalTok"/>
        </w:rPr>
        <w:t>))</w:t>
      </w:r>
      <w:r>
        <w:rPr/>
        <w:br/>
      </w:r>
      <w:r>
        <w:rPr>
          <w:rStyle w:val="ImportTok"/>
        </w:rPr>
        <w:t>from</w:t>
      </w:r>
      <w:r>
        <w:rPr>
          <w:rStyle w:val="NormalTok"/>
        </w:rPr>
        <w:t xml:space="preserve"> projects.components.bridge.dv.tbclasses.bridge_axi4_flat_tb </w:t>
      </w:r>
      <w:r>
        <w:rPr>
          <w:rStyle w:val="ImportTok"/>
        </w:rPr>
        <w:t>import</w:t>
      </w:r>
      <w:r>
        <w:rPr>
          <w:rStyle w:val="NormalTok"/>
        </w:rPr>
        <w:t xml:space="preserve"> BridgeAXI4FlatTB</w:t>
      </w:r>
      <w:bookmarkEnd w:id="1708"/>
    </w:p>
    <w:p>
      <w:pPr>
        <w:pStyle w:val="Heading3"/>
        <w:spacing w:before="200" w:after="80"/>
        <w:rPr/>
      </w:pPr>
      <w:bookmarkStart w:id="1709" w:name="__RefHeading___Toc27547_3883475680"/>
      <w:bookmarkStart w:id="1710" w:name="anti-pattern-2-manual-axi4-handshaking"/>
      <w:bookmarkEnd w:id="1709"/>
      <w:r>
        <w:rPr>
          <w:rStyle w:val="SectionNumber"/>
          <w:b/>
          <w:color w:val="404040"/>
          <w:sz w:val="24"/>
        </w:rPr>
        <w:t>24.12.2</w:t>
      </w:r>
      <w:r>
        <w:rPr>
          <w:b/>
          <w:color w:val="404040"/>
          <w:sz w:val="24"/>
        </w:rPr>
        <w:tab/>
        <w:t>✗ Anti-Pattern 2: Manual AXI4 Handshaking</w:t>
      </w:r>
    </w:p>
    <w:p>
      <w:pPr>
        <w:pStyle w:val="SourceCode"/>
        <w:rPr/>
      </w:pPr>
      <w:r>
        <w:rPr>
          <w:rStyle w:val="NormalTok"/>
        </w:rPr>
        <w:t xml:space="preserve">✗ </w:t>
      </w:r>
      <w:r>
        <w:rPr>
          <w:rStyle w:val="NormalTok"/>
        </w:rPr>
        <w:t>WRONG: Manual signal driving</w:t>
      </w:r>
      <w:r>
        <w:rPr/>
        <w:br/>
      </w:r>
      <w:r>
        <w:rPr>
          <w:rStyle w:val="VariableTok"/>
        </w:rPr>
        <w:t>self</w:t>
      </w:r>
      <w:r>
        <w:rPr>
          <w:rStyle w:val="NormalTok"/>
        </w:rPr>
        <w:t xml:space="preserve">.dut.s0_axi4_awvalid.value </w:t>
      </w:r>
      <w:r>
        <w:rPr>
          <w:rStyle w:val="OperatorTok"/>
        </w:rPr>
        <w:t>=</w:t>
      </w:r>
      <w:r>
        <w:rPr>
          <w:rStyle w:val="NormalTok"/>
        </w:rPr>
        <w:t xml:space="preserve"> </w:t>
      </w:r>
      <w:r>
        <w:rPr>
          <w:rStyle w:val="DecValTok"/>
        </w:rPr>
        <w:t>1</w:t>
      </w:r>
      <w:r>
        <w:rPr/>
        <w:br/>
      </w:r>
      <w:r>
        <w:rPr>
          <w:rStyle w:val="ControlFlowTok"/>
        </w:rPr>
        <w:t>while</w:t>
      </w:r>
      <w:r>
        <w:rPr>
          <w:rStyle w:val="NormalTok"/>
        </w:rPr>
        <w:t xml:space="preserve"> </w:t>
      </w:r>
      <w:r>
        <w:rPr>
          <w:rStyle w:val="VariableTok"/>
        </w:rPr>
        <w:t>self</w:t>
      </w:r>
      <w:r>
        <w:rPr>
          <w:rStyle w:val="NormalTok"/>
        </w:rPr>
        <w:t xml:space="preserve">.dut.s0_axi4_awready.value </w:t>
      </w:r>
      <w:r>
        <w:rPr>
          <w:rStyle w:val="OperatorTok"/>
        </w:rPr>
        <w:t>==</w:t>
      </w:r>
      <w:r>
        <w:rPr>
          <w:rStyle w:val="NormalTok"/>
        </w:rPr>
        <w:t xml:space="preserve"> </w:t>
      </w:r>
      <w:r>
        <w:rPr>
          <w:rStyle w:val="DecValTok"/>
        </w:rPr>
        <w:t>0</w:t>
      </w:r>
      <w:r>
        <w:rPr>
          <w:rStyle w:val="NormalTok"/>
        </w:rPr>
        <w:t>:</w:t>
      </w:r>
      <w:r>
        <w:rPr/>
        <w:br/>
      </w:r>
      <w:r>
        <w:rPr>
          <w:rStyle w:val="NormalTok"/>
        </w:rPr>
        <w:t xml:space="preserve">    </w:t>
      </w:r>
      <w:r>
        <w:rPr>
          <w:rStyle w:val="ControlFlowTok"/>
        </w:rPr>
        <w:t>await</w:t>
      </w:r>
      <w:r>
        <w:rPr>
          <w:rStyle w:val="NormalTok"/>
        </w:rPr>
        <w:t xml:space="preserve"> RisingEdge(</w:t>
      </w:r>
      <w:r>
        <w:rPr>
          <w:rStyle w:val="VariableTok"/>
        </w:rPr>
        <w:t>self</w:t>
      </w:r>
      <w:r>
        <w:rPr>
          <w:rStyle w:val="NormalTok"/>
        </w:rPr>
        <w:t>.clock)</w:t>
      </w:r>
      <w:r>
        <w:rPr/>
        <w:br/>
        <w:br/>
      </w:r>
      <w:r>
        <w:rPr>
          <w:rStyle w:val="NormalTok"/>
        </w:rPr>
        <w:t>✓ CORRECT: Use GAXI components</w:t>
      </w:r>
      <w:r>
        <w:rPr/>
        <w:br/>
      </w:r>
      <w:r>
        <w:rPr>
          <w:rStyle w:val="ControlFlowTok"/>
        </w:rPr>
        <w:t>await</w:t>
      </w:r>
      <w:r>
        <w:rPr>
          <w:rStyle w:val="NormalTok"/>
        </w:rPr>
        <w:t xml:space="preserve"> </w:t>
      </w:r>
      <w:r>
        <w:rPr>
          <w:rStyle w:val="VariableTok"/>
        </w:rPr>
        <w:t>self</w:t>
      </w:r>
      <w:r>
        <w:rPr>
          <w:rStyle w:val="NormalTok"/>
        </w:rPr>
        <w:t>.aw_master.send(aw_pkt)</w:t>
      </w:r>
      <w:bookmarkEnd w:id="1710"/>
    </w:p>
    <w:p>
      <w:pPr>
        <w:pStyle w:val="Heading3"/>
        <w:spacing w:before="200" w:after="80"/>
        <w:rPr/>
      </w:pPr>
      <w:bookmarkStart w:id="1711" w:name="__RefHeading___Toc27549_3883475680"/>
      <w:bookmarkStart w:id="1712" w:name="X99e11b01803dfe3485d8a8856da320421af0822"/>
      <w:bookmarkEnd w:id="1711"/>
      <w:r>
        <w:rPr>
          <w:rStyle w:val="SectionNumber"/>
          <w:b/>
          <w:color w:val="404040"/>
          <w:sz w:val="24"/>
        </w:rPr>
        <w:t>24.12.3</w:t>
      </w:r>
      <w:r>
        <w:rPr>
          <w:b/>
          <w:color w:val="404040"/>
          <w:sz w:val="24"/>
        </w:rPr>
        <w:tab/>
        <w:t>✗ Anti-Pattern 3: Memory Models for Simple Tests</w:t>
      </w:r>
    </w:p>
    <w:p>
      <w:pPr>
        <w:pStyle w:val="SourceCode"/>
        <w:rPr/>
      </w:pPr>
      <w:r>
        <w:rPr>
          <w:rStyle w:val="NormalTok"/>
        </w:rPr>
        <w:t xml:space="preserve">✗ </w:t>
      </w:r>
      <w:r>
        <w:rPr>
          <w:rStyle w:val="NormalTok"/>
        </w:rPr>
        <w:t>WRONG: Unnecessary complexity</w:t>
      </w:r>
      <w:r>
        <w:rPr/>
        <w:br/>
      </w:r>
      <w:r>
        <w:rPr>
          <w:rStyle w:val="NormalTok"/>
        </w:rPr>
        <w:t xml:space="preserve">memory </w:t>
      </w:r>
      <w:r>
        <w:rPr>
          <w:rStyle w:val="OperatorTok"/>
        </w:rPr>
        <w:t>=</w:t>
      </w:r>
      <w:r>
        <w:rPr>
          <w:rStyle w:val="NormalTok"/>
        </w:rPr>
        <w:t xml:space="preserve"> MemoryModel()</w:t>
      </w:r>
      <w:r>
        <w:rPr/>
        <w:br/>
      </w:r>
      <w:r>
        <w:rPr>
          <w:rStyle w:val="NormalTok"/>
        </w:rPr>
        <w:t>memory.write(addr, data)</w:t>
      </w:r>
      <w:r>
        <w:rPr/>
        <w:br/>
      </w:r>
      <w:r>
        <w:rPr>
          <w:rStyle w:val="NormalTok"/>
        </w:rPr>
        <w:t xml:space="preserve">result </w:t>
      </w:r>
      <w:r>
        <w:rPr>
          <w:rStyle w:val="OperatorTok"/>
        </w:rPr>
        <w:t>=</w:t>
      </w:r>
      <w:r>
        <w:rPr>
          <w:rStyle w:val="NormalTok"/>
        </w:rPr>
        <w:t xml:space="preserve"> memory.read(addr)</w:t>
      </w:r>
      <w:r>
        <w:rPr/>
        <w:br/>
        <w:br/>
      </w:r>
      <w:r>
        <w:rPr>
          <w:rStyle w:val="NormalTok"/>
        </w:rPr>
        <w:t>✓ CORRECT: Direct queue verification</w:t>
      </w:r>
      <w:r>
        <w:rPr/>
        <w:br/>
      </w:r>
      <w:r>
        <w:rPr>
          <w:rStyle w:val="NormalTok"/>
        </w:rPr>
        <w:t xml:space="preserve">aw_pkt </w:t>
      </w:r>
      <w:r>
        <w:rPr>
          <w:rStyle w:val="OperatorTok"/>
        </w:rPr>
        <w:t>=</w:t>
      </w:r>
      <w:r>
        <w:rPr>
          <w:rStyle w:val="NormalTok"/>
        </w:rPr>
        <w:t xml:space="preserve"> </w:t>
      </w:r>
      <w:r>
        <w:rPr>
          <w:rStyle w:val="VariableTok"/>
        </w:rPr>
        <w:t>self</w:t>
      </w:r>
      <w:r>
        <w:rPr>
          <w:rStyle w:val="NormalTok"/>
        </w:rPr>
        <w:t>.aw_slave._recvQ.popleft()</w:t>
      </w:r>
      <w:r>
        <w:rPr/>
        <w:br/>
      </w:r>
      <w:r>
        <w:rPr>
          <w:rStyle w:val="ControlFlowTok"/>
        </w:rPr>
        <w:t>assert</w:t>
      </w:r>
      <w:r>
        <w:rPr>
          <w:rStyle w:val="NormalTok"/>
        </w:rPr>
        <w:t xml:space="preserve"> aw_pkt.addr </w:t>
      </w:r>
      <w:r>
        <w:rPr>
          <w:rStyle w:val="OperatorTok"/>
        </w:rPr>
        <w:t>==</w:t>
      </w:r>
      <w:r>
        <w:rPr>
          <w:rStyle w:val="NormalTok"/>
        </w:rPr>
        <w:t xml:space="preserve"> expected_addr</w:t>
      </w:r>
    </w:p>
    <w:p>
      <w:pPr>
        <w:pStyle w:val="Normal"/>
        <w:rPr/>
      </w:pPr>
      <w:bookmarkStart w:id="1713" w:name="anti-patterns-to-avoid"/>
      <w:bookmarkStart w:id="1714" w:name="X99e11b01803dfe3485d8a8856da320421af0822"/>
      <w:r>
        <w:rPr/>
        <mc:AlternateContent>
          <mc:Choice Requires="wps">
            <w:drawing>
              <wp:inline distT="0" distB="0" distL="0" distR="0">
                <wp:extent cx="5943600"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13"/>
      <w:bookmarkEnd w:id="1714"/>
    </w:p>
    <w:p>
      <w:pPr>
        <w:pStyle w:val="Heading2"/>
        <w:pBdr>
          <w:bottom w:val="single" w:sz="12" w:space="0" w:color="228B22"/>
        </w:pBdr>
        <w:spacing w:before="280" w:after="80"/>
        <w:rPr/>
      </w:pPr>
      <w:bookmarkStart w:id="1715" w:name="__RefHeading___Toc27551_3883475680"/>
      <w:bookmarkStart w:id="1716" w:name="quick-reference"/>
      <w:bookmarkEnd w:id="1715"/>
      <w:r>
        <w:rPr>
          <w:rStyle w:val="SectionNumber"/>
          <w:b/>
          <w:color w:val="228B22"/>
          <w:sz w:val="28"/>
        </w:rPr>
        <w:t>24.13</w:t>
      </w:r>
      <w:r>
        <w:rPr>
          <w:b/>
          <w:color w:val="228B22"/>
          <w:sz w:val="28"/>
        </w:rPr>
        <w:tab/>
        <w:t>Quick Reference</w:t>
      </w:r>
    </w:p>
    <w:p>
      <w:pPr>
        <w:pStyle w:val="Heading3"/>
        <w:spacing w:before="200" w:after="80"/>
        <w:rPr/>
      </w:pPr>
      <w:bookmarkStart w:id="1717" w:name="__RefHeading___Toc27553_3883475680"/>
      <w:bookmarkStart w:id="1718" w:name="finding-existing-components"/>
      <w:bookmarkEnd w:id="1717"/>
      <w:r>
        <w:rPr>
          <w:rStyle w:val="SectionNumber"/>
          <w:b/>
          <w:color w:val="404040"/>
          <w:sz w:val="24"/>
        </w:rPr>
        <w:t>24.13.1</w:t>
      </w:r>
      <w:r>
        <w:rPr>
          <w:b/>
          <w:color w:val="404040"/>
          <w:sz w:val="24"/>
        </w:rPr>
        <w:tab/>
        <w:t>Finding Existing Components</w:t>
      </w:r>
    </w:p>
    <w:p>
      <w:pPr>
        <w:pStyle w:val="SourceCode"/>
        <w:rPr/>
      </w:pPr>
      <w:r>
        <w:rPr>
          <w:rStyle w:val="CommentTok"/>
        </w:rPr>
        <w:t># Bridge TB class (in PROJECT AREA, not framework!)</w:t>
      </w:r>
      <w:r>
        <w:rPr/>
        <w:br/>
      </w:r>
      <w:r>
        <w:rPr>
          <w:rStyle w:val="FunctionTok"/>
        </w:rPr>
        <w:t>cat</w:t>
      </w:r>
      <w:r>
        <w:rPr>
          <w:rStyle w:val="NormalTok"/>
        </w:rPr>
        <w:t xml:space="preserve"> projects/components/bridge/dv/tbclasses/bridge_axi4_flat_tb.py</w:t>
      </w:r>
      <w:r>
        <w:rPr/>
        <w:br/>
        <w:br/>
      </w:r>
      <w:r>
        <w:rPr>
          <w:rStyle w:val="CommentTok"/>
        </w:rPr>
        <w:t># Bridge generator</w:t>
      </w:r>
      <w:r>
        <w:rPr/>
        <w:br/>
      </w:r>
      <w:r>
        <w:rPr>
          <w:rStyle w:val="FunctionTok"/>
        </w:rPr>
        <w:t>cat</w:t>
      </w:r>
      <w:r>
        <w:rPr>
          <w:rStyle w:val="NormalTok"/>
        </w:rPr>
        <w:t xml:space="preserve"> projects/components/bridge/bin/bridge_generator.py</w:t>
      </w:r>
      <w:r>
        <w:rPr/>
        <w:br/>
        <w:br/>
      </w:r>
      <w:r>
        <w:rPr>
          <w:rStyle w:val="CommentTok"/>
        </w:rPr>
        <w:t># Test examples</w:t>
      </w:r>
      <w:r>
        <w:rPr/>
        <w:br/>
      </w:r>
      <w:r>
        <w:rPr>
          <w:rStyle w:val="FunctionTok"/>
        </w:rPr>
        <w:t>ls</w:t>
      </w:r>
      <w:r>
        <w:rPr>
          <w:rStyle w:val="NormalTok"/>
        </w:rPr>
        <w:t xml:space="preserve"> projects/components/bridge/dv/tests/fub_tests/basic/</w:t>
      </w:r>
      <w:bookmarkEnd w:id="1718"/>
    </w:p>
    <w:p>
      <w:pPr>
        <w:pStyle w:val="Heading3"/>
        <w:spacing w:before="200" w:after="80"/>
        <w:rPr/>
      </w:pPr>
      <w:bookmarkStart w:id="1719" w:name="__RefHeading___Toc27555_3883475680"/>
      <w:bookmarkStart w:id="1720" w:name="common-commands"/>
      <w:bookmarkEnd w:id="1719"/>
      <w:r>
        <w:rPr>
          <w:rStyle w:val="SectionNumber"/>
          <w:b/>
          <w:color w:val="404040"/>
          <w:sz w:val="24"/>
        </w:rPr>
        <w:t>24.13.2</w:t>
      </w:r>
      <w:r>
        <w:rPr>
          <w:b/>
          <w:color w:val="404040"/>
          <w:sz w:val="24"/>
        </w:rPr>
        <w:tab/>
        <w:t>Common Commands</w:t>
      </w:r>
    </w:p>
    <w:p>
      <w:pPr>
        <w:pStyle w:val="SourceCode"/>
        <w:rPr/>
      </w:pPr>
      <w:r>
        <w:rPr>
          <w:rStyle w:val="CommentTok"/>
        </w:rPr>
        <w:t># Generate 2x2 bridge</w:t>
      </w:r>
      <w:r>
        <w:rPr/>
        <w:br/>
      </w:r>
      <w:r>
        <w:rPr>
          <w:rStyle w:val="ExtensionTok"/>
        </w:rPr>
        <w:t>python</w:t>
      </w:r>
      <w:r>
        <w:rPr>
          <w:rStyle w:val="NormalTok"/>
        </w:rPr>
        <w:t xml:space="preserve"> projects/components/bridge/bin/bridge_generator.py </w:t>
      </w:r>
      <w:r>
        <w:rPr>
          <w:rStyle w:val="AttributeTok"/>
        </w:rPr>
        <w:t>--masters</w:t>
      </w:r>
      <w:r>
        <w:rPr>
          <w:rStyle w:val="NormalTok"/>
        </w:rPr>
        <w:t xml:space="preserve"> 2 </w:t>
      </w:r>
      <w:r>
        <w:rPr>
          <w:rStyle w:val="AttributeTok"/>
        </w:rPr>
        <w:t>--slaves</w:t>
      </w:r>
      <w:r>
        <w:rPr>
          <w:rStyle w:val="NormalTok"/>
        </w:rPr>
        <w:t xml:space="preserve"> 2 </w:t>
      </w:r>
      <w:r>
        <w:rPr>
          <w:rStyle w:val="AttributeTok"/>
        </w:rPr>
        <w:t>--output</w:t>
      </w:r>
      <w:r>
        <w:rPr>
          <w:rStyle w:val="NormalTok"/>
        </w:rPr>
        <w:t xml:space="preserve"> projects/components/bridge/rtl/bridge_axi4_flat_2x2.sv</w:t>
      </w:r>
      <w:r>
        <w:rPr/>
        <w:br/>
        <w:br/>
      </w:r>
      <w:r>
        <w:rPr>
          <w:rStyle w:val="CommentTok"/>
        </w:rPr>
        <w:t># Run tests</w:t>
      </w:r>
      <w:r>
        <w:rPr/>
        <w:br/>
      </w:r>
      <w:r>
        <w:rPr>
          <w:rStyle w:val="ExtensionTok"/>
        </w:rPr>
        <w:t>pytest</w:t>
      </w:r>
      <w:r>
        <w:rPr>
          <w:rStyle w:val="NormalTok"/>
        </w:rPr>
        <w:t xml:space="preserve"> projects/components/bridge/dv/tests/fub_tests/basic/ </w:t>
      </w:r>
      <w:r>
        <w:rPr>
          <w:rStyle w:val="AttributeTok"/>
        </w:rPr>
        <w:t>-v</w:t>
      </w:r>
      <w:r>
        <w:rPr/>
        <w:br/>
        <w:br/>
      </w:r>
      <w:r>
        <w:rPr>
          <w:rStyle w:val="CommentTok"/>
        </w:rPr>
        <w:t># Lint generated RTL</w:t>
      </w:r>
      <w:r>
        <w:rPr/>
        <w:br/>
      </w:r>
      <w:r>
        <w:rPr>
          <w:rStyle w:val="ExtensionTok"/>
        </w:rPr>
        <w:t>verilator</w:t>
      </w:r>
      <w:r>
        <w:rPr>
          <w:rStyle w:val="NormalTok"/>
        </w:rPr>
        <w:t xml:space="preserve"> </w:t>
      </w:r>
      <w:r>
        <w:rPr>
          <w:rStyle w:val="AttributeTok"/>
        </w:rPr>
        <w:t>--lint-only</w:t>
      </w:r>
      <w:r>
        <w:rPr>
          <w:rStyle w:val="NormalTok"/>
        </w:rPr>
        <w:t xml:space="preserve"> projects/components/bridge/rtl/bridge_axi4_flat_2x2.sv</w:t>
      </w:r>
    </w:p>
    <w:p>
      <w:pPr>
        <w:pStyle w:val="Normal"/>
        <w:rPr/>
      </w:pPr>
      <w:bookmarkStart w:id="1721" w:name="quick-reference"/>
      <w:bookmarkStart w:id="1722" w:name="common-commands"/>
      <w:r>
        <w:rPr/>
        <mc:AlternateContent>
          <mc:Choice Requires="wps">
            <w:drawing>
              <wp:inline distT="0" distB="0" distL="0" distR="0">
                <wp:extent cx="5943600" cy="19050"/>
                <wp:effectExtent l="0" t="0" r="0" b="0"/>
                <wp:docPr id="176" name=""/>
                <a:graphic xmlns:a="http://schemas.openxmlformats.org/drawingml/2006/main">
                  <a:graphicData uri="http://schemas.microsoft.com/office/word/2010/wordprocessingShape">
                    <wps:wsp>
                      <wps:cNvSpPr/>
                      <wps:nvSpPr>
                        <wps:cNvPr id="1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1"/>
      <w:bookmarkEnd w:id="1722"/>
    </w:p>
    <w:p>
      <w:pPr>
        <w:pStyle w:val="Heading2"/>
        <w:pBdr>
          <w:bottom w:val="single" w:sz="12" w:space="0" w:color="228B22"/>
        </w:pBdr>
        <w:spacing w:before="280" w:after="80"/>
        <w:rPr/>
      </w:pPr>
      <w:bookmarkStart w:id="1723" w:name="__RefHeading___Toc27557_3883475680"/>
      <w:bookmarkStart w:id="1724" w:name="remember"/>
      <w:bookmarkEnd w:id="1723"/>
      <w:r>
        <w:rPr>
          <w:rStyle w:val="SectionNumber"/>
          <w:b/>
          <w:color w:val="228B22"/>
          <w:sz w:val="28"/>
        </w:rPr>
        <w:t>24.14</w:t>
      </w:r>
      <w:r>
        <w:rPr>
          <w:b/>
          <w:color w:val="228B22"/>
          <w:sz w:val="28"/>
        </w:rPr>
        <w:tab/>
        <w:t>Remember</w:t>
      </w:r>
    </w:p>
    <w:p>
      <w:pPr>
        <w:pStyle w:val="Compact"/>
        <w:numPr>
          <w:ilvl w:val="0"/>
          <w:numId w:val="592"/>
        </w:numPr>
        <w:rPr/>
      </w:pPr>
      <w:r>
        <w:rPr/>
        <w:t xml:space="preserve">🏗️ </w:t>
      </w:r>
      <w:r>
        <w:rPr>
          <w:b/>
          <w:bCs/>
        </w:rPr>
        <w:t>MANDATORY: Testbench architecture</w:t>
      </w:r>
      <w:r>
        <w:rPr/>
        <w:t xml:space="preserve"> - TB classes in framework, tests import them</w:t>
      </w:r>
    </w:p>
    <w:p>
      <w:pPr>
        <w:pStyle w:val="Compact"/>
        <w:numPr>
          <w:ilvl w:val="0"/>
          <w:numId w:val="593"/>
        </w:numPr>
        <w:rPr/>
      </w:pPr>
      <w:r>
        <w:rPr/>
        <w:t xml:space="preserve">📁 </w:t>
      </w:r>
      <w:r>
        <w:rPr>
          <w:b/>
          <w:bCs/>
        </w:rPr>
        <w:t>MANDATORY: Directory structure</w:t>
      </w:r>
      <w:r>
        <w:rPr/>
        <w:t xml:space="preserve"> - Follow RAPIDS/AMBA pattern exactly</w:t>
      </w:r>
    </w:p>
    <w:p>
      <w:pPr>
        <w:pStyle w:val="Compact"/>
        <w:numPr>
          <w:ilvl w:val="0"/>
          <w:numId w:val="594"/>
        </w:numPr>
        <w:rPr/>
      </w:pPr>
      <w:r>
        <w:rPr/>
        <w:t xml:space="preserve">📋 </w:t>
      </w:r>
      <w:r>
        <w:rPr>
          <w:b/>
          <w:bCs/>
        </w:rPr>
        <w:t>MANDATORY: conftest.py</w:t>
      </w:r>
      <w:r>
        <w:rPr/>
        <w:t xml:space="preserve"> - Must exist in dv/tests/</w:t>
      </w:r>
    </w:p>
    <w:p>
      <w:pPr>
        <w:pStyle w:val="Compact"/>
        <w:numPr>
          <w:ilvl w:val="0"/>
          <w:numId w:val="595"/>
        </w:numPr>
        <w:rPr/>
      </w:pPr>
      <w:r>
        <w:rPr/>
        <w:t xml:space="preserve">🎯 </w:t>
      </w:r>
      <w:r>
        <w:rPr>
          <w:b/>
          <w:bCs/>
        </w:rPr>
        <w:t>Use GAXI components</w:t>
      </w:r>
      <w:r>
        <w:rPr/>
        <w:t xml:space="preserve"> - Never manually drive AXI4 handshakes</w:t>
      </w:r>
    </w:p>
    <w:p>
      <w:pPr>
        <w:pStyle w:val="Compact"/>
        <w:numPr>
          <w:ilvl w:val="0"/>
          <w:numId w:val="596"/>
        </w:numPr>
        <w:rPr/>
      </w:pPr>
      <w:r>
        <w:rPr/>
        <w:t xml:space="preserve">📊 </w:t>
      </w:r>
      <w:r>
        <w:rPr>
          <w:b/>
          <w:bCs/>
        </w:rPr>
        <w:t>Queue-based verification</w:t>
      </w:r>
      <w:r>
        <w:rPr/>
        <w:t xml:space="preserve"> - Simple tests use direct queue access</w:t>
      </w:r>
    </w:p>
    <w:p>
      <w:pPr>
        <w:pStyle w:val="Compact"/>
        <w:numPr>
          <w:ilvl w:val="0"/>
          <w:numId w:val="597"/>
        </w:numPr>
        <w:rPr/>
      </w:pPr>
      <w:r>
        <w:rPr/>
        <w:t xml:space="preserve">🏛️ </w:t>
      </w:r>
      <w:r>
        <w:rPr>
          <w:b/>
          <w:bCs/>
        </w:rPr>
        <w:t>Three-layer architecture</w:t>
      </w:r>
      <w:r>
        <w:rPr/>
        <w:t xml:space="preserve"> - TB (framework) + Test (runner) + Scoreboard (verification)</w:t>
      </w:r>
    </w:p>
    <w:p>
      <w:pPr>
        <w:pStyle w:val="Compact"/>
        <w:numPr>
          <w:ilvl w:val="0"/>
          <w:numId w:val="598"/>
        </w:numPr>
        <w:rPr/>
      </w:pPr>
      <w:r>
        <w:rPr/>
        <w:t xml:space="preserve">⚙️ </w:t>
      </w:r>
      <w:r>
        <w:rPr>
          <w:b/>
          <w:bCs/>
        </w:rPr>
        <w:t>Three mandatory methods</w:t>
      </w:r>
      <w:r>
        <w:rPr/>
        <w:t xml:space="preserve"> - setup_clocks_and_reset, assert_reset, deassert_reset</w:t>
      </w:r>
    </w:p>
    <w:p>
      <w:pPr>
        <w:pStyle w:val="Compact"/>
        <w:numPr>
          <w:ilvl w:val="0"/>
          <w:numId w:val="599"/>
        </w:numPr>
        <w:rPr/>
      </w:pPr>
      <w:r>
        <w:rPr/>
        <w:t xml:space="preserve">🔍 </w:t>
      </w:r>
      <w:r>
        <w:rPr>
          <w:b/>
          <w:bCs/>
        </w:rPr>
        <w:t>Search first</w:t>
      </w:r>
      <w:r>
        <w:rPr/>
        <w:t xml:space="preserve"> - Use existing components before creating new ones</w:t>
      </w:r>
    </w:p>
    <w:p>
      <w:pPr>
        <w:pStyle w:val="Compact"/>
        <w:numPr>
          <w:ilvl w:val="0"/>
          <w:numId w:val="600"/>
        </w:numPr>
        <w:rPr/>
      </w:pPr>
      <w:r>
        <w:rPr/>
        <w:t xml:space="preserve">📈 </w:t>
      </w:r>
      <w:r>
        <w:rPr>
          <w:b/>
          <w:bCs/>
        </w:rPr>
        <w:t>Test scalability</w:t>
      </w:r>
      <w:r>
        <w:rPr/>
        <w:t xml:space="preserve"> - Support basic/medium/full test levels</w:t>
      </w:r>
    </w:p>
    <w:p>
      <w:pPr>
        <w:pStyle w:val="Compact"/>
        <w:numPr>
          <w:ilvl w:val="0"/>
          <w:numId w:val="601"/>
        </w:numPr>
        <w:rPr/>
      </w:pPr>
      <w:r>
        <w:rPr/>
        <w:t xml:space="preserve">💯 </w:t>
      </w:r>
      <w:r>
        <w:rPr>
          <w:b/>
          <w:bCs/>
        </w:rPr>
        <w:t>100% success</w:t>
      </w:r>
      <w:r>
        <w:rPr/>
        <w:t xml:space="preserve"> - All tests must achieve 100% success rate</w:t>
      </w:r>
    </w:p>
    <w:p>
      <w:pPr>
        <w:pStyle w:val="Normal"/>
        <w:rPr/>
      </w:pPr>
      <w:bookmarkStart w:id="1725" w:name="remember"/>
      <w:r>
        <w:rPr/>
        <mc:AlternateContent>
          <mc:Choice Requires="wps">
            <w:drawing>
              <wp:inline distT="0" distB="0" distL="0" distR="0">
                <wp:extent cx="5943600"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5"/>
    </w:p>
    <w:p>
      <w:pPr>
        <w:pStyle w:val="Heading2"/>
        <w:pBdr>
          <w:bottom w:val="single" w:sz="12" w:space="0" w:color="228B22"/>
        </w:pBdr>
        <w:spacing w:before="280" w:after="80"/>
        <w:rPr/>
      </w:pPr>
      <w:bookmarkStart w:id="1726" w:name="__RefHeading___Toc27559_3883475680"/>
      <w:bookmarkStart w:id="1727" w:name="pdf-generation-location-1"/>
      <w:bookmarkEnd w:id="1726"/>
      <w:r>
        <w:rPr>
          <w:rStyle w:val="SectionNumber"/>
          <w:b/>
          <w:color w:val="228B22"/>
          <w:sz w:val="28"/>
        </w:rPr>
        <w:t>24.15</w:t>
      </w:r>
      <w:r>
        <w:rPr>
          <w:b/>
          <w:color w:val="228B22"/>
          <w:sz w:val="28"/>
        </w:rPr>
        <w:tab/>
        <w:t>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/mnt/data/github/rtldesignsherpa/projects/components/bridge/docs/</w:t>
      </w:r>
    </w:p>
    <w:p>
      <w:pPr>
        <w:pStyle w:val="FirstParagraph"/>
        <w:rPr/>
      </w:pPr>
      <w:r>
        <w:rPr>
          <w:b/>
          <w:bCs/>
          <w:sz w:val="20"/>
        </w:rPr>
        <w:t>Quick Command:</w:t>
      </w:r>
      <w:r>
        <w:rPr>
          <w:sz w:val="20"/>
        </w:rPr>
        <w:t xml:space="preserve"> Use the provided shell script:</w:t>
      </w:r>
    </w:p>
    <w:p>
      <w:pPr>
        <w:pStyle w:val="SourceCode"/>
        <w:rPr/>
      </w:pPr>
      <w:r>
        <w:rPr>
          <w:rStyle w:val="BuiltInTok"/>
        </w:rPr>
        <w:t>cd</w:t>
      </w:r>
      <w:r>
        <w:rPr>
          <w:rStyle w:val="NormalTok"/>
        </w:rPr>
        <w:t xml:space="preserve"> /mnt/data/github/rtldesignsherpa/projects/components/bridge/docs</w:t>
      </w:r>
      <w:r>
        <w:rPr/>
        <w:br/>
      </w:r>
      <w:r>
        <w:rPr>
          <w:rStyle w:val="ExtensionTok"/>
        </w:rPr>
        <w:t>./generate_pdf.sh</w:t>
      </w:r>
    </w:p>
    <w:p>
      <w:pPr>
        <w:pStyle w:val="FirstParagraph"/>
        <w:rPr/>
      </w:pPr>
      <w:r>
        <w:rPr>
          <w:sz w:val="20"/>
        </w:rPr>
        <w:t>The shell script will automatically: 1. Use the md_to_docx.py tool from bin/ 2. Process the bridge_spec index file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r>
        <w:rPr/>
        <mc:AlternateContent>
          <mc:Choice Requires="wps">
            <w:drawing>
              <wp:inline distT="0" distB="0" distL="0" distR="0">
                <wp:extent cx="5943600"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Version:</w:t>
      </w:r>
      <w:r>
        <w:rPr>
          <w:sz w:val="20"/>
        </w:rPr>
        <w:t xml:space="preserve"> 1.0 </w:t>
      </w:r>
      <w:r>
        <w:rPr>
          <w:b/>
          <w:bCs/>
          <w:sz w:val="20"/>
        </w:rPr>
        <w:t>Last Updated:</w:t>
      </w:r>
      <w:r>
        <w:rPr>
          <w:sz w:val="20"/>
        </w:rPr>
        <w:t xml:space="preserve"> 2025-10-18 </w:t>
      </w:r>
      <w:r>
        <w:rPr>
          <w:b/>
          <w:bCs/>
          <w:sz w:val="20"/>
        </w:rPr>
        <w:t>Maintained By:</w:t>
      </w:r>
      <w:r>
        <w:rPr>
          <w:sz w:val="20"/>
        </w:rPr>
        <w:t xml:space="preserve"> RTL Design Sherpa Project</w:t>
      </w:r>
      <w:bookmarkEnd w:id="1571"/>
      <w:bookmarkEnd w:id="1727"/>
    </w:p>
    <w:sectPr>
      <w:footerReference w:type="even" r:id="rId66"/>
      <w:footerReference w:type="default" r:id="rId67"/>
      <w:footerReference w:type="first" r:id="rId68"/>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Micro-Architecture Specification 1.0</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241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241</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Micro-Architecture Specification 1.0</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241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241</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36">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37">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2">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43">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44">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45">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51">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52">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5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0">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61">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62">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63">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8">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69">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70">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71">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72">
    <w:lvl w:ilvl="0">
      <w:start w:val="6"/>
      <w:numFmt w:val="decimal"/>
      <w:lvlText w:val="%1."/>
      <w:lvlJc w:val="left"/>
      <w:pPr>
        <w:tabs>
          <w:tab w:val="num" w:pos="0"/>
        </w:tabs>
        <w:ind w:left="720" w:hanging="480"/>
      </w:pPr>
      <w:rPr/>
    </w:lvl>
    <w:lvl w:ilvl="1">
      <w:start w:val="6"/>
      <w:numFmt w:val="decimal"/>
      <w:lvlText w:val="%2."/>
      <w:lvlJc w:val="left"/>
      <w:pPr>
        <w:tabs>
          <w:tab w:val="num" w:pos="0"/>
        </w:tabs>
        <w:ind w:left="1440" w:hanging="480"/>
      </w:pPr>
      <w:rPr/>
    </w:lvl>
    <w:lvl w:ilvl="2">
      <w:start w:val="6"/>
      <w:numFmt w:val="decimal"/>
      <w:lvlText w:val="%3."/>
      <w:lvlJc w:val="left"/>
      <w:pPr>
        <w:tabs>
          <w:tab w:val="num" w:pos="0"/>
        </w:tabs>
        <w:ind w:left="2160" w:hanging="480"/>
      </w:pPr>
      <w:rPr/>
    </w:lvl>
    <w:lvl w:ilvl="3">
      <w:start w:val="6"/>
      <w:numFmt w:val="decimal"/>
      <w:lvlText w:val="%4."/>
      <w:lvlJc w:val="left"/>
      <w:pPr>
        <w:tabs>
          <w:tab w:val="num" w:pos="0"/>
        </w:tabs>
        <w:ind w:left="2880" w:hanging="480"/>
      </w:pPr>
      <w:rPr/>
    </w:lvl>
    <w:lvl w:ilvl="4">
      <w:start w:val="6"/>
      <w:numFmt w:val="decimal"/>
      <w:lvlText w:val="%5."/>
      <w:lvlJc w:val="left"/>
      <w:pPr>
        <w:tabs>
          <w:tab w:val="num" w:pos="0"/>
        </w:tabs>
        <w:ind w:left="3600" w:hanging="480"/>
      </w:pPr>
      <w:rPr/>
    </w:lvl>
    <w:lvl w:ilvl="5">
      <w:start w:val="6"/>
      <w:numFmt w:val="decimal"/>
      <w:lvlText w:val="%6."/>
      <w:lvlJc w:val="left"/>
      <w:pPr>
        <w:tabs>
          <w:tab w:val="num" w:pos="0"/>
        </w:tabs>
        <w:ind w:left="4320" w:hanging="480"/>
      </w:pPr>
      <w:rPr/>
    </w:lvl>
    <w:lvl w:ilvl="6">
      <w:start w:val="6"/>
      <w:numFmt w:val="decimal"/>
      <w:lvlText w:val="%7."/>
      <w:lvlJc w:val="left"/>
      <w:pPr>
        <w:tabs>
          <w:tab w:val="num" w:pos="0"/>
        </w:tabs>
        <w:ind w:left="5040" w:hanging="480"/>
      </w:pPr>
      <w:rPr/>
    </w:lvl>
    <w:lvl w:ilvl="7">
      <w:start w:val="6"/>
      <w:numFmt w:val="decimal"/>
      <w:lvlText w:val="%8."/>
      <w:lvlJc w:val="left"/>
      <w:pPr>
        <w:tabs>
          <w:tab w:val="num" w:pos="0"/>
        </w:tabs>
        <w:ind w:left="5760" w:hanging="480"/>
      </w:pPr>
      <w:rPr/>
    </w:lvl>
    <w:lvl w:ilvl="8">
      <w:start w:val="6"/>
      <w:numFmt w:val="decimal"/>
      <w:lvlText w:val="%9."/>
      <w:lvlJc w:val="left"/>
      <w:pPr>
        <w:tabs>
          <w:tab w:val="num" w:pos="0"/>
        </w:tabs>
        <w:ind w:left="6480" w:hanging="480"/>
      </w:pPr>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7">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78">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79">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80">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6"/>
    <w:lvlOverride w:ilvl="0">
      <w:startOverride w:val="1"/>
    </w:lvlOverride>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6"/>
    <w:lvlOverride w:ilvl="0">
      <w:startOverride w:val="1"/>
    </w:lvlOverride>
  </w:num>
  <w:num w:numId="193">
    <w:abstractNumId w:val="6"/>
  </w:num>
  <w:num w:numId="194">
    <w:abstractNumId w:val="6"/>
  </w:num>
  <w:num w:numId="195">
    <w:abstractNumId w:val="6"/>
  </w:num>
  <w:num w:numId="196">
    <w:abstractNumId w:val="6"/>
  </w:num>
  <w:num w:numId="197">
    <w:abstractNumId w:val="6"/>
    <w:lvlOverride w:ilvl="0">
      <w:startOverride w:val="1"/>
    </w:lvlOverride>
  </w:num>
  <w:num w:numId="198">
    <w:abstractNumId w:val="1"/>
  </w:num>
  <w:num w:numId="199">
    <w:abstractNumId w:val="1"/>
  </w:num>
  <w:num w:numId="200">
    <w:abstractNumId w:val="1"/>
  </w:num>
  <w:num w:numId="201">
    <w:abstractNumId w:val="6"/>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6"/>
    <w:lvlOverride w:ilvl="0">
      <w:startOverride w:val="1"/>
    </w:lvlOverride>
  </w:num>
  <w:num w:numId="216">
    <w:abstractNumId w:val="6"/>
  </w:num>
  <w:num w:numId="217">
    <w:abstractNumId w:val="6"/>
  </w:num>
  <w:num w:numId="218">
    <w:abstractNumId w:val="6"/>
  </w:num>
  <w:num w:numId="219">
    <w:abstractNumId w:val="6"/>
  </w:num>
  <w:num w:numId="220">
    <w:abstractNumId w:val="6"/>
    <w:lvlOverride w:ilvl="0">
      <w:startOverride w:val="1"/>
    </w:lvlOverride>
  </w:num>
  <w:num w:numId="221">
    <w:abstractNumId w:val="6"/>
  </w:num>
  <w:num w:numId="222">
    <w:abstractNumId w:val="6"/>
  </w:num>
  <w:num w:numId="223">
    <w:abstractNumId w:val="6"/>
    <w:lvlOverride w:ilvl="0">
      <w:startOverride w:val="1"/>
    </w:lvlOverride>
  </w:num>
  <w:num w:numId="224">
    <w:abstractNumId w:val="1"/>
  </w:num>
  <w:num w:numId="225">
    <w:abstractNumId w:val="1"/>
  </w:num>
  <w:num w:numId="226">
    <w:abstractNumId w:val="6"/>
  </w:num>
  <w:num w:numId="227">
    <w:abstractNumId w:val="1"/>
  </w:num>
  <w:num w:numId="228">
    <w:abstractNumId w:val="1"/>
  </w:num>
  <w:num w:numId="229">
    <w:abstractNumId w:val="6"/>
  </w:num>
  <w:num w:numId="230">
    <w:abstractNumId w:val="1"/>
  </w:num>
  <w:num w:numId="231">
    <w:abstractNumId w:val="1"/>
  </w:num>
  <w:num w:numId="232">
    <w:abstractNumId w:val="6"/>
    <w:lvlOverride w:ilvl="0">
      <w:startOverride w:val="1"/>
    </w:lvlOverride>
  </w:num>
  <w:num w:numId="233">
    <w:abstractNumId w:val="6"/>
  </w:num>
  <w:num w:numId="234">
    <w:abstractNumId w:val="6"/>
  </w:num>
  <w:num w:numId="235">
    <w:abstractNumId w:val="6"/>
    <w:lvlOverride w:ilvl="0">
      <w:startOverride w:val="1"/>
    </w:lvlOverride>
  </w:num>
  <w:num w:numId="236">
    <w:abstractNumId w:val="6"/>
  </w:num>
  <w:num w:numId="237">
    <w:abstractNumId w:val="6"/>
  </w:num>
  <w:num w:numId="238">
    <w:abstractNumId w:val="6"/>
  </w:num>
  <w:num w:numId="239">
    <w:abstractNumId w:val="6"/>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6"/>
    <w:lvlOverride w:ilvl="0">
      <w:startOverride w:val="1"/>
    </w:lvlOverride>
  </w:num>
  <w:num w:numId="253">
    <w:abstractNumId w:val="6"/>
  </w:num>
  <w:num w:numId="254">
    <w:abstractNumId w:val="6"/>
  </w:num>
  <w:num w:numId="255">
    <w:abstractNumId w:val="6"/>
  </w:num>
  <w:num w:numId="256">
    <w:abstractNumId w:val="6"/>
  </w:num>
  <w:num w:numId="257">
    <w:abstractNumId w:val="6"/>
    <w:lvlOverride w:ilvl="0">
      <w:startOverride w:val="1"/>
    </w:lvlOverride>
  </w:num>
  <w:num w:numId="258">
    <w:abstractNumId w:val="35"/>
    <w:lvlOverride w:ilvl="0">
      <w:startOverride w:val="2"/>
    </w:lvlOverride>
  </w:num>
  <w:num w:numId="259">
    <w:abstractNumId w:val="36"/>
    <w:lvlOverride w:ilvl="0">
      <w:startOverride w:val="3"/>
    </w:lvlOverride>
  </w:num>
  <w:num w:numId="260">
    <w:abstractNumId w:val="37"/>
    <w:lvlOverride w:ilvl="0">
      <w:startOverride w:val="4"/>
    </w:lvlOverride>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6"/>
    <w:lvlOverride w:ilvl="0">
      <w:startOverride w:val="1"/>
    </w:lvlOverride>
  </w:num>
  <w:num w:numId="270">
    <w:abstractNumId w:val="6"/>
  </w:num>
  <w:num w:numId="271">
    <w:abstractNumId w:val="6"/>
  </w:num>
  <w:num w:numId="272">
    <w:abstractNumId w:val="6"/>
  </w:num>
  <w:num w:numId="273">
    <w:abstractNumId w:val="6"/>
  </w:num>
  <w:num w:numId="274">
    <w:abstractNumId w:val="6"/>
    <w:lvlOverride w:ilvl="0">
      <w:startOverride w:val="1"/>
    </w:lvlOverride>
  </w:num>
  <w:num w:numId="275">
    <w:abstractNumId w:val="35"/>
    <w:lvlOverride w:ilvl="0">
      <w:startOverride w:val="2"/>
    </w:lvlOverride>
  </w:num>
  <w:num w:numId="276">
    <w:abstractNumId w:val="36"/>
    <w:lvlOverride w:ilvl="0">
      <w:startOverride w:val="3"/>
    </w:lvlOverride>
  </w:num>
  <w:num w:numId="277">
    <w:abstractNumId w:val="37"/>
    <w:lvlOverride w:ilvl="0">
      <w:startOverride w:val="4"/>
    </w:lvlOverride>
  </w:num>
  <w:num w:numId="278">
    <w:abstractNumId w:val="45"/>
    <w:lvlOverride w:ilvl="0">
      <w:startOverride w:val="5"/>
    </w:lvlOverride>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6"/>
    <w:lvlOverride w:ilvl="0">
      <w:startOverride w:val="1"/>
    </w:lvlOverride>
  </w:num>
  <w:num w:numId="288">
    <w:abstractNumId w:val="6"/>
  </w:num>
  <w:num w:numId="289">
    <w:abstractNumId w:val="6"/>
  </w:num>
  <w:num w:numId="290">
    <w:abstractNumId w:val="6"/>
  </w:num>
  <w:num w:numId="291">
    <w:abstractNumId w:val="6"/>
  </w:num>
  <w:num w:numId="292">
    <w:abstractNumId w:val="6"/>
    <w:lvlOverride w:ilvl="0">
      <w:startOverride w:val="1"/>
    </w:lvlOverride>
  </w:num>
  <w:num w:numId="293">
    <w:abstractNumId w:val="35"/>
    <w:lvlOverride w:ilvl="0">
      <w:startOverride w:val="2"/>
    </w:lvlOverride>
  </w:num>
  <w:num w:numId="294">
    <w:abstractNumId w:val="36"/>
    <w:lvlOverride w:ilvl="0">
      <w:startOverride w:val="3"/>
    </w:lvlOverride>
  </w:num>
  <w:num w:numId="295">
    <w:abstractNumId w:val="37"/>
    <w:lvlOverride w:ilvl="0">
      <w:startOverride w:val="4"/>
    </w:lvlOverride>
  </w:num>
  <w:num w:numId="296">
    <w:abstractNumId w:val="6"/>
    <w:lvlOverride w:ilvl="0">
      <w:startOverride w:val="1"/>
    </w:lvlOverride>
  </w:num>
  <w:num w:numId="297">
    <w:abstractNumId w:val="6"/>
  </w:num>
  <w:num w:numId="298">
    <w:abstractNumId w:val="6"/>
  </w:num>
  <w:num w:numId="299">
    <w:abstractNumId w:val="6"/>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 w:numId="307">
    <w:abstractNumId w:val="1"/>
  </w:num>
  <w:num w:numId="308">
    <w:abstractNumId w:val="6"/>
    <w:lvlOverride w:ilvl="0">
      <w:startOverride w:val="1"/>
    </w:lvlOverride>
  </w:num>
  <w:num w:numId="309">
    <w:abstractNumId w:val="6"/>
  </w:num>
  <w:num w:numId="310">
    <w:abstractNumId w:val="6"/>
  </w:num>
  <w:num w:numId="311">
    <w:abstractNumId w:val="6"/>
  </w:num>
  <w:num w:numId="312">
    <w:abstractNumId w:val="6"/>
  </w:num>
  <w:num w:numId="313">
    <w:abstractNumId w:val="1"/>
  </w:num>
  <w:num w:numId="314">
    <w:abstractNumId w:val="1"/>
  </w:num>
  <w:num w:numId="315">
    <w:abstractNumId w:val="1"/>
  </w:num>
  <w:num w:numId="316">
    <w:abstractNumId w:val="1"/>
  </w:num>
  <w:num w:numId="317">
    <w:abstractNumId w:val="6"/>
    <w:lvlOverride w:ilvl="0">
      <w:startOverride w:val="1"/>
    </w:lvlOverride>
  </w:num>
  <w:num w:numId="318">
    <w:abstractNumId w:val="6"/>
  </w:num>
  <w:num w:numId="319">
    <w:abstractNumId w:val="6"/>
  </w:num>
  <w:num w:numId="320">
    <w:abstractNumId w:val="6"/>
    <w:lvlOverride w:ilvl="0">
      <w:startOverride w:val="1"/>
    </w:lvlOverride>
  </w:num>
  <w:num w:numId="321">
    <w:abstractNumId w:val="35"/>
    <w:lvlOverride w:ilvl="0">
      <w:startOverride w:val="2"/>
    </w:lvlOverride>
  </w:num>
  <w:num w:numId="322">
    <w:abstractNumId w:val="36"/>
    <w:lvlOverride w:ilvl="0">
      <w:startOverride w:val="3"/>
    </w:lvlOverride>
  </w:num>
  <w:num w:numId="323">
    <w:abstractNumId w:val="37"/>
    <w:lvlOverride w:ilvl="0">
      <w:startOverride w:val="4"/>
    </w:lvlOverride>
  </w:num>
  <w:num w:numId="324">
    <w:abstractNumId w:val="45"/>
    <w:lvlOverride w:ilvl="0">
      <w:startOverride w:val="5"/>
    </w:lvlOverride>
  </w:num>
  <w:num w:numId="325">
    <w:abstractNumId w:val="1"/>
  </w:num>
  <w:num w:numId="326">
    <w:abstractNumId w:val="1"/>
  </w:num>
  <w:num w:numId="327">
    <w:abstractNumId w:val="1"/>
  </w:num>
  <w:num w:numId="328">
    <w:abstractNumId w:val="1"/>
  </w:num>
  <w:num w:numId="329">
    <w:abstractNumId w:val="6"/>
    <w:lvlOverride w:ilvl="0">
      <w:startOverride w:val="1"/>
    </w:lvlOverride>
  </w:num>
  <w:num w:numId="330">
    <w:abstractNumId w:val="6"/>
  </w:num>
  <w:num w:numId="331">
    <w:abstractNumId w:val="6"/>
  </w:num>
  <w:num w:numId="332">
    <w:abstractNumId w:val="6"/>
  </w:num>
  <w:num w:numId="333">
    <w:abstractNumId w:val="6"/>
  </w:num>
  <w:num w:numId="334">
    <w:abstractNumId w:val="6"/>
    <w:lvlOverride w:ilvl="0">
      <w:startOverride w:val="1"/>
    </w:lvlOverride>
  </w:num>
  <w:num w:numId="335">
    <w:abstractNumId w:val="6"/>
  </w:num>
  <w:num w:numId="336">
    <w:abstractNumId w:val="6"/>
  </w:num>
  <w:num w:numId="337">
    <w:abstractNumId w:val="6"/>
  </w:num>
  <w:num w:numId="338">
    <w:abstractNumId w:val="6"/>
  </w:num>
  <w:num w:numId="339">
    <w:abstractNumId w:val="6"/>
    <w:lvlOverride w:ilvl="0">
      <w:startOverride w:val="1"/>
    </w:lvlOverride>
  </w:num>
  <w:num w:numId="340">
    <w:abstractNumId w:val="35"/>
    <w:lvlOverride w:ilvl="0">
      <w:startOverride w:val="2"/>
    </w:lvlOverride>
  </w:num>
  <w:num w:numId="341">
    <w:abstractNumId w:val="36"/>
    <w:lvlOverride w:ilvl="0">
      <w:startOverride w:val="3"/>
    </w:lvlOverride>
  </w:num>
  <w:num w:numId="342">
    <w:abstractNumId w:val="37"/>
    <w:lvlOverride w:ilvl="0">
      <w:startOverride w:val="4"/>
    </w:lvlOverride>
  </w:num>
  <w:num w:numId="343">
    <w:abstractNumId w:val="45"/>
    <w:lvlOverride w:ilvl="0">
      <w:startOverride w:val="5"/>
    </w:lvlOverride>
  </w:num>
  <w:num w:numId="344">
    <w:abstractNumId w:val="72"/>
    <w:lvlOverride w:ilvl="0">
      <w:startOverride w:val="6"/>
    </w:lvlOverride>
  </w:num>
  <w:num w:numId="345">
    <w:abstractNumId w:val="1"/>
  </w:num>
  <w:num w:numId="346">
    <w:abstractNumId w:val="1"/>
  </w:num>
  <w:num w:numId="347">
    <w:abstractNumId w:val="1"/>
  </w:num>
  <w:num w:numId="348">
    <w:abstractNumId w:val="1"/>
  </w:num>
  <w:num w:numId="349">
    <w:abstractNumId w:val="1"/>
  </w:num>
  <w:num w:numId="350">
    <w:abstractNumId w:val="1"/>
  </w:num>
  <w:num w:numId="351">
    <w:abstractNumId w:val="1"/>
  </w:num>
  <w:num w:numId="352">
    <w:abstractNumId w:val="1"/>
  </w:num>
  <w:num w:numId="353">
    <w:abstractNumId w:val="6"/>
    <w:lvlOverride w:ilvl="0">
      <w:startOverride w:val="1"/>
    </w:lvlOverride>
  </w:num>
  <w:num w:numId="354">
    <w:abstractNumId w:val="6"/>
  </w:num>
  <w:num w:numId="355">
    <w:abstractNumId w:val="6"/>
  </w:num>
  <w:num w:numId="356">
    <w:abstractNumId w:val="6"/>
  </w:num>
  <w:num w:numId="357">
    <w:abstractNumId w:val="6"/>
  </w:num>
  <w:num w:numId="358">
    <w:abstractNumId w:val="6"/>
    <w:lvlOverride w:ilvl="0">
      <w:startOverride w:val="1"/>
    </w:lvlOverride>
  </w:num>
  <w:num w:numId="359">
    <w:abstractNumId w:val="35"/>
    <w:lvlOverride w:ilvl="0">
      <w:startOverride w:val="2"/>
    </w:lvlOverride>
  </w:num>
  <w:num w:numId="360">
    <w:abstractNumId w:val="36"/>
    <w:lvlOverride w:ilvl="0">
      <w:startOverride w:val="3"/>
    </w:lvlOverride>
  </w:num>
  <w:num w:numId="361">
    <w:abstractNumId w:val="37"/>
    <w:lvlOverride w:ilvl="0">
      <w:startOverride w:val="4"/>
    </w:lvlOverride>
  </w:num>
  <w:num w:numId="362">
    <w:abstractNumId w:val="45"/>
    <w:lvlOverride w:ilvl="0">
      <w:startOverride w:val="5"/>
    </w:lvlOverride>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6"/>
    <w:lvlOverride w:ilvl="0">
      <w:startOverride w:val="1"/>
    </w:lvlOverride>
  </w:num>
  <w:num w:numId="374">
    <w:abstractNumId w:val="6"/>
  </w:num>
  <w:num w:numId="375">
    <w:abstractNumId w:val="6"/>
  </w:num>
  <w:num w:numId="376">
    <w:abstractNumId w:val="6"/>
  </w:num>
  <w:num w:numId="377">
    <w:abstractNumId w:val="6"/>
    <w:lvlOverride w:ilvl="0">
      <w:startOverride w:val="1"/>
    </w:lvlOverride>
  </w:num>
  <w:num w:numId="378">
    <w:abstractNumId w:val="6"/>
  </w:num>
  <w:num w:numId="379">
    <w:abstractNumId w:val="6"/>
  </w:num>
  <w:num w:numId="380">
    <w:abstractNumId w:val="6"/>
  </w:num>
  <w:num w:numId="381">
    <w:abstractNumId w:val="6"/>
    <w:lvlOverride w:ilvl="0">
      <w:startOverride w:val="1"/>
    </w:lvlOverride>
  </w:num>
  <w:num w:numId="382">
    <w:abstractNumId w:val="1"/>
  </w:num>
  <w:num w:numId="383">
    <w:abstractNumId w:val="1"/>
  </w:num>
  <w:num w:numId="384">
    <w:abstractNumId w:val="6"/>
  </w:num>
  <w:num w:numId="385">
    <w:abstractNumId w:val="1"/>
  </w:num>
  <w:num w:numId="386">
    <w:abstractNumId w:val="1"/>
  </w:num>
  <w:num w:numId="387">
    <w:abstractNumId w:val="1"/>
  </w:num>
  <w:num w:numId="388">
    <w:abstractNumId w:val="6"/>
  </w:num>
  <w:num w:numId="389">
    <w:abstractNumId w:val="1"/>
  </w:num>
  <w:num w:numId="390">
    <w:abstractNumId w:val="1"/>
  </w:num>
  <w:num w:numId="391">
    <w:abstractNumId w:val="1"/>
  </w:num>
  <w:num w:numId="392">
    <w:abstractNumId w:val="1"/>
  </w:num>
  <w:num w:numId="393">
    <w:abstractNumId w:val="1"/>
  </w:num>
  <w:num w:numId="394">
    <w:abstractNumId w:val="1"/>
  </w:num>
  <w:num w:numId="395">
    <w:abstractNumId w:val="1"/>
  </w:num>
  <w:num w:numId="396">
    <w:abstractNumId w:val="1"/>
  </w:num>
  <w:num w:numId="397">
    <w:abstractNumId w:val="1"/>
  </w:num>
  <w:num w:numId="398">
    <w:abstractNumId w:val="1"/>
  </w:num>
  <w:num w:numId="399">
    <w:abstractNumId w:val="1"/>
  </w:num>
  <w:num w:numId="400">
    <w:abstractNumId w:val="1"/>
  </w:num>
  <w:num w:numId="401">
    <w:abstractNumId w:val="1"/>
  </w:num>
  <w:num w:numId="402">
    <w:abstractNumId w:val="1"/>
  </w:num>
  <w:num w:numId="403">
    <w:abstractNumId w:val="1"/>
  </w:num>
  <w:num w:numId="404">
    <w:abstractNumId w:val="1"/>
  </w:num>
  <w:num w:numId="405">
    <w:abstractNumId w:val="1"/>
  </w:num>
  <w:num w:numId="406">
    <w:abstractNumId w:val="1"/>
  </w:num>
  <w:num w:numId="407">
    <w:abstractNumId w:val="1"/>
  </w:num>
  <w:num w:numId="408">
    <w:abstractNumId w:val="1"/>
  </w:num>
  <w:num w:numId="409">
    <w:abstractNumId w:val="1"/>
  </w:num>
  <w:num w:numId="410">
    <w:abstractNumId w:val="1"/>
  </w:num>
  <w:num w:numId="411">
    <w:abstractNumId w:val="1"/>
  </w:num>
  <w:num w:numId="412">
    <w:abstractNumId w:val="1"/>
  </w:num>
  <w:num w:numId="413">
    <w:abstractNumId w:val="1"/>
  </w:num>
  <w:num w:numId="414">
    <w:abstractNumId w:val="6"/>
    <w:lvlOverride w:ilvl="0">
      <w:startOverride w:val="1"/>
    </w:lvlOverride>
  </w:num>
  <w:num w:numId="415">
    <w:abstractNumId w:val="6"/>
  </w:num>
  <w:num w:numId="416">
    <w:abstractNumId w:val="6"/>
  </w:num>
  <w:num w:numId="417">
    <w:abstractNumId w:val="6"/>
  </w:num>
  <w:num w:numId="418">
    <w:abstractNumId w:val="1"/>
  </w:num>
  <w:num w:numId="419">
    <w:abstractNumId w:val="1"/>
  </w:num>
  <w:num w:numId="420">
    <w:abstractNumId w:val="1"/>
  </w:num>
  <w:num w:numId="421">
    <w:abstractNumId w:val="1"/>
  </w:num>
  <w:num w:numId="422">
    <w:abstractNumId w:val="6"/>
    <w:lvlOverride w:ilvl="0">
      <w:startOverride w:val="1"/>
    </w:lvlOverride>
  </w:num>
  <w:num w:numId="423">
    <w:abstractNumId w:val="6"/>
  </w:num>
  <w:num w:numId="424">
    <w:abstractNumId w:val="6"/>
  </w:num>
  <w:num w:numId="425">
    <w:abstractNumId w:val="1"/>
  </w:num>
  <w:num w:numId="426">
    <w:abstractNumId w:val="1"/>
  </w:num>
  <w:num w:numId="427">
    <w:abstractNumId w:val="1"/>
  </w:num>
  <w:num w:numId="428">
    <w:abstractNumId w:val="1"/>
  </w:num>
  <w:num w:numId="429">
    <w:abstractNumId w:val="6"/>
    <w:lvlOverride w:ilvl="0">
      <w:startOverride w:val="1"/>
    </w:lvlOverride>
  </w:num>
  <w:num w:numId="430">
    <w:abstractNumId w:val="6"/>
  </w:num>
  <w:num w:numId="431">
    <w:abstractNumId w:val="6"/>
  </w:num>
  <w:num w:numId="432">
    <w:abstractNumId w:val="6"/>
  </w:num>
  <w:num w:numId="433">
    <w:abstractNumId w:val="1"/>
  </w:num>
  <w:num w:numId="434">
    <w:abstractNumId w:val="1"/>
  </w:num>
  <w:num w:numId="435">
    <w:abstractNumId w:val="1"/>
  </w:num>
  <w:num w:numId="436">
    <w:abstractNumId w:val="1"/>
  </w:num>
  <w:num w:numId="437">
    <w:abstractNumId w:val="1"/>
  </w:num>
  <w:num w:numId="438">
    <w:abstractNumId w:val="1"/>
  </w:num>
  <w:num w:numId="439">
    <w:abstractNumId w:val="1"/>
  </w:num>
  <w:num w:numId="440">
    <w:abstractNumId w:val="1"/>
  </w:num>
  <w:num w:numId="441">
    <w:abstractNumId w:val="1"/>
  </w:num>
  <w:num w:numId="442">
    <w:abstractNumId w:val="1"/>
  </w:num>
  <w:num w:numId="443">
    <w:abstractNumId w:val="1"/>
  </w:num>
  <w:num w:numId="444">
    <w:abstractNumId w:val="1"/>
  </w:num>
  <w:num w:numId="445">
    <w:abstractNumId w:val="1"/>
  </w:num>
  <w:num w:numId="446">
    <w:abstractNumId w:val="1"/>
  </w:num>
  <w:num w:numId="447">
    <w:abstractNumId w:val="1"/>
  </w:num>
  <w:num w:numId="448">
    <w:abstractNumId w:val="1"/>
  </w:num>
  <w:num w:numId="449">
    <w:abstractNumId w:val="1"/>
  </w:num>
  <w:num w:numId="450">
    <w:abstractNumId w:val="1"/>
  </w:num>
  <w:num w:numId="451">
    <w:abstractNumId w:val="1"/>
  </w:num>
  <w:num w:numId="452">
    <w:abstractNumId w:val="1"/>
  </w:num>
  <w:num w:numId="453">
    <w:abstractNumId w:val="1"/>
  </w:num>
  <w:num w:numId="454">
    <w:abstractNumId w:val="1"/>
  </w:num>
  <w:num w:numId="455">
    <w:abstractNumId w:val="1"/>
  </w:num>
  <w:num w:numId="456">
    <w:abstractNumId w:val="1"/>
  </w:num>
  <w:num w:numId="457">
    <w:abstractNumId w:val="1"/>
  </w:num>
  <w:num w:numId="458">
    <w:abstractNumId w:val="1"/>
  </w:num>
  <w:num w:numId="459">
    <w:abstractNumId w:val="1"/>
  </w:num>
  <w:num w:numId="460">
    <w:abstractNumId w:val="1"/>
  </w:num>
  <w:num w:numId="461">
    <w:abstractNumId w:val="1"/>
  </w:num>
  <w:num w:numId="462">
    <w:abstractNumId w:val="1"/>
  </w:num>
  <w:num w:numId="463">
    <w:abstractNumId w:val="1"/>
  </w:num>
  <w:num w:numId="464">
    <w:abstractNumId w:val="1"/>
  </w:num>
  <w:num w:numId="465">
    <w:abstractNumId w:val="35"/>
    <w:lvlOverride w:ilvl="0">
      <w:startOverride w:val="2"/>
    </w:lvlOverride>
  </w:num>
  <w:num w:numId="466">
    <w:abstractNumId w:val="1"/>
  </w:num>
  <w:num w:numId="467">
    <w:abstractNumId w:val="1"/>
  </w:num>
  <w:num w:numId="468">
    <w:abstractNumId w:val="1"/>
  </w:num>
  <w:num w:numId="469">
    <w:abstractNumId w:val="1"/>
  </w:num>
  <w:num w:numId="470">
    <w:abstractNumId w:val="1"/>
  </w:num>
  <w:num w:numId="471">
    <w:abstractNumId w:val="1"/>
  </w:num>
  <w:num w:numId="472">
    <w:abstractNumId w:val="1"/>
  </w:num>
  <w:num w:numId="473">
    <w:abstractNumId w:val="1"/>
  </w:num>
  <w:num w:numId="474">
    <w:abstractNumId w:val="1"/>
  </w:num>
  <w:num w:numId="475">
    <w:abstractNumId w:val="1"/>
  </w:num>
  <w:num w:numId="476">
    <w:abstractNumId w:val="1"/>
  </w:num>
  <w:num w:numId="477">
    <w:abstractNumId w:val="1"/>
  </w:num>
  <w:num w:numId="478">
    <w:abstractNumId w:val="1"/>
  </w:num>
  <w:num w:numId="479">
    <w:abstractNumId w:val="1"/>
  </w:num>
  <w:num w:numId="480">
    <w:abstractNumId w:val="1"/>
  </w:num>
  <w:num w:numId="481">
    <w:abstractNumId w:val="1"/>
  </w:num>
  <w:num w:numId="482">
    <w:abstractNumId w:val="1"/>
  </w:num>
  <w:num w:numId="483">
    <w:abstractNumId w:val="1"/>
  </w:num>
  <w:num w:numId="484">
    <w:abstractNumId w:val="1"/>
  </w:num>
  <w:num w:numId="485">
    <w:abstractNumId w:val="1"/>
  </w:num>
  <w:num w:numId="486">
    <w:abstractNumId w:val="1"/>
  </w:num>
  <w:num w:numId="487">
    <w:abstractNumId w:val="1"/>
  </w:num>
  <w:num w:numId="488">
    <w:abstractNumId w:val="1"/>
  </w:num>
  <w:num w:numId="489">
    <w:abstractNumId w:val="1"/>
  </w:num>
  <w:num w:numId="490">
    <w:abstractNumId w:val="1"/>
  </w:num>
  <w:num w:numId="491">
    <w:abstractNumId w:val="1"/>
  </w:num>
  <w:num w:numId="492">
    <w:abstractNumId w:val="1"/>
  </w:num>
  <w:num w:numId="493">
    <w:abstractNumId w:val="1"/>
  </w:num>
  <w:num w:numId="494">
    <w:abstractNumId w:val="1"/>
  </w:num>
  <w:num w:numId="495">
    <w:abstractNumId w:val="1"/>
  </w:num>
  <w:num w:numId="496">
    <w:abstractNumId w:val="1"/>
  </w:num>
  <w:num w:numId="497">
    <w:abstractNumId w:val="1"/>
  </w:num>
  <w:num w:numId="498">
    <w:abstractNumId w:val="1"/>
  </w:num>
  <w:num w:numId="499">
    <w:abstractNumId w:val="1"/>
  </w:num>
  <w:num w:numId="500">
    <w:abstractNumId w:val="1"/>
  </w:num>
  <w:num w:numId="501">
    <w:abstractNumId w:val="1"/>
  </w:num>
  <w:num w:numId="502">
    <w:abstractNumId w:val="1"/>
  </w:num>
  <w:num w:numId="503">
    <w:abstractNumId w:val="1"/>
  </w:num>
  <w:num w:numId="504">
    <w:abstractNumId w:val="1"/>
  </w:num>
  <w:num w:numId="505">
    <w:abstractNumId w:val="1"/>
  </w:num>
  <w:num w:numId="506">
    <w:abstractNumId w:val="1"/>
  </w:num>
  <w:num w:numId="507">
    <w:abstractNumId w:val="1"/>
  </w:num>
  <w:num w:numId="508">
    <w:abstractNumId w:val="1"/>
  </w:num>
  <w:num w:numId="509">
    <w:abstractNumId w:val="1"/>
  </w:num>
  <w:num w:numId="510">
    <w:abstractNumId w:val="1"/>
  </w:num>
  <w:num w:numId="511">
    <w:abstractNumId w:val="1"/>
  </w:num>
  <w:num w:numId="512">
    <w:abstractNumId w:val="1"/>
  </w:num>
  <w:num w:numId="513">
    <w:abstractNumId w:val="1"/>
  </w:num>
  <w:num w:numId="514">
    <w:abstractNumId w:val="1"/>
  </w:num>
  <w:num w:numId="515">
    <w:abstractNumId w:val="1"/>
  </w:num>
  <w:num w:numId="516">
    <w:abstractNumId w:val="1"/>
  </w:num>
  <w:num w:numId="517">
    <w:abstractNumId w:val="1"/>
  </w:num>
  <w:num w:numId="518">
    <w:abstractNumId w:val="1"/>
  </w:num>
  <w:num w:numId="519">
    <w:abstractNumId w:val="1"/>
  </w:num>
  <w:num w:numId="520">
    <w:abstractNumId w:val="1"/>
  </w:num>
  <w:num w:numId="521">
    <w:abstractNumId w:val="1"/>
  </w:num>
  <w:num w:numId="522">
    <w:abstractNumId w:val="1"/>
  </w:num>
  <w:num w:numId="523">
    <w:abstractNumId w:val="1"/>
  </w:num>
  <w:num w:numId="524">
    <w:abstractNumId w:val="1"/>
  </w:num>
  <w:num w:numId="525">
    <w:abstractNumId w:val="1"/>
  </w:num>
  <w:num w:numId="526">
    <w:abstractNumId w:val="6"/>
    <w:lvlOverride w:ilvl="0">
      <w:startOverride w:val="1"/>
    </w:lvlOverride>
  </w:num>
  <w:num w:numId="527">
    <w:abstractNumId w:val="6"/>
  </w:num>
  <w:num w:numId="528">
    <w:abstractNumId w:val="6"/>
  </w:num>
  <w:num w:numId="529">
    <w:abstractNumId w:val="6"/>
  </w:num>
  <w:num w:numId="530">
    <w:abstractNumId w:val="6"/>
  </w:num>
  <w:num w:numId="531">
    <w:abstractNumId w:val="1"/>
  </w:num>
  <w:num w:numId="532">
    <w:abstractNumId w:val="1"/>
  </w:num>
  <w:num w:numId="533">
    <w:abstractNumId w:val="1"/>
  </w:num>
  <w:num w:numId="534">
    <w:abstractNumId w:val="1"/>
  </w:num>
  <w:num w:numId="535">
    <w:abstractNumId w:val="1"/>
  </w:num>
  <w:num w:numId="536">
    <w:abstractNumId w:val="1"/>
  </w:num>
  <w:num w:numId="537">
    <w:abstractNumId w:val="1"/>
  </w:num>
  <w:num w:numId="538">
    <w:abstractNumId w:val="1"/>
  </w:num>
  <w:num w:numId="539">
    <w:abstractNumId w:val="1"/>
  </w:num>
  <w:num w:numId="540">
    <w:abstractNumId w:val="1"/>
  </w:num>
  <w:num w:numId="541">
    <w:abstractNumId w:val="1"/>
  </w:num>
  <w:num w:numId="542">
    <w:abstractNumId w:val="1"/>
  </w:num>
  <w:num w:numId="543">
    <w:abstractNumId w:val="1"/>
  </w:num>
  <w:num w:numId="544">
    <w:abstractNumId w:val="1"/>
  </w:num>
  <w:num w:numId="545">
    <w:abstractNumId w:val="6"/>
    <w:lvlOverride w:ilvl="0">
      <w:startOverride w:val="1"/>
    </w:lvlOverride>
  </w:num>
  <w:num w:numId="546">
    <w:abstractNumId w:val="6"/>
  </w:num>
  <w:num w:numId="547">
    <w:abstractNumId w:val="6"/>
  </w:num>
  <w:num w:numId="548">
    <w:abstractNumId w:val="6"/>
  </w:num>
  <w:num w:numId="549">
    <w:abstractNumId w:val="6"/>
  </w:num>
  <w:num w:numId="550">
    <w:abstractNumId w:val="6"/>
  </w:num>
  <w:num w:numId="551">
    <w:abstractNumId w:val="1"/>
  </w:num>
  <w:num w:numId="552">
    <w:abstractNumId w:val="1"/>
  </w:num>
  <w:num w:numId="553">
    <w:abstractNumId w:val="1"/>
  </w:num>
  <w:num w:numId="554">
    <w:abstractNumId w:val="1"/>
  </w:num>
  <w:num w:numId="555">
    <w:abstractNumId w:val="1"/>
  </w:num>
  <w:num w:numId="556">
    <w:abstractNumId w:val="1"/>
  </w:num>
  <w:num w:numId="557">
    <w:abstractNumId w:val="1"/>
  </w:num>
  <w:num w:numId="558">
    <w:abstractNumId w:val="1"/>
  </w:num>
  <w:num w:numId="559">
    <w:abstractNumId w:val="6"/>
    <w:lvlOverride w:ilvl="0">
      <w:startOverride w:val="1"/>
    </w:lvlOverride>
  </w:num>
  <w:num w:numId="560">
    <w:abstractNumId w:val="1"/>
  </w:num>
  <w:num w:numId="561">
    <w:abstractNumId w:val="1"/>
  </w:num>
  <w:num w:numId="562">
    <w:abstractNumId w:val="1"/>
  </w:num>
  <w:num w:numId="563">
    <w:abstractNumId w:val="1"/>
  </w:num>
  <w:num w:numId="564">
    <w:abstractNumId w:val="6"/>
  </w:num>
  <w:num w:numId="565">
    <w:abstractNumId w:val="6"/>
  </w:num>
  <w:num w:numId="566">
    <w:abstractNumId w:val="1"/>
  </w:num>
  <w:num w:numId="567">
    <w:abstractNumId w:val="1"/>
  </w:num>
  <w:num w:numId="568">
    <w:abstractNumId w:val="1"/>
  </w:num>
  <w:num w:numId="569">
    <w:abstractNumId w:val="6"/>
    <w:lvlOverride w:ilvl="0">
      <w:startOverride w:val="1"/>
    </w:lvlOverride>
  </w:num>
  <w:num w:numId="570">
    <w:abstractNumId w:val="6"/>
  </w:num>
  <w:num w:numId="571">
    <w:abstractNumId w:val="6"/>
  </w:num>
  <w:num w:numId="572">
    <w:abstractNumId w:val="1"/>
  </w:num>
  <w:num w:numId="573">
    <w:abstractNumId w:val="1"/>
  </w:num>
  <w:num w:numId="574">
    <w:abstractNumId w:val="1"/>
  </w:num>
  <w:num w:numId="575">
    <w:abstractNumId w:val="6"/>
    <w:lvlOverride w:ilvl="0">
      <w:startOverride w:val="1"/>
    </w:lvlOverride>
  </w:num>
  <w:num w:numId="576">
    <w:abstractNumId w:val="6"/>
  </w:num>
  <w:num w:numId="577">
    <w:abstractNumId w:val="6"/>
  </w:num>
  <w:num w:numId="578">
    <w:abstractNumId w:val="6"/>
  </w:num>
  <w:num w:numId="579">
    <w:abstractNumId w:val="6"/>
  </w:num>
  <w:num w:numId="580">
    <w:abstractNumId w:val="6"/>
  </w:num>
  <w:num w:numId="581">
    <w:abstractNumId w:val="6"/>
  </w:num>
  <w:num w:numId="582">
    <w:abstractNumId w:val="6"/>
    <w:lvlOverride w:ilvl="0">
      <w:startOverride w:val="1"/>
    </w:lvlOverride>
  </w:num>
  <w:num w:numId="583">
    <w:abstractNumId w:val="6"/>
  </w:num>
  <w:num w:numId="584">
    <w:abstractNumId w:val="6"/>
  </w:num>
  <w:num w:numId="585">
    <w:abstractNumId w:val="6"/>
  </w:num>
  <w:num w:numId="586">
    <w:abstractNumId w:val="6"/>
  </w:num>
  <w:num w:numId="587">
    <w:abstractNumId w:val="6"/>
    <w:lvlOverride w:ilvl="0">
      <w:startOverride w:val="1"/>
    </w:lvlOverride>
  </w:num>
  <w:num w:numId="588">
    <w:abstractNumId w:val="6"/>
  </w:num>
  <w:num w:numId="589">
    <w:abstractNumId w:val="6"/>
  </w:num>
  <w:num w:numId="590">
    <w:abstractNumId w:val="6"/>
  </w:num>
  <w:num w:numId="591">
    <w:abstractNumId w:val="6"/>
  </w:num>
  <w:num w:numId="592">
    <w:abstractNumId w:val="6"/>
    <w:lvlOverride w:ilvl="0">
      <w:startOverride w:val="1"/>
    </w:lvlOverride>
  </w:num>
  <w:num w:numId="593">
    <w:abstractNumId w:val="6"/>
  </w:num>
  <w:num w:numId="594">
    <w:abstractNumId w:val="6"/>
  </w:num>
  <w:num w:numId="595">
    <w:abstractNumId w:val="6"/>
  </w:num>
  <w:num w:numId="596">
    <w:abstractNumId w:val="6"/>
  </w:num>
  <w:num w:numId="597">
    <w:abstractNumId w:val="6"/>
  </w:num>
  <w:num w:numId="598">
    <w:abstractNumId w:val="6"/>
  </w:num>
  <w:num w:numId="599">
    <w:abstractNumId w:val="6"/>
  </w:num>
  <w:num w:numId="600">
    <w:abstractNumId w:val="6"/>
  </w:num>
  <w:num w:numId="601">
    <w:abstractNumId w:val="6"/>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hyperlink" Target="../ch01_overview/01_introduction.md" TargetMode="External"/><Relationship Id="rId15" Type="http://schemas.openxmlformats.org/officeDocument/2006/relationships/hyperlink" Target="01_module_structure.md" TargetMode="External"/><Relationship Id="rId16" Type="http://schemas.openxmlformats.org/officeDocument/2006/relationships/hyperlink" Target="03_crossbar_core.md" TargetMode="External"/><Relationship Id="rId17" Type="http://schemas.openxmlformats.org/officeDocument/2006/relationships/hyperlink" Target="03_crossbar_core.md" TargetMode="External"/><Relationship Id="rId18" Type="http://schemas.openxmlformats.org/officeDocument/2006/relationships/image" Target="media/image13.png"/><Relationship Id="rId19" Type="http://schemas.openxmlformats.org/officeDocument/2006/relationships/hyperlink" Target="01_arbiter_fsms.md" TargetMode="External"/><Relationship Id="rId20" Type="http://schemas.openxmlformats.org/officeDocument/2006/relationships/hyperlink" Target="../ch04_id_management/01_cam_architecture.md" TargetMode="External"/><Relationship Id="rId21" Type="http://schemas.openxmlformats.org/officeDocument/2006/relationships/image" Target="media/image14.png"/><Relationship Id="rId22" Type="http://schemas.openxmlformats.org/officeDocument/2006/relationships/hyperlink" Target="02_id_tracking.md" TargetMode="External"/><Relationship Id="rId23" Type="http://schemas.openxmlformats.org/officeDocument/2006/relationships/hyperlink" Target="../ch02_blocks/08_response_routing.md" TargetMode="External"/><Relationship Id="rId24" Type="http://schemas.openxmlformats.org/officeDocument/2006/relationships/image" Target="media/image15.png"/><Relationship Id="rId25" Type="http://schemas.openxmlformats.org/officeDocument/2006/relationships/hyperlink" Target="01_cam_architecture.md" TargetMode="External"/><Relationship Id="rId26" Type="http://schemas.openxmlformats.org/officeDocument/2006/relationships/hyperlink" Target="../ch02_blocks/08_response_routing.md" TargetMode="External"/><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hyperlink" Target="../ch02_blocks/06_width_conversion.md" TargetMode="External"/><Relationship Id="rId30" Type="http://schemas.openxmlformats.org/officeDocument/2006/relationships/hyperlink" Target="02_apb_converters.md" TargetMode="External"/><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hyperlink" Target="../ch02_blocks/07_protocol_conversion.md" TargetMode="External"/><Relationship Id="rId34" Type="http://schemas.openxmlformats.org/officeDocument/2006/relationships/hyperlink" Target="01_width_converters.md" TargetMode="External"/><Relationship Id="rId35" Type="http://schemas.openxmlformats.org/officeDocument/2006/relationships/hyperlink" Target="02_signal_naming.md" TargetMode="External"/><Relationship Id="rId36" Type="http://schemas.openxmlformats.org/officeDocument/2006/relationships/hyperlink" Target="../../CLAUDE.md" TargetMode="External"/><Relationship Id="rId37" Type="http://schemas.openxmlformats.org/officeDocument/2006/relationships/hyperlink" Target="01_module_structure.md" TargetMode="External"/><Relationship Id="rId38" Type="http://schemas.openxmlformats.org/officeDocument/2006/relationships/hyperlink" Target="../ch07_verification/01_test_strategy.md" TargetMode="External"/><Relationship Id="rId39" Type="http://schemas.openxmlformats.org/officeDocument/2006/relationships/hyperlink" Target="02_debug_guide.md" TargetMode="External"/><Relationship Id="rId40" Type="http://schemas.openxmlformats.org/officeDocument/2006/relationships/hyperlink" Target="../ch06_generated_rtl/02_signal_naming.md" TargetMode="External"/><Relationship Id="rId41" Type="http://schemas.openxmlformats.org/officeDocument/2006/relationships/hyperlink" Target="01_test_strategy.md" TargetMode="External"/><Relationship Id="rId42" Type="http://schemas.openxmlformats.org/officeDocument/2006/relationships/hyperlink" Target="../ch03_fsm_design/01_arbiter_fsms.md" TargetMode="External"/><Relationship Id="rId43" Type="http://schemas.openxmlformats.org/officeDocument/2006/relationships/hyperlink" Target="../ch04_id_management/02_id_tracking.md" TargetMode="External"/><Relationship Id="rId44" Type="http://schemas.openxmlformats.org/officeDocument/2006/relationships/hyperlink" Target="ch00_front_matter/00_document_info.md" TargetMode="External"/><Relationship Id="rId45" Type="http://schemas.openxmlformats.org/officeDocument/2006/relationships/hyperlink" Target="ch01_introduction/01_purpose.md" TargetMode="External"/><Relationship Id="rId46" Type="http://schemas.openxmlformats.org/officeDocument/2006/relationships/hyperlink" Target="ch01_introduction/02_conventions.md" TargetMode="External"/><Relationship Id="rId47" Type="http://schemas.openxmlformats.org/officeDocument/2006/relationships/hyperlink" Target="ch01_introduction/03_definitions.md" TargetMode="External"/><Relationship Id="rId48" Type="http://schemas.openxmlformats.org/officeDocument/2006/relationships/hyperlink" Target="ch02_system_overview/01_use_cases.md" TargetMode="External"/><Relationship Id="rId49" Type="http://schemas.openxmlformats.org/officeDocument/2006/relationships/hyperlink" Target="ch02_system_overview/02_key_features.md" TargetMode="External"/><Relationship Id="rId50" Type="http://schemas.openxmlformats.org/officeDocument/2006/relationships/hyperlink" Target="ch02_system_overview/03_system_context.md" TargetMode="External"/><Relationship Id="rId51" Type="http://schemas.openxmlformats.org/officeDocument/2006/relationships/hyperlink" Target="ch03_architecture/01_block_diagram.md" TargetMode="External"/><Relationship Id="rId52" Type="http://schemas.openxmlformats.org/officeDocument/2006/relationships/hyperlink" Target="ch03_architecture/02_data_flow.md" TargetMode="External"/><Relationship Id="rId53" Type="http://schemas.openxmlformats.org/officeDocument/2006/relationships/hyperlink" Target="ch03_architecture/03_protocol_support.md" TargetMode="External"/><Relationship Id="rId54" Type="http://schemas.openxmlformats.org/officeDocument/2006/relationships/hyperlink" Target="ch04_interfaces/01_axi4_interface.md" TargetMode="External"/><Relationship Id="rId55" Type="http://schemas.openxmlformats.org/officeDocument/2006/relationships/hyperlink" Target="ch04_interfaces/02_apb_interface.md" TargetMode="External"/><Relationship Id="rId56" Type="http://schemas.openxmlformats.org/officeDocument/2006/relationships/hyperlink" Target="ch04_interfaces/03_clock_reset.md" TargetMode="External"/><Relationship Id="rId57" Type="http://schemas.openxmlformats.org/officeDocument/2006/relationships/hyperlink" Target="ch05_performance/01_throughput.md" TargetMode="External"/><Relationship Id="rId58" Type="http://schemas.openxmlformats.org/officeDocument/2006/relationships/hyperlink" Target="ch05_performance/02_latency.md" TargetMode="External"/><Relationship Id="rId59" Type="http://schemas.openxmlformats.org/officeDocument/2006/relationships/hyperlink" Target="ch05_performance/03_resources.md" TargetMode="External"/><Relationship Id="rId60" Type="http://schemas.openxmlformats.org/officeDocument/2006/relationships/hyperlink" Target="ch06_integration/01_system_requirements.md" TargetMode="External"/><Relationship Id="rId61" Type="http://schemas.openxmlformats.org/officeDocument/2006/relationships/hyperlink" Target="ch06_integration/02_parameters.md" TargetMode="External"/><Relationship Id="rId62" Type="http://schemas.openxmlformats.org/officeDocument/2006/relationships/hyperlink" Target="ch06_integration/03_verification.md" TargetMode="External"/><Relationship Id="rId63" Type="http://schemas.openxmlformats.org/officeDocument/2006/relationships/hyperlink" Target="../bridge_mas/bridge_mas_index.md" TargetMode="External"/><Relationship Id="rId64" Type="http://schemas.openxmlformats.org/officeDocument/2006/relationships/hyperlink" Target="../../PRD.md" TargetMode="External"/><Relationship Id="rId65" Type="http://schemas.openxmlformats.org/officeDocument/2006/relationships/hyperlink" Target="../../CLAUDE.md" TargetMode="External"/><Relationship Id="rId66" Type="http://schemas.openxmlformats.org/officeDocument/2006/relationships/footer" Target="footer1.xml"/><Relationship Id="rId67" Type="http://schemas.openxmlformats.org/officeDocument/2006/relationships/footer" Target="footer2.xml"/><Relationship Id="rId68" Type="http://schemas.openxmlformats.org/officeDocument/2006/relationships/footer" Target="footer3.xml"/><Relationship Id="rId69" Type="http://schemas.openxmlformats.org/officeDocument/2006/relationships/numbering" Target="numbering.xml"/><Relationship Id="rId70" Type="http://schemas.openxmlformats.org/officeDocument/2006/relationships/fontTable" Target="fontTable.xml"/><Relationship Id="rId71" Type="http://schemas.openxmlformats.org/officeDocument/2006/relationships/settings" Target="settings.xml"/><Relationship Id="rId7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210</Pages>
  <Words>34968</Words>
  <Characters>208164</Characters>
  <CharactersWithSpaces>256755</CharactersWithSpaces>
  <Paragraphs>2793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2026-05-14T20:17:55Z</dcterms:created>
  <dc:creator/>
  <dc:description/>
  <dc:language>en-US</dc:language>
  <cp:lastModifiedBy/>
  <dcterms:modified xsi:type="dcterms:W3CDTF">2026-05-14T13:18:02Z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