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Crossbar Generator Architecture Specification 1.1</w:t>
      </w:r>
    </w:p>
    <w:p>
      <w:pPr>
        <w:pStyle w:val="Normal"/>
        <w:keepNext w:val="true"/>
        <w:spacing w:before="400" w:after="200"/>
        <w:jc w:val="center"/>
        <w:rPr/>
      </w:pPr>
      <w:r>
        <w:rPr>
          <w:rFonts w:ascii="Calibri" w:hAnsi="Calibri"/>
          <w:b/>
          <w:color w:val="000000"/>
          <w:sz w:val="20"/>
        </w:rPr>
        <w:t>October 12,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568_2919635953">
            <w:r>
              <w:rPr>
                <w:webHidden/>
                <w:rStyle w:val="IndexLink"/>
              </w:rPr>
              <w:t>1 Apbx Xbar Gas Index</w:t>
              <w:tab/>
              <w:t>13</w:t>
            </w:r>
          </w:hyperlink>
        </w:p>
        <w:p>
          <w:pPr>
            <w:pStyle w:val="TOC1"/>
            <w:tabs>
              <w:tab w:val="clear" w:pos="9360"/>
              <w:tab w:val="right" w:pos="9359" w:leader="dot"/>
            </w:tabs>
            <w:rPr/>
          </w:pPr>
          <w:hyperlink w:anchor="__RefHeading___Toc8570_2919635953">
            <w:r>
              <w:rPr>
                <w:webHidden/>
                <w:rStyle w:val="IndexLink"/>
              </w:rPr>
              <w:t>2 APB Crossbar Hardware Architecture Specification Index</w:t>
              <w:tab/>
              <w:t>14</w:t>
            </w:r>
          </w:hyperlink>
        </w:p>
        <w:p>
          <w:pPr>
            <w:pStyle w:val="TOC2"/>
            <w:tabs>
              <w:tab w:val="clear" w:pos="9077"/>
              <w:tab w:val="right" w:pos="9359" w:leader="dot"/>
            </w:tabs>
            <w:rPr/>
          </w:pPr>
          <w:hyperlink w:anchor="__RefHeading___Toc8572_2919635953">
            <w:r>
              <w:rPr>
                <w:webHidden/>
                <w:rStyle w:val="IndexLink"/>
              </w:rPr>
              <w:t>2.1 Document Organization</w:t>
              <w:tab/>
              <w:t>15</w:t>
            </w:r>
          </w:hyperlink>
        </w:p>
        <w:p>
          <w:pPr>
            <w:pStyle w:val="TOC3"/>
            <w:tabs>
              <w:tab w:val="clear" w:pos="8793"/>
              <w:tab w:val="right" w:pos="9359" w:leader="dot"/>
            </w:tabs>
            <w:rPr/>
          </w:pPr>
          <w:hyperlink w:anchor="__RefHeading___Toc8574_2919635953">
            <w:r>
              <w:rPr>
                <w:webHidden/>
                <w:rStyle w:val="IndexLink"/>
              </w:rPr>
              <w:t>2.1.1 Front Matter</w:t>
              <w:tab/>
              <w:t>15</w:t>
            </w:r>
          </w:hyperlink>
        </w:p>
        <w:p>
          <w:pPr>
            <w:pStyle w:val="TOC3"/>
            <w:tabs>
              <w:tab w:val="clear" w:pos="8793"/>
              <w:tab w:val="right" w:pos="9359" w:leader="dot"/>
            </w:tabs>
            <w:rPr/>
          </w:pPr>
          <w:hyperlink w:anchor="__RefHeading___Toc8576_2919635953">
            <w:r>
              <w:rPr>
                <w:webHidden/>
                <w:rStyle w:val="IndexLink"/>
              </w:rPr>
              <w:t>2.1.2 Chapter 1: Introduction</w:t>
              <w:tab/>
              <w:t>15</w:t>
            </w:r>
          </w:hyperlink>
        </w:p>
        <w:p>
          <w:pPr>
            <w:pStyle w:val="TOC3"/>
            <w:tabs>
              <w:tab w:val="clear" w:pos="8793"/>
              <w:tab w:val="right" w:pos="9359" w:leader="dot"/>
            </w:tabs>
            <w:rPr/>
          </w:pPr>
          <w:hyperlink w:anchor="__RefHeading___Toc8578_2919635953">
            <w:r>
              <w:rPr>
                <w:webHidden/>
                <w:rStyle w:val="IndexLink"/>
              </w:rPr>
              <w:t>2.1.3 Chapter 2: System Overview</w:t>
              <w:tab/>
              <w:t>15</w:t>
            </w:r>
          </w:hyperlink>
        </w:p>
        <w:p>
          <w:pPr>
            <w:pStyle w:val="TOC3"/>
            <w:tabs>
              <w:tab w:val="clear" w:pos="8793"/>
              <w:tab w:val="right" w:pos="9359" w:leader="dot"/>
            </w:tabs>
            <w:rPr/>
          </w:pPr>
          <w:hyperlink w:anchor="__RefHeading___Toc8580_2919635953">
            <w:r>
              <w:rPr>
                <w:webHidden/>
                <w:rStyle w:val="IndexLink"/>
              </w:rPr>
              <w:t>2.1.4 Chapter 3: Architecture</w:t>
              <w:tab/>
              <w:t>15</w:t>
            </w:r>
          </w:hyperlink>
        </w:p>
        <w:p>
          <w:pPr>
            <w:pStyle w:val="TOC3"/>
            <w:tabs>
              <w:tab w:val="clear" w:pos="8793"/>
              <w:tab w:val="right" w:pos="9359" w:leader="dot"/>
            </w:tabs>
            <w:rPr/>
          </w:pPr>
          <w:hyperlink w:anchor="__RefHeading___Toc8582_2919635953">
            <w:r>
              <w:rPr>
                <w:webHidden/>
                <w:rStyle w:val="IndexLink"/>
              </w:rPr>
              <w:t>2.1.5 Chapter 4: Interfaces</w:t>
              <w:tab/>
              <w:t>15</w:t>
            </w:r>
          </w:hyperlink>
        </w:p>
        <w:p>
          <w:pPr>
            <w:pStyle w:val="TOC3"/>
            <w:tabs>
              <w:tab w:val="clear" w:pos="8793"/>
              <w:tab w:val="right" w:pos="9359" w:leader="dot"/>
            </w:tabs>
            <w:rPr/>
          </w:pPr>
          <w:hyperlink w:anchor="__RefHeading___Toc8584_2919635953">
            <w:r>
              <w:rPr>
                <w:webHidden/>
                <w:rStyle w:val="IndexLink"/>
              </w:rPr>
              <w:t>2.1.6 Chapter 5: Performance</w:t>
              <w:tab/>
              <w:t>15</w:t>
            </w:r>
          </w:hyperlink>
        </w:p>
        <w:p>
          <w:pPr>
            <w:pStyle w:val="TOC3"/>
            <w:tabs>
              <w:tab w:val="clear" w:pos="8793"/>
              <w:tab w:val="right" w:pos="9359" w:leader="dot"/>
            </w:tabs>
            <w:rPr/>
          </w:pPr>
          <w:hyperlink w:anchor="__RefHeading___Toc8586_2919635953">
            <w:r>
              <w:rPr>
                <w:webHidden/>
                <w:rStyle w:val="IndexLink"/>
              </w:rPr>
              <w:t>2.1.7 Chapter 6: Integration</w:t>
              <w:tab/>
              <w:t>15</w:t>
            </w:r>
          </w:hyperlink>
        </w:p>
        <w:p>
          <w:pPr>
            <w:pStyle w:val="TOC2"/>
            <w:tabs>
              <w:tab w:val="clear" w:pos="9077"/>
              <w:tab w:val="right" w:pos="9359" w:leader="dot"/>
            </w:tabs>
            <w:rPr/>
          </w:pPr>
          <w:hyperlink w:anchor="__RefHeading___Toc8588_2919635953">
            <w:r>
              <w:rPr>
                <w:webHidden/>
                <w:rStyle w:val="IndexLink"/>
              </w:rPr>
              <w:t>2.2 Related Documentation</w:t>
              <w:tab/>
              <w:t>17</w:t>
            </w:r>
          </w:hyperlink>
        </w:p>
        <w:p>
          <w:pPr>
            <w:pStyle w:val="TOC1"/>
            <w:tabs>
              <w:tab w:val="clear" w:pos="9360"/>
              <w:tab w:val="right" w:pos="9359" w:leader="dot"/>
            </w:tabs>
            <w:rPr/>
          </w:pPr>
          <w:hyperlink w:anchor="__RefHeading___Toc8590_2919635953">
            <w:r>
              <w:rPr>
                <w:webHidden/>
                <w:rStyle w:val="IndexLink"/>
              </w:rPr>
              <w:t>3 APB Crossbar Micro-Architecture Specification Index</w:t>
              <w:tab/>
              <w:t>18</w:t>
            </w:r>
          </w:hyperlink>
        </w:p>
        <w:p>
          <w:pPr>
            <w:pStyle w:val="TOC2"/>
            <w:tabs>
              <w:tab w:val="clear" w:pos="9077"/>
              <w:tab w:val="right" w:pos="9359" w:leader="dot"/>
            </w:tabs>
            <w:rPr/>
          </w:pPr>
          <w:hyperlink w:anchor="__RefHeading___Toc8592_2919635953">
            <w:r>
              <w:rPr>
                <w:webHidden/>
                <w:rStyle w:val="IndexLink"/>
              </w:rPr>
              <w:t>3.1 Document Organization</w:t>
              <w:tab/>
              <w:t>19</w:t>
            </w:r>
          </w:hyperlink>
        </w:p>
        <w:p>
          <w:pPr>
            <w:pStyle w:val="TOC3"/>
            <w:tabs>
              <w:tab w:val="clear" w:pos="8793"/>
              <w:tab w:val="right" w:pos="9359" w:leader="dot"/>
            </w:tabs>
            <w:rPr/>
          </w:pPr>
          <w:hyperlink w:anchor="__RefHeading___Toc8594_2919635953">
            <w:r>
              <w:rPr>
                <w:webHidden/>
                <w:rStyle w:val="IndexLink"/>
              </w:rPr>
              <w:t>3.1.1 Main Documentation</w:t>
              <w:tab/>
              <w:t>19</w:t>
            </w:r>
          </w:hyperlink>
        </w:p>
        <w:p>
          <w:pPr>
            <w:pStyle w:val="TOC2"/>
            <w:tabs>
              <w:tab w:val="clear" w:pos="9077"/>
              <w:tab w:val="right" w:pos="9359" w:leader="dot"/>
            </w:tabs>
            <w:rPr/>
          </w:pPr>
          <w:hyperlink w:anchor="__RefHeading___Toc8596_2919635953">
            <w:r>
              <w:rPr>
                <w:webHidden/>
                <w:rStyle w:val="IndexLink"/>
              </w:rPr>
              <w:t>3.2 Chapter 1: Architecture</w:t>
              <w:tab/>
              <w:t>20</w:t>
            </w:r>
          </w:hyperlink>
        </w:p>
        <w:p>
          <w:pPr>
            <w:pStyle w:val="TOC2"/>
            <w:tabs>
              <w:tab w:val="clear" w:pos="9077"/>
              <w:tab w:val="right" w:pos="9359" w:leader="dot"/>
            </w:tabs>
            <w:rPr/>
          </w:pPr>
          <w:hyperlink w:anchor="__RefHeading___Toc8598_2919635953">
            <w:r>
              <w:rPr>
                <w:webHidden/>
                <w:rStyle w:val="IndexLink"/>
              </w:rPr>
              <w:t>3.3 Chapter 2: Address Decode and Arbitration</w:t>
              <w:tab/>
              <w:t>21</w:t>
            </w:r>
          </w:hyperlink>
        </w:p>
        <w:p>
          <w:pPr>
            <w:pStyle w:val="TOC2"/>
            <w:tabs>
              <w:tab w:val="clear" w:pos="9077"/>
              <w:tab w:val="right" w:pos="9359" w:leader="dot"/>
            </w:tabs>
            <w:rPr/>
          </w:pPr>
          <w:hyperlink w:anchor="__RefHeading___Toc8600_2919635953">
            <w:r>
              <w:rPr>
                <w:webHidden/>
                <w:rStyle w:val="IndexLink"/>
              </w:rPr>
              <w:t>3.4 Chapter 3: RTL Generator</w:t>
              <w:tab/>
              <w:t>22</w:t>
            </w:r>
          </w:hyperlink>
        </w:p>
        <w:p>
          <w:pPr>
            <w:pStyle w:val="TOC2"/>
            <w:tabs>
              <w:tab w:val="clear" w:pos="9077"/>
              <w:tab w:val="right" w:pos="9359" w:leader="dot"/>
            </w:tabs>
            <w:rPr/>
          </w:pPr>
          <w:hyperlink w:anchor="__RefHeading___Toc8602_2919635953">
            <w:r>
              <w:rPr>
                <w:webHidden/>
                <w:rStyle w:val="IndexLink"/>
              </w:rPr>
              <w:t>3.5 Quick Navigation</w:t>
              <w:tab/>
              <w:t>23</w:t>
            </w:r>
          </w:hyperlink>
        </w:p>
        <w:p>
          <w:pPr>
            <w:pStyle w:val="TOC3"/>
            <w:tabs>
              <w:tab w:val="clear" w:pos="8793"/>
              <w:tab w:val="right" w:pos="9359" w:leader="dot"/>
            </w:tabs>
            <w:rPr/>
          </w:pPr>
          <w:hyperlink w:anchor="__RefHeading___Toc8604_2919635953">
            <w:r>
              <w:rPr>
                <w:webHidden/>
                <w:rStyle w:val="IndexLink"/>
              </w:rPr>
              <w:t>3.5.1 For New Users</w:t>
              <w:tab/>
              <w:t>23</w:t>
            </w:r>
          </w:hyperlink>
        </w:p>
        <w:p>
          <w:pPr>
            <w:pStyle w:val="TOC3"/>
            <w:tabs>
              <w:tab w:val="clear" w:pos="8793"/>
              <w:tab w:val="right" w:pos="9359" w:leader="dot"/>
            </w:tabs>
            <w:rPr/>
          </w:pPr>
          <w:hyperlink w:anchor="__RefHeading___Toc8606_2919635953">
            <w:r>
              <w:rPr>
                <w:webHidden/>
                <w:rStyle w:val="IndexLink"/>
              </w:rPr>
              <w:t>3.5.2 For Integration</w:t>
              <w:tab/>
              <w:t>23</w:t>
            </w:r>
          </w:hyperlink>
        </w:p>
        <w:p>
          <w:pPr>
            <w:pStyle w:val="TOC3"/>
            <w:tabs>
              <w:tab w:val="clear" w:pos="8793"/>
              <w:tab w:val="right" w:pos="9359" w:leader="dot"/>
            </w:tabs>
            <w:rPr/>
          </w:pPr>
          <w:hyperlink w:anchor="__RefHeading___Toc8608_2919635953">
            <w:r>
              <w:rPr>
                <w:webHidden/>
                <w:rStyle w:val="IndexLink"/>
              </w:rPr>
              <w:t>3.5.3 Common Questions</w:t>
              <w:tab/>
              <w:t>23</w:t>
            </w:r>
          </w:hyperlink>
        </w:p>
        <w:p>
          <w:pPr>
            <w:pStyle w:val="TOC2"/>
            <w:tabs>
              <w:tab w:val="clear" w:pos="9077"/>
              <w:tab w:val="right" w:pos="9359" w:leader="dot"/>
            </w:tabs>
            <w:rPr/>
          </w:pPr>
          <w:hyperlink w:anchor="__RefHeading___Toc8610_2919635953">
            <w:r>
              <w:rPr>
                <w:webHidden/>
                <w:rStyle w:val="IndexLink"/>
              </w:rPr>
              <w:t>3.6 Visual Assets</w:t>
              <w:tab/>
              <w:t>24</w:t>
            </w:r>
          </w:hyperlink>
        </w:p>
        <w:p>
          <w:pPr>
            <w:pStyle w:val="TOC3"/>
            <w:tabs>
              <w:tab w:val="clear" w:pos="8793"/>
              <w:tab w:val="right" w:pos="9359" w:leader="dot"/>
            </w:tabs>
            <w:rPr/>
          </w:pPr>
          <w:hyperlink w:anchor="__RefHeading___Toc8612_2919635953">
            <w:r>
              <w:rPr>
                <w:webHidden/>
                <w:rStyle w:val="IndexLink"/>
              </w:rPr>
              <w:t>3.6.1 Architecture Diagrams</w:t>
              <w:tab/>
              <w:t>24</w:t>
            </w:r>
          </w:hyperlink>
        </w:p>
        <w:p>
          <w:pPr>
            <w:pStyle w:val="TOC3"/>
            <w:tabs>
              <w:tab w:val="clear" w:pos="8793"/>
              <w:tab w:val="right" w:pos="9359" w:leader="dot"/>
            </w:tabs>
            <w:rPr/>
          </w:pPr>
          <w:hyperlink w:anchor="__RefHeading___Toc8614_2919635953">
            <w:r>
              <w:rPr>
                <w:webHidden/>
                <w:rStyle w:val="IndexLink"/>
              </w:rPr>
              <w:t>3.6.2 Timing Diagrams</w:t>
              <w:tab/>
              <w:t>24</w:t>
            </w:r>
          </w:hyperlink>
        </w:p>
        <w:p>
          <w:pPr>
            <w:pStyle w:val="TOC2"/>
            <w:tabs>
              <w:tab w:val="clear" w:pos="9077"/>
              <w:tab w:val="right" w:pos="9359" w:leader="dot"/>
            </w:tabs>
            <w:rPr/>
          </w:pPr>
          <w:hyperlink w:anchor="__RefHeading___Toc8616_2919635953">
            <w:r>
              <w:rPr>
                <w:webHidden/>
                <w:rStyle w:val="IndexLink"/>
              </w:rPr>
              <w:t>3.7 Component Overview</w:t>
              <w:tab/>
              <w:t>25</w:t>
            </w:r>
          </w:hyperlink>
        </w:p>
        <w:p>
          <w:pPr>
            <w:pStyle w:val="TOC3"/>
            <w:tabs>
              <w:tab w:val="clear" w:pos="8793"/>
              <w:tab w:val="right" w:pos="9359" w:leader="dot"/>
            </w:tabs>
            <w:rPr/>
          </w:pPr>
          <w:hyperlink w:anchor="__RefHeading___Toc8618_2919635953">
            <w:r>
              <w:rPr>
                <w:webHidden/>
                <w:rStyle w:val="IndexLink"/>
              </w:rPr>
              <w:t>3.7.1 Key Features</w:t>
              <w:tab/>
              <w:t>25</w:t>
            </w:r>
          </w:hyperlink>
        </w:p>
        <w:p>
          <w:pPr>
            <w:pStyle w:val="TOC3"/>
            <w:tabs>
              <w:tab w:val="clear" w:pos="8793"/>
              <w:tab w:val="right" w:pos="9359" w:leader="dot"/>
            </w:tabs>
            <w:rPr/>
          </w:pPr>
          <w:hyperlink w:anchor="__RefHeading___Toc8620_2919635953">
            <w:r>
              <w:rPr>
                <w:webHidden/>
                <w:rStyle w:val="IndexLink"/>
              </w:rPr>
              <w:t>3.7.2 Pre-Generated Variants</w:t>
              <w:tab/>
              <w:t>25</w:t>
            </w:r>
          </w:hyperlink>
        </w:p>
        <w:p>
          <w:pPr>
            <w:pStyle w:val="TOC3"/>
            <w:tabs>
              <w:tab w:val="clear" w:pos="8793"/>
              <w:tab w:val="right" w:pos="9359" w:leader="dot"/>
            </w:tabs>
            <w:rPr/>
          </w:pPr>
          <w:hyperlink w:anchor="__RefHeading___Toc8622_2919635953">
            <w:r>
              <w:rPr>
                <w:webHidden/>
                <w:rStyle w:val="IndexLink"/>
              </w:rPr>
              <w:t>3.7.3 Design Philosophy</w:t>
              <w:tab/>
              <w:t>25</w:t>
            </w:r>
          </w:hyperlink>
        </w:p>
        <w:p>
          <w:pPr>
            <w:pStyle w:val="TOC2"/>
            <w:tabs>
              <w:tab w:val="clear" w:pos="9077"/>
              <w:tab w:val="right" w:pos="9359" w:leader="dot"/>
            </w:tabs>
            <w:rPr/>
          </w:pPr>
          <w:hyperlink w:anchor="__RefHeading___Toc8624_2919635953">
            <w:r>
              <w:rPr>
                <w:webHidden/>
                <w:rStyle w:val="IndexLink"/>
              </w:rPr>
              <w:t>3.8 Related Documentation</w:t>
              <w:tab/>
              <w:t>26</w:t>
            </w:r>
          </w:hyperlink>
        </w:p>
        <w:p>
          <w:pPr>
            <w:pStyle w:val="TOC3"/>
            <w:tabs>
              <w:tab w:val="clear" w:pos="8793"/>
              <w:tab w:val="right" w:pos="9359" w:leader="dot"/>
            </w:tabs>
            <w:rPr/>
          </w:pPr>
          <w:hyperlink w:anchor="__RefHeading___Toc8626_2919635953">
            <w:r>
              <w:rPr>
                <w:webHidden/>
                <w:rStyle w:val="IndexLink"/>
              </w:rPr>
              <w:t>3.8.1 Companion Specifications</w:t>
              <w:tab/>
              <w:t>26</w:t>
            </w:r>
          </w:hyperlink>
        </w:p>
        <w:p>
          <w:pPr>
            <w:pStyle w:val="TOC3"/>
            <w:tabs>
              <w:tab w:val="clear" w:pos="8793"/>
              <w:tab w:val="right" w:pos="9359" w:leader="dot"/>
            </w:tabs>
            <w:rPr/>
          </w:pPr>
          <w:hyperlink w:anchor="__RefHeading___Toc8628_2919635953">
            <w:r>
              <w:rPr>
                <w:webHidden/>
                <w:rStyle w:val="IndexLink"/>
              </w:rPr>
              <w:t>3.8.2 Project-Level</w:t>
              <w:tab/>
              <w:t>26</w:t>
            </w:r>
          </w:hyperlink>
        </w:p>
        <w:p>
          <w:pPr>
            <w:pStyle w:val="TOC3"/>
            <w:tabs>
              <w:tab w:val="clear" w:pos="8793"/>
              <w:tab w:val="right" w:pos="9359" w:leader="dot"/>
            </w:tabs>
            <w:rPr/>
          </w:pPr>
          <w:hyperlink w:anchor="__RefHeading___Toc8630_2919635953">
            <w:r>
              <w:rPr>
                <w:webHidden/>
                <w:rStyle w:val="IndexLink"/>
              </w:rPr>
              <w:t>3.8.3 Test Infrastructure</w:t>
              <w:tab/>
              <w:t>26</w:t>
            </w:r>
          </w:hyperlink>
        </w:p>
        <w:p>
          <w:pPr>
            <w:pStyle w:val="TOC3"/>
            <w:tabs>
              <w:tab w:val="clear" w:pos="8793"/>
              <w:tab w:val="right" w:pos="9359" w:leader="dot"/>
            </w:tabs>
            <w:rPr/>
          </w:pPr>
          <w:hyperlink w:anchor="__RefHeading___Toc8632_2919635953">
            <w:r>
              <w:rPr>
                <w:webHidden/>
                <w:rStyle w:val="IndexLink"/>
              </w:rPr>
              <w:t>3.8.4 RTL</w:t>
              <w:tab/>
              <w:t>26</w:t>
            </w:r>
          </w:hyperlink>
        </w:p>
        <w:p>
          <w:pPr>
            <w:pStyle w:val="TOC2"/>
            <w:tabs>
              <w:tab w:val="clear" w:pos="9077"/>
              <w:tab w:val="right" w:pos="9359" w:leader="dot"/>
            </w:tabs>
            <w:rPr/>
          </w:pPr>
          <w:hyperlink w:anchor="__RefHeading___Toc8634_2919635953">
            <w:r>
              <w:rPr>
                <w:webHidden/>
                <w:rStyle w:val="IndexLink"/>
              </w:rPr>
              <w:t>3.9 Version History</w:t>
              <w:tab/>
              <w:t>27</w:t>
            </w:r>
          </w:hyperlink>
        </w:p>
        <w:p>
          <w:pPr>
            <w:pStyle w:val="TOC1"/>
            <w:tabs>
              <w:tab w:val="clear" w:pos="9360"/>
              <w:tab w:val="right" w:pos="9359" w:leader="dot"/>
            </w:tabs>
            <w:rPr/>
          </w:pPr>
          <w:hyperlink w:anchor="__RefHeading___Toc8636_2919635953">
            <w:r>
              <w:rPr>
                <w:webHidden/>
                <w:rStyle w:val="IndexLink"/>
              </w:rPr>
              <w:t>4 Product Requirements Document (PRD)</w:t>
              <w:tab/>
              <w:t>28</w:t>
            </w:r>
          </w:hyperlink>
        </w:p>
        <w:p>
          <w:pPr>
            <w:pStyle w:val="TOC2"/>
            <w:tabs>
              <w:tab w:val="clear" w:pos="9077"/>
              <w:tab w:val="right" w:pos="9359" w:leader="dot"/>
            </w:tabs>
            <w:rPr/>
          </w:pPr>
          <w:hyperlink w:anchor="__RefHeading___Toc8638_2919635953">
            <w:r>
              <w:rPr>
                <w:webHidden/>
                <w:rStyle w:val="IndexLink"/>
              </w:rPr>
              <w:t>4.1 APB Crossbar Generator</w:t>
              <w:tab/>
              <w:t>28</w:t>
            </w:r>
          </w:hyperlink>
        </w:p>
        <w:p>
          <w:pPr>
            <w:pStyle w:val="TOC2"/>
            <w:tabs>
              <w:tab w:val="clear" w:pos="9077"/>
              <w:tab w:val="right" w:pos="9359" w:leader="dot"/>
            </w:tabs>
            <w:rPr/>
          </w:pPr>
          <w:hyperlink w:anchor="__RefHeading___Toc8640_2919635953">
            <w:r>
              <w:rPr>
                <w:webHidden/>
                <w:rStyle w:val="IndexLink"/>
              </w:rPr>
              <w:t>4.2 1. Executive Summary</w:t>
              <w:tab/>
              <w:t>29</w:t>
            </w:r>
          </w:hyperlink>
        </w:p>
        <w:p>
          <w:pPr>
            <w:pStyle w:val="TOC3"/>
            <w:tabs>
              <w:tab w:val="clear" w:pos="8793"/>
              <w:tab w:val="right" w:pos="9359" w:leader="dot"/>
            </w:tabs>
            <w:rPr/>
          </w:pPr>
          <w:hyperlink w:anchor="__RefHeading___Toc8642_2919635953">
            <w:r>
              <w:rPr>
                <w:webHidden/>
                <w:rStyle w:val="IndexLink"/>
              </w:rPr>
              <w:t>4.2.1 1.1 Quick Stats</w:t>
              <w:tab/>
              <w:t>29</w:t>
            </w:r>
          </w:hyperlink>
        </w:p>
        <w:p>
          <w:pPr>
            <w:pStyle w:val="TOC3"/>
            <w:tabs>
              <w:tab w:val="clear" w:pos="8793"/>
              <w:tab w:val="right" w:pos="9359" w:leader="dot"/>
            </w:tabs>
            <w:rPr/>
          </w:pPr>
          <w:hyperlink w:anchor="__RefHeading___Toc8644_2919635953">
            <w:r>
              <w:rPr>
                <w:webHidden/>
                <w:rStyle w:val="IndexLink"/>
              </w:rPr>
              <w:t>4.2.2 1.2 Project Goals</w:t>
              <w:tab/>
              <w:t>29</w:t>
            </w:r>
          </w:hyperlink>
        </w:p>
        <w:p>
          <w:pPr>
            <w:pStyle w:val="TOC2"/>
            <w:tabs>
              <w:tab w:val="clear" w:pos="9077"/>
              <w:tab w:val="right" w:pos="9359" w:leader="dot"/>
            </w:tabs>
            <w:rPr/>
          </w:pPr>
          <w:hyperlink w:anchor="__RefHeading___Toc8646_2919635953">
            <w:r>
              <w:rPr>
                <w:webHidden/>
                <w:rStyle w:val="IndexLink"/>
              </w:rPr>
              <w:t>4.3 2. Key Design Principles</w:t>
              <w:tab/>
              <w:t>30</w:t>
            </w:r>
          </w:hyperlink>
        </w:p>
        <w:p>
          <w:pPr>
            <w:pStyle w:val="TOC3"/>
            <w:tabs>
              <w:tab w:val="clear" w:pos="8793"/>
              <w:tab w:val="right" w:pos="9359" w:leader="dot"/>
            </w:tabs>
            <w:rPr/>
          </w:pPr>
          <w:hyperlink w:anchor="__RefHeading___Toc8648_2919635953">
            <w:r>
              <w:rPr>
                <w:webHidden/>
                <w:rStyle w:val="IndexLink"/>
              </w:rPr>
              <w:t>4.3.1 2.1 Architecture Philosophy</w:t>
              <w:tab/>
              <w:t>30</w:t>
            </w:r>
          </w:hyperlink>
        </w:p>
        <w:p>
          <w:pPr>
            <w:pStyle w:val="TOC3"/>
            <w:tabs>
              <w:tab w:val="clear" w:pos="8793"/>
              <w:tab w:val="right" w:pos="9359" w:leader="dot"/>
            </w:tabs>
            <w:rPr/>
          </w:pPr>
          <w:hyperlink w:anchor="__RefHeading___Toc8650_2919635953">
            <w:r>
              <w:rPr>
                <w:webHidden/>
                <w:rStyle w:val="IndexLink"/>
              </w:rPr>
              <w:t>4.3.2 2.2 Design Trade-offs</w:t>
              <w:tab/>
              <w:t>30</w:t>
            </w:r>
          </w:hyperlink>
        </w:p>
        <w:p>
          <w:pPr>
            <w:pStyle w:val="TOC2"/>
            <w:tabs>
              <w:tab w:val="clear" w:pos="9077"/>
              <w:tab w:val="right" w:pos="9359" w:leader="dot"/>
            </w:tabs>
            <w:rPr/>
          </w:pPr>
          <w:hyperlink w:anchor="__RefHeading___Toc8652_2919635953">
            <w:r>
              <w:rPr>
                <w:webHidden/>
                <w:rStyle w:val="IndexLink"/>
              </w:rPr>
              <w:t>4.4 3. Architecture Overview</w:t>
              <w:tab/>
              <w:t>31</w:t>
            </w:r>
          </w:hyperlink>
        </w:p>
        <w:p>
          <w:pPr>
            <w:pStyle w:val="TOC3"/>
            <w:tabs>
              <w:tab w:val="clear" w:pos="8793"/>
              <w:tab w:val="right" w:pos="9359" w:leader="dot"/>
            </w:tabs>
            <w:rPr/>
          </w:pPr>
          <w:hyperlink w:anchor="__RefHeading___Toc8654_2919635953">
            <w:r>
              <w:rPr>
                <w:webHidden/>
                <w:rStyle w:val="IndexLink"/>
              </w:rPr>
              <w:t>4.4.1 3.1 Top-Level Block Diagram</w:t>
              <w:tab/>
              <w:t>31</w:t>
            </w:r>
          </w:hyperlink>
        </w:p>
        <w:p>
          <w:pPr>
            <w:pStyle w:val="TOC3"/>
            <w:tabs>
              <w:tab w:val="clear" w:pos="8793"/>
              <w:tab w:val="right" w:pos="9359" w:leader="dot"/>
            </w:tabs>
            <w:rPr/>
          </w:pPr>
          <w:hyperlink w:anchor="__RefHeading___Toc8656_2919635953">
            <w:r>
              <w:rPr>
                <w:webHidden/>
                <w:rStyle w:val="IndexLink"/>
              </w:rPr>
              <w:t>4.4.2 3.2 Address Mapping</w:t>
              <w:tab/>
              <w:t>32</w:t>
            </w:r>
          </w:hyperlink>
        </w:p>
        <w:p>
          <w:pPr>
            <w:pStyle w:val="TOC3"/>
            <w:tabs>
              <w:tab w:val="clear" w:pos="8793"/>
              <w:tab w:val="right" w:pos="9359" w:leader="dot"/>
            </w:tabs>
            <w:rPr/>
          </w:pPr>
          <w:hyperlink w:anchor="__RefHeading___Toc8658_2919635953">
            <w:r>
              <w:rPr>
                <w:webHidden/>
                <w:rStyle w:val="IndexLink"/>
              </w:rPr>
              <w:t>4.4.3 3.3 Arbitration Strategy</w:t>
              <w:tab/>
              <w:t>33</w:t>
            </w:r>
          </w:hyperlink>
        </w:p>
        <w:p>
          <w:pPr>
            <w:pStyle w:val="TOC2"/>
            <w:tabs>
              <w:tab w:val="clear" w:pos="9077"/>
              <w:tab w:val="right" w:pos="9359" w:leader="dot"/>
            </w:tabs>
            <w:rPr/>
          </w:pPr>
          <w:hyperlink w:anchor="__RefHeading___Toc8660_2919635953">
            <w:r>
              <w:rPr>
                <w:webHidden/>
                <w:rStyle w:val="IndexLink"/>
              </w:rPr>
              <w:t>4.5 4. Available Variants</w:t>
              <w:tab/>
              <w:t>35</w:t>
            </w:r>
          </w:hyperlink>
        </w:p>
        <w:p>
          <w:pPr>
            <w:pStyle w:val="TOC3"/>
            <w:tabs>
              <w:tab w:val="clear" w:pos="8793"/>
              <w:tab w:val="right" w:pos="9359" w:leader="dot"/>
            </w:tabs>
            <w:rPr/>
          </w:pPr>
          <w:hyperlink w:anchor="__RefHeading___Toc8662_2919635953">
            <w:r>
              <w:rPr>
                <w:webHidden/>
                <w:rStyle w:val="IndexLink"/>
              </w:rPr>
              <w:t>4.5.1 4.1 Pre-Generated Modules</w:t>
              <w:tab/>
              <w:t>35</w:t>
            </w:r>
          </w:hyperlink>
        </w:p>
        <w:p>
          <w:pPr>
            <w:pStyle w:val="TOC3"/>
            <w:tabs>
              <w:tab w:val="clear" w:pos="8793"/>
              <w:tab w:val="right" w:pos="9359" w:leader="dot"/>
            </w:tabs>
            <w:rPr/>
          </w:pPr>
          <w:hyperlink w:anchor="__RefHeading___Toc8664_2919635953">
            <w:r>
              <w:rPr>
                <w:webHidden/>
                <w:rStyle w:val="IndexLink"/>
              </w:rPr>
              <w:t>4.5.2 4.2 Wrapper Modules</w:t>
              <w:tab/>
              <w:t>35</w:t>
            </w:r>
          </w:hyperlink>
        </w:p>
        <w:p>
          <w:pPr>
            <w:pStyle w:val="TOC2"/>
            <w:tabs>
              <w:tab w:val="clear" w:pos="9077"/>
              <w:tab w:val="right" w:pos="9359" w:leader="dot"/>
            </w:tabs>
            <w:rPr/>
          </w:pPr>
          <w:hyperlink w:anchor="__RefHeading___Toc8666_2919635953">
            <w:r>
              <w:rPr>
                <w:webHidden/>
                <w:rStyle w:val="IndexLink"/>
              </w:rPr>
              <w:t>4.6 5. Functional Requirements</w:t>
              <w:tab/>
              <w:t>37</w:t>
            </w:r>
          </w:hyperlink>
        </w:p>
        <w:p>
          <w:pPr>
            <w:pStyle w:val="TOC3"/>
            <w:tabs>
              <w:tab w:val="clear" w:pos="8793"/>
              <w:tab w:val="right" w:pos="9359" w:leader="dot"/>
            </w:tabs>
            <w:rPr/>
          </w:pPr>
          <w:hyperlink w:anchor="__RefHeading___Toc8668_2919635953">
            <w:r>
              <w:rPr>
                <w:webHidden/>
                <w:rStyle w:val="IndexLink"/>
              </w:rPr>
              <w:t>4.6.1 FR-1: Arbitrary MxN Configuration</w:t>
              <w:tab/>
              <w:t>37</w:t>
            </w:r>
          </w:hyperlink>
        </w:p>
        <w:p>
          <w:pPr>
            <w:pStyle w:val="TOC3"/>
            <w:tabs>
              <w:tab w:val="clear" w:pos="8793"/>
              <w:tab w:val="right" w:pos="9359" w:leader="dot"/>
            </w:tabs>
            <w:rPr/>
          </w:pPr>
          <w:hyperlink w:anchor="__RefHeading___Toc8670_2919635953">
            <w:r>
              <w:rPr>
                <w:webHidden/>
                <w:rStyle w:val="IndexLink"/>
              </w:rPr>
              <w:t>4.6.2 FR-2: Round-Robin Arbitration</w:t>
              <w:tab/>
              <w:t>37</w:t>
            </w:r>
          </w:hyperlink>
        </w:p>
        <w:p>
          <w:pPr>
            <w:pStyle w:val="TOC3"/>
            <w:tabs>
              <w:tab w:val="clear" w:pos="8793"/>
              <w:tab w:val="right" w:pos="9359" w:leader="dot"/>
            </w:tabs>
            <w:rPr/>
          </w:pPr>
          <w:hyperlink w:anchor="__RefHeading___Toc8672_2919635953">
            <w:r>
              <w:rPr>
                <w:webHidden/>
                <w:rStyle w:val="IndexLink"/>
              </w:rPr>
              <w:t>4.6.3 FR-3: Address-Based Routing</w:t>
              <w:tab/>
              <w:t>37</w:t>
            </w:r>
          </w:hyperlink>
        </w:p>
        <w:p>
          <w:pPr>
            <w:pStyle w:val="TOC3"/>
            <w:tabs>
              <w:tab w:val="clear" w:pos="8793"/>
              <w:tab w:val="right" w:pos="9359" w:leader="dot"/>
            </w:tabs>
            <w:rPr/>
          </w:pPr>
          <w:hyperlink w:anchor="__RefHeading___Toc8674_2919635953">
            <w:r>
              <w:rPr>
                <w:webHidden/>
                <w:rStyle w:val="IndexLink"/>
              </w:rPr>
              <w:t>4.6.4 FR-4: Back-to-Back Transactions</w:t>
              <w:tab/>
              <w:t>37</w:t>
            </w:r>
          </w:hyperlink>
        </w:p>
        <w:p>
          <w:pPr>
            <w:pStyle w:val="TOC3"/>
            <w:tabs>
              <w:tab w:val="clear" w:pos="8793"/>
              <w:tab w:val="right" w:pos="9359" w:leader="dot"/>
            </w:tabs>
            <w:rPr/>
          </w:pPr>
          <w:hyperlink w:anchor="__RefHeading___Toc8676_2919635953">
            <w:r>
              <w:rPr>
                <w:webHidden/>
                <w:rStyle w:val="IndexLink"/>
              </w:rPr>
              <w:t>4.6.5 FR-5: Configurable Address Map</w:t>
              <w:tab/>
              <w:t>37</w:t>
            </w:r>
          </w:hyperlink>
        </w:p>
        <w:p>
          <w:pPr>
            <w:pStyle w:val="TOC2"/>
            <w:tabs>
              <w:tab w:val="clear" w:pos="9077"/>
              <w:tab w:val="right" w:pos="9359" w:leader="dot"/>
            </w:tabs>
            <w:rPr/>
          </w:pPr>
          <w:hyperlink w:anchor="__RefHeading___Toc8678_2919635953">
            <w:r>
              <w:rPr>
                <w:webHidden/>
                <w:rStyle w:val="IndexLink"/>
              </w:rPr>
              <w:t>4.7 6. Interface Specifications</w:t>
              <w:tab/>
              <w:t>38</w:t>
            </w:r>
          </w:hyperlink>
        </w:p>
        <w:p>
          <w:pPr>
            <w:pStyle w:val="TOC3"/>
            <w:tabs>
              <w:tab w:val="clear" w:pos="8793"/>
              <w:tab w:val="right" w:pos="9359" w:leader="dot"/>
            </w:tabs>
            <w:rPr/>
          </w:pPr>
          <w:hyperlink w:anchor="__RefHeading___Toc8680_2919635953">
            <w:r>
              <w:rPr>
                <w:webHidden/>
                <w:rStyle w:val="IndexLink"/>
              </w:rPr>
              <w:t>4.7.1 6.1 Master-Side Interface (APB Slave)</w:t>
              <w:tab/>
              <w:t>38</w:t>
            </w:r>
          </w:hyperlink>
        </w:p>
        <w:p>
          <w:pPr>
            <w:pStyle w:val="TOC3"/>
            <w:tabs>
              <w:tab w:val="clear" w:pos="8793"/>
              <w:tab w:val="right" w:pos="9359" w:leader="dot"/>
            </w:tabs>
            <w:rPr/>
          </w:pPr>
          <w:hyperlink w:anchor="__RefHeading___Toc8682_2919635953">
            <w:r>
              <w:rPr>
                <w:webHidden/>
                <w:rStyle w:val="IndexLink"/>
              </w:rPr>
              <w:t>4.7.2 6.2 Slave-Side Interface (APB Master)</w:t>
              <w:tab/>
              <w:t>38</w:t>
            </w:r>
          </w:hyperlink>
        </w:p>
        <w:p>
          <w:pPr>
            <w:pStyle w:val="TOC2"/>
            <w:tabs>
              <w:tab w:val="clear" w:pos="9077"/>
              <w:tab w:val="right" w:pos="9359" w:leader="dot"/>
            </w:tabs>
            <w:rPr/>
          </w:pPr>
          <w:hyperlink w:anchor="__RefHeading___Toc8684_2919635953">
            <w:r>
              <w:rPr>
                <w:webHidden/>
                <w:rStyle w:val="IndexLink"/>
              </w:rPr>
              <w:t>4.8 7. Parameter Configuration</w:t>
              <w:tab/>
              <w:t>39</w:t>
            </w:r>
          </w:hyperlink>
        </w:p>
        <w:p>
          <w:pPr>
            <w:pStyle w:val="TOC2"/>
            <w:tabs>
              <w:tab w:val="clear" w:pos="9077"/>
              <w:tab w:val="right" w:pos="9359" w:leader="dot"/>
            </w:tabs>
            <w:rPr/>
          </w:pPr>
          <w:hyperlink w:anchor="__RefHeading___Toc8686_2919635953">
            <w:r>
              <w:rPr>
                <w:webHidden/>
                <w:rStyle w:val="IndexLink"/>
              </w:rPr>
              <w:t>4.9 8. Generator Usage</w:t>
              <w:tab/>
              <w:t>40</w:t>
            </w:r>
          </w:hyperlink>
        </w:p>
        <w:p>
          <w:pPr>
            <w:pStyle w:val="TOC3"/>
            <w:tabs>
              <w:tab w:val="clear" w:pos="8793"/>
              <w:tab w:val="right" w:pos="9359" w:leader="dot"/>
            </w:tabs>
            <w:rPr/>
          </w:pPr>
          <w:hyperlink w:anchor="__RefHeading___Toc8688_2919635953">
            <w:r>
              <w:rPr>
                <w:webHidden/>
                <w:rStyle w:val="IndexLink"/>
              </w:rPr>
              <w:t>4.9.1 8.1 Pre-Generated Variants</w:t>
              <w:tab/>
              <w:t>40</w:t>
            </w:r>
          </w:hyperlink>
        </w:p>
        <w:p>
          <w:pPr>
            <w:pStyle w:val="TOC3"/>
            <w:tabs>
              <w:tab w:val="clear" w:pos="8793"/>
              <w:tab w:val="right" w:pos="9359" w:leader="dot"/>
            </w:tabs>
            <w:rPr/>
          </w:pPr>
          <w:hyperlink w:anchor="__RefHeading___Toc8690_2919635953">
            <w:r>
              <w:rPr>
                <w:webHidden/>
                <w:rStyle w:val="IndexLink"/>
              </w:rPr>
              <w:t>4.9.2 8.2 Custom Generation</w:t>
              <w:tab/>
              <w:t>40</w:t>
            </w:r>
          </w:hyperlink>
        </w:p>
        <w:p>
          <w:pPr>
            <w:pStyle w:val="TOC3"/>
            <w:tabs>
              <w:tab w:val="clear" w:pos="8793"/>
              <w:tab w:val="right" w:pos="9359" w:leader="dot"/>
            </w:tabs>
            <w:rPr/>
          </w:pPr>
          <w:hyperlink w:anchor="__RefHeading___Toc8692_2919635953">
            <w:r>
              <w:rPr>
                <w:webHidden/>
                <w:rStyle w:val="IndexLink"/>
              </w:rPr>
              <w:t>4.9.3 8.3 Generator Options</w:t>
              <w:tab/>
              <w:t>40</w:t>
            </w:r>
          </w:hyperlink>
        </w:p>
        <w:p>
          <w:pPr>
            <w:pStyle w:val="TOC2"/>
            <w:tabs>
              <w:tab w:val="clear" w:pos="9077"/>
              <w:tab w:val="right" w:pos="9359" w:leader="dot"/>
            </w:tabs>
            <w:rPr/>
          </w:pPr>
          <w:hyperlink w:anchor="__RefHeading___Toc8694_2919635953">
            <w:r>
              <w:rPr>
                <w:webHidden/>
                <w:rStyle w:val="IndexLink"/>
              </w:rPr>
              <w:t>4.10 9. Performance Characteristics</w:t>
              <w:tab/>
              <w:t>41</w:t>
            </w:r>
          </w:hyperlink>
        </w:p>
        <w:p>
          <w:pPr>
            <w:pStyle w:val="TOC3"/>
            <w:tabs>
              <w:tab w:val="clear" w:pos="8793"/>
              <w:tab w:val="right" w:pos="9359" w:leader="dot"/>
            </w:tabs>
            <w:rPr/>
          </w:pPr>
          <w:hyperlink w:anchor="__RefHeading___Toc8696_2919635953">
            <w:r>
              <w:rPr>
                <w:webHidden/>
                <w:rStyle w:val="IndexLink"/>
              </w:rPr>
              <w:t>4.10.1 9.1 Latency</w:t>
              <w:tab/>
              <w:t>41</w:t>
            </w:r>
          </w:hyperlink>
        </w:p>
        <w:p>
          <w:pPr>
            <w:pStyle w:val="TOC3"/>
            <w:tabs>
              <w:tab w:val="clear" w:pos="8793"/>
              <w:tab w:val="right" w:pos="9359" w:leader="dot"/>
            </w:tabs>
            <w:rPr/>
          </w:pPr>
          <w:hyperlink w:anchor="__RefHeading___Toc8698_2919635953">
            <w:r>
              <w:rPr>
                <w:webHidden/>
                <w:rStyle w:val="IndexLink"/>
              </w:rPr>
              <w:t>4.10.2 9.2 Throughput</w:t>
              <w:tab/>
              <w:t>41</w:t>
            </w:r>
          </w:hyperlink>
        </w:p>
        <w:p>
          <w:pPr>
            <w:pStyle w:val="TOC3"/>
            <w:tabs>
              <w:tab w:val="clear" w:pos="8793"/>
              <w:tab w:val="right" w:pos="9359" w:leader="dot"/>
            </w:tabs>
            <w:rPr/>
          </w:pPr>
          <w:hyperlink w:anchor="__RefHeading___Toc8700_2919635953">
            <w:r>
              <w:rPr>
                <w:webHidden/>
                <w:rStyle w:val="IndexLink"/>
              </w:rPr>
              <w:t>4.10.3 9.3 Resource Utilization (Estimated)</w:t>
              <w:tab/>
              <w:t>41</w:t>
            </w:r>
          </w:hyperlink>
        </w:p>
        <w:p>
          <w:pPr>
            <w:pStyle w:val="TOC2"/>
            <w:tabs>
              <w:tab w:val="clear" w:pos="9077"/>
              <w:tab w:val="right" w:pos="9359" w:leader="dot"/>
            </w:tabs>
            <w:rPr/>
          </w:pPr>
          <w:hyperlink w:anchor="__RefHeading___Toc8702_2919635953">
            <w:r>
              <w:rPr>
                <w:webHidden/>
                <w:rStyle w:val="IndexLink"/>
              </w:rPr>
              <w:t>4.11 10. Verification Status</w:t>
              <w:tab/>
              <w:t>42</w:t>
            </w:r>
          </w:hyperlink>
        </w:p>
        <w:p>
          <w:pPr>
            <w:pStyle w:val="TOC3"/>
            <w:tabs>
              <w:tab w:val="clear" w:pos="8793"/>
              <w:tab w:val="right" w:pos="9359" w:leader="dot"/>
            </w:tabs>
            <w:rPr/>
          </w:pPr>
          <w:hyperlink w:anchor="__RefHeading___Toc8704_2919635953">
            <w:r>
              <w:rPr>
                <w:webHidden/>
                <w:rStyle w:val="IndexLink"/>
              </w:rPr>
              <w:t>4.11.1 10.1 Test Coverage</w:t>
              <w:tab/>
              <w:t>42</w:t>
            </w:r>
          </w:hyperlink>
        </w:p>
        <w:p>
          <w:pPr>
            <w:pStyle w:val="TOC3"/>
            <w:tabs>
              <w:tab w:val="clear" w:pos="8793"/>
              <w:tab w:val="right" w:pos="9359" w:leader="dot"/>
            </w:tabs>
            <w:rPr/>
          </w:pPr>
          <w:hyperlink w:anchor="__RefHeading___Toc8706_2919635953">
            <w:r>
              <w:rPr>
                <w:webHidden/>
                <w:rStyle w:val="IndexLink"/>
              </w:rPr>
              <w:t>4.11.2 10.2 Test Methodology</w:t>
              <w:tab/>
              <w:t>42</w:t>
            </w:r>
          </w:hyperlink>
        </w:p>
        <w:p>
          <w:pPr>
            <w:pStyle w:val="TOC2"/>
            <w:tabs>
              <w:tab w:val="clear" w:pos="9077"/>
              <w:tab w:val="right" w:pos="9359" w:leader="dot"/>
            </w:tabs>
            <w:rPr/>
          </w:pPr>
          <w:hyperlink w:anchor="__RefHeading___Toc8708_2919635953">
            <w:r>
              <w:rPr>
                <w:webHidden/>
                <w:rStyle w:val="IndexLink"/>
              </w:rPr>
              <w:t>4.12 11. Integration Guide</w:t>
              <w:tab/>
              <w:t>43</w:t>
            </w:r>
          </w:hyperlink>
        </w:p>
        <w:p>
          <w:pPr>
            <w:pStyle w:val="TOC3"/>
            <w:tabs>
              <w:tab w:val="clear" w:pos="8793"/>
              <w:tab w:val="right" w:pos="9359" w:leader="dot"/>
            </w:tabs>
            <w:rPr/>
          </w:pPr>
          <w:hyperlink w:anchor="__RefHeading___Toc8710_2919635953">
            <w:r>
              <w:rPr>
                <w:webHidden/>
                <w:rStyle w:val="IndexLink"/>
              </w:rPr>
              <w:t>4.12.1 11.1 Simple Integration (1to4)</w:t>
              <w:tab/>
              <w:t>43</w:t>
            </w:r>
          </w:hyperlink>
        </w:p>
        <w:p>
          <w:pPr>
            <w:pStyle w:val="TOC3"/>
            <w:tabs>
              <w:tab w:val="clear" w:pos="8793"/>
              <w:tab w:val="right" w:pos="9359" w:leader="dot"/>
            </w:tabs>
            <w:rPr/>
          </w:pPr>
          <w:hyperlink w:anchor="__RefHeading___Toc8712_2919635953">
            <w:r>
              <w:rPr>
                <w:webHidden/>
                <w:rStyle w:val="IndexLink"/>
              </w:rPr>
              <w:t>4.12.2 11.2 Multi-Master Integration (2to4)</w:t>
              <w:tab/>
              <w:t>43</w:t>
            </w:r>
          </w:hyperlink>
        </w:p>
        <w:p>
          <w:pPr>
            <w:pStyle w:val="TOC2"/>
            <w:tabs>
              <w:tab w:val="clear" w:pos="9077"/>
              <w:tab w:val="right" w:pos="9359" w:leader="dot"/>
            </w:tabs>
            <w:rPr/>
          </w:pPr>
          <w:hyperlink w:anchor="__RefHeading___Toc8714_2919635953">
            <w:r>
              <w:rPr>
                <w:webHidden/>
                <w:rStyle w:val="IndexLink"/>
              </w:rPr>
              <w:t>4.13 12. Design Constraints</w:t>
              <w:tab/>
              <w:t>45</w:t>
            </w:r>
          </w:hyperlink>
        </w:p>
        <w:p>
          <w:pPr>
            <w:pStyle w:val="TOC3"/>
            <w:tabs>
              <w:tab w:val="clear" w:pos="8793"/>
              <w:tab w:val="right" w:pos="9359" w:leader="dot"/>
            </w:tabs>
            <w:rPr/>
          </w:pPr>
          <w:hyperlink w:anchor="__RefHeading___Toc8716_2919635953">
            <w:r>
              <w:rPr>
                <w:webHidden/>
                <w:rStyle w:val="IndexLink"/>
              </w:rPr>
              <w:t>4.13.1 12.1 Limitations</w:t>
              <w:tab/>
              <w:t>45</w:t>
            </w:r>
          </w:hyperlink>
        </w:p>
        <w:p>
          <w:pPr>
            <w:pStyle w:val="TOC3"/>
            <w:tabs>
              <w:tab w:val="clear" w:pos="8793"/>
              <w:tab w:val="right" w:pos="9359" w:leader="dot"/>
            </w:tabs>
            <w:rPr/>
          </w:pPr>
          <w:hyperlink w:anchor="__RefHeading___Toc8718_2919635953">
            <w:r>
              <w:rPr>
                <w:webHidden/>
                <w:rStyle w:val="IndexLink"/>
              </w:rPr>
              <w:t>4.13.2 12.2 Assumptions</w:t>
              <w:tab/>
              <w:t>45</w:t>
            </w:r>
          </w:hyperlink>
        </w:p>
        <w:p>
          <w:pPr>
            <w:pStyle w:val="TOC2"/>
            <w:tabs>
              <w:tab w:val="clear" w:pos="9077"/>
              <w:tab w:val="right" w:pos="9359" w:leader="dot"/>
            </w:tabs>
            <w:rPr/>
          </w:pPr>
          <w:hyperlink w:anchor="__RefHeading___Toc8720_2919635953">
            <w:r>
              <w:rPr>
                <w:webHidden/>
                <w:rStyle w:val="IndexLink"/>
              </w:rPr>
              <w:t>4.14 13. Future Enhancements</w:t>
              <w:tab/>
              <w:t>46</w:t>
            </w:r>
          </w:hyperlink>
        </w:p>
        <w:p>
          <w:pPr>
            <w:pStyle w:val="TOC3"/>
            <w:tabs>
              <w:tab w:val="clear" w:pos="8793"/>
              <w:tab w:val="right" w:pos="9359" w:leader="dot"/>
            </w:tabs>
            <w:rPr/>
          </w:pPr>
          <w:hyperlink w:anchor="__RefHeading___Toc8722_2919635953">
            <w:r>
              <w:rPr>
                <w:webHidden/>
                <w:rStyle w:val="IndexLink"/>
              </w:rPr>
              <w:t>4.14.1 13.1 Potential Features</w:t>
              <w:tab/>
              <w:t>46</w:t>
            </w:r>
          </w:hyperlink>
        </w:p>
        <w:p>
          <w:pPr>
            <w:pStyle w:val="TOC3"/>
            <w:tabs>
              <w:tab w:val="clear" w:pos="8793"/>
              <w:tab w:val="right" w:pos="9359" w:leader="dot"/>
            </w:tabs>
            <w:rPr/>
          </w:pPr>
          <w:hyperlink w:anchor="__RefHeading___Toc8724_2919635953">
            <w:r>
              <w:rPr>
                <w:webHidden/>
                <w:rStyle w:val="IndexLink"/>
              </w:rPr>
              <w:t>4.14.2 13.2 Generator Improvements</w:t>
              <w:tab/>
              <w:t>46</w:t>
            </w:r>
          </w:hyperlink>
        </w:p>
        <w:p>
          <w:pPr>
            <w:pStyle w:val="TOC2"/>
            <w:tabs>
              <w:tab w:val="clear" w:pos="9077"/>
              <w:tab w:val="right" w:pos="9359" w:leader="dot"/>
            </w:tabs>
            <w:rPr/>
          </w:pPr>
          <w:hyperlink w:anchor="__RefHeading___Toc8726_2919635953">
            <w:r>
              <w:rPr>
                <w:webHidden/>
                <w:rStyle w:val="IndexLink"/>
              </w:rPr>
              <w:t>4.15 14. References</w:t>
              <w:tab/>
              <w:t>47</w:t>
            </w:r>
          </w:hyperlink>
        </w:p>
        <w:p>
          <w:pPr>
            <w:pStyle w:val="TOC3"/>
            <w:tabs>
              <w:tab w:val="clear" w:pos="8793"/>
              <w:tab w:val="right" w:pos="9359" w:leader="dot"/>
            </w:tabs>
            <w:rPr/>
          </w:pPr>
          <w:hyperlink w:anchor="__RefHeading___Toc8728_2919635953">
            <w:r>
              <w:rPr>
                <w:webHidden/>
                <w:rStyle w:val="IndexLink"/>
              </w:rPr>
              <w:t>4.15.1 14.1 Internal Documentation</w:t>
              <w:tab/>
              <w:t>47</w:t>
            </w:r>
          </w:hyperlink>
        </w:p>
        <w:p>
          <w:pPr>
            <w:pStyle w:val="TOC3"/>
            <w:tabs>
              <w:tab w:val="clear" w:pos="8793"/>
              <w:tab w:val="right" w:pos="9359" w:leader="dot"/>
            </w:tabs>
            <w:rPr/>
          </w:pPr>
          <w:hyperlink w:anchor="__RefHeading___Toc8730_2919635953">
            <w:r>
              <w:rPr>
                <w:webHidden/>
                <w:rStyle w:val="IndexLink"/>
              </w:rPr>
              <w:t>4.15.2 14.2 External Standards</w:t>
              <w:tab/>
              <w:t>47</w:t>
            </w:r>
          </w:hyperlink>
        </w:p>
        <w:p>
          <w:pPr>
            <w:pStyle w:val="TOC3"/>
            <w:tabs>
              <w:tab w:val="clear" w:pos="8793"/>
              <w:tab w:val="right" w:pos="9359" w:leader="dot"/>
            </w:tabs>
            <w:rPr/>
          </w:pPr>
          <w:hyperlink w:anchor="__RefHeading___Toc8732_2919635953">
            <w:r>
              <w:rPr>
                <w:webHidden/>
                <w:rStyle w:val="IndexLink"/>
              </w:rPr>
              <w:t>4.15.3 14.3 Related Components</w:t>
              <w:tab/>
              <w:t>47</w:t>
            </w:r>
          </w:hyperlink>
        </w:p>
        <w:p>
          <w:pPr>
            <w:pStyle w:val="TOC1"/>
            <w:tabs>
              <w:tab w:val="clear" w:pos="9360"/>
              <w:tab w:val="right" w:pos="9359" w:leader="dot"/>
            </w:tabs>
            <w:rPr/>
          </w:pPr>
          <w:hyperlink w:anchor="__RefHeading___Toc8734_2919635953">
            <w:r>
              <w:rPr>
                <w:webHidden/>
                <w:rStyle w:val="IndexLink"/>
              </w:rPr>
              <w:t>5 Claude Code Guide: APB Crossbar Component</w:t>
              <w:tab/>
              <w:t>48</w:t>
            </w:r>
          </w:hyperlink>
        </w:p>
        <w:p>
          <w:pPr>
            <w:pStyle w:val="TOC2"/>
            <w:tabs>
              <w:tab w:val="clear" w:pos="9077"/>
              <w:tab w:val="right" w:pos="9359" w:leader="dot"/>
            </w:tabs>
            <w:rPr/>
          </w:pPr>
          <w:hyperlink w:anchor="__RefHeading___Toc8736_2919635953">
            <w:r>
              <w:rPr>
                <w:webHidden/>
                <w:rStyle w:val="IndexLink"/>
              </w:rPr>
              <w:t>5.1 Quick Context</w:t>
              <w:tab/>
              <w:t>49</w:t>
            </w:r>
          </w:hyperlink>
        </w:p>
        <w:p>
          <w:pPr>
            <w:pStyle w:val="TOC2"/>
            <w:tabs>
              <w:tab w:val="clear" w:pos="9077"/>
              <w:tab w:val="right" w:pos="9359" w:leader="dot"/>
            </w:tabs>
            <w:rPr/>
          </w:pPr>
          <w:hyperlink w:anchor="__RefHeading___Toc8738_2919635953">
            <w:r>
              <w:rPr>
                <w:webHidden/>
                <w:rStyle w:val="IndexLink"/>
              </w:rPr>
              <w:t>5.2 Critical Rules for This Component</w:t>
              <w:tab/>
              <w:t>50</w:t>
            </w:r>
          </w:hyperlink>
        </w:p>
        <w:p>
          <w:pPr>
            <w:pStyle w:val="TOC3"/>
            <w:tabs>
              <w:tab w:val="clear" w:pos="8793"/>
              <w:tab w:val="right" w:pos="9359" w:leader="dot"/>
            </w:tabs>
            <w:rPr/>
          </w:pPr>
          <w:hyperlink w:anchor="__RefHeading___Toc8740_2919635953">
            <w:r>
              <w:rPr>
                <w:webHidden/>
                <w:rStyle w:val="IndexLink"/>
              </w:rPr>
              <w:t>5.2.1 Rule #0: This is a GENERATOR, Not Just Modules</w:t>
              <w:tab/>
              <w:t>50</w:t>
            </w:r>
          </w:hyperlink>
        </w:p>
        <w:p>
          <w:pPr>
            <w:pStyle w:val="TOC3"/>
            <w:tabs>
              <w:tab w:val="clear" w:pos="8793"/>
              <w:tab w:val="right" w:pos="9359" w:leader="dot"/>
            </w:tabs>
            <w:rPr/>
          </w:pPr>
          <w:hyperlink w:anchor="__RefHeading___Toc8742_2919635953">
            <w:r>
              <w:rPr>
                <w:webHidden/>
                <w:rStyle w:val="IndexLink"/>
              </w:rPr>
              <w:t>5.2.2 Rule #1: Address Map is Fixed Per-Slave</w:t>
              <w:tab/>
              <w:t>50</w:t>
            </w:r>
          </w:hyperlink>
        </w:p>
        <w:p>
          <w:pPr>
            <w:pStyle w:val="TOC3"/>
            <w:tabs>
              <w:tab w:val="clear" w:pos="8793"/>
              <w:tab w:val="right" w:pos="9359" w:leader="dot"/>
            </w:tabs>
            <w:rPr/>
          </w:pPr>
          <w:hyperlink w:anchor="__RefHeading___Toc8744_2919635953">
            <w:r>
              <w:rPr>
                <w:webHidden/>
                <w:rStyle w:val="IndexLink"/>
              </w:rPr>
              <w:t>5.2.3 Rule #2: Know the Pre-Generated Variants</w:t>
              <w:tab/>
              <w:t>50</w:t>
            </w:r>
          </w:hyperlink>
        </w:p>
        <w:p>
          <w:pPr>
            <w:pStyle w:val="TOC3"/>
            <w:tabs>
              <w:tab w:val="clear" w:pos="8793"/>
              <w:tab w:val="right" w:pos="9359" w:leader="dot"/>
            </w:tabs>
            <w:rPr/>
          </w:pPr>
          <w:hyperlink w:anchor="__RefHeading___Toc8746_2919635953">
            <w:r>
              <w:rPr>
                <w:webHidden/>
                <w:rStyle w:val="IndexLink"/>
              </w:rPr>
              <w:t>5.2.4 Rule #3: Generator Syntax</w:t>
              <w:tab/>
              <w:t>51</w:t>
            </w:r>
          </w:hyperlink>
        </w:p>
        <w:p>
          <w:pPr>
            <w:pStyle w:val="TOC2"/>
            <w:tabs>
              <w:tab w:val="clear" w:pos="9077"/>
              <w:tab w:val="right" w:pos="9359" w:leader="dot"/>
            </w:tabs>
            <w:rPr/>
          </w:pPr>
          <w:hyperlink w:anchor="__RefHeading___Toc8748_2919635953">
            <w:r>
              <w:rPr>
                <w:webHidden/>
                <w:rStyle w:val="IndexLink"/>
              </w:rPr>
              <w:t>5.3 Architecture Quick Reference</w:t>
              <w:tab/>
              <w:t>52</w:t>
            </w:r>
          </w:hyperlink>
        </w:p>
        <w:p>
          <w:pPr>
            <w:pStyle w:val="TOC3"/>
            <w:tabs>
              <w:tab w:val="clear" w:pos="8793"/>
              <w:tab w:val="right" w:pos="9359" w:leader="dot"/>
            </w:tabs>
            <w:rPr/>
          </w:pPr>
          <w:hyperlink w:anchor="__RefHeading___Toc8750_2919635953">
            <w:r>
              <w:rPr>
                <w:webHidden/>
                <w:rStyle w:val="IndexLink"/>
              </w:rPr>
              <w:t>5.3.1 Module Organization</w:t>
              <w:tab/>
              <w:t>52</w:t>
            </w:r>
          </w:hyperlink>
        </w:p>
        <w:p>
          <w:pPr>
            <w:pStyle w:val="TOC3"/>
            <w:tabs>
              <w:tab w:val="clear" w:pos="8793"/>
              <w:tab w:val="right" w:pos="9359" w:leader="dot"/>
            </w:tabs>
            <w:rPr/>
          </w:pPr>
          <w:hyperlink w:anchor="__RefHeading___Toc8752_2919635953">
            <w:r>
              <w:rPr>
                <w:webHidden/>
                <w:rStyle w:val="IndexLink"/>
              </w:rPr>
              <w:t>5.3.2 Block Diagram (2×4 Example)</w:t>
              <w:tab/>
              <w:t>52</w:t>
            </w:r>
          </w:hyperlink>
        </w:p>
        <w:p>
          <w:pPr>
            <w:pStyle w:val="TOC2"/>
            <w:tabs>
              <w:tab w:val="clear" w:pos="9077"/>
              <w:tab w:val="right" w:pos="9359" w:leader="dot"/>
            </w:tabs>
            <w:rPr/>
          </w:pPr>
          <w:hyperlink w:anchor="__RefHeading___Toc8754_2919635953">
            <w:r>
              <w:rPr>
                <w:webHidden/>
                <w:rStyle w:val="IndexLink"/>
              </w:rPr>
              <w:t>5.4 Common User Questions and Responses</w:t>
              <w:tab/>
              <w:t>54</w:t>
            </w:r>
          </w:hyperlink>
        </w:p>
        <w:p>
          <w:pPr>
            <w:pStyle w:val="TOC3"/>
            <w:tabs>
              <w:tab w:val="clear" w:pos="8793"/>
              <w:tab w:val="right" w:pos="9359" w:leader="dot"/>
            </w:tabs>
            <w:rPr/>
          </w:pPr>
          <w:hyperlink w:anchor="__RefHeading___Toc8756_2919635953">
            <w:r>
              <w:rPr>
                <w:webHidden/>
                <w:rStyle w:val="IndexLink"/>
              </w:rPr>
              <w:t>5.4.1 Q: “How do I connect a CPU to 4 peripherals?”</w:t>
              <w:tab/>
              <w:t>54</w:t>
            </w:r>
          </w:hyperlink>
        </w:p>
        <w:p>
          <w:pPr>
            <w:pStyle w:val="TOC3"/>
            <w:tabs>
              <w:tab w:val="clear" w:pos="8793"/>
              <w:tab w:val="right" w:pos="9359" w:leader="dot"/>
            </w:tabs>
            <w:rPr/>
          </w:pPr>
          <w:hyperlink w:anchor="__RefHeading___Toc8758_2919635953">
            <w:r>
              <w:rPr>
                <w:webHidden/>
                <w:rStyle w:val="IndexLink"/>
              </w:rPr>
              <w:t>5.4.2 Q: “I need CPU and DMA to access peripherals. Which crossbar?”</w:t>
              <w:tab/>
              <w:t>54</w:t>
            </w:r>
          </w:hyperlink>
        </w:p>
        <w:p>
          <w:pPr>
            <w:pStyle w:val="TOC3"/>
            <w:tabs>
              <w:tab w:val="clear" w:pos="8793"/>
              <w:tab w:val="right" w:pos="9359" w:leader="dot"/>
            </w:tabs>
            <w:rPr/>
          </w:pPr>
          <w:hyperlink w:anchor="__RefHeading___Toc8760_2919635953">
            <w:r>
              <w:rPr>
                <w:webHidden/>
                <w:rStyle w:val="IndexLink"/>
              </w:rPr>
              <w:t>5.4.3 Q: “What if I need 3 masters and 8 slaves?”</w:t>
              <w:tab/>
              <w:t>55</w:t>
            </w:r>
          </w:hyperlink>
        </w:p>
        <w:p>
          <w:pPr>
            <w:pStyle w:val="TOC3"/>
            <w:tabs>
              <w:tab w:val="clear" w:pos="8793"/>
              <w:tab w:val="right" w:pos="9359" w:leader="dot"/>
            </w:tabs>
            <w:rPr/>
          </w:pPr>
          <w:hyperlink w:anchor="__RefHeading___Toc8762_2919635953">
            <w:r>
              <w:rPr>
                <w:webHidden/>
                <w:rStyle w:val="IndexLink"/>
              </w:rPr>
              <w:t>5.4.4 Q: “How does arbitration work?”</w:t>
              <w:tab/>
              <w:t>55</w:t>
            </w:r>
          </w:hyperlink>
        </w:p>
        <w:p>
          <w:pPr>
            <w:pStyle w:val="TOC3"/>
            <w:tabs>
              <w:tab w:val="clear" w:pos="8793"/>
              <w:tab w:val="right" w:pos="9359" w:leader="dot"/>
            </w:tabs>
            <w:rPr/>
          </w:pPr>
          <w:hyperlink w:anchor="__RefHeading___Toc8764_2919635953">
            <w:r>
              <w:rPr>
                <w:webHidden/>
                <w:rStyle w:val="IndexLink"/>
              </w:rPr>
              <w:t>5.4.5 Q: “Can I change the address map?”</w:t>
              <w:tab/>
              <w:t>56</w:t>
            </w:r>
          </w:hyperlink>
        </w:p>
        <w:p>
          <w:pPr>
            <w:pStyle w:val="TOC3"/>
            <w:tabs>
              <w:tab w:val="clear" w:pos="8793"/>
              <w:tab w:val="right" w:pos="9359" w:leader="dot"/>
            </w:tabs>
            <w:rPr/>
          </w:pPr>
          <w:hyperlink w:anchor="__RefHeading___Toc8766_2919635953">
            <w:r>
              <w:rPr>
                <w:webHidden/>
                <w:rStyle w:val="IndexLink"/>
              </w:rPr>
              <w:t>5.4.6 Q: “How do I run tests?”</w:t>
              <w:tab/>
              <w:t>56</w:t>
            </w:r>
          </w:hyperlink>
        </w:p>
        <w:p>
          <w:pPr>
            <w:pStyle w:val="TOC2"/>
            <w:tabs>
              <w:tab w:val="clear" w:pos="9077"/>
              <w:tab w:val="right" w:pos="9359" w:leader="dot"/>
            </w:tabs>
            <w:rPr/>
          </w:pPr>
          <w:hyperlink w:anchor="__RefHeading___Toc8768_2919635953">
            <w:r>
              <w:rPr>
                <w:webHidden/>
                <w:rStyle w:val="IndexLink"/>
              </w:rPr>
              <w:t>5.5 Integration Patterns</w:t>
              <w:tab/>
              <w:t>58</w:t>
            </w:r>
          </w:hyperlink>
        </w:p>
        <w:p>
          <w:pPr>
            <w:pStyle w:val="TOC3"/>
            <w:tabs>
              <w:tab w:val="clear" w:pos="8793"/>
              <w:tab w:val="right" w:pos="9359" w:leader="dot"/>
            </w:tabs>
            <w:rPr/>
          </w:pPr>
          <w:hyperlink w:anchor="__RefHeading___Toc8770_2919635953">
            <w:r>
              <w:rPr>
                <w:webHidden/>
                <w:rStyle w:val="IndexLink"/>
              </w:rPr>
              <w:t>5.5.1 Pattern 1: Simple Peripheral Interconnect</w:t>
              <w:tab/>
              <w:t>58</w:t>
            </w:r>
          </w:hyperlink>
        </w:p>
        <w:p>
          <w:pPr>
            <w:pStyle w:val="TOC3"/>
            <w:tabs>
              <w:tab w:val="clear" w:pos="8793"/>
              <w:tab w:val="right" w:pos="9359" w:leader="dot"/>
            </w:tabs>
            <w:rPr/>
          </w:pPr>
          <w:hyperlink w:anchor="__RefHeading___Toc8772_2919635953">
            <w:r>
              <w:rPr>
                <w:webHidden/>
                <w:rStyle w:val="IndexLink"/>
              </w:rPr>
              <w:t>5.5.2 Pattern 2: Multi-Master System</w:t>
              <w:tab/>
              <w:t>58</w:t>
            </w:r>
          </w:hyperlink>
        </w:p>
        <w:p>
          <w:pPr>
            <w:pStyle w:val="TOC3"/>
            <w:tabs>
              <w:tab w:val="clear" w:pos="8793"/>
              <w:tab w:val="right" w:pos="9359" w:leader="dot"/>
            </w:tabs>
            <w:rPr/>
          </w:pPr>
          <w:hyperlink w:anchor="__RefHeading___Toc8774_2919635953">
            <w:r>
              <w:rPr>
                <w:webHidden/>
                <w:rStyle w:val="IndexLink"/>
              </w:rPr>
              <w:t>5.5.3 Pattern 3: Hierarchical Interconnect</w:t>
              <w:tab/>
              <w:t>59</w:t>
            </w:r>
          </w:hyperlink>
        </w:p>
        <w:p>
          <w:pPr>
            <w:pStyle w:val="TOC2"/>
            <w:tabs>
              <w:tab w:val="clear" w:pos="9077"/>
              <w:tab w:val="right" w:pos="9359" w:leader="dot"/>
            </w:tabs>
            <w:rPr/>
          </w:pPr>
          <w:hyperlink w:anchor="__RefHeading___Toc8776_2919635953">
            <w:r>
              <w:rPr>
                <w:webHidden/>
                <w:rStyle w:val="IndexLink"/>
              </w:rPr>
              <w:t>5.6 Anti-Patterns to Catch</w:t>
              <w:tab/>
              <w:t>60</w:t>
            </w:r>
          </w:hyperlink>
        </w:p>
        <w:p>
          <w:pPr>
            <w:pStyle w:val="TOC3"/>
            <w:tabs>
              <w:tab w:val="clear" w:pos="8793"/>
              <w:tab w:val="right" w:pos="9359" w:leader="dot"/>
            </w:tabs>
            <w:rPr/>
          </w:pPr>
          <w:hyperlink w:anchor="__RefHeading___Toc8778_2919635953">
            <w:r>
              <w:rPr>
                <w:webHidden/>
                <w:rStyle w:val="IndexLink"/>
              </w:rPr>
              <w:t>5.6.1 Anti-Pattern 1: Generating When Pre-Generated Exists</w:t>
              <w:tab/>
              <w:t>60</w:t>
            </w:r>
          </w:hyperlink>
        </w:p>
        <w:p>
          <w:pPr>
            <w:pStyle w:val="TOC3"/>
            <w:tabs>
              <w:tab w:val="clear" w:pos="8793"/>
              <w:tab w:val="right" w:pos="9359" w:leader="dot"/>
            </w:tabs>
            <w:rPr/>
          </w:pPr>
          <w:hyperlink w:anchor="__RefHeading___Toc8780_2919635953">
            <w:r>
              <w:rPr>
                <w:webHidden/>
                <w:rStyle w:val="IndexLink"/>
              </w:rPr>
              <w:t>5.6.2 Anti-Pattern 2: Assuming Custom Per-Slave Sizes</w:t>
              <w:tab/>
              <w:t>60</w:t>
            </w:r>
          </w:hyperlink>
        </w:p>
        <w:p>
          <w:pPr>
            <w:pStyle w:val="TOC3"/>
            <w:tabs>
              <w:tab w:val="clear" w:pos="8793"/>
              <w:tab w:val="right" w:pos="9359" w:leader="dot"/>
            </w:tabs>
            <w:rPr/>
          </w:pPr>
          <w:hyperlink w:anchor="__RefHeading___Toc8782_2919635953">
            <w:r>
              <w:rPr>
                <w:webHidden/>
                <w:rStyle w:val="IndexLink"/>
              </w:rPr>
              <w:t>5.6.3 Anti-Pattern 3: Not Mentioning Address Map</w:t>
              <w:tab/>
              <w:t>60</w:t>
            </w:r>
          </w:hyperlink>
        </w:p>
        <w:p>
          <w:pPr>
            <w:pStyle w:val="TOC3"/>
            <w:tabs>
              <w:tab w:val="clear" w:pos="8793"/>
              <w:tab w:val="right" w:pos="9359" w:leader="dot"/>
            </w:tabs>
            <w:rPr/>
          </w:pPr>
          <w:hyperlink w:anchor="__RefHeading___Toc8784_2919635953">
            <w:r>
              <w:rPr>
                <w:webHidden/>
                <w:rStyle w:val="IndexLink"/>
              </w:rPr>
              <w:t>5.6.4 Anti-Pattern 4: Forgetting About Wrappers</w:t>
              <w:tab/>
              <w:t>60</w:t>
            </w:r>
          </w:hyperlink>
        </w:p>
        <w:p>
          <w:pPr>
            <w:pStyle w:val="TOC2"/>
            <w:tabs>
              <w:tab w:val="clear" w:pos="9077"/>
              <w:tab w:val="right" w:pos="9359" w:leader="dot"/>
            </w:tabs>
            <w:rPr/>
          </w:pPr>
          <w:hyperlink w:anchor="__RefHeading___Toc8786_2919635953">
            <w:r>
              <w:rPr>
                <w:webHidden/>
                <w:rStyle w:val="IndexLink"/>
              </w:rPr>
              <w:t>5.7 Debugging Workflow</w:t>
              <w:tab/>
              <w:t>62</w:t>
            </w:r>
          </w:hyperlink>
        </w:p>
        <w:p>
          <w:pPr>
            <w:pStyle w:val="TOC3"/>
            <w:tabs>
              <w:tab w:val="clear" w:pos="8793"/>
              <w:tab w:val="right" w:pos="9359" w:leader="dot"/>
            </w:tabs>
            <w:rPr/>
          </w:pPr>
          <w:hyperlink w:anchor="__RefHeading___Toc8788_2919635953">
            <w:r>
              <w:rPr>
                <w:webHidden/>
                <w:rStyle w:val="IndexLink"/>
              </w:rPr>
              <w:t>5.7.1 Issue: Address Not Routing Correctly</w:t>
              <w:tab/>
              <w:t>62</w:t>
            </w:r>
          </w:hyperlink>
        </w:p>
        <w:p>
          <w:pPr>
            <w:pStyle w:val="TOC3"/>
            <w:tabs>
              <w:tab w:val="clear" w:pos="8793"/>
              <w:tab w:val="right" w:pos="9359" w:leader="dot"/>
            </w:tabs>
            <w:rPr/>
          </w:pPr>
          <w:hyperlink w:anchor="__RefHeading___Toc8790_2919635953">
            <w:r>
              <w:rPr>
                <w:webHidden/>
                <w:rStyle w:val="IndexLink"/>
              </w:rPr>
              <w:t>5.7.2 Issue: Arbitration Not Fair</w:t>
              <w:tab/>
              <w:t>62</w:t>
            </w:r>
          </w:hyperlink>
        </w:p>
        <w:p>
          <w:pPr>
            <w:pStyle w:val="TOC3"/>
            <w:tabs>
              <w:tab w:val="clear" w:pos="8793"/>
              <w:tab w:val="right" w:pos="9359" w:leader="dot"/>
            </w:tabs>
            <w:rPr/>
          </w:pPr>
          <w:hyperlink w:anchor="__RefHeading___Toc8792_2919635953">
            <w:r>
              <w:rPr>
                <w:webHidden/>
                <w:rStyle w:val="IndexLink"/>
              </w:rPr>
              <w:t>5.7.3 Issue: Back-to-Back Transactions Stalling</w:t>
              <w:tab/>
              <w:t>62</w:t>
            </w:r>
          </w:hyperlink>
        </w:p>
        <w:p>
          <w:pPr>
            <w:pStyle w:val="TOC2"/>
            <w:tabs>
              <w:tab w:val="clear" w:pos="9077"/>
              <w:tab w:val="right" w:pos="9359" w:leader="dot"/>
            </w:tabs>
            <w:rPr/>
          </w:pPr>
          <w:hyperlink w:anchor="__RefHeading___Toc8794_2919635953">
            <w:r>
              <w:rPr>
                <w:webHidden/>
                <w:rStyle w:val="IndexLink"/>
              </w:rPr>
              <w:t>5.8 Quick Commands</w:t>
              <w:tab/>
              <w:t>63</w:t>
            </w:r>
          </w:hyperlink>
        </w:p>
        <w:p>
          <w:pPr>
            <w:pStyle w:val="TOC2"/>
            <w:tabs>
              <w:tab w:val="clear" w:pos="9077"/>
              <w:tab w:val="right" w:pos="9359" w:leader="dot"/>
            </w:tabs>
            <w:rPr/>
          </w:pPr>
          <w:hyperlink w:anchor="__RefHeading___Toc8796_2919635953">
            <w:r>
              <w:rPr>
                <w:webHidden/>
                <w:rStyle w:val="IndexLink"/>
              </w:rPr>
              <w:t>5.9 Remember</w:t>
              <w:tab/>
              <w:t>64</w:t>
            </w:r>
          </w:hyperlink>
        </w:p>
        <w:p>
          <w:pPr>
            <w:pStyle w:val="TOC1"/>
            <w:tabs>
              <w:tab w:val="clear" w:pos="9360"/>
              <w:tab w:val="right" w:pos="9359" w:leader="dot"/>
            </w:tabs>
            <w:rPr/>
          </w:pPr>
          <w:hyperlink w:anchor="__RefHeading___Toc8798_2919635953">
            <w:r>
              <w:rPr>
                <w:webHidden/>
                <w:rStyle w:val="IndexLink"/>
              </w:rPr>
              <w:t>6 Document Information</w:t>
              <w:tab/>
              <w:t>65</w:t>
            </w:r>
          </w:hyperlink>
        </w:p>
        <w:p>
          <w:pPr>
            <w:pStyle w:val="TOC2"/>
            <w:tabs>
              <w:tab w:val="clear" w:pos="9077"/>
              <w:tab w:val="right" w:pos="9359" w:leader="dot"/>
            </w:tabs>
            <w:rPr/>
          </w:pPr>
          <w:hyperlink w:anchor="__RefHeading___Toc8800_2919635953">
            <w:r>
              <w:rPr>
                <w:webHidden/>
                <w:rStyle w:val="IndexLink"/>
              </w:rPr>
              <w:t>6.1 APB Crossbar Generator Architecture Specification</w:t>
              <w:tab/>
              <w:t>65</w:t>
            </w:r>
          </w:hyperlink>
        </w:p>
        <w:p>
          <w:pPr>
            <w:pStyle w:val="TOC2"/>
            <w:tabs>
              <w:tab w:val="clear" w:pos="9077"/>
              <w:tab w:val="right" w:pos="9359" w:leader="dot"/>
            </w:tabs>
            <w:rPr/>
          </w:pPr>
          <w:hyperlink w:anchor="__RefHeading___Toc8802_2919635953">
            <w:r>
              <w:rPr>
                <w:webHidden/>
                <w:rStyle w:val="IndexLink"/>
              </w:rPr>
              <w:t>6.2 Revision History</w:t>
              <w:tab/>
              <w:t>66</w:t>
            </w:r>
          </w:hyperlink>
        </w:p>
        <w:p>
          <w:pPr>
            <w:pStyle w:val="TOC2"/>
            <w:tabs>
              <w:tab w:val="clear" w:pos="9077"/>
              <w:tab w:val="right" w:pos="9359" w:leader="dot"/>
            </w:tabs>
            <w:rPr/>
          </w:pPr>
          <w:hyperlink w:anchor="__RefHeading___Toc8804_2919635953">
            <w:r>
              <w:rPr>
                <w:webHidden/>
                <w:rStyle w:val="IndexLink"/>
              </w:rPr>
              <w:t>6.3 Document Purpose</w:t>
              <w:tab/>
              <w:t>67</w:t>
            </w:r>
          </w:hyperlink>
        </w:p>
        <w:p>
          <w:pPr>
            <w:pStyle w:val="TOC2"/>
            <w:tabs>
              <w:tab w:val="clear" w:pos="9077"/>
              <w:tab w:val="right" w:pos="9359" w:leader="dot"/>
            </w:tabs>
            <w:rPr/>
          </w:pPr>
          <w:hyperlink w:anchor="__RefHeading___Toc8806_2919635953">
            <w:r>
              <w:rPr>
                <w:webHidden/>
                <w:rStyle w:val="IndexLink"/>
              </w:rPr>
              <w:t>6.4 Intended Audience</w:t>
              <w:tab/>
              <w:t>68</w:t>
            </w:r>
          </w:hyperlink>
        </w:p>
        <w:p>
          <w:pPr>
            <w:pStyle w:val="TOC2"/>
            <w:tabs>
              <w:tab w:val="clear" w:pos="9077"/>
              <w:tab w:val="right" w:pos="9359" w:leader="dot"/>
            </w:tabs>
            <w:rPr/>
          </w:pPr>
          <w:hyperlink w:anchor="__RefHeading___Toc8808_2919635953">
            <w:r>
              <w:rPr>
                <w:webHidden/>
                <w:rStyle w:val="IndexLink"/>
              </w:rPr>
              <w:t>6.5 Related Documents</w:t>
              <w:tab/>
              <w:t>69</w:t>
            </w:r>
          </w:hyperlink>
        </w:p>
        <w:p>
          <w:pPr>
            <w:pStyle w:val="TOC1"/>
            <w:tabs>
              <w:tab w:val="clear" w:pos="9360"/>
              <w:tab w:val="right" w:pos="9359" w:leader="dot"/>
            </w:tabs>
            <w:rPr/>
          </w:pPr>
          <w:hyperlink w:anchor="__RefHeading___Toc8810_2919635953">
            <w:r>
              <w:rPr>
                <w:webHidden/>
                <w:rStyle w:val="IndexLink"/>
              </w:rPr>
              <w:t>7 What the Generator Produces</w:t>
              <w:tab/>
              <w:t>70</w:t>
            </w:r>
          </w:hyperlink>
        </w:p>
        <w:p>
          <w:pPr>
            <w:pStyle w:val="TOC2"/>
            <w:tabs>
              <w:tab w:val="clear" w:pos="9077"/>
              <w:tab w:val="right" w:pos="9359" w:leader="dot"/>
            </w:tabs>
            <w:rPr/>
          </w:pPr>
          <w:hyperlink w:anchor="__RefHeading___Toc8812_2919635953">
            <w:r>
              <w:rPr>
                <w:webHidden/>
                <w:rStyle w:val="IndexLink"/>
              </w:rPr>
              <w:t>7.1 Output artifacts</w:t>
              <w:tab/>
              <w:t>71</w:t>
            </w:r>
          </w:hyperlink>
        </w:p>
        <w:p>
          <w:pPr>
            <w:pStyle w:val="TOC2"/>
            <w:tabs>
              <w:tab w:val="clear" w:pos="9077"/>
              <w:tab w:val="right" w:pos="9359" w:leader="dot"/>
            </w:tabs>
            <w:rPr/>
          </w:pPr>
          <w:hyperlink w:anchor="__RefHeading___Toc8814_2919635953">
            <w:r>
              <w:rPr>
                <w:webHidden/>
                <w:rStyle w:val="IndexLink"/>
              </w:rPr>
              <w:t>7.2 Architecture in the generated module</w:t>
              <w:tab/>
              <w:t>72</w:t>
            </w:r>
          </w:hyperlink>
        </w:p>
        <w:p>
          <w:pPr>
            <w:pStyle w:val="TOC1"/>
            <w:tabs>
              <w:tab w:val="clear" w:pos="9360"/>
              <w:tab w:val="right" w:pos="9359" w:leader="dot"/>
            </w:tabs>
            <w:rPr/>
          </w:pPr>
          <w:hyperlink w:anchor="__RefHeading___Toc8816_2919635953">
            <w:r>
              <w:rPr>
                <w:webHidden/>
                <w:rStyle w:val="IndexLink"/>
              </w:rPr>
              <w:t>8 When to Regenerate</w:t>
              <w:tab/>
              <w:t>73</w:t>
            </w:r>
          </w:hyperlink>
        </w:p>
        <w:p>
          <w:pPr>
            <w:pStyle w:val="TOC2"/>
            <w:tabs>
              <w:tab w:val="clear" w:pos="9077"/>
              <w:tab w:val="right" w:pos="9359" w:leader="dot"/>
            </w:tabs>
            <w:rPr/>
          </w:pPr>
          <w:hyperlink w:anchor="__RefHeading___Toc8818_2919635953">
            <w:r>
              <w:rPr>
                <w:webHidden/>
                <w:rStyle w:val="IndexLink"/>
              </w:rPr>
              <w:t>8.1 Pre-generated vs custom</w:t>
              <w:tab/>
              <w:t>74</w:t>
            </w:r>
          </w:hyperlink>
        </w:p>
        <w:p>
          <w:pPr>
            <w:pStyle w:val="TOC1"/>
            <w:tabs>
              <w:tab w:val="clear" w:pos="9360"/>
              <w:tab w:val="right" w:pos="9359" w:leader="dot"/>
            </w:tabs>
            <w:rPr/>
          </w:pPr>
          <w:hyperlink w:anchor="__RefHeading___Toc8820_2919635953">
            <w:r>
              <w:rPr>
                <w:webHidden/>
                <w:rStyle w:val="IndexLink"/>
              </w:rPr>
              <w:t>9 Generator Entry Points</w:t>
              <w:tab/>
              <w:t>75</w:t>
            </w:r>
          </w:hyperlink>
        </w:p>
        <w:p>
          <w:pPr>
            <w:pStyle w:val="TOC2"/>
            <w:tabs>
              <w:tab w:val="clear" w:pos="9077"/>
              <w:tab w:val="right" w:pos="9359" w:leader="dot"/>
            </w:tabs>
            <w:rPr/>
          </w:pPr>
          <w:hyperlink w:anchor="__RefHeading___Toc8822_2919635953">
            <w:r>
              <w:rPr>
                <w:webHidden/>
                <w:rStyle w:val="IndexLink"/>
              </w:rPr>
              <w:t>9.1 Low-level generator</w:t>
              <w:tab/>
              <w:t>75</w:t>
            </w:r>
          </w:hyperlink>
        </w:p>
        <w:p>
          <w:pPr>
            <w:pStyle w:val="TOC2"/>
            <w:tabs>
              <w:tab w:val="clear" w:pos="9077"/>
              <w:tab w:val="right" w:pos="9359" w:leader="dot"/>
            </w:tabs>
            <w:rPr/>
          </w:pPr>
          <w:hyperlink w:anchor="__RefHeading___Toc8824_2919635953">
            <w:r>
              <w:rPr>
                <w:webHidden/>
                <w:rStyle w:val="IndexLink"/>
              </w:rPr>
              <w:t>9.2 Convenience batch script</w:t>
              <w:tab/>
              <w:t>76</w:t>
            </w:r>
          </w:hyperlink>
        </w:p>
        <w:p>
          <w:pPr>
            <w:pStyle w:val="TOC2"/>
            <w:tabs>
              <w:tab w:val="clear" w:pos="9077"/>
              <w:tab w:val="right" w:pos="9359" w:leader="dot"/>
            </w:tabs>
            <w:rPr/>
          </w:pPr>
          <w:hyperlink w:anchor="__RefHeading___Toc8826_2919635953">
            <w:r>
              <w:rPr>
                <w:webHidden/>
                <w:rStyle w:val="IndexLink"/>
              </w:rPr>
              <w:t>9.3 Programmatic API</w:t>
              <w:tab/>
              <w:t>77</w:t>
            </w:r>
          </w:hyperlink>
        </w:p>
        <w:p>
          <w:pPr>
            <w:pStyle w:val="TOC1"/>
            <w:tabs>
              <w:tab w:val="clear" w:pos="9360"/>
              <w:tab w:val="right" w:pos="9359" w:leader="dot"/>
            </w:tabs>
            <w:rPr/>
          </w:pPr>
          <w:hyperlink w:anchor="__RefHeading___Toc8828_2919635953">
            <w:r>
              <w:rPr>
                <w:webHidden/>
                <w:rStyle w:val="IndexLink"/>
              </w:rPr>
              <w:t>10 CLI and Programmatic API</w:t>
              <w:tab/>
              <w:t>78</w:t>
            </w:r>
          </w:hyperlink>
        </w:p>
        <w:p>
          <w:pPr>
            <w:pStyle w:val="TOC2"/>
            <w:tabs>
              <w:tab w:val="clear" w:pos="9077"/>
              <w:tab w:val="right" w:pos="9359" w:leader="dot"/>
            </w:tabs>
            <w:rPr/>
          </w:pPr>
          <w:hyperlink w:anchor="__RefHeading___Toc8830_2919635953">
            <w:r>
              <w:rPr>
                <w:webHidden/>
                <w:rStyle w:val="IndexLink"/>
              </w:rPr>
              <w:t>10.1 apbx_xbar_generator.py</w:t>
              <w:tab/>
              <w:t>79</w:t>
            </w:r>
          </w:hyperlink>
        </w:p>
        <w:p>
          <w:pPr>
            <w:pStyle w:val="TOC2"/>
            <w:tabs>
              <w:tab w:val="clear" w:pos="9077"/>
              <w:tab w:val="right" w:pos="9359" w:leader="dot"/>
            </w:tabs>
            <w:rPr/>
          </w:pPr>
          <w:hyperlink w:anchor="__RefHeading___Toc8832_2919635953">
            <w:r>
              <w:rPr>
                <w:webHidden/>
                <w:rStyle w:val="IndexLink"/>
              </w:rPr>
              <w:t>10.2 generate_xbars.py</w:t>
              <w:tab/>
              <w:t>80</w:t>
            </w:r>
          </w:hyperlink>
        </w:p>
        <w:p>
          <w:pPr>
            <w:pStyle w:val="TOC2"/>
            <w:tabs>
              <w:tab w:val="clear" w:pos="9077"/>
              <w:tab w:val="right" w:pos="9359" w:leader="dot"/>
            </w:tabs>
            <w:rPr/>
          </w:pPr>
          <w:hyperlink w:anchor="__RefHeading___Toc8834_2919635953">
            <w:r>
              <w:rPr>
                <w:webHidden/>
                <w:rStyle w:val="IndexLink"/>
              </w:rPr>
              <w:t>10.3 Programmatic API</w:t>
              <w:tab/>
              <w:t>81</w:t>
            </w:r>
          </w:hyperlink>
        </w:p>
        <w:p>
          <w:pPr>
            <w:pStyle w:val="TOC1"/>
            <w:tabs>
              <w:tab w:val="clear" w:pos="9360"/>
              <w:tab w:val="right" w:pos="9359" w:leader="dot"/>
            </w:tabs>
            <w:rPr/>
          </w:pPr>
          <w:hyperlink w:anchor="__RefHeading___Toc8836_2919635953">
            <w:r>
              <w:rPr>
                <w:webHidden/>
                <w:rStyle w:val="IndexLink"/>
              </w:rPr>
              <w:t>11 Parameter Semantics</w:t>
              <w:tab/>
              <w:t>82</w:t>
            </w:r>
          </w:hyperlink>
        </w:p>
        <w:p>
          <w:pPr>
            <w:pStyle w:val="TOC2"/>
            <w:tabs>
              <w:tab w:val="clear" w:pos="9077"/>
              <w:tab w:val="right" w:pos="9359" w:leader="dot"/>
            </w:tabs>
            <w:rPr/>
          </w:pPr>
          <w:hyperlink w:anchor="__RefHeading___Toc8838_2919635953">
            <w:r>
              <w:rPr>
                <w:webHidden/>
                <w:rStyle w:val="IndexLink"/>
              </w:rPr>
              <w:t>11.1 Generation-time parameters</w:t>
              <w:tab/>
              <w:t>83</w:t>
            </w:r>
          </w:hyperlink>
        </w:p>
        <w:p>
          <w:pPr>
            <w:pStyle w:val="TOC2"/>
            <w:tabs>
              <w:tab w:val="clear" w:pos="9077"/>
              <w:tab w:val="right" w:pos="9359" w:leader="dot"/>
            </w:tabs>
            <w:rPr/>
          </w:pPr>
          <w:hyperlink w:anchor="__RefHeading___Toc8840_2919635953">
            <w:r>
              <w:rPr>
                <w:webHidden/>
                <w:rStyle w:val="IndexLink"/>
              </w:rPr>
              <w:t>11.2 Elaboration-time parameters</w:t>
              <w:tab/>
              <w:t>84</w:t>
            </w:r>
          </w:hyperlink>
        </w:p>
        <w:p>
          <w:pPr>
            <w:pStyle w:val="TOC1"/>
            <w:tabs>
              <w:tab w:val="clear" w:pos="9360"/>
              <w:tab w:val="right" w:pos="9359" w:leader="dot"/>
            </w:tabs>
            <w:rPr/>
          </w:pPr>
          <w:hyperlink w:anchor="__RefHeading___Toc8842_2919635953">
            <w:r>
              <w:rPr>
                <w:webHidden/>
                <w:rStyle w:val="IndexLink"/>
              </w:rPr>
              <w:t>12 Mixed APB4/APB5 and Parity</w:t>
              <w:tab/>
              <w:t>85</w:t>
            </w:r>
          </w:hyperlink>
        </w:p>
        <w:p>
          <w:pPr>
            <w:pStyle w:val="TOC2"/>
            <w:tabs>
              <w:tab w:val="clear" w:pos="9077"/>
              <w:tab w:val="right" w:pos="9359" w:leader="dot"/>
            </w:tabs>
            <w:rPr/>
          </w:pPr>
          <w:hyperlink w:anchor="__RefHeading___Toc8844_2919635953">
            <w:r>
              <w:rPr>
                <w:webHidden/>
                <w:rStyle w:val="IndexLink"/>
              </w:rPr>
              <w:t>12.1 Version list rules</w:t>
              <w:tab/>
              <w:t>86</w:t>
            </w:r>
          </w:hyperlink>
        </w:p>
        <w:p>
          <w:pPr>
            <w:pStyle w:val="TOC2"/>
            <w:tabs>
              <w:tab w:val="clear" w:pos="9077"/>
              <w:tab w:val="right" w:pos="9359" w:leader="dot"/>
            </w:tabs>
            <w:rPr/>
          </w:pPr>
          <w:hyperlink w:anchor="__RefHeading___Toc8846_2919635953">
            <w:r>
              <w:rPr>
                <w:webHidden/>
                <w:rStyle w:val="IndexLink"/>
              </w:rPr>
              <w:t>12.2 Mixed-port sideband behavior</w:t>
              <w:tab/>
              <w:t>87</w:t>
            </w:r>
          </w:hyperlink>
        </w:p>
        <w:p>
          <w:pPr>
            <w:pStyle w:val="TOC2"/>
            <w:tabs>
              <w:tab w:val="clear" w:pos="9077"/>
              <w:tab w:val="right" w:pos="9359" w:leader="dot"/>
            </w:tabs>
            <w:rPr/>
          </w:pPr>
          <w:hyperlink w:anchor="__RefHeading___Toc8848_2919635953">
            <w:r>
              <w:rPr>
                <w:webHidden/>
                <w:rStyle w:val="IndexLink"/>
              </w:rPr>
              <w:t>12.3 Parity (enable_parity=True)</w:t>
              <w:tab/>
              <w:t>88</w:t>
            </w:r>
          </w:hyperlink>
        </w:p>
        <w:p>
          <w:pPr>
            <w:pStyle w:val="TOC1"/>
            <w:tabs>
              <w:tab w:val="clear" w:pos="9360"/>
              <w:tab w:val="right" w:pos="9359" w:leader="dot"/>
            </w:tabs>
            <w:rPr/>
          </w:pPr>
          <w:hyperlink w:anchor="__RefHeading___Toc8850_2919635953">
            <w:r>
              <w:rPr>
                <w:webHidden/>
                <w:rStyle w:val="IndexLink"/>
              </w:rPr>
              <w:t>13 Validation Rules</w:t>
              <w:tab/>
              <w:t>89</w:t>
            </w:r>
          </w:hyperlink>
        </w:p>
        <w:p>
          <w:pPr>
            <w:pStyle w:val="TOC2"/>
            <w:tabs>
              <w:tab w:val="clear" w:pos="9077"/>
              <w:tab w:val="right" w:pos="9359" w:leader="dot"/>
            </w:tabs>
            <w:rPr/>
          </w:pPr>
          <w:hyperlink w:anchor="__RefHeading___Toc8852_2919635953">
            <w:r>
              <w:rPr>
                <w:webHidden/>
                <w:rStyle w:val="IndexLink"/>
              </w:rPr>
              <w:t>13.1 Structural checks</w:t>
              <w:tab/>
              <w:t>90</w:t>
            </w:r>
          </w:hyperlink>
        </w:p>
        <w:p>
          <w:pPr>
            <w:pStyle w:val="TOC2"/>
            <w:tabs>
              <w:tab w:val="clear" w:pos="9077"/>
              <w:tab w:val="right" w:pos="9359" w:leader="dot"/>
            </w:tabs>
            <w:rPr/>
          </w:pPr>
          <w:hyperlink w:anchor="__RefHeading___Toc8854_2919635953">
            <w:r>
              <w:rPr>
                <w:webHidden/>
                <w:rStyle w:val="IndexLink"/>
              </w:rPr>
              <w:t>13.2 Address-map checks</w:t>
              <w:tab/>
              <w:t>91</w:t>
            </w:r>
          </w:hyperlink>
        </w:p>
        <w:p>
          <w:pPr>
            <w:pStyle w:val="TOC2"/>
            <w:tabs>
              <w:tab w:val="clear" w:pos="9077"/>
              <w:tab w:val="right" w:pos="9359" w:leader="dot"/>
            </w:tabs>
            <w:rPr/>
          </w:pPr>
          <w:hyperlink w:anchor="__RefHeading___Toc8856_2919635953">
            <w:r>
              <w:rPr>
                <w:webHidden/>
                <w:rStyle w:val="IndexLink"/>
              </w:rPr>
              <w:t>13.3 Parity checks</w:t>
              <w:tab/>
              <w:t>92</w:t>
            </w:r>
          </w:hyperlink>
        </w:p>
        <w:p>
          <w:pPr>
            <w:pStyle w:val="TOC1"/>
            <w:tabs>
              <w:tab w:val="clear" w:pos="9360"/>
              <w:tab w:val="right" w:pos="9359" w:leader="dot"/>
            </w:tabs>
            <w:rPr/>
          </w:pPr>
          <w:hyperlink w:anchor="__RefHeading___Toc8858_2919635953">
            <w:r>
              <w:rPr>
                <w:webHidden/>
                <w:rStyle w:val="IndexLink"/>
              </w:rPr>
              <w:t>14 Pipeline Overview</w:t>
              <w:tab/>
              <w:t>93</w:t>
            </w:r>
          </w:hyperlink>
        </w:p>
        <w:p>
          <w:pPr>
            <w:pStyle w:val="TOC2"/>
            <w:tabs>
              <w:tab w:val="clear" w:pos="9077"/>
              <w:tab w:val="right" w:pos="9359" w:leader="dot"/>
            </w:tabs>
            <w:rPr/>
          </w:pPr>
          <w:hyperlink w:anchor="__RefHeading___Toc8860_2919635953">
            <w:r>
              <w:rPr>
                <w:webHidden/>
                <w:rStyle w:val="IndexLink"/>
              </w:rPr>
              <w:t>14.1 Stages</w:t>
              <w:tab/>
              <w:t>94</w:t>
            </w:r>
          </w:hyperlink>
        </w:p>
        <w:p>
          <w:pPr>
            <w:pStyle w:val="TOC1"/>
            <w:tabs>
              <w:tab w:val="clear" w:pos="9360"/>
              <w:tab w:val="right" w:pos="9359" w:leader="dot"/>
            </w:tabs>
            <w:rPr/>
          </w:pPr>
          <w:hyperlink w:anchor="__RefHeading___Toc8862_2919635953">
            <w:r>
              <w:rPr>
                <w:webHidden/>
                <w:rStyle w:val="IndexLink"/>
              </w:rPr>
              <w:t>15 Request Decode</w:t>
              <w:tab/>
              <w:t>95</w:t>
            </w:r>
          </w:hyperlink>
        </w:p>
        <w:p>
          <w:pPr>
            <w:pStyle w:val="TOC2"/>
            <w:tabs>
              <w:tab w:val="clear" w:pos="9077"/>
              <w:tab w:val="right" w:pos="9359" w:leader="dot"/>
            </w:tabs>
            <w:rPr/>
          </w:pPr>
          <w:hyperlink w:anchor="__RefHeading___Toc8864_2919635953">
            <w:r>
              <w:rPr>
                <w:webHidden/>
                <w:rStyle w:val="IndexLink"/>
              </w:rPr>
              <w:t>15.1 Offset-based slave selection</w:t>
              <w:tab/>
              <w:t>96</w:t>
            </w:r>
          </w:hyperlink>
        </w:p>
        <w:p>
          <w:pPr>
            <w:pStyle w:val="TOC2"/>
            <w:tabs>
              <w:tab w:val="clear" w:pos="9077"/>
              <w:tab w:val="right" w:pos="9359" w:leader="dot"/>
            </w:tabs>
            <w:rPr/>
          </w:pPr>
          <w:hyperlink w:anchor="__RefHeading___Toc8866_2919635953">
            <w:r>
              <w:rPr>
                <w:webHidden/>
                <w:rStyle w:val="IndexLink"/>
              </w:rPr>
              <w:t>15.2 Decode-miss handling</w:t>
              <w:tab/>
              <w:t>97</w:t>
            </w:r>
          </w:hyperlink>
        </w:p>
        <w:p>
          <w:pPr>
            <w:pStyle w:val="TOC2"/>
            <w:tabs>
              <w:tab w:val="clear" w:pos="9077"/>
              <w:tab w:val="right" w:pos="9359" w:leader="dot"/>
            </w:tabs>
            <w:rPr/>
          </w:pPr>
          <w:hyperlink w:anchor="__RefHeading___Toc8868_2919635953">
            <w:r>
              <w:rPr>
                <w:webHidden/>
                <w:rStyle w:val="IndexLink"/>
              </w:rPr>
              <w:t>15.3 Single-master simplification</w:t>
              <w:tab/>
              <w:t>98</w:t>
            </w:r>
          </w:hyperlink>
        </w:p>
        <w:p>
          <w:pPr>
            <w:pStyle w:val="TOC1"/>
            <w:tabs>
              <w:tab w:val="clear" w:pos="9360"/>
              <w:tab w:val="right" w:pos="9359" w:leader="dot"/>
            </w:tabs>
            <w:rPr/>
          </w:pPr>
          <w:hyperlink w:anchor="__RefHeading___Toc8870_2919635953">
            <w:r>
              <w:rPr>
                <w:webHidden/>
                <w:rStyle w:val="IndexLink"/>
              </w:rPr>
              <w:t>16 Arbitration and Routing</w:t>
              <w:tab/>
              <w:t>99</w:t>
            </w:r>
          </w:hyperlink>
        </w:p>
        <w:p>
          <w:pPr>
            <w:pStyle w:val="TOC2"/>
            <w:tabs>
              <w:tab w:val="clear" w:pos="9077"/>
              <w:tab w:val="right" w:pos="9359" w:leader="dot"/>
            </w:tabs>
            <w:rPr/>
          </w:pPr>
          <w:hyperlink w:anchor="__RefHeading___Toc8872_2919635953">
            <w:r>
              <w:rPr>
                <w:webHidden/>
                <w:rStyle w:val="IndexLink"/>
              </w:rPr>
              <w:t>16.1 Per-slave request vector</w:t>
              <w:tab/>
              <w:t>100</w:t>
            </w:r>
          </w:hyperlink>
        </w:p>
        <w:p>
          <w:pPr>
            <w:pStyle w:val="TOC2"/>
            <w:tabs>
              <w:tab w:val="clear" w:pos="9077"/>
              <w:tab w:val="right" w:pos="9359" w:leader="dot"/>
            </w:tabs>
            <w:rPr/>
          </w:pPr>
          <w:hyperlink w:anchor="__RefHeading___Toc8874_2919635953">
            <w:r>
              <w:rPr>
                <w:webHidden/>
                <w:rStyle w:val="IndexLink"/>
              </w:rPr>
              <w:t>16.2 Round-robin arbitration</w:t>
              <w:tab/>
              <w:t>101</w:t>
            </w:r>
          </w:hyperlink>
        </w:p>
        <w:p>
          <w:pPr>
            <w:pStyle w:val="TOC2"/>
            <w:tabs>
              <w:tab w:val="clear" w:pos="9077"/>
              <w:tab w:val="right" w:pos="9359" w:leader="dot"/>
            </w:tabs>
            <w:rPr/>
          </w:pPr>
          <w:hyperlink w:anchor="__RefHeading___Toc8876_2919635953">
            <w:r>
              <w:rPr>
                <w:webHidden/>
                <w:rStyle w:val="IndexLink"/>
              </w:rPr>
              <w:t>16.3 Command routing</w:t>
              <w:tab/>
              <w:t>102</w:t>
            </w:r>
          </w:hyperlink>
        </w:p>
        <w:p>
          <w:pPr>
            <w:pStyle w:val="TOC2"/>
            <w:tabs>
              <w:tab w:val="clear" w:pos="9077"/>
              <w:tab w:val="right" w:pos="9359" w:leader="dot"/>
            </w:tabs>
            <w:rPr/>
          </w:pPr>
          <w:hyperlink w:anchor="__RefHeading___Toc8878_2919635953">
            <w:r>
              <w:rPr>
                <w:webHidden/>
                <w:rStyle w:val="IndexLink"/>
              </w:rPr>
              <w:t>16.4 Response routing</w:t>
              <w:tab/>
              <w:t>103</w:t>
            </w:r>
          </w:hyperlink>
        </w:p>
        <w:p>
          <w:pPr>
            <w:pStyle w:val="TOC2"/>
            <w:tabs>
              <w:tab w:val="clear" w:pos="9077"/>
              <w:tab w:val="right" w:pos="9359" w:leader="dot"/>
            </w:tabs>
            <w:rPr/>
          </w:pPr>
          <w:hyperlink w:anchor="__RefHeading___Toc8880_2919635953">
            <w:r>
              <w:rPr>
                <w:webHidden/>
                <w:rStyle w:val="IndexLink"/>
              </w:rPr>
              <w:t>16.5 Ready routing</w:t>
              <w:tab/>
              <w:t>104</w:t>
            </w:r>
          </w:hyperlink>
        </w:p>
        <w:p>
          <w:pPr>
            <w:pStyle w:val="TOC1"/>
            <w:tabs>
              <w:tab w:val="clear" w:pos="9360"/>
              <w:tab w:val="right" w:pos="9359" w:leader="dot"/>
            </w:tabs>
            <w:rPr/>
          </w:pPr>
          <w:hyperlink w:anchor="__RefHeading___Toc8882_2919635953">
            <w:r>
              <w:rPr>
                <w:webHidden/>
                <w:rStyle w:val="IndexLink"/>
              </w:rPr>
              <w:t>17 Boundary Module Instantiation</w:t>
              <w:tab/>
              <w:t>105</w:t>
            </w:r>
          </w:hyperlink>
        </w:p>
        <w:p>
          <w:pPr>
            <w:pStyle w:val="TOC2"/>
            <w:tabs>
              <w:tab w:val="clear" w:pos="9077"/>
              <w:tab w:val="right" w:pos="9359" w:leader="dot"/>
            </w:tabs>
            <w:rPr/>
          </w:pPr>
          <w:hyperlink w:anchor="__RefHeading___Toc8884_2919635953">
            <w:r>
              <w:rPr>
                <w:webHidden/>
                <w:rStyle w:val="IndexLink"/>
              </w:rPr>
              <w:t>17.1 Master-side modules</w:t>
              <w:tab/>
              <w:t>106</w:t>
            </w:r>
          </w:hyperlink>
        </w:p>
        <w:p>
          <w:pPr>
            <w:pStyle w:val="TOC2"/>
            <w:tabs>
              <w:tab w:val="clear" w:pos="9077"/>
              <w:tab w:val="right" w:pos="9359" w:leader="dot"/>
            </w:tabs>
            <w:rPr/>
          </w:pPr>
          <w:hyperlink w:anchor="__RefHeading___Toc8886_2919635953">
            <w:r>
              <w:rPr>
                <w:webHidden/>
                <w:rStyle w:val="IndexLink"/>
              </w:rPr>
              <w:t>17.2 Slave-side modules</w:t>
              <w:tab/>
              <w:t>107</w:t>
            </w:r>
          </w:hyperlink>
        </w:p>
        <w:p>
          <w:pPr>
            <w:pStyle w:val="TOC2"/>
            <w:tabs>
              <w:tab w:val="clear" w:pos="9077"/>
              <w:tab w:val="right" w:pos="9359" w:leader="dot"/>
            </w:tabs>
            <w:rPr/>
          </w:pPr>
          <w:hyperlink w:anchor="__RefHeading___Toc8888_2919635953">
            <w:r>
              <w:rPr>
                <w:webHidden/>
                <w:rStyle w:val="IndexLink"/>
              </w:rPr>
              <w:t>17.3 Parity tie-offs</w:t>
              <w:tab/>
              <w:t>108</w:t>
            </w:r>
          </w:hyperlink>
        </w:p>
        <w:p>
          <w:pPr>
            <w:pStyle w:val="TOC2"/>
            <w:tabs>
              <w:tab w:val="clear" w:pos="9077"/>
              <w:tab w:val="right" w:pos="9359" w:leader="dot"/>
            </w:tabs>
            <w:rPr/>
          </w:pPr>
          <w:hyperlink w:anchor="__RefHeading___Toc8890_2919635953">
            <w:r>
              <w:rPr>
                <w:webHidden/>
                <w:rStyle w:val="IndexLink"/>
              </w:rPr>
              <w:t>17.4 1×1 passthrough</w:t>
              <w:tab/>
              <w:t>109</w:t>
            </w:r>
          </w:hyperlink>
        </w:p>
        <w:p>
          <w:pPr>
            <w:pStyle w:val="TOC1"/>
            <w:tabs>
              <w:tab w:val="clear" w:pos="9360"/>
              <w:tab w:val="right" w:pos="9359" w:leader="dot"/>
            </w:tabs>
            <w:rPr/>
          </w:pPr>
          <w:hyperlink w:anchor="__RefHeading___Toc8892_2919635953">
            <w:r>
              <w:rPr>
                <w:webHidden/>
                <w:rStyle w:val="IndexLink"/>
              </w:rPr>
              <w:t>18 Directory Layout</w:t>
              <w:tab/>
              <w:t>110</w:t>
            </w:r>
          </w:hyperlink>
        </w:p>
        <w:p>
          <w:pPr>
            <w:pStyle w:val="TOC1"/>
            <w:tabs>
              <w:tab w:val="clear" w:pos="9360"/>
              <w:tab w:val="right" w:pos="9359" w:leader="dot"/>
            </w:tabs>
            <w:rPr/>
          </w:pPr>
          <w:hyperlink w:anchor="__RefHeading___Toc8894_2919635953">
            <w:r>
              <w:rPr>
                <w:webHidden/>
                <w:rStyle w:val="IndexLink"/>
              </w:rPr>
              <w:t>19 Module Header and Parameters</w:t>
              <w:tab/>
              <w:t>111</w:t>
            </w:r>
          </w:hyperlink>
        </w:p>
        <w:p>
          <w:pPr>
            <w:pStyle w:val="TOC2"/>
            <w:tabs>
              <w:tab w:val="clear" w:pos="9077"/>
              <w:tab w:val="right" w:pos="9359" w:leader="dot"/>
            </w:tabs>
            <w:rPr/>
          </w:pPr>
          <w:hyperlink w:anchor="__RefHeading___Toc8896_2919635953">
            <w:r>
              <w:rPr>
                <w:webHidden/>
                <w:rStyle w:val="IndexLink"/>
              </w:rPr>
              <w:t>19.1 Address-map comment</w:t>
              <w:tab/>
              <w:t>112</w:t>
            </w:r>
          </w:hyperlink>
        </w:p>
        <w:p>
          <w:pPr>
            <w:pStyle w:val="TOC2"/>
            <w:tabs>
              <w:tab w:val="clear" w:pos="9077"/>
              <w:tab w:val="right" w:pos="9359" w:leader="dot"/>
            </w:tabs>
            <w:rPr/>
          </w:pPr>
          <w:hyperlink w:anchor="__RefHeading___Toc8898_2919635953">
            <w:r>
              <w:rPr>
                <w:webHidden/>
                <w:rStyle w:val="IndexLink"/>
              </w:rPr>
              <w:t>19.2 Port naming convention</w:t>
              <w:tab/>
              <w:t>113</w:t>
            </w:r>
          </w:hyperlink>
        </w:p>
        <w:p>
          <w:pPr>
            <w:pStyle w:val="TOC1"/>
            <w:tabs>
              <w:tab w:val="clear" w:pos="9360"/>
              <w:tab w:val="right" w:pos="9359" w:leader="dot"/>
            </w:tabs>
            <w:rPr/>
          </w:pPr>
          <w:hyperlink w:anchor="__RefHeading___Toc8900_2919635953">
            <w:r>
              <w:rPr>
                <w:webHidden/>
                <w:rStyle w:val="IndexLink"/>
              </w:rPr>
              <w:t>20 cmd/rsp Fabric</w:t>
              <w:tab/>
              <w:t>114</w:t>
            </w:r>
          </w:hyperlink>
        </w:p>
        <w:p>
          <w:pPr>
            <w:pStyle w:val="TOC2"/>
            <w:tabs>
              <w:tab w:val="clear" w:pos="9077"/>
              <w:tab w:val="right" w:pos="9359" w:leader="dot"/>
            </w:tabs>
            <w:rPr/>
          </w:pPr>
          <w:hyperlink w:anchor="__RefHeading___Toc8902_2919635953">
            <w:r>
              <w:rPr>
                <w:webHidden/>
                <w:rStyle w:val="IndexLink"/>
              </w:rPr>
              <w:t>20.1 Fabric width invariance</w:t>
              <w:tab/>
              <w:t>116</w:t>
            </w:r>
          </w:hyperlink>
        </w:p>
        <w:p>
          <w:pPr>
            <w:pStyle w:val="TOC1"/>
            <w:tabs>
              <w:tab w:val="clear" w:pos="9360"/>
              <w:tab w:val="right" w:pos="9359" w:leader="dot"/>
            </w:tabs>
            <w:rPr/>
          </w:pPr>
          <w:hyperlink w:anchor="__RefHeading___Toc8904_2919635953">
            <w:r>
              <w:rPr>
                <w:webHidden/>
                <w:rStyle w:val="IndexLink"/>
              </w:rPr>
              <w:t>21 Wrapper Scaffolds</w:t>
              <w:tab/>
              <w:t>117</w:t>
            </w:r>
          </w:hyperlink>
        </w:p>
        <w:p>
          <w:pPr>
            <w:pStyle w:val="TOC2"/>
            <w:tabs>
              <w:tab w:val="clear" w:pos="9077"/>
              <w:tab w:val="right" w:pos="9359" w:leader="dot"/>
            </w:tabs>
            <w:rPr/>
          </w:pPr>
          <w:hyperlink w:anchor="__RefHeading___Toc8906_2919635953">
            <w:r>
              <w:rPr>
                <w:webHidden/>
                <w:rStyle w:val="IndexLink"/>
              </w:rPr>
              <w:t>21.1 Filelist convention</w:t>
              <w:tab/>
              <w:t>118</w:t>
            </w:r>
          </w:hyperlink>
        </w:p>
        <w:p>
          <w:pPr>
            <w:pStyle w:val="TOC1"/>
            <w:tabs>
              <w:tab w:val="clear" w:pos="9360"/>
              <w:tab w:val="right" w:pos="9359" w:leader="dot"/>
            </w:tabs>
            <w:rPr/>
          </w:pPr>
          <w:hyperlink w:anchor="__RefHeading___Toc8908_2919635953">
            <w:r>
              <w:rPr>
                <w:webHidden/>
                <w:rStyle w:val="IndexLink"/>
              </w:rPr>
              <w:t>22 Full Regeneration Rule</w:t>
              <w:tab/>
              <w:t>119</w:t>
            </w:r>
          </w:hyperlink>
        </w:p>
        <w:p>
          <w:pPr>
            <w:pStyle w:val="TOC2"/>
            <w:tabs>
              <w:tab w:val="clear" w:pos="9077"/>
              <w:tab w:val="right" w:pos="9359" w:leader="dot"/>
            </w:tabs>
            <w:rPr/>
          </w:pPr>
          <w:hyperlink w:anchor="__RefHeading___Toc8910_2919635953">
            <w:r>
              <w:rPr>
                <w:webHidden/>
                <w:rStyle w:val="IndexLink"/>
              </w:rPr>
              <w:t>22.1 Regeneration command</w:t>
              <w:tab/>
              <w:t>120</w:t>
            </w:r>
          </w:hyperlink>
        </w:p>
        <w:p>
          <w:pPr>
            <w:pStyle w:val="TOC2"/>
            <w:tabs>
              <w:tab w:val="clear" w:pos="9077"/>
              <w:tab w:val="right" w:pos="9359" w:leader="dot"/>
            </w:tabs>
            <w:rPr/>
          </w:pPr>
          <w:hyperlink w:anchor="__RefHeading___Toc8912_2919635953">
            <w:r>
              <w:rPr>
                <w:webHidden/>
                <w:rStyle w:val="IndexLink"/>
              </w:rPr>
              <w:t>22.2 Do not hand-edit generated files</w:t>
              <w:tab/>
              <w:t>121</w:t>
            </w:r>
          </w:hyperlink>
        </w:p>
        <w:p>
          <w:pPr>
            <w:pStyle w:val="TOC1"/>
            <w:tabs>
              <w:tab w:val="clear" w:pos="9360"/>
              <w:tab w:val="right" w:pos="9359" w:leader="dot"/>
            </w:tabs>
            <w:rPr/>
          </w:pPr>
          <w:hyperlink w:anchor="__RefHeading___Toc8914_2919635953">
            <w:r>
              <w:rPr>
                <w:webHidden/>
                <w:rStyle w:val="IndexLink"/>
              </w:rPr>
              <w:t>23 Pre-Generated Fixtures</w:t>
              <w:tab/>
              <w:t>122</w:t>
            </w:r>
          </w:hyperlink>
        </w:p>
        <w:p>
          <w:pPr>
            <w:pStyle w:val="TOC2"/>
            <w:tabs>
              <w:tab w:val="clear" w:pos="9077"/>
              <w:tab w:val="right" w:pos="9359" w:leader="dot"/>
            </w:tabs>
            <w:rPr/>
          </w:pPr>
          <w:hyperlink w:anchor="__RefHeading___Toc8916_2919635953">
            <w:r>
              <w:rPr>
                <w:webHidden/>
                <w:rStyle w:val="IndexLink"/>
              </w:rPr>
              <w:t>23.1 When to add a new fixture</w:t>
              <w:tab/>
              <w:t>123</w:t>
            </w:r>
          </w:hyperlink>
        </w:p>
        <w:p>
          <w:pPr>
            <w:pStyle w:val="TOC1"/>
            <w:tabs>
              <w:tab w:val="clear" w:pos="9360"/>
              <w:tab w:val="right" w:pos="9359" w:leader="dot"/>
            </w:tabs>
            <w:rPr/>
          </w:pPr>
          <w:hyperlink w:anchor="__RefHeading___Toc8918_2919635953">
            <w:r>
              <w:rPr>
                <w:webHidden/>
                <w:rStyle w:val="IndexLink"/>
              </w:rPr>
              <w:t>24 DV Suite</w:t>
              <w:tab/>
              <w:t>124</w:t>
            </w:r>
          </w:hyperlink>
        </w:p>
        <w:p>
          <w:pPr>
            <w:pStyle w:val="TOC2"/>
            <w:tabs>
              <w:tab w:val="clear" w:pos="9077"/>
              <w:tab w:val="right" w:pos="9359" w:leader="dot"/>
            </w:tabs>
            <w:rPr/>
          </w:pPr>
          <w:hyperlink w:anchor="__RefHeading___Toc8920_2919635953">
            <w:r>
              <w:rPr>
                <w:webHidden/>
                <w:rStyle w:val="IndexLink"/>
              </w:rPr>
              <w:t>24.1 Test list</w:t>
              <w:tab/>
              <w:t>125</w:t>
            </w:r>
          </w:hyperlink>
        </w:p>
        <w:p>
          <w:pPr>
            <w:pStyle w:val="TOC2"/>
            <w:tabs>
              <w:tab w:val="clear" w:pos="9077"/>
              <w:tab w:val="right" w:pos="9359" w:leader="dot"/>
            </w:tabs>
            <w:rPr/>
          </w:pPr>
          <w:hyperlink w:anchor="__RefHeading___Toc8922_2919635953">
            <w:r>
              <w:rPr>
                <w:webHidden/>
                <w:rStyle w:val="IndexLink"/>
              </w:rPr>
              <w:t>24.2 Running the suite</w:t>
              <w:tab/>
              <w:t>126</w:t>
            </w:r>
          </w:hyperlink>
        </w:p>
        <w:p>
          <w:pPr>
            <w:pStyle w:val="TOC2"/>
            <w:tabs>
              <w:tab w:val="clear" w:pos="9077"/>
              <w:tab w:val="right" w:pos="9359" w:leader="dot"/>
            </w:tabs>
            <w:rPr/>
          </w:pPr>
          <w:hyperlink w:anchor="__RefHeading___Toc8924_2919635953">
            <w:r>
              <w:rPr>
                <w:webHidden/>
                <w:rStyle w:val="IndexLink"/>
              </w:rPr>
              <w:t>24.3 Adding a new test</w:t>
              <w:tab/>
              <w:t>127</w:t>
            </w:r>
          </w:hyperlink>
        </w:p>
        <w:p>
          <w:pPr>
            <w:pStyle w:val="TOC1"/>
            <w:tabs>
              <w:tab w:val="clear" w:pos="9360"/>
              <w:tab w:val="right" w:pos="9359" w:leader="dot"/>
            </w:tabs>
            <w:rPr/>
          </w:pPr>
          <w:hyperlink w:anchor="__RefHeading___Toc8926_2919635953">
            <w:r>
              <w:rPr>
                <w:webHidden/>
                <w:rStyle w:val="IndexLink"/>
              </w:rPr>
              <w:t>25 Lint Checks</w:t>
              <w:tab/>
              <w:t>128</w:t>
            </w:r>
          </w:hyperlink>
        </w:p>
        <w:p>
          <w:pPr>
            <w:pStyle w:val="TOC2"/>
            <w:tabs>
              <w:tab w:val="clear" w:pos="9077"/>
              <w:tab w:val="right" w:pos="9359" w:leader="dot"/>
            </w:tabs>
            <w:rPr/>
          </w:pPr>
          <w:hyperlink w:anchor="__RefHeading___Toc8928_2919635953">
            <w:r>
              <w:rPr>
                <w:webHidden/>
                <w:rStyle w:val="IndexLink"/>
              </w:rPr>
              <w:t>25.1 Width checks</w:t>
              <w:tab/>
              <w:t>129</w:t>
            </w:r>
          </w:hyperlink>
        </w:p>
        <w:p>
          <w:pPr>
            <w:pStyle w:val="TOC2"/>
            <w:tabs>
              <w:tab w:val="clear" w:pos="9077"/>
              <w:tab w:val="right" w:pos="9359" w:leader="dot"/>
            </w:tabs>
            <w:rPr/>
          </w:pPr>
          <w:hyperlink w:anchor="__RefHeading___Toc8930_2919635953">
            <w:r>
              <w:rPr>
                <w:webHidden/>
                <w:rStyle w:val="IndexLink"/>
              </w:rPr>
              <w:t>25.2 Unused signal checks</w:t>
              <w:tab/>
              <w:t>130</w:t>
            </w:r>
          </w:hyperlink>
        </w:p>
        <w:p>
          <w:pPr>
            <w:pStyle w:val="TOC2"/>
            <w:tabs>
              <w:tab w:val="clear" w:pos="9077"/>
              <w:tab w:val="right" w:pos="9359" w:leader="dot"/>
            </w:tabs>
            <w:rPr/>
          </w:pPr>
          <w:hyperlink w:anchor="__RefHeading___Toc8932_2919635953">
            <w:r>
              <w:rPr>
                <w:webHidden/>
                <w:rStyle w:val="IndexLink"/>
              </w:rPr>
              <w:t>25.3 Synthesis smoke test</w:t>
              <w:tab/>
              <w:t>131</w:t>
            </w:r>
          </w:hyperlink>
        </w:p>
        <w:p>
          <w:pPr>
            <w:pStyle w:val="TOC1"/>
            <w:tabs>
              <w:tab w:val="clear" w:pos="9360"/>
              <w:tab w:val="right" w:pos="9359" w:leader="dot"/>
            </w:tabs>
            <w:rPr/>
          </w:pPr>
          <w:hyperlink w:anchor="__RefHeading___Toc8934_2919635953">
            <w:r>
              <w:rPr>
                <w:webHidden/>
                <w:rStyle w:val="IndexLink"/>
              </w:rPr>
              <w:t>26 Adding a New Standard Variant</w:t>
              <w:tab/>
              <w:t>132</w:t>
            </w:r>
          </w:hyperlink>
        </w:p>
        <w:p>
          <w:pPr>
            <w:pStyle w:val="TOC2"/>
            <w:tabs>
              <w:tab w:val="clear" w:pos="9077"/>
              <w:tab w:val="right" w:pos="9359" w:leader="dot"/>
            </w:tabs>
            <w:rPr/>
          </w:pPr>
          <w:hyperlink w:anchor="__RefHeading___Toc8936_2919635953">
            <w:r>
              <w:rPr>
                <w:webHidden/>
                <w:rStyle w:val="IndexLink"/>
              </w:rPr>
              <w:t>26.1 Naming convention</w:t>
              <w:tab/>
              <w:t>133</w:t>
            </w:r>
          </w:hyperlink>
        </w:p>
        <w:p>
          <w:pPr>
            <w:pStyle w:val="TOC1"/>
            <w:tabs>
              <w:tab w:val="clear" w:pos="9360"/>
              <w:tab w:val="right" w:pos="9359" w:leader="dot"/>
            </w:tabs>
            <w:rPr/>
          </w:pPr>
          <w:hyperlink w:anchor="__RefHeading___Toc8938_2919635953">
            <w:r>
              <w:rPr>
                <w:webHidden/>
                <w:rStyle w:val="IndexLink"/>
              </w:rPr>
              <w:t>27 Adding a New Generator Option</w:t>
              <w:tab/>
              <w:t>134</w:t>
            </w:r>
          </w:hyperlink>
        </w:p>
        <w:p>
          <w:pPr>
            <w:pStyle w:val="TOC2"/>
            <w:tabs>
              <w:tab w:val="clear" w:pos="9077"/>
              <w:tab w:val="right" w:pos="9359" w:leader="dot"/>
            </w:tabs>
            <w:rPr/>
          </w:pPr>
          <w:hyperlink w:anchor="__RefHeading___Toc8940_2919635953">
            <w:r>
              <w:rPr>
                <w:webHidden/>
                <w:rStyle w:val="IndexLink"/>
              </w:rPr>
              <w:t>27.1 Backward compatibility</w:t>
              <w:tab/>
              <w:t>135</w:t>
            </w:r>
          </w:hyperlink>
        </w:p>
        <w:p>
          <w:pPr>
            <w:pStyle w:val="TOC1"/>
            <w:tabs>
              <w:tab w:val="clear" w:pos="9360"/>
              <w:tab w:val="right" w:pos="9359" w:leader="dot"/>
            </w:tabs>
            <w:rPr/>
          </w:pPr>
          <w:hyperlink w:anchor="__RefHeading___Toc8942_2919635953">
            <w:r>
              <w:rPr>
                <w:webHidden/>
                <w:rStyle w:val="IndexLink"/>
              </w:rPr>
              <w:t>28 Adding APB5 Parity or Sideband</w:t>
              <w:tab/>
              <w:t>136</w:t>
            </w:r>
          </w:hyperlink>
        </w:p>
        <w:p>
          <w:pPr>
            <w:pStyle w:val="TOC2"/>
            <w:tabs>
              <w:tab w:val="clear" w:pos="9077"/>
              <w:tab w:val="right" w:pos="9359" w:leader="dot"/>
            </w:tabs>
            <w:rPr/>
          </w:pPr>
          <w:hyperlink w:anchor="__RefHeading___Toc8944_2919635953">
            <w:r>
              <w:rPr>
                <w:webHidden/>
                <w:rStyle w:val="IndexLink"/>
              </w:rPr>
              <w:t>28.1 Widening sideband signals</w:t>
              <w:tab/>
              <w:t>137</w:t>
            </w:r>
          </w:hyperlink>
        </w:p>
        <w:p>
          <w:pPr>
            <w:pStyle w:val="TOC2"/>
            <w:tabs>
              <w:tab w:val="clear" w:pos="9077"/>
              <w:tab w:val="right" w:pos="9359" w:leader="dot"/>
            </w:tabs>
            <w:rPr/>
          </w:pPr>
          <w:hyperlink w:anchor="__RefHeading___Toc8946_2919635953">
            <w:r>
              <w:rPr>
                <w:webHidden/>
                <w:rStyle w:val="IndexLink"/>
              </w:rPr>
              <w:t>28.2 Changing parity behavior</w:t>
              <w:tab/>
              <w:t>138</w:t>
            </w:r>
          </w:hyperlink>
        </w:p>
        <w:p>
          <w:pPr>
            <w:pStyle w:val="TOC1"/>
            <w:tabs>
              <w:tab w:val="clear" w:pos="9360"/>
              <w:tab w:val="right" w:pos="9359" w:leader="dot"/>
            </w:tabs>
            <w:rPr/>
          </w:pPr>
          <w:hyperlink w:anchor="__RefHeading___Toc8948_2919635953">
            <w:r>
              <w:rPr>
                <w:webHidden/>
                <w:rStyle w:val="IndexLink"/>
              </w:rPr>
              <w:t>29 Testing an Extension</w:t>
              <w:tab/>
              <w:t>139</w:t>
            </w:r>
          </w:hyperlink>
        </w:p>
        <w:p>
          <w:pPr>
            <w:pStyle w:val="TOC2"/>
            <w:tabs>
              <w:tab w:val="clear" w:pos="9077"/>
              <w:tab w:val="right" w:pos="9359" w:leader="dot"/>
            </w:tabs>
            <w:rPr/>
          </w:pPr>
          <w:hyperlink w:anchor="__RefHeading___Toc8950_2919635953">
            <w:r>
              <w:rPr>
                <w:webHidden/>
                <w:rStyle w:val="IndexLink"/>
              </w:rPr>
              <w:t>29.1 Minimal test plan</w:t>
              <w:tab/>
              <w:t>140</w:t>
            </w:r>
          </w:hyperlink>
        </w:p>
        <w:p>
          <w:pPr>
            <w:pStyle w:val="TOC2"/>
            <w:tabs>
              <w:tab w:val="clear" w:pos="9077"/>
              <w:tab w:val="right" w:pos="9359" w:leader="dot"/>
            </w:tabs>
            <w:rPr/>
          </w:pPr>
          <w:hyperlink w:anchor="__RefHeading___Toc8952_2919635953">
            <w:r>
              <w:rPr>
                <w:webHidden/>
                <w:rStyle w:val="IndexLink"/>
              </w:rPr>
              <w:t>29.2 Example: adding a custom variant test</w:t>
              <w:tab/>
              <w:t>141</w:t>
            </w:r>
          </w:hyperlink>
        </w:p>
        <w:p>
          <w:pPr>
            <w:pStyle w:val="TOC2"/>
            <w:tabs>
              <w:tab w:val="clear" w:pos="9077"/>
              <w:tab w:val="right" w:pos="9359" w:leader="dot"/>
            </w:tabs>
            <w:rPr/>
          </w:pPr>
          <w:hyperlink w:anchor="__RefHeading___Toc8954_2919635953">
            <w:r>
              <w:rPr>
                <w:webHidden/>
                <w:rStyle w:val="IndexLink"/>
              </w:rPr>
              <w:t>29.3 Commit discipline</w:t>
              <w:tab/>
              <w:t>142</w:t>
            </w:r>
          </w:hyperlink>
          <w:r>
            <w:rPr>
              <w:rStyle w:val="IndexLink"/>
            </w:rPr>
            <w:fldChar w:fldCharType="end"/>
          </w:r>
        </w:p>
      </w:sdtContent>
    </w:sdt>
    <w:p>
      <w:pPr>
        <w:pStyle w:val="Normal"/>
        <w:rPr/>
      </w:pPr>
      <w:r>
        <w:rPr/>
      </w:r>
      <w:bookmarkStart w:id="0" w:name="apbx-xbar-gas-index"/>
      <w:bookmarkStart w:id="1" w:name="apbx-xbar-g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8568_2919635953"/>
      <w:bookmarkEnd w:id="2"/>
      <w:r>
        <w:rPr>
          <w:rStyle w:val="SectionNumber"/>
          <w:b/>
          <w:color w:val="FFFFFF"/>
          <w:sz w:val="32"/>
        </w:rPr>
        <w:t>1</w:t>
      </w:r>
      <w:r>
        <w:rPr>
          <w:b/>
          <w:color w:val="FFFFFF"/>
          <w:sz w:val="32"/>
        </w:rPr>
        <w:tab/>
        <w:t>Apbx Xbar Gas Index</w:t>
      </w:r>
    </w:p>
    <w:p>
      <w:pPr>
        <w:pStyle w:val="FirstParagraph"/>
        <w:rPr/>
      </w:pPr>
      <w:r>
        <w:rPr>
          <w:b/>
          <w:bCs/>
          <w:sz w:val="20"/>
        </w:rPr>
        <w:t>Generated: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pbx-xbar-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570_2919635953"/>
      <w:bookmarkStart w:id="5" w:name="X20258f16b3e6caf3a6199f79ee4b4ae3b503397"/>
      <w:bookmarkEnd w:id="4"/>
      <w:r>
        <w:rPr>
          <w:rStyle w:val="SectionNumber"/>
          <w:b/>
          <w:color w:val="FFFFFF"/>
          <w:sz w:val="32"/>
        </w:rPr>
        <w:t>2</w:t>
      </w:r>
      <w:r>
        <w:rPr>
          <w:b/>
          <w:color w:val="FFFFFF"/>
          <w:sz w:val="32"/>
        </w:rPr>
        <w:tab/>
        <w:t>APB Crossbar Hardware Architecture Specification Index</w:t>
      </w:r>
    </w:p>
    <w:p>
      <w:pPr>
        <w:pStyle w:val="FirstParagraph"/>
        <w:rPr/>
      </w:pPr>
      <w:r>
        <w:rPr>
          <w:b/>
          <w:bCs/>
          <w:sz w:val="20"/>
        </w:rPr>
        <w:t>Version:</w:t>
      </w:r>
      <w:r>
        <w:rPr>
          <w:sz w:val="20"/>
        </w:rPr>
        <w:t xml:space="preserve"> 1.1 </w:t>
      </w:r>
      <w:r>
        <w:rPr>
          <w:b/>
          <w:bCs/>
          <w:sz w:val="20"/>
        </w:rPr>
        <w:t>Date:</w:t>
      </w:r>
      <w:r>
        <w:rPr>
          <w:sz w:val="20"/>
        </w:rPr>
        <w:t xml:space="preserve"> 2026-10-12 </w:t>
      </w:r>
      <w:r>
        <w:rPr>
          <w:b/>
          <w:bCs/>
          <w:sz w:val="20"/>
        </w:rPr>
        <w:t>Purpose:</w:t>
      </w:r>
      <w:r>
        <w:rPr>
          <w:sz w:val="20"/>
        </w:rPr>
        <w:t xml:space="preserve"> High-level hardware architecture specification for APB Crossbar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8572_2919635953"/>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are linked below; this index doubles as the manifest for automated document generation.</w:t>
      </w:r>
    </w:p>
    <w:p>
      <w:pPr>
        <w:pStyle w:val="Heading3"/>
        <w:spacing w:before="200" w:after="80"/>
        <w:rPr/>
      </w:pPr>
      <w:bookmarkStart w:id="8" w:name="__RefHeading___Toc8574_2919635953"/>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8576_2919635953"/>
      <w:bookmarkStart w:id="12" w:name="chapter-1-introduction"/>
      <w:bookmarkEnd w:id="11"/>
      <w:r>
        <w:rPr>
          <w:rStyle w:val="SectionNumber"/>
          <w:b/>
          <w:color w:val="404040"/>
          <w:sz w:val="24"/>
        </w:rPr>
        <w:t>2.1.2</w:t>
      </w:r>
      <w:r>
        <w:rPr>
          <w:b/>
          <w:color w:val="404040"/>
          <w:sz w:val="24"/>
        </w:rPr>
        <w:tab/>
        <w:t>Chapter 1: Introduction</w:t>
      </w:r>
    </w:p>
    <w:p>
      <w:pPr>
        <w:pStyle w:val="Compact"/>
        <w:numPr>
          <w:ilvl w:val="0"/>
          <w:numId w:val="58"/>
        </w:numPr>
        <w:rPr/>
      </w:pPr>
      <w:hyperlink r:id="rId4">
        <w:r>
          <w:rPr>
            <w:rStyle w:val="Hyperlink"/>
          </w:rPr>
          <w:t>Purpose and Scope</w:t>
        </w:r>
      </w:hyperlink>
    </w:p>
    <w:p>
      <w:pPr>
        <w:pStyle w:val="Compact"/>
        <w:numPr>
          <w:ilvl w:val="0"/>
          <w:numId w:val="59"/>
        </w:numPr>
        <w:rPr/>
      </w:pPr>
      <w:hyperlink r:id="rId5">
        <w:r>
          <w:rPr>
            <w:rStyle w:val="Hyperlink"/>
          </w:rPr>
          <w:t>Document Conventions</w:t>
        </w:r>
      </w:hyperlink>
    </w:p>
    <w:p>
      <w:pPr>
        <w:pStyle w:val="Compact"/>
        <w:numPr>
          <w:ilvl w:val="0"/>
          <w:numId w:val="60"/>
        </w:numPr>
        <w:rPr/>
      </w:pPr>
      <w:hyperlink r:id="rId6">
        <w:bookmarkStart w:id="13" w:name="chapter-1-introduction"/>
        <w:r>
          <w:rPr>
            <w:rStyle w:val="Hyperlink"/>
          </w:rPr>
          <w:t>Definitions and Acronyms</w:t>
        </w:r>
      </w:hyperlink>
      <w:bookmarkEnd w:id="13"/>
    </w:p>
    <w:p>
      <w:pPr>
        <w:pStyle w:val="Heading3"/>
        <w:spacing w:before="200" w:after="80"/>
        <w:rPr/>
      </w:pPr>
      <w:bookmarkStart w:id="14" w:name="__RefHeading___Toc8578_2919635953"/>
      <w:bookmarkStart w:id="15" w:name="chapter-2-system-overview"/>
      <w:bookmarkEnd w:id="14"/>
      <w:r>
        <w:rPr>
          <w:rStyle w:val="SectionNumber"/>
          <w:b/>
          <w:color w:val="404040"/>
          <w:sz w:val="24"/>
        </w:rPr>
        <w:t>2.1.3</w:t>
      </w:r>
      <w:r>
        <w:rPr>
          <w:b/>
          <w:color w:val="404040"/>
          <w:sz w:val="24"/>
        </w:rPr>
        <w:tab/>
        <w:t>Chapter 2: System Overview</w:t>
      </w:r>
    </w:p>
    <w:p>
      <w:pPr>
        <w:pStyle w:val="Compact"/>
        <w:numPr>
          <w:ilvl w:val="0"/>
          <w:numId w:val="61"/>
        </w:numPr>
        <w:rPr/>
      </w:pPr>
      <w:hyperlink r:id="rId7">
        <w:r>
          <w:rPr>
            <w:rStyle w:val="Hyperlink"/>
          </w:rPr>
          <w:t>Use Cases</w:t>
        </w:r>
      </w:hyperlink>
    </w:p>
    <w:p>
      <w:pPr>
        <w:pStyle w:val="Compact"/>
        <w:numPr>
          <w:ilvl w:val="0"/>
          <w:numId w:val="62"/>
        </w:numPr>
        <w:rPr/>
      </w:pPr>
      <w:hyperlink r:id="rId8">
        <w:r>
          <w:rPr>
            <w:rStyle w:val="Hyperlink"/>
          </w:rPr>
          <w:t>Key Features</w:t>
        </w:r>
      </w:hyperlink>
    </w:p>
    <w:p>
      <w:pPr>
        <w:pStyle w:val="Compact"/>
        <w:numPr>
          <w:ilvl w:val="0"/>
          <w:numId w:val="63"/>
        </w:numPr>
        <w:rPr/>
      </w:pPr>
      <w:hyperlink r:id="rId9">
        <w:bookmarkStart w:id="16" w:name="chapter-2-system-overview"/>
        <w:r>
          <w:rPr>
            <w:rStyle w:val="Hyperlink"/>
          </w:rPr>
          <w:t>System Context</w:t>
        </w:r>
      </w:hyperlink>
      <w:bookmarkEnd w:id="16"/>
    </w:p>
    <w:p>
      <w:pPr>
        <w:pStyle w:val="Heading3"/>
        <w:spacing w:before="200" w:after="80"/>
        <w:rPr/>
      </w:pPr>
      <w:bookmarkStart w:id="17" w:name="__RefHeading___Toc8580_2919635953"/>
      <w:bookmarkStart w:id="18" w:name="chapter-3-architecture"/>
      <w:bookmarkEnd w:id="17"/>
      <w:r>
        <w:rPr>
          <w:rStyle w:val="SectionNumber"/>
          <w:b/>
          <w:color w:val="404040"/>
          <w:sz w:val="24"/>
        </w:rPr>
        <w:t>2.1.4</w:t>
      </w:r>
      <w:r>
        <w:rPr>
          <w:b/>
          <w:color w:val="404040"/>
          <w:sz w:val="24"/>
        </w:rPr>
        <w:tab/>
        <w:t>Chapter 3: Architecture</w:t>
      </w:r>
    </w:p>
    <w:p>
      <w:pPr>
        <w:pStyle w:val="Compact"/>
        <w:numPr>
          <w:ilvl w:val="0"/>
          <w:numId w:val="64"/>
        </w:numPr>
        <w:rPr/>
      </w:pPr>
      <w:hyperlink r:id="rId10">
        <w:r>
          <w:rPr>
            <w:rStyle w:val="Hyperlink"/>
          </w:rPr>
          <w:t>Block Diagram</w:t>
        </w:r>
      </w:hyperlink>
    </w:p>
    <w:p>
      <w:pPr>
        <w:pStyle w:val="Compact"/>
        <w:numPr>
          <w:ilvl w:val="0"/>
          <w:numId w:val="65"/>
        </w:numPr>
        <w:rPr/>
      </w:pPr>
      <w:hyperlink r:id="rId11">
        <w:r>
          <w:rPr>
            <w:rStyle w:val="Hyperlink"/>
          </w:rPr>
          <w:t>Data Flow</w:t>
        </w:r>
      </w:hyperlink>
    </w:p>
    <w:p>
      <w:pPr>
        <w:pStyle w:val="Compact"/>
        <w:numPr>
          <w:ilvl w:val="0"/>
          <w:numId w:val="66"/>
        </w:numPr>
        <w:rPr/>
      </w:pPr>
      <w:hyperlink r:id="rId12">
        <w:bookmarkStart w:id="19" w:name="chapter-3-architecture"/>
        <w:r>
          <w:rPr>
            <w:rStyle w:val="Hyperlink"/>
          </w:rPr>
          <w:t>Address Mapping</w:t>
        </w:r>
      </w:hyperlink>
      <w:bookmarkEnd w:id="19"/>
    </w:p>
    <w:p>
      <w:pPr>
        <w:pStyle w:val="Heading3"/>
        <w:spacing w:before="200" w:after="80"/>
        <w:rPr/>
      </w:pPr>
      <w:bookmarkStart w:id="20" w:name="__RefHeading___Toc8582_2919635953"/>
      <w:bookmarkStart w:id="21" w:name="chapter-4-interfaces"/>
      <w:bookmarkEnd w:id="20"/>
      <w:r>
        <w:rPr>
          <w:rStyle w:val="SectionNumber"/>
          <w:b/>
          <w:color w:val="404040"/>
          <w:sz w:val="24"/>
        </w:rPr>
        <w:t>2.1.5</w:t>
      </w:r>
      <w:r>
        <w:rPr>
          <w:b/>
          <w:color w:val="404040"/>
          <w:sz w:val="24"/>
        </w:rPr>
        <w:tab/>
        <w:t>Chapter 4: Interfaces</w:t>
      </w:r>
    </w:p>
    <w:p>
      <w:pPr>
        <w:pStyle w:val="Compact"/>
        <w:numPr>
          <w:ilvl w:val="0"/>
          <w:numId w:val="67"/>
        </w:numPr>
        <w:rPr/>
      </w:pPr>
      <w:hyperlink r:id="rId13">
        <w:r>
          <w:rPr>
            <w:rStyle w:val="Hyperlink"/>
          </w:rPr>
          <w:t>Master-Side APB Interfaces</w:t>
        </w:r>
      </w:hyperlink>
    </w:p>
    <w:p>
      <w:pPr>
        <w:pStyle w:val="Compact"/>
        <w:numPr>
          <w:ilvl w:val="0"/>
          <w:numId w:val="68"/>
        </w:numPr>
        <w:rPr/>
      </w:pPr>
      <w:hyperlink r:id="rId14">
        <w:r>
          <w:rPr>
            <w:rStyle w:val="Hyperlink"/>
          </w:rPr>
          <w:t>Slave-Side APB Interfaces</w:t>
        </w:r>
      </w:hyperlink>
    </w:p>
    <w:p>
      <w:pPr>
        <w:pStyle w:val="Compact"/>
        <w:numPr>
          <w:ilvl w:val="0"/>
          <w:numId w:val="69"/>
        </w:numPr>
        <w:rPr/>
      </w:pPr>
      <w:hyperlink r:id="rId15">
        <w:bookmarkStart w:id="22" w:name="chapter-4-interfaces"/>
        <w:r>
          <w:rPr>
            <w:rStyle w:val="Hyperlink"/>
          </w:rPr>
          <w:t>Clock and Reset</w:t>
        </w:r>
      </w:hyperlink>
      <w:bookmarkEnd w:id="22"/>
    </w:p>
    <w:p>
      <w:pPr>
        <w:pStyle w:val="Heading3"/>
        <w:spacing w:before="200" w:after="80"/>
        <w:rPr/>
      </w:pPr>
      <w:bookmarkStart w:id="23" w:name="__RefHeading___Toc8584_2919635953"/>
      <w:bookmarkStart w:id="24" w:name="chapter-5-performance"/>
      <w:bookmarkEnd w:id="23"/>
      <w:r>
        <w:rPr>
          <w:rStyle w:val="SectionNumber"/>
          <w:b/>
          <w:color w:val="404040"/>
          <w:sz w:val="24"/>
        </w:rPr>
        <w:t>2.1.6</w:t>
      </w:r>
      <w:r>
        <w:rPr>
          <w:b/>
          <w:color w:val="404040"/>
          <w:sz w:val="24"/>
        </w:rPr>
        <w:tab/>
        <w:t>Chapter 5: Performance</w:t>
      </w:r>
    </w:p>
    <w:p>
      <w:pPr>
        <w:pStyle w:val="Compact"/>
        <w:numPr>
          <w:ilvl w:val="0"/>
          <w:numId w:val="70"/>
        </w:numPr>
        <w:rPr/>
      </w:pPr>
      <w:hyperlink r:id="rId16">
        <w:r>
          <w:rPr>
            <w:rStyle w:val="Hyperlink"/>
          </w:rPr>
          <w:t>Throughput Characteristics</w:t>
        </w:r>
      </w:hyperlink>
    </w:p>
    <w:p>
      <w:pPr>
        <w:pStyle w:val="Compact"/>
        <w:numPr>
          <w:ilvl w:val="0"/>
          <w:numId w:val="71"/>
        </w:numPr>
        <w:rPr/>
      </w:pPr>
      <w:hyperlink r:id="rId17">
        <w:r>
          <w:rPr>
            <w:rStyle w:val="Hyperlink"/>
          </w:rPr>
          <w:t>Latency Analysis</w:t>
        </w:r>
      </w:hyperlink>
    </w:p>
    <w:p>
      <w:pPr>
        <w:pStyle w:val="Compact"/>
        <w:numPr>
          <w:ilvl w:val="0"/>
          <w:numId w:val="72"/>
        </w:numPr>
        <w:rPr/>
      </w:pPr>
      <w:hyperlink r:id="rId18">
        <w:bookmarkStart w:id="25" w:name="chapter-5-performance"/>
        <w:r>
          <w:rPr>
            <w:rStyle w:val="Hyperlink"/>
          </w:rPr>
          <w:t>Resource Estimates</w:t>
        </w:r>
      </w:hyperlink>
      <w:bookmarkEnd w:id="25"/>
    </w:p>
    <w:p>
      <w:pPr>
        <w:pStyle w:val="Heading3"/>
        <w:spacing w:before="200" w:after="80"/>
        <w:rPr/>
      </w:pPr>
      <w:bookmarkStart w:id="26" w:name="__RefHeading___Toc8586_2919635953"/>
      <w:bookmarkStart w:id="27" w:name="chapter-6-integration"/>
      <w:bookmarkEnd w:id="26"/>
      <w:r>
        <w:rPr>
          <w:rStyle w:val="SectionNumber"/>
          <w:b/>
          <w:color w:val="404040"/>
          <w:sz w:val="24"/>
        </w:rPr>
        <w:t>2.1.7</w:t>
      </w:r>
      <w:r>
        <w:rPr>
          <w:b/>
          <w:color w:val="404040"/>
          <w:sz w:val="24"/>
        </w:rPr>
        <w:tab/>
        <w:t>Chapter 6: Integration</w:t>
      </w:r>
    </w:p>
    <w:p>
      <w:pPr>
        <w:pStyle w:val="Compact"/>
        <w:numPr>
          <w:ilvl w:val="0"/>
          <w:numId w:val="73"/>
        </w:numPr>
        <w:rPr/>
      </w:pPr>
      <w:hyperlink r:id="rId19">
        <w:r>
          <w:rPr>
            <w:rStyle w:val="Hyperlink"/>
          </w:rPr>
          <w:t>System Requirements</w:t>
        </w:r>
      </w:hyperlink>
    </w:p>
    <w:p>
      <w:pPr>
        <w:pStyle w:val="Compact"/>
        <w:numPr>
          <w:ilvl w:val="0"/>
          <w:numId w:val="74"/>
        </w:numPr>
        <w:rPr/>
      </w:pPr>
      <w:hyperlink r:id="rId20">
        <w:r>
          <w:rPr>
            <w:rStyle w:val="Hyperlink"/>
          </w:rPr>
          <w:t>Parameter Configuration</w:t>
        </w:r>
      </w:hyperlink>
    </w:p>
    <w:p>
      <w:pPr>
        <w:pStyle w:val="Compact"/>
        <w:numPr>
          <w:ilvl w:val="0"/>
          <w:numId w:val="75"/>
        </w:numPr>
        <w:rPr/>
      </w:pPr>
      <w:hyperlink r:id="rId21">
        <w:r>
          <w:rPr>
            <w:rStyle w:val="Hyperlink"/>
          </w:rPr>
          <w:t>Verification Strategy</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2"/>
        <w:pBdr>
          <w:bottom w:val="single" w:sz="12" w:space="0" w:color="228B22"/>
        </w:pBdr>
        <w:spacing w:before="280" w:after="80"/>
        <w:rPr/>
      </w:pPr>
      <w:bookmarkStart w:id="30" w:name="__RefHeading___Toc8588_2919635953"/>
      <w:bookmarkStart w:id="31" w:name="related-documentation"/>
      <w:bookmarkEnd w:id="30"/>
      <w:r>
        <w:rPr>
          <w:rStyle w:val="SectionNumber"/>
          <w:b/>
          <w:color w:val="228B22"/>
          <w:sz w:val="28"/>
        </w:rPr>
        <w:t>2.2</w:t>
      </w:r>
      <w:r>
        <w:rPr>
          <w:b/>
          <w:color w:val="228B22"/>
          <w:sz w:val="28"/>
        </w:rPr>
        <w:tab/>
        <w:t>Related Documentation</w:t>
      </w:r>
    </w:p>
    <w:p>
      <w:pPr>
        <w:pStyle w:val="Compact"/>
        <w:numPr>
          <w:ilvl w:val="0"/>
          <w:numId w:val="76"/>
        </w:numPr>
        <w:rPr/>
      </w:pPr>
      <w:hyperlink r:id="rId22">
        <w:r>
          <w:rPr>
            <w:rStyle w:val="Hyperlink"/>
            <w:b/>
            <w:bCs/>
          </w:rPr>
          <w:t>APB Crossbar MAS</w:t>
        </w:r>
      </w:hyperlink>
      <w:r>
        <w:rPr/>
        <w:t xml:space="preserve"> - Micro-Architecture Specification (detailed block-level)</w:t>
      </w:r>
    </w:p>
    <w:p>
      <w:pPr>
        <w:pStyle w:val="Compact"/>
        <w:numPr>
          <w:ilvl w:val="0"/>
          <w:numId w:val="77"/>
        </w:numPr>
        <w:rPr/>
      </w:pPr>
      <w:hyperlink r:id="rId23">
        <w:r>
          <w:rPr>
            <w:rStyle w:val="Hyperlink"/>
            <w:b/>
            <w:bCs/>
          </w:rPr>
          <w:t>PRD.md</w:t>
        </w:r>
      </w:hyperlink>
      <w:r>
        <w:rPr/>
        <w:t xml:space="preserve"> - Product requirements and overview</w:t>
      </w:r>
    </w:p>
    <w:p>
      <w:pPr>
        <w:pStyle w:val="Compact"/>
        <w:numPr>
          <w:ilvl w:val="0"/>
          <w:numId w:val="78"/>
        </w:numPr>
        <w:rPr/>
      </w:pPr>
      <w:hyperlink r:id="rId24">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 w:name="X20258f16b3e6caf3a6199f79ee4b4ae3b503397"/>
      <w:bookmarkStart w:id="33" w:name="related-document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1"/>
        <w:shd w:val="clear" w:color="auto" w:fill="404040"/>
        <w:spacing w:before="360" w:after="120"/>
        <w:rPr/>
      </w:pPr>
      <w:bookmarkStart w:id="34" w:name="__RefHeading___Toc8590_2919635953"/>
      <w:bookmarkStart w:id="35" w:name="X67240c3f35a0fa9cb0f0d50bf2736dd6a21d86a"/>
      <w:bookmarkEnd w:id="34"/>
      <w:r>
        <w:rPr>
          <w:rStyle w:val="SectionNumber"/>
          <w:b/>
          <w:color w:val="FFFFFF"/>
          <w:sz w:val="32"/>
        </w:rPr>
        <w:t>3</w:t>
      </w:r>
      <w:r>
        <w:rPr>
          <w:b/>
          <w:color w:val="FFFFFF"/>
          <w:sz w:val="32"/>
        </w:rPr>
        <w:tab/>
        <w:t>APB Crossbar Micro-Architecture Specification Index</w:t>
      </w:r>
    </w:p>
    <w:p>
      <w:pPr>
        <w:pStyle w:val="FirstParagraph"/>
        <w:rPr/>
      </w:pPr>
      <w:r>
        <w:rPr>
          <w:b/>
          <w:bCs/>
          <w:sz w:val="20"/>
        </w:rPr>
        <w:t>Component:</w:t>
      </w:r>
      <w:r>
        <w:rPr>
          <w:sz w:val="20"/>
        </w:rPr>
        <w:t xml:space="preserve"> APB Crossbar (MxN Interconnect) </w:t>
      </w:r>
      <w:r>
        <w:rPr>
          <w:b/>
          <w:bCs/>
          <w:sz w:val="20"/>
        </w:rPr>
        <w:t>Version:</w:t>
      </w:r>
      <w:r>
        <w:rPr>
          <w:sz w:val="20"/>
        </w:rPr>
        <w:t xml:space="preserve"> 1.1 </w:t>
      </w:r>
      <w:r>
        <w:rPr>
          <w:b/>
          <w:bCs/>
          <w:sz w:val="20"/>
        </w:rPr>
        <w:t>Date:</w:t>
      </w:r>
      <w:r>
        <w:rPr>
          <w:sz w:val="20"/>
        </w:rPr>
        <w:t xml:space="preserve"> 2026-10-12 </w:t>
      </w:r>
      <w:r>
        <w:rPr>
          <w:b/>
          <w:bCs/>
          <w:sz w:val="20"/>
        </w:rPr>
        <w:t>Purpose:</w:t>
      </w:r>
      <w:r>
        <w:rPr>
          <w:sz w:val="20"/>
        </w:rPr>
        <w:t xml:space="preserve"> Detailed micro-architecture specification for APB Crossbar component</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6" w:name="__RefHeading___Toc8592_2919635953"/>
      <w:bookmarkStart w:id="37" w:name="document-organization-1"/>
      <w:bookmarkEnd w:id="36"/>
      <w:r>
        <w:rPr>
          <w:rStyle w:val="SectionNumber"/>
          <w:b/>
          <w:color w:val="228B22"/>
          <w:sz w:val="28"/>
        </w:rPr>
        <w:t>3.1</w:t>
      </w:r>
      <w:r>
        <w:rPr>
          <w:b/>
          <w:color w:val="228B22"/>
          <w:sz w:val="28"/>
        </w:rPr>
        <w:tab/>
        <w:t>Document Organization</w:t>
      </w:r>
    </w:p>
    <w:p>
      <w:pPr>
        <w:pStyle w:val="FirstParagraph"/>
        <w:rPr/>
      </w:pPr>
      <w:r>
        <w:rPr>
          <w:sz w:val="20"/>
        </w:rPr>
        <w:t>This specification covers the APB Crossbar: a parametric MxN interconnect that routes multiple APB masters to multiple APB slaves with automatic address-based routing and round-robin arbitration.</w:t>
      </w:r>
    </w:p>
    <w:p>
      <w:pPr>
        <w:pStyle w:val="Heading3"/>
        <w:spacing w:before="200" w:after="80"/>
        <w:rPr/>
      </w:pPr>
      <w:bookmarkStart w:id="38" w:name="__RefHeading___Toc8594_2919635953"/>
      <w:bookmarkStart w:id="39" w:name="main-documentation"/>
      <w:bookmarkEnd w:id="38"/>
      <w:r>
        <w:rPr>
          <w:rStyle w:val="SectionNumber"/>
          <w:b/>
          <w:color w:val="404040"/>
          <w:sz w:val="24"/>
        </w:rPr>
        <w:t>3.1.1</w:t>
      </w:r>
      <w:r>
        <w:rPr>
          <w:b/>
          <w:color w:val="404040"/>
          <w:sz w:val="24"/>
        </w:rPr>
        <w:tab/>
        <w:t>Main Documentation</w:t>
      </w:r>
    </w:p>
    <w:p>
      <w:pPr>
        <w:pStyle w:val="FirstParagraph"/>
        <w:rPr/>
      </w:pPr>
      <w:hyperlink r:id="rId25">
        <w:bookmarkStart w:id="40" w:name="document-organization-1"/>
        <w:bookmarkStart w:id="41" w:name="main-documentation"/>
        <w:r>
          <w:rPr>
            <w:rStyle w:val="Hyperlink"/>
          </w:rPr>
          <w:t>README.md</w:t>
        </w:r>
      </w:hyperlink>
      <w:bookmarkEnd w:id="40"/>
      <w:bookmarkEnd w:id="41"/>
      <w:r>
        <w:br w:type="page"/>
      </w:r>
    </w:p>
    <w:p>
      <w:pPr>
        <w:pStyle w:val="Heading2"/>
        <w:pBdr>
          <w:bottom w:val="single" w:sz="12" w:space="0" w:color="228B22"/>
        </w:pBdr>
        <w:spacing w:before="280" w:after="80"/>
        <w:rPr/>
      </w:pPr>
      <w:bookmarkStart w:id="42" w:name="__RefHeading___Toc8596_2919635953"/>
      <w:bookmarkStart w:id="43" w:name="chapter-1-architecture"/>
      <w:bookmarkEnd w:id="42"/>
      <w:r>
        <w:rPr>
          <w:rStyle w:val="SectionNumber"/>
          <w:b/>
          <w:color w:val="228B22"/>
          <w:sz w:val="28"/>
        </w:rPr>
        <w:t>3.2</w:t>
      </w:r>
      <w:r>
        <w:rPr>
          <w:b/>
          <w:color w:val="228B22"/>
          <w:sz w:val="28"/>
        </w:rPr>
        <w:tab/>
        <w:t>Chapter 1: Architecture</w:t>
      </w:r>
    </w:p>
    <w:p>
      <w:pPr>
        <w:pStyle w:val="FirstParagraph"/>
        <w:rPr/>
      </w:pPr>
      <w:hyperlink r:id="rId26">
        <w:bookmarkStart w:id="44" w:name="chapter-1-architecture"/>
        <w:r>
          <w:rPr>
            <w:rStyle w:val="Hyperlink"/>
          </w:rPr>
          <w:t>chapters/01_architecture.md</w:t>
        </w:r>
      </w:hyperlink>
      <w:bookmarkEnd w:id="44"/>
      <w:r>
        <w:br w:type="page"/>
      </w:r>
    </w:p>
    <w:p>
      <w:pPr>
        <w:pStyle w:val="Heading2"/>
        <w:pBdr>
          <w:bottom w:val="single" w:sz="12" w:space="0" w:color="228B22"/>
        </w:pBdr>
        <w:spacing w:before="280" w:after="80"/>
        <w:rPr/>
      </w:pPr>
      <w:bookmarkStart w:id="45" w:name="__RefHeading___Toc8598_2919635953"/>
      <w:bookmarkStart w:id="46" w:name="chapter-2-address-decode-and-arbitration"/>
      <w:bookmarkEnd w:id="45"/>
      <w:r>
        <w:rPr>
          <w:rStyle w:val="SectionNumber"/>
          <w:b/>
          <w:color w:val="228B22"/>
          <w:sz w:val="28"/>
        </w:rPr>
        <w:t>3.3</w:t>
      </w:r>
      <w:r>
        <w:rPr>
          <w:b/>
          <w:color w:val="228B22"/>
          <w:sz w:val="28"/>
        </w:rPr>
        <w:tab/>
        <w:t>Chapter 2: Address Decode and Arbitration</w:t>
      </w:r>
    </w:p>
    <w:p>
      <w:pPr>
        <w:pStyle w:val="FirstParagraph"/>
        <w:rPr/>
      </w:pPr>
      <w:hyperlink r:id="rId27">
        <w:bookmarkStart w:id="47" w:name="chapter-2-address-decode-and-arbitration"/>
        <w:r>
          <w:rPr>
            <w:rStyle w:val="Hyperlink"/>
          </w:rPr>
          <w:t>chapters/02_address_and_arbitration.md</w:t>
        </w:r>
      </w:hyperlink>
      <w:bookmarkEnd w:id="47"/>
      <w:r>
        <w:br w:type="page"/>
      </w:r>
    </w:p>
    <w:p>
      <w:pPr>
        <w:pStyle w:val="Heading2"/>
        <w:pBdr>
          <w:bottom w:val="single" w:sz="12" w:space="0" w:color="228B22"/>
        </w:pBdr>
        <w:spacing w:before="280" w:after="80"/>
        <w:rPr/>
      </w:pPr>
      <w:bookmarkStart w:id="48" w:name="__RefHeading___Toc8600_2919635953"/>
      <w:bookmarkStart w:id="49" w:name="chapter-3-rtl-generator"/>
      <w:bookmarkEnd w:id="48"/>
      <w:r>
        <w:rPr>
          <w:rStyle w:val="SectionNumber"/>
          <w:b/>
          <w:color w:val="228B22"/>
          <w:sz w:val="28"/>
        </w:rPr>
        <w:t>3.4</w:t>
      </w:r>
      <w:r>
        <w:rPr>
          <w:b/>
          <w:color w:val="228B22"/>
          <w:sz w:val="28"/>
        </w:rPr>
        <w:tab/>
        <w:t>Chapter 3: RTL Generator</w:t>
      </w:r>
    </w:p>
    <w:p>
      <w:pPr>
        <w:pStyle w:val="FirstParagraph"/>
        <w:rPr/>
      </w:pPr>
      <w:hyperlink r:id="rId28">
        <w:r>
          <w:rPr>
            <w:rStyle w:val="Hyperlink"/>
          </w:rPr>
          <w:t>chapters/03_rtl_generator.md</w:t>
        </w:r>
      </w:hyperlink>
    </w:p>
    <w:p>
      <w:pPr>
        <w:pStyle w:val="Normal"/>
        <w:rPr/>
      </w:pPr>
      <w:bookmarkStart w:id="50" w:name="chapter-3-rtl-generato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r>
        <w:br w:type="page"/>
      </w:r>
    </w:p>
    <w:p>
      <w:pPr>
        <w:pStyle w:val="Heading2"/>
        <w:pBdr>
          <w:bottom w:val="single" w:sz="12" w:space="0" w:color="228B22"/>
        </w:pBdr>
        <w:spacing w:before="280" w:after="80"/>
        <w:rPr/>
      </w:pPr>
      <w:bookmarkStart w:id="51" w:name="__RefHeading___Toc8602_2919635953"/>
      <w:bookmarkStart w:id="52" w:name="quick-navigation"/>
      <w:bookmarkEnd w:id="51"/>
      <w:r>
        <w:rPr>
          <w:rStyle w:val="SectionNumber"/>
          <w:b/>
          <w:color w:val="228B22"/>
          <w:sz w:val="28"/>
        </w:rPr>
        <w:t>3.5</w:t>
      </w:r>
      <w:r>
        <w:rPr>
          <w:b/>
          <w:color w:val="228B22"/>
          <w:sz w:val="28"/>
        </w:rPr>
        <w:tab/>
        <w:t>Quick Navigation</w:t>
      </w:r>
    </w:p>
    <w:p>
      <w:pPr>
        <w:pStyle w:val="Heading3"/>
        <w:spacing w:before="200" w:after="80"/>
        <w:rPr/>
      </w:pPr>
      <w:bookmarkStart w:id="53" w:name="__RefHeading___Toc8604_2919635953"/>
      <w:bookmarkStart w:id="54" w:name="for-new-users"/>
      <w:bookmarkEnd w:id="53"/>
      <w:r>
        <w:rPr>
          <w:rStyle w:val="SectionNumber"/>
          <w:b/>
          <w:color w:val="404040"/>
          <w:sz w:val="24"/>
        </w:rPr>
        <w:t>3.5.1</w:t>
      </w:r>
      <w:r>
        <w:rPr>
          <w:b/>
          <w:color w:val="404040"/>
          <w:sz w:val="24"/>
        </w:rPr>
        <w:tab/>
        <w:t>For New Users</w:t>
      </w:r>
    </w:p>
    <w:p>
      <w:pPr>
        <w:pStyle w:val="Compact"/>
        <w:numPr>
          <w:ilvl w:val="0"/>
          <w:numId w:val="79"/>
        </w:numPr>
        <w:rPr/>
      </w:pPr>
      <w:r>
        <w:rPr/>
        <w:t xml:space="preserve">Start with </w:t>
      </w:r>
      <w:hyperlink r:id="rId29">
        <w:r>
          <w:rPr>
            <w:rStyle w:val="Hyperlink"/>
          </w:rPr>
          <w:t>README.md</w:t>
        </w:r>
      </w:hyperlink>
      <w:r>
        <w:rPr/>
        <w:t xml:space="preserve"> for overview and quick start</w:t>
      </w:r>
    </w:p>
    <w:p>
      <w:pPr>
        <w:pStyle w:val="Compact"/>
        <w:numPr>
          <w:ilvl w:val="0"/>
          <w:numId w:val="9"/>
        </w:numPr>
        <w:rPr/>
      </w:pPr>
      <w:r>
        <w:rPr/>
        <w:t xml:space="preserve">Read </w:t>
      </w:r>
      <w:hyperlink r:id="rId30">
        <w:r>
          <w:rPr>
            <w:rStyle w:val="Hyperlink"/>
          </w:rPr>
          <w:t>01_architecture.md</w:t>
        </w:r>
      </w:hyperlink>
      <w:r>
        <w:rPr/>
        <w:t xml:space="preserve"> to understand the design</w:t>
      </w:r>
    </w:p>
    <w:p>
      <w:pPr>
        <w:pStyle w:val="Compact"/>
        <w:numPr>
          <w:ilvl w:val="0"/>
          <w:numId w:val="9"/>
        </w:numPr>
        <w:rPr/>
      </w:pPr>
      <w:r>
        <w:rPr/>
        <w:t xml:space="preserve">Study </w:t>
      </w:r>
      <w:hyperlink r:id="rId31">
        <w:r>
          <w:rPr>
            <w:rStyle w:val="Hyperlink"/>
          </w:rPr>
          <w:t>02_address_and_arbitration.md</w:t>
        </w:r>
      </w:hyperlink>
      <w:r>
        <w:rPr/>
        <w:t xml:space="preserve"> for operational details</w:t>
      </w:r>
    </w:p>
    <w:p>
      <w:pPr>
        <w:pStyle w:val="Compact"/>
        <w:numPr>
          <w:ilvl w:val="0"/>
          <w:numId w:val="9"/>
        </w:numPr>
        <w:rPr/>
      </w:pPr>
      <w:r>
        <w:rPr/>
        <w:t xml:space="preserve">Reference </w:t>
      </w:r>
      <w:hyperlink r:id="rId32">
        <w:r>
          <w:rPr>
            <w:rStyle w:val="Hyperlink"/>
          </w:rPr>
          <w:t>03_rtl_generator.md</w:t>
        </w:r>
      </w:hyperlink>
      <w:r>
        <w:rPr/>
        <w:t xml:space="preserve"> if you need a custom configuration</w:t>
      </w:r>
      <w:bookmarkEnd w:id="54"/>
    </w:p>
    <w:p>
      <w:pPr>
        <w:pStyle w:val="Heading3"/>
        <w:spacing w:before="200" w:after="80"/>
        <w:rPr/>
      </w:pPr>
      <w:bookmarkStart w:id="55" w:name="__RefHeading___Toc8606_2919635953"/>
      <w:bookmarkStart w:id="56" w:name="for-integration"/>
      <w:bookmarkEnd w:id="55"/>
      <w:r>
        <w:rPr>
          <w:rStyle w:val="SectionNumber"/>
          <w:b/>
          <w:color w:val="404040"/>
          <w:sz w:val="24"/>
        </w:rPr>
        <w:t>3.5.2</w:t>
      </w:r>
      <w:r>
        <w:rPr>
          <w:b/>
          <w:color w:val="404040"/>
          <w:sz w:val="24"/>
        </w:rPr>
        <w:tab/>
        <w:t>For Integration</w:t>
      </w:r>
    </w:p>
    <w:p>
      <w:pPr>
        <w:pStyle w:val="Compact"/>
        <w:numPr>
          <w:ilvl w:val="0"/>
          <w:numId w:val="80"/>
        </w:numPr>
        <w:rPr/>
      </w:pPr>
      <w:r>
        <w:rPr>
          <w:b/>
          <w:bCs/>
        </w:rPr>
        <w:t>Pre-generated variants:</w:t>
      </w:r>
      <w:r>
        <w:rPr/>
        <w:t xml:space="preserve"> See </w:t>
      </w:r>
      <w:hyperlink r:id="rId33">
        <w:r>
          <w:rPr>
            <w:rStyle w:val="Hyperlink"/>
          </w:rPr>
          <w:t>01_architecture.md</w:t>
        </w:r>
      </w:hyperlink>
      <w:r>
        <w:rPr/>
        <w:t xml:space="preserve"> Section “Pre-Generated Variants”</w:t>
      </w:r>
    </w:p>
    <w:p>
      <w:pPr>
        <w:pStyle w:val="Compact"/>
        <w:numPr>
          <w:ilvl w:val="0"/>
          <w:numId w:val="81"/>
        </w:numPr>
        <w:rPr/>
      </w:pPr>
      <w:r>
        <w:rPr>
          <w:b/>
          <w:bCs/>
        </w:rPr>
        <w:t>Custom generation:</w:t>
      </w:r>
      <w:r>
        <w:rPr/>
        <w:t xml:space="preserve"> See </w:t>
      </w:r>
      <w:hyperlink r:id="rId34">
        <w:r>
          <w:rPr>
            <w:rStyle w:val="Hyperlink"/>
          </w:rPr>
          <w:t>03_rtl_generator.md</w:t>
        </w:r>
      </w:hyperlink>
      <w:r>
        <w:rPr/>
        <w:t xml:space="preserve"> Section “Quick Start”</w:t>
      </w:r>
    </w:p>
    <w:p>
      <w:pPr>
        <w:pStyle w:val="Compact"/>
        <w:numPr>
          <w:ilvl w:val="0"/>
          <w:numId w:val="82"/>
        </w:numPr>
        <w:rPr/>
      </w:pPr>
      <w:r>
        <w:rPr>
          <w:b/>
          <w:bCs/>
        </w:rPr>
        <w:t>Address mapping:</w:t>
      </w:r>
      <w:r>
        <w:rPr/>
        <w:t xml:space="preserve"> See </w:t>
      </w:r>
      <w:hyperlink r:id="rId35">
        <w:r>
          <w:rPr>
            <w:rStyle w:val="Hyperlink"/>
          </w:rPr>
          <w:t>02_address_and_arbitration.md</w:t>
        </w:r>
      </w:hyperlink>
      <w:r>
        <w:rPr/>
        <w:t xml:space="preserve"> Section “Address Decode”</w:t>
      </w:r>
    </w:p>
    <w:p>
      <w:pPr>
        <w:pStyle w:val="Compact"/>
        <w:numPr>
          <w:ilvl w:val="0"/>
          <w:numId w:val="83"/>
        </w:numPr>
        <w:rPr/>
      </w:pPr>
      <w:r>
        <w:rPr>
          <w:b/>
          <w:bCs/>
        </w:rPr>
        <w:t>Arbitration behavior:</w:t>
      </w:r>
      <w:r>
        <w:rPr/>
        <w:t xml:space="preserve"> See </w:t>
      </w:r>
      <w:hyperlink r:id="rId36">
        <w:r>
          <w:rPr>
            <w:rStyle w:val="Hyperlink"/>
          </w:rPr>
          <w:t>02_address_and_arbitration.md</w:t>
        </w:r>
      </w:hyperlink>
      <w:r>
        <w:rPr/>
        <w:t xml:space="preserve"> Section “Arbitration”</w:t>
      </w:r>
      <w:bookmarkEnd w:id="56"/>
    </w:p>
    <w:p>
      <w:pPr>
        <w:pStyle w:val="Heading3"/>
        <w:spacing w:before="200" w:after="80"/>
        <w:rPr/>
      </w:pPr>
      <w:bookmarkStart w:id="57" w:name="__RefHeading___Toc8608_2919635953"/>
      <w:bookmarkStart w:id="58" w:name="common-questions"/>
      <w:bookmarkEnd w:id="57"/>
      <w:r>
        <w:rPr>
          <w:rStyle w:val="SectionNumber"/>
          <w:b/>
          <w:color w:val="404040"/>
          <w:sz w:val="24"/>
        </w:rPr>
        <w:t>3.5.3</w:t>
      </w:r>
      <w:r>
        <w:rPr>
          <w:b/>
          <w:color w:val="404040"/>
          <w:sz w:val="24"/>
        </w:rPr>
        <w:tab/>
        <w:t>Common Questions</w:t>
      </w:r>
    </w:p>
    <w:p>
      <w:pPr>
        <w:pStyle w:val="FirstParagraph"/>
        <w:rPr/>
      </w:pPr>
      <w:r>
        <w:rPr>
          <w:sz w:val="20"/>
        </w:rPr>
        <w:t xml:space="preserve">All answered in </w:t>
      </w:r>
      <w:hyperlink r:id="rId37">
        <w:r>
          <w:rPr>
            <w:rStyle w:val="Hyperlink"/>
          </w:rPr>
          <w:t>README.md</w:t>
        </w:r>
      </w:hyperlink>
      <w:r>
        <w:rPr>
          <w:sz w:val="20"/>
        </w:rPr>
        <w:t>, section “Common Questions”.</w:t>
      </w:r>
    </w:p>
    <w:p>
      <w:pPr>
        <w:pStyle w:val="Normal"/>
        <w:rPr/>
      </w:pPr>
      <w:bookmarkStart w:id="59" w:name="quick-navigation"/>
      <w:bookmarkStart w:id="60" w:name="common-question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r>
        <w:br w:type="page"/>
      </w:r>
    </w:p>
    <w:p>
      <w:pPr>
        <w:pStyle w:val="Heading2"/>
        <w:pBdr>
          <w:bottom w:val="single" w:sz="12" w:space="0" w:color="228B22"/>
        </w:pBdr>
        <w:spacing w:before="280" w:after="80"/>
        <w:rPr/>
      </w:pPr>
      <w:bookmarkStart w:id="61" w:name="__RefHeading___Toc8610_2919635953"/>
      <w:bookmarkStart w:id="62" w:name="visual-assets"/>
      <w:bookmarkEnd w:id="61"/>
      <w:r>
        <w:rPr>
          <w:rStyle w:val="SectionNumber"/>
          <w:b/>
          <w:color w:val="228B22"/>
          <w:sz w:val="28"/>
        </w:rPr>
        <w:t>3.6</w:t>
      </w:r>
      <w:r>
        <w:rPr>
          <w:b/>
          <w:color w:val="228B22"/>
          <w:sz w:val="28"/>
        </w:rPr>
        <w:tab/>
        <w:t>Visual Assets</w:t>
      </w:r>
    </w:p>
    <w:p>
      <w:pPr>
        <w:pStyle w:val="FirstParagraph"/>
        <w:rPr/>
      </w:pPr>
      <w:r>
        <w:rPr>
          <w:sz w:val="20"/>
        </w:rPr>
        <w:t>Every diagram in this specification is checked in as both source and rendered output:</w:t>
      </w:r>
    </w:p>
    <w:p>
      <w:pPr>
        <w:pStyle w:val="Compact"/>
        <w:numPr>
          <w:ilvl w:val="0"/>
          <w:numId w:val="84"/>
        </w:numPr>
        <w:rPr/>
      </w:pPr>
      <w:r>
        <w:rPr>
          <w:b/>
          <w:bCs/>
        </w:rPr>
        <w:t>Source Files:</w:t>
      </w:r>
    </w:p>
    <w:p>
      <w:pPr>
        <w:pStyle w:val="Compact"/>
        <w:numPr>
          <w:ilvl w:val="1"/>
          <w:numId w:val="85"/>
        </w:numPr>
        <w:rPr/>
      </w:pPr>
      <w:r>
        <w:rPr>
          <w:rStyle w:val="VerbatimChar"/>
        </w:rPr>
        <w:t>assets/graphviz/*.gv</w:t>
      </w:r>
      <w:r>
        <w:rPr/>
        <w:t xml:space="preserve"> - Graphviz source diagrams</w:t>
      </w:r>
    </w:p>
    <w:p>
      <w:pPr>
        <w:pStyle w:val="Compact"/>
        <w:numPr>
          <w:ilvl w:val="1"/>
          <w:numId w:val="86"/>
        </w:numPr>
        <w:rPr/>
      </w:pPr>
      <w:r>
        <w:rPr>
          <w:rStyle w:val="VerbatimChar"/>
        </w:rPr>
        <w:t>assets/wavedrom/*.json</w:t>
      </w:r>
      <w:r>
        <w:rPr/>
        <w:t xml:space="preserve"> - WaveJSON timing diagrams</w:t>
      </w:r>
    </w:p>
    <w:p>
      <w:pPr>
        <w:pStyle w:val="Compact"/>
        <w:numPr>
          <w:ilvl w:val="0"/>
          <w:numId w:val="87"/>
        </w:numPr>
        <w:rPr/>
      </w:pPr>
      <w:r>
        <w:rPr>
          <w:b/>
          <w:bCs/>
        </w:rPr>
        <w:t>Rendered Files:</w:t>
      </w:r>
    </w:p>
    <w:p>
      <w:pPr>
        <w:pStyle w:val="Compact"/>
        <w:numPr>
          <w:ilvl w:val="1"/>
          <w:numId w:val="88"/>
        </w:numPr>
        <w:rPr/>
      </w:pPr>
      <w:r>
        <w:rPr>
          <w:rStyle w:val="VerbatimChar"/>
        </w:rPr>
        <w:t>assets/png/*.png</w:t>
      </w:r>
      <w:r>
        <w:rPr/>
        <w:t xml:space="preserve"> - PNG format (for document generation)</w:t>
      </w:r>
    </w:p>
    <w:p>
      <w:pPr>
        <w:pStyle w:val="Heading3"/>
        <w:spacing w:before="200" w:after="80"/>
        <w:rPr/>
      </w:pPr>
      <w:bookmarkStart w:id="63" w:name="__RefHeading___Toc8612_2919635953"/>
      <w:bookmarkStart w:id="64" w:name="architecture-diagrams"/>
      <w:bookmarkEnd w:id="63"/>
      <w:r>
        <w:rPr>
          <w:rStyle w:val="SectionNumber"/>
          <w:b/>
          <w:color w:val="404040"/>
          <w:sz w:val="24"/>
        </w:rPr>
        <w:t>3.6.1</w:t>
      </w:r>
      <w:r>
        <w:rPr>
          <w:b/>
          <w:color w:val="404040"/>
          <w:sz w:val="24"/>
        </w:rPr>
        <w:tab/>
        <w:t>Architecture Diagrams</w:t>
      </w:r>
    </w:p>
    <w:p>
      <w:pPr>
        <w:pStyle w:val="Compact"/>
        <w:numPr>
          <w:ilvl w:val="0"/>
          <w:numId w:val="89"/>
        </w:numPr>
        <w:rPr/>
      </w:pPr>
      <w:r>
        <w:rPr>
          <w:b/>
          <w:bCs/>
        </w:rPr>
        <w:t>APB Crossbar Architecture (2x4 Example)</w:t>
      </w:r>
    </w:p>
    <w:p>
      <w:pPr>
        <w:pStyle w:val="Compact"/>
        <w:numPr>
          <w:ilvl w:val="1"/>
          <w:numId w:val="90"/>
        </w:numPr>
        <w:rPr/>
      </w:pPr>
      <w:r>
        <w:rPr/>
        <w:t xml:space="preserve">Source: </w:t>
      </w:r>
      <w:hyperlink r:id="rId38">
        <w:r>
          <w:rPr>
            <w:rStyle w:val="Hyperlink"/>
          </w:rPr>
          <w:t>assets/graphviz/apbx_xbar_architecture.gv</w:t>
        </w:r>
      </w:hyperlink>
    </w:p>
    <w:p>
      <w:pPr>
        <w:pStyle w:val="Compact"/>
        <w:numPr>
          <w:ilvl w:val="1"/>
          <w:numId w:val="91"/>
        </w:numPr>
        <w:rPr/>
      </w:pPr>
      <w:r>
        <w:rPr/>
        <w:t xml:space="preserve">Rendered: </w:t>
      </w:r>
      <w:hyperlink r:id="rId39">
        <w:r>
          <w:rPr>
            <w:rStyle w:val="Hyperlink"/>
          </w:rPr>
          <w:t>assets/png/apbx_xbar_architecture.png</w:t>
        </w:r>
      </w:hyperlink>
    </w:p>
    <w:p>
      <w:pPr>
        <w:pStyle w:val="Compact"/>
        <w:numPr>
          <w:ilvl w:val="0"/>
          <w:numId w:val="92"/>
        </w:numPr>
        <w:rPr/>
      </w:pPr>
      <w:r>
        <w:rPr>
          <w:b/>
          <w:bCs/>
        </w:rPr>
        <w:t>Address Decode Flow</w:t>
      </w:r>
    </w:p>
    <w:p>
      <w:pPr>
        <w:pStyle w:val="Compact"/>
        <w:numPr>
          <w:ilvl w:val="1"/>
          <w:numId w:val="93"/>
        </w:numPr>
        <w:rPr/>
      </w:pPr>
      <w:r>
        <w:rPr/>
        <w:t xml:space="preserve">Source: </w:t>
      </w:r>
      <w:hyperlink r:id="rId40">
        <w:r>
          <w:rPr>
            <w:rStyle w:val="Hyperlink"/>
          </w:rPr>
          <w:t>assets/graphviz/address_decode_flow.gv</w:t>
        </w:r>
      </w:hyperlink>
    </w:p>
    <w:p>
      <w:pPr>
        <w:pStyle w:val="Compact"/>
        <w:numPr>
          <w:ilvl w:val="1"/>
          <w:numId w:val="94"/>
        </w:numPr>
        <w:rPr/>
      </w:pPr>
      <w:r>
        <w:rPr/>
        <w:t xml:space="preserve">Rendered: </w:t>
      </w:r>
      <w:hyperlink r:id="rId41">
        <w:r>
          <w:rPr>
            <w:rStyle w:val="Hyperlink"/>
          </w:rPr>
          <w:t>assets/png/address_decode_flow.png</w:t>
        </w:r>
      </w:hyperlink>
      <w:bookmarkEnd w:id="64"/>
    </w:p>
    <w:p>
      <w:pPr>
        <w:pStyle w:val="Heading3"/>
        <w:spacing w:before="200" w:after="80"/>
        <w:rPr/>
      </w:pPr>
      <w:bookmarkStart w:id="65" w:name="__RefHeading___Toc8614_2919635953"/>
      <w:bookmarkStart w:id="66" w:name="timing-diagrams"/>
      <w:bookmarkEnd w:id="65"/>
      <w:r>
        <w:rPr>
          <w:rStyle w:val="SectionNumber"/>
          <w:b/>
          <w:color w:val="404040"/>
          <w:sz w:val="24"/>
        </w:rPr>
        <w:t>3.6.2</w:t>
      </w:r>
      <w:r>
        <w:rPr>
          <w:b/>
          <w:color w:val="404040"/>
          <w:sz w:val="24"/>
        </w:rPr>
        <w:tab/>
        <w:t>Timing Diagrams</w:t>
      </w:r>
    </w:p>
    <w:p>
      <w:pPr>
        <w:pStyle w:val="Compact"/>
        <w:numPr>
          <w:ilvl w:val="0"/>
          <w:numId w:val="95"/>
        </w:numPr>
        <w:rPr/>
      </w:pPr>
      <w:r>
        <w:rPr>
          <w:b/>
          <w:bCs/>
        </w:rPr>
        <w:t>Round-Robin Arbitration</w:t>
      </w:r>
    </w:p>
    <w:p>
      <w:pPr>
        <w:pStyle w:val="Compact"/>
        <w:numPr>
          <w:ilvl w:val="1"/>
          <w:numId w:val="96"/>
        </w:numPr>
        <w:rPr/>
      </w:pPr>
      <w:r>
        <w:rPr/>
        <w:t xml:space="preserve">Source: </w:t>
      </w:r>
      <w:hyperlink r:id="rId42">
        <w:r>
          <w:rPr>
            <w:rStyle w:val="Hyperlink"/>
          </w:rPr>
          <w:t>assets/wavedrom/arbitration_round_robin.json</w:t>
        </w:r>
      </w:hyperlink>
    </w:p>
    <w:p>
      <w:pPr>
        <w:pStyle w:val="Compact"/>
        <w:numPr>
          <w:ilvl w:val="1"/>
          <w:numId w:val="97"/>
        </w:numPr>
        <w:rPr/>
      </w:pPr>
      <w:r>
        <w:rPr/>
        <w:t xml:space="preserve">Rendered: </w:t>
      </w:r>
      <w:hyperlink r:id="rId43">
        <w:r>
          <w:rPr>
            <w:rStyle w:val="Hyperlink"/>
          </w:rPr>
          <w:t>assets/wavedrom/arbitration_round_robin.png</w:t>
        </w:r>
      </w:hyperlink>
    </w:p>
    <w:p>
      <w:pPr>
        <w:pStyle w:val="Normal"/>
        <w:rPr/>
      </w:pPr>
      <w:bookmarkStart w:id="67" w:name="visual-assets"/>
      <w:bookmarkStart w:id="68" w:name="timing-diagram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r>
        <w:br w:type="page"/>
      </w:r>
    </w:p>
    <w:p>
      <w:pPr>
        <w:pStyle w:val="Heading2"/>
        <w:pBdr>
          <w:bottom w:val="single" w:sz="12" w:space="0" w:color="228B22"/>
        </w:pBdr>
        <w:spacing w:before="280" w:after="80"/>
        <w:rPr/>
      </w:pPr>
      <w:bookmarkStart w:id="69" w:name="__RefHeading___Toc8616_2919635953"/>
      <w:bookmarkStart w:id="70" w:name="component-overview"/>
      <w:bookmarkEnd w:id="69"/>
      <w:r>
        <w:rPr>
          <w:rStyle w:val="SectionNumber"/>
          <w:b/>
          <w:color w:val="228B22"/>
          <w:sz w:val="28"/>
        </w:rPr>
        <w:t>3.7</w:t>
      </w:r>
      <w:r>
        <w:rPr>
          <w:b/>
          <w:color w:val="228B22"/>
          <w:sz w:val="28"/>
        </w:rPr>
        <w:tab/>
        <w:t>Component Overview</w:t>
      </w:r>
    </w:p>
    <w:p>
      <w:pPr>
        <w:pStyle w:val="Heading3"/>
        <w:spacing w:before="200" w:after="80"/>
        <w:rPr/>
      </w:pPr>
      <w:bookmarkStart w:id="71" w:name="__RefHeading___Toc8618_2919635953"/>
      <w:bookmarkStart w:id="72" w:name="key-features"/>
      <w:bookmarkEnd w:id="71"/>
      <w:r>
        <w:rPr>
          <w:rStyle w:val="SectionNumber"/>
          <w:b/>
          <w:color w:val="404040"/>
          <w:sz w:val="24"/>
        </w:rPr>
        <w:t>3.7.1</w:t>
      </w:r>
      <w:r>
        <w:rPr>
          <w:b/>
          <w:color w:val="404040"/>
          <w:sz w:val="24"/>
        </w:rPr>
        <w:tab/>
        <w:t>Key Features</w:t>
      </w:r>
    </w:p>
    <w:p>
      <w:pPr>
        <w:pStyle w:val="Compact"/>
        <w:numPr>
          <w:ilvl w:val="0"/>
          <w:numId w:val="98"/>
        </w:numPr>
        <w:rPr/>
      </w:pPr>
      <w:r>
        <w:rPr>
          <w:b/>
          <w:bCs/>
        </w:rPr>
        <w:t>Parametric MxN Configuration:</w:t>
      </w:r>
      <w:r>
        <w:rPr/>
        <w:t xml:space="preserve"> Any combination of M masters and N slaves (up to 16x16)</w:t>
      </w:r>
    </w:p>
    <w:p>
      <w:pPr>
        <w:pStyle w:val="Compact"/>
        <w:numPr>
          <w:ilvl w:val="0"/>
          <w:numId w:val="99"/>
        </w:numPr>
        <w:rPr/>
      </w:pPr>
      <w:r>
        <w:rPr>
          <w:b/>
          <w:bCs/>
        </w:rPr>
        <w:t>Automatic Address Decode:</w:t>
      </w:r>
      <w:r>
        <w:rPr/>
        <w:t xml:space="preserve"> 64KB per slave, simple offset-based routing</w:t>
      </w:r>
    </w:p>
    <w:p>
      <w:pPr>
        <w:pStyle w:val="Compact"/>
        <w:numPr>
          <w:ilvl w:val="0"/>
          <w:numId w:val="100"/>
        </w:numPr>
        <w:rPr/>
      </w:pPr>
      <w:r>
        <w:rPr>
          <w:b/>
          <w:bCs/>
        </w:rPr>
        <w:t>Round-Robin Arbitration:</w:t>
      </w:r>
      <w:r>
        <w:rPr/>
        <w:t xml:space="preserve"> Per-slave fair arbitration, no master starvation</w:t>
      </w:r>
    </w:p>
    <w:p>
      <w:pPr>
        <w:pStyle w:val="Compact"/>
        <w:numPr>
          <w:ilvl w:val="0"/>
          <w:numId w:val="101"/>
        </w:numPr>
        <w:rPr/>
      </w:pPr>
      <w:r>
        <w:rPr>
          <w:b/>
          <w:bCs/>
        </w:rPr>
        <w:t>Back-to-Back Transactions:</w:t>
      </w:r>
      <w:r>
        <w:rPr/>
        <w:t xml:space="preserve"> Accepted without master-side idle cycles, though they do not overlap inside the fabric (10 pclk cycles each for M = 1, 11 for arbitrated variants; one more than that variant’s single-transfer latency — see HAS 5.2)</w:t>
      </w:r>
    </w:p>
    <w:p>
      <w:pPr>
        <w:pStyle w:val="Compact"/>
        <w:numPr>
          <w:ilvl w:val="0"/>
          <w:numId w:val="102"/>
        </w:numPr>
        <w:rPr/>
      </w:pPr>
      <w:r>
        <w:rPr>
          <w:b/>
          <w:bCs/>
        </w:rPr>
        <w:t>Grant Persistence:</w:t>
      </w:r>
      <w:r>
        <w:rPr/>
        <w:t xml:space="preserve"> Grant held through transaction completion</w:t>
      </w:r>
    </w:p>
    <w:p>
      <w:pPr>
        <w:pStyle w:val="Compact"/>
        <w:numPr>
          <w:ilvl w:val="0"/>
          <w:numId w:val="103"/>
        </w:numPr>
        <w:rPr/>
      </w:pPr>
      <w:r>
        <w:rPr>
          <w:b/>
          <w:bCs/>
        </w:rPr>
        <w:t>RTL Generation:</w:t>
      </w:r>
      <w:r>
        <w:rPr/>
        <w:t xml:space="preserve"> Python-based generator for custom configurations</w:t>
      </w:r>
      <w:bookmarkEnd w:id="72"/>
    </w:p>
    <w:p>
      <w:pPr>
        <w:pStyle w:val="Heading3"/>
        <w:spacing w:before="200" w:after="80"/>
        <w:rPr/>
      </w:pPr>
      <w:bookmarkStart w:id="73" w:name="__RefHeading___Toc8620_2919635953"/>
      <w:bookmarkEnd w:id="73"/>
      <w:r>
        <w:rPr>
          <w:rStyle w:val="SectionNumber"/>
          <w:b/>
          <w:color w:val="404040"/>
          <w:sz w:val="24"/>
        </w:rPr>
        <w:t>3.7.2</w:t>
      </w:r>
      <w:r>
        <w:rPr>
          <w:b/>
          <w:color w:val="404040"/>
          <w:sz w:val="24"/>
        </w:rPr>
        <w:tab/>
        <w:t>Pre-Generated Variants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035"/>
        <w:gridCol w:w="407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(m0=APB4, m1=APB5; s0=APB5, s1=APB4)</w:t>
            </w:r>
            <w:bookmarkStart w:id="74" w:name="pre-generated-variants"/>
            <w:bookmarkEnd w:id="74"/>
          </w:p>
        </w:tc>
      </w:tr>
    </w:tbl>
    <w:p>
      <w:pPr>
        <w:pStyle w:val="Heading3"/>
        <w:spacing w:before="200" w:after="80"/>
        <w:rPr/>
      </w:pPr>
      <w:bookmarkStart w:id="75" w:name="__RefHeading___Toc8622_2919635953"/>
      <w:bookmarkEnd w:id="75"/>
      <w:r>
        <w:rPr>
          <w:rStyle w:val="SectionNumber"/>
          <w:b/>
          <w:color w:val="404040"/>
          <w:sz w:val="24"/>
        </w:rPr>
        <w:t>3.7.3</w:t>
      </w:r>
      <w:r>
        <w:rPr>
          <w:b/>
          <w:color w:val="404040"/>
          <w:sz w:val="24"/>
        </w:rPr>
        <w:tab/>
        <w:t>Design Philosophy</w:t>
      </w:r>
    </w:p>
    <w:p>
      <w:pPr>
        <w:pStyle w:val="FirstParagraph"/>
        <w:rPr/>
      </w:pPr>
      <w:r>
        <w:rPr>
          <w:b/>
          <w:bCs/>
          <w:sz w:val="20"/>
        </w:rPr>
        <w:t>Proven Building Blocks:</w:t>
      </w:r>
      <w:r>
        <w:rPr>
          <w:sz w:val="20"/>
        </w:rPr>
        <w:t xml:space="preserve"> - Built from production-tested </w:t>
      </w:r>
      <w:r>
        <w:rPr>
          <w:rStyle w:val="VerbatimChar"/>
          <w:sz w:val="20"/>
        </w:rPr>
        <w:t>apb4_slave</w:t>
      </w:r>
      <w:r>
        <w:rPr>
          <w:sz w:val="20"/>
        </w:rPr>
        <w:t xml:space="preserve"> and </w:t>
      </w:r>
      <w:r>
        <w:rPr>
          <w:rStyle w:val="VerbatimChar"/>
          <w:sz w:val="20"/>
        </w:rPr>
        <w:t>apb4_master</w:t>
      </w:r>
      <w:r>
        <w:rPr>
          <w:sz w:val="20"/>
        </w:rPr>
        <w:t xml:space="preserve"> modules - No new protocol logic - pure composition - Each component independently verified</w:t>
      </w:r>
    </w:p>
    <w:p>
      <w:pPr>
        <w:pStyle w:val="BodyText"/>
        <w:rPr/>
      </w:pPr>
      <w:r>
        <w:rPr>
          <w:b/>
          <w:bCs/>
          <w:sz w:val="20"/>
        </w:rPr>
        <w:t>Parametric Generation:</w:t>
      </w:r>
      <w:r>
        <w:rPr>
          <w:sz w:val="20"/>
        </w:rPr>
        <w:t xml:space="preserve"> - Generator creates any MxN configuration - Pre-generated common variants for fast integration - Custom variants generated on-demand</w:t>
      </w:r>
    </w:p>
    <w:p>
      <w:pPr>
        <w:pStyle w:val="BodyText"/>
        <w:rPr/>
      </w:pPr>
      <w:r>
        <w:rPr>
          <w:b/>
          <w:bCs/>
          <w:sz w:val="20"/>
        </w:rPr>
        <w:t>Clean Separation:</w:t>
      </w:r>
      <w:r>
        <w:rPr>
          <w:sz w:val="20"/>
        </w:rPr>
        <w:t xml:space="preserve"> - Master-side: APB slaves convert protocol → cmd/rsp - Internal: Arbitration + address decoding - Slave-side: APB masters convert cmd/rsp → protocol</w:t>
      </w:r>
    </w:p>
    <w:p>
      <w:pPr>
        <w:pStyle w:val="Normal"/>
        <w:rPr/>
      </w:pPr>
      <w:bookmarkStart w:id="76" w:name="component-overview"/>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
      <w:r>
        <w:br w:type="page"/>
      </w:r>
    </w:p>
    <w:p>
      <w:pPr>
        <w:pStyle w:val="Heading2"/>
        <w:pBdr>
          <w:bottom w:val="single" w:sz="12" w:space="0" w:color="228B22"/>
        </w:pBdr>
        <w:spacing w:before="280" w:after="80"/>
        <w:rPr/>
      </w:pPr>
      <w:bookmarkStart w:id="77" w:name="__RefHeading___Toc8624_2919635953"/>
      <w:bookmarkStart w:id="78" w:name="related-documentation-1"/>
      <w:bookmarkEnd w:id="77"/>
      <w:r>
        <w:rPr>
          <w:rStyle w:val="SectionNumber"/>
          <w:b/>
          <w:color w:val="228B22"/>
          <w:sz w:val="28"/>
        </w:rPr>
        <w:t>3.8</w:t>
      </w:r>
      <w:r>
        <w:rPr>
          <w:b/>
          <w:color w:val="228B22"/>
          <w:sz w:val="28"/>
        </w:rPr>
        <w:tab/>
        <w:t>Related Documentation</w:t>
      </w:r>
    </w:p>
    <w:p>
      <w:pPr>
        <w:pStyle w:val="Heading3"/>
        <w:spacing w:before="200" w:after="80"/>
        <w:rPr/>
      </w:pPr>
      <w:bookmarkStart w:id="79" w:name="__RefHeading___Toc8626_2919635953"/>
      <w:bookmarkStart w:id="80" w:name="companion-specifications"/>
      <w:bookmarkEnd w:id="79"/>
      <w:r>
        <w:rPr>
          <w:rStyle w:val="SectionNumber"/>
          <w:b/>
          <w:color w:val="404040"/>
          <w:sz w:val="24"/>
        </w:rPr>
        <w:t>3.8.1</w:t>
      </w:r>
      <w:r>
        <w:rPr>
          <w:b/>
          <w:color w:val="404040"/>
          <w:sz w:val="24"/>
        </w:rPr>
        <w:tab/>
        <w:t>Companion Specifications</w:t>
      </w:r>
    </w:p>
    <w:p>
      <w:pPr>
        <w:pStyle w:val="Compact"/>
        <w:numPr>
          <w:ilvl w:val="0"/>
          <w:numId w:val="104"/>
        </w:numPr>
        <w:rPr/>
      </w:pPr>
      <w:hyperlink r:id="rId44">
        <w:r>
          <w:rPr>
            <w:rStyle w:val="Hyperlink"/>
            <w:b/>
            <w:bCs/>
          </w:rPr>
          <w:t>APB Crossbar HAS</w:t>
        </w:r>
      </w:hyperlink>
      <w:r>
        <w:rPr/>
        <w:t xml:space="preserve"> - Hardware Architecture Specification (high-level)</w:t>
      </w:r>
      <w:bookmarkEnd w:id="80"/>
    </w:p>
    <w:p>
      <w:pPr>
        <w:pStyle w:val="Heading3"/>
        <w:spacing w:before="200" w:after="80"/>
        <w:rPr/>
      </w:pPr>
      <w:bookmarkStart w:id="81" w:name="__RefHeading___Toc8628_2919635953"/>
      <w:bookmarkStart w:id="82" w:name="project-level"/>
      <w:bookmarkEnd w:id="81"/>
      <w:r>
        <w:rPr>
          <w:rStyle w:val="SectionNumber"/>
          <w:b/>
          <w:color w:val="404040"/>
          <w:sz w:val="24"/>
        </w:rPr>
        <w:t>3.8.2</w:t>
      </w:r>
      <w:r>
        <w:rPr>
          <w:b/>
          <w:color w:val="404040"/>
          <w:sz w:val="24"/>
        </w:rPr>
        <w:tab/>
        <w:t>Project-Level</w:t>
      </w:r>
    </w:p>
    <w:p>
      <w:pPr>
        <w:pStyle w:val="Compact"/>
        <w:numPr>
          <w:ilvl w:val="0"/>
          <w:numId w:val="105"/>
        </w:numPr>
        <w:rPr/>
      </w:pPr>
      <w:r>
        <w:rPr>
          <w:b/>
          <w:bCs/>
        </w:rPr>
        <w:t>PRD.md:</w:t>
      </w:r>
      <w:r>
        <w:rPr/>
        <w:t xml:space="preserve"> </w:t>
      </w:r>
      <w:hyperlink r:id="rId45">
        <w:r>
          <w:rPr>
            <w:rStyle w:val="Hyperlink"/>
          </w:rPr>
          <w:t>../../PRD.md</w:t>
        </w:r>
      </w:hyperlink>
      <w:r>
        <w:rPr/>
        <w:t xml:space="preserve"> - Complete product requirements document</w:t>
      </w:r>
    </w:p>
    <w:p>
      <w:pPr>
        <w:pStyle w:val="Compact"/>
        <w:numPr>
          <w:ilvl w:val="0"/>
          <w:numId w:val="106"/>
        </w:numPr>
        <w:rPr/>
      </w:pPr>
      <w:r>
        <w:rPr>
          <w:b/>
          <w:bCs/>
        </w:rPr>
        <w:t>CLAUDE.md:</w:t>
      </w:r>
      <w:r>
        <w:rPr/>
        <w:t xml:space="preserve"> </w:t>
      </w:r>
      <w:hyperlink r:id="rId46">
        <w:r>
          <w:rPr>
            <w:rStyle w:val="Hyperlink"/>
          </w:rPr>
          <w:t>../../CLAUDE.md</w:t>
        </w:r>
      </w:hyperlink>
      <w:r>
        <w:rPr/>
        <w:t xml:space="preserve"> - AI assistant integration guide</w:t>
      </w:r>
    </w:p>
    <w:p>
      <w:pPr>
        <w:pStyle w:val="Compact"/>
        <w:numPr>
          <w:ilvl w:val="0"/>
          <w:numId w:val="107"/>
        </w:numPr>
        <w:rPr/>
      </w:pPr>
      <w:r>
        <w:rPr>
          <w:b/>
          <w:bCs/>
        </w:rPr>
        <w:t>README.md:</w:t>
      </w:r>
      <w:r>
        <w:rPr/>
        <w:t xml:space="preserve"> </w:t>
      </w:r>
      <w:hyperlink r:id="rId47">
        <w:r>
          <w:rPr>
            <w:rStyle w:val="Hyperlink"/>
          </w:rPr>
          <w:t>../../README.md</w:t>
        </w:r>
      </w:hyperlink>
      <w:r>
        <w:rPr/>
        <w:t xml:space="preserve"> - Quick start guide</w:t>
      </w:r>
      <w:bookmarkEnd w:id="82"/>
    </w:p>
    <w:p>
      <w:pPr>
        <w:pStyle w:val="Heading3"/>
        <w:spacing w:before="200" w:after="80"/>
        <w:rPr/>
      </w:pPr>
      <w:bookmarkStart w:id="83" w:name="__RefHeading___Toc8630_2919635953"/>
      <w:bookmarkStart w:id="84" w:name="test-infrastructure"/>
      <w:bookmarkEnd w:id="83"/>
      <w:r>
        <w:rPr>
          <w:rStyle w:val="SectionNumber"/>
          <w:b/>
          <w:color w:val="404040"/>
          <w:sz w:val="24"/>
        </w:rPr>
        <w:t>3.8.3</w:t>
      </w:r>
      <w:r>
        <w:rPr>
          <w:b/>
          <w:color w:val="404040"/>
          <w:sz w:val="24"/>
        </w:rPr>
        <w:tab/>
        <w:t>Test Infrastructure</w:t>
      </w:r>
    </w:p>
    <w:p>
      <w:pPr>
        <w:pStyle w:val="Compact"/>
        <w:numPr>
          <w:ilvl w:val="0"/>
          <w:numId w:val="108"/>
        </w:numPr>
        <w:rPr/>
      </w:pPr>
      <w:r>
        <w:rPr>
          <w:b/>
          <w:bCs/>
        </w:rPr>
        <w:t>Test Directory:</w:t>
      </w:r>
      <w:r>
        <w:rPr/>
        <w:t xml:space="preserve"> </w:t>
      </w:r>
      <w:r>
        <w:rPr>
          <w:rStyle w:val="VerbatimChar"/>
        </w:rPr>
        <w:t>../../dv/tests/</w:t>
      </w:r>
      <w:r>
        <w:rPr/>
        <w:t xml:space="preserve"> - CocoTB + pytest test suite</w:t>
      </w:r>
    </w:p>
    <w:p>
      <w:pPr>
        <w:pStyle w:val="Compact"/>
        <w:numPr>
          <w:ilvl w:val="0"/>
          <w:numId w:val="109"/>
        </w:numPr>
        <w:rPr/>
      </w:pPr>
      <w:r>
        <w:rPr>
          <w:b/>
          <w:bCs/>
        </w:rPr>
        <w:t>Test Results:</w:t>
      </w:r>
      <w:r>
        <w:rPr/>
        <w:t xml:space="preserve"> 100% passing (9/9) — all pre-generated variants plus the dedicated timing test; </w:t>
      </w:r>
      <w:r>
        <w:rPr>
          <w:rStyle w:val="VerbatimChar"/>
        </w:rPr>
        <w:t>apbx_xbar_2to2_mixed</w:t>
      </w:r>
      <w:r>
        <w:rPr/>
        <w:t xml:space="preserve"> additionally has a formal harness</w:t>
      </w:r>
      <w:bookmarkEnd w:id="84"/>
    </w:p>
    <w:p>
      <w:pPr>
        <w:pStyle w:val="Heading3"/>
        <w:spacing w:before="200" w:after="80"/>
        <w:rPr/>
      </w:pPr>
      <w:bookmarkStart w:id="85" w:name="__RefHeading___Toc8632_2919635953"/>
      <w:bookmarkStart w:id="86" w:name="rtl"/>
      <w:bookmarkEnd w:id="85"/>
      <w:r>
        <w:rPr>
          <w:rStyle w:val="SectionNumber"/>
          <w:b/>
          <w:color w:val="404040"/>
          <w:sz w:val="24"/>
        </w:rPr>
        <w:t>3.8.4</w:t>
      </w:r>
      <w:r>
        <w:rPr>
          <w:b/>
          <w:color w:val="404040"/>
          <w:sz w:val="24"/>
        </w:rPr>
        <w:tab/>
        <w:t>RTL</w:t>
      </w:r>
    </w:p>
    <w:p>
      <w:pPr>
        <w:pStyle w:val="Compact"/>
        <w:numPr>
          <w:ilvl w:val="0"/>
          <w:numId w:val="110"/>
        </w:numPr>
        <w:rPr/>
      </w:pPr>
      <w:r>
        <w:rPr>
          <w:b/>
          <w:bCs/>
        </w:rPr>
        <w:t>Core Modules:</w:t>
      </w:r>
      <w:r>
        <w:rPr/>
        <w:t xml:space="preserve"> </w:t>
      </w:r>
      <w:r>
        <w:rPr>
          <w:rStyle w:val="VerbatimChar"/>
        </w:rPr>
        <w:t>../../rtl/apbx_xbar_*.sv</w:t>
      </w:r>
      <w:r>
        <w:rPr/>
        <w:t xml:space="preserve"> - Pre-generated crossbars</w:t>
      </w:r>
    </w:p>
    <w:p>
      <w:pPr>
        <w:pStyle w:val="Compact"/>
        <w:numPr>
          <w:ilvl w:val="0"/>
          <w:numId w:val="111"/>
        </w:numPr>
        <w:rPr/>
      </w:pPr>
      <w:r>
        <w:rPr>
          <w:b/>
          <w:bCs/>
        </w:rPr>
        <w:t>Wrappers:</w:t>
      </w:r>
      <w:r>
        <w:rPr/>
        <w:t xml:space="preserve"> </w:t>
      </w:r>
      <w:r>
        <w:rPr>
          <w:rStyle w:val="VerbatimChar"/>
        </w:rPr>
        <w:t>../../rtl/wrappers/</w:t>
      </w:r>
      <w:r>
        <w:rPr/>
        <w:t xml:space="preserve"> - testbench scaffolds (pclk/presetn only), not integration wrappers</w:t>
      </w:r>
    </w:p>
    <w:p>
      <w:pPr>
        <w:pStyle w:val="Compact"/>
        <w:numPr>
          <w:ilvl w:val="0"/>
          <w:numId w:val="112"/>
        </w:numPr>
        <w:rPr/>
      </w:pPr>
      <w:r>
        <w:rPr>
          <w:b/>
          <w:bCs/>
        </w:rPr>
        <w:t>Generator:</w:t>
      </w:r>
      <w:r>
        <w:rPr/>
        <w:t xml:space="preserve"> </w:t>
      </w:r>
      <w:r>
        <w:rPr>
          <w:rStyle w:val="VerbatimChar"/>
        </w:rPr>
        <w:t>../../bin/generate_xbars.py</w:t>
      </w:r>
      <w:r>
        <w:rPr/>
        <w:t xml:space="preserve"> - Python generator script</w:t>
      </w:r>
    </w:p>
    <w:p>
      <w:pPr>
        <w:pStyle w:val="Normal"/>
        <w:rPr/>
      </w:pPr>
      <w:bookmarkStart w:id="87" w:name="related-documentation-1"/>
      <w:bookmarkStart w:id="88" w:name="rtl"/>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
      <w:bookmarkEnd w:id="88"/>
      <w:r>
        <w:br w:type="page"/>
      </w:r>
    </w:p>
    <w:p>
      <w:pPr>
        <w:pStyle w:val="Heading2"/>
        <w:pBdr>
          <w:bottom w:val="single" w:sz="12" w:space="0" w:color="228B22"/>
        </w:pBdr>
        <w:spacing w:before="280" w:after="80"/>
        <w:rPr/>
      </w:pPr>
      <w:bookmarkStart w:id="89" w:name="__RefHeading___Toc8634_2919635953"/>
      <w:bookmarkStart w:id="90" w:name="version-history"/>
      <w:bookmarkEnd w:id="89"/>
      <w:r>
        <w:rPr>
          <w:rStyle w:val="SectionNumber"/>
          <w:b/>
          <w:color w:val="228B22"/>
          <w:sz w:val="28"/>
        </w:rPr>
        <w:t>3.9</w:t>
      </w:r>
      <w:r>
        <w:rPr>
          <w:b/>
          <w:color w:val="228B22"/>
          <w:sz w:val="28"/>
        </w:rPr>
        <w:tab/>
        <w:t>Version History</w:t>
      </w:r>
    </w:p>
    <w:p>
      <w:pPr>
        <w:pStyle w:val="FirstParagraph"/>
        <w:rPr/>
      </w:pPr>
      <w:r>
        <w:rPr>
          <w:b/>
          <w:bCs/>
          <w:sz w:val="20"/>
        </w:rPr>
        <w:t>Version 1.0 (2025-10-25):</w:t>
      </w:r>
      <w:r>
        <w:rPr>
          <w:sz w:val="20"/>
        </w:rPr>
        <w:t xml:space="preserve"> - Initial specification release - Complete visual documentation (3 diagrams) - Generator documentation - All pre-generated variants verified (100% passing)</w:t>
      </w:r>
    </w:p>
    <w:p>
      <w:pPr>
        <w:pStyle w:val="BodyText"/>
        <w:rPr/>
      </w:pPr>
      <w:r>
        <w:rPr>
          <w:b/>
          <w:bCs/>
          <w:sz w:val="20"/>
        </w:rPr>
        <w:t>Version 1.1 (2026-10-12):</w:t>
      </w:r>
      <w:r>
        <w:rPr>
          <w:sz w:val="20"/>
        </w:rPr>
        <w:t xml:space="preserve"> - Refreshed against current RTL, generator, and DV - Updated verification status (9/9 tests passing, mixed-variant formal harness) - Added </w:t>
      </w:r>
      <w:r>
        <w:rPr>
          <w:rStyle w:val="VerbatimChar"/>
          <w:sz w:val="20"/>
        </w:rPr>
        <w:t>--slave-size</w:t>
      </w:r>
      <w:r>
        <w:rPr>
          <w:sz w:val="20"/>
        </w:rPr>
        <w:t xml:space="preserve"> CLI option to generator table - Updated line-of-code counts (single source of truth remains HAS ch05_performance/03_resources.md)</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 w:name="X67240c3f35a0fa9cb0f0d50bf2736dd6a21d86a"/>
      <w:bookmarkStart w:id="92" w:name="version-history"/>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bookmarkEnd w:id="92"/>
      <w:r>
        <w:br w:type="page"/>
      </w:r>
    </w:p>
    <w:p>
      <w:pPr>
        <w:pStyle w:val="Heading1"/>
        <w:shd w:val="clear" w:color="auto" w:fill="404040"/>
        <w:spacing w:before="360" w:after="120"/>
        <w:rPr/>
      </w:pPr>
      <w:bookmarkStart w:id="93" w:name="__RefHeading___Toc8636_2919635953"/>
      <w:bookmarkStart w:id="94" w:name="product-requirements-document-prd"/>
      <w:bookmarkEnd w:id="93"/>
      <w:r>
        <w:rPr>
          <w:rStyle w:val="SectionNumber"/>
          <w:b/>
          <w:color w:val="FFFFFF"/>
          <w:sz w:val="32"/>
        </w:rPr>
        <w:t>4</w:t>
      </w:r>
      <w:r>
        <w:rPr>
          <w:b/>
          <w:color w:val="FFFFFF"/>
          <w:sz w:val="32"/>
        </w:rPr>
        <w:tab/>
        <w:t>Product Requirements Document (PRD)</w:t>
      </w:r>
    </w:p>
    <w:p>
      <w:pPr>
        <w:pStyle w:val="Heading2"/>
        <w:pageBreakBefore w:val="false"/>
        <w:pBdr>
          <w:bottom w:val="single" w:sz="12" w:space="0" w:color="228B22"/>
        </w:pBdr>
        <w:spacing w:before="280" w:after="80"/>
        <w:rPr/>
      </w:pPr>
      <w:bookmarkStart w:id="95" w:name="__RefHeading___Toc8638_2919635953"/>
      <w:bookmarkStart w:id="96" w:name="apb-crossbar-generator"/>
      <w:bookmarkEnd w:id="95"/>
      <w:r>
        <w:rPr>
          <w:rStyle w:val="SectionNumber"/>
          <w:b/>
          <w:color w:val="228B22"/>
          <w:sz w:val="28"/>
        </w:rPr>
        <w:t>4.1</w:t>
      </w:r>
      <w:r>
        <w:rPr>
          <w:b/>
          <w:color w:val="228B22"/>
          <w:sz w:val="28"/>
        </w:rPr>
        <w:tab/>
        <w:t>APB Crossbar Generator</w:t>
      </w:r>
    </w:p>
    <w:p>
      <w:pPr>
        <w:pStyle w:val="FirstParagraph"/>
        <w:rPr/>
      </w:pPr>
      <w:r>
        <w:rPr>
          <w:b/>
          <w:bCs/>
          <w:sz w:val="20"/>
        </w:rPr>
        <w:t>Version:</w:t>
      </w:r>
      <w:r>
        <w:rPr>
          <w:sz w:val="20"/>
        </w:rPr>
        <w:t xml:space="preserve"> 1.0 </w:t>
      </w:r>
      <w:r>
        <w:rPr>
          <w:b/>
          <w:bCs/>
          <w:sz w:val="20"/>
        </w:rPr>
        <w:t>Date:</w:t>
      </w:r>
      <w:r>
        <w:rPr>
          <w:sz w:val="20"/>
        </w:rPr>
        <w:t xml:space="preserve"> 2025-10-19 </w:t>
      </w:r>
      <w:r>
        <w:rPr>
          <w:b/>
          <w:bCs/>
          <w:sz w:val="20"/>
        </w:rPr>
        <w:t>Status:</w:t>
      </w:r>
      <w:r>
        <w:rPr>
          <w:sz w:val="20"/>
        </w:rPr>
        <w:t xml:space="preserve"> Production Ready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7" w:name="apb-crossbar-generato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r>
        <w:br w:type="page"/>
      </w:r>
    </w:p>
    <w:p>
      <w:pPr>
        <w:pStyle w:val="Heading2"/>
        <w:pBdr>
          <w:bottom w:val="single" w:sz="12" w:space="0" w:color="228B22"/>
        </w:pBdr>
        <w:spacing w:before="280" w:after="80"/>
        <w:rPr/>
      </w:pPr>
      <w:bookmarkStart w:id="98" w:name="__RefHeading___Toc8640_2919635953"/>
      <w:bookmarkStart w:id="99" w:name="executive-summary"/>
      <w:bookmarkEnd w:id="98"/>
      <w:r>
        <w:rPr>
          <w:rStyle w:val="SectionNumber"/>
          <w:b/>
          <w:color w:val="228B22"/>
          <w:sz w:val="28"/>
        </w:rPr>
        <w:t>4.2</w:t>
      </w:r>
      <w:r>
        <w:rPr>
          <w:b/>
          <w:color w:val="228B22"/>
          <w:sz w:val="28"/>
        </w:rPr>
        <w:tab/>
        <w:t>1. Executive Summary</w:t>
      </w:r>
    </w:p>
    <w:p>
      <w:pPr>
        <w:pStyle w:val="FirstParagraph"/>
        <w:rPr/>
      </w:pPr>
      <w:r>
        <w:rPr>
          <w:sz w:val="20"/>
        </w:rPr>
        <w:t xml:space="preserve">The </w:t>
      </w:r>
      <w:r>
        <w:rPr>
          <w:b/>
          <w:bCs/>
          <w:sz w:val="20"/>
        </w:rPr>
        <w:t>APB Crossbar</w:t>
      </w:r>
      <w:r>
        <w:rPr>
          <w:sz w:val="20"/>
        </w:rPr>
        <w:t xml:space="preserve"> is a parametric generator for configurable MxN APB interconnect fabrics connecting multiple APB masters to multiple APB slaves. It is built from the proven </w:t>
      </w:r>
      <w:r>
        <w:rPr>
          <w:rStyle w:val="VerbatimChar"/>
          <w:sz w:val="20"/>
        </w:rPr>
        <w:t>apb4_slave</w:t>
      </w:r>
      <w:r>
        <w:rPr>
          <w:sz w:val="20"/>
        </w:rPr>
        <w:t xml:space="preserve"> and </w:t>
      </w:r>
      <w:r>
        <w:rPr>
          <w:rStyle w:val="VerbatimChar"/>
          <w:sz w:val="20"/>
        </w:rPr>
        <w:t>apb4_master</w:t>
      </w:r>
      <w:r>
        <w:rPr>
          <w:sz w:val="20"/>
        </w:rPr>
        <w:t xml:space="preserve"> modules: independent round-robin arbitration per slave, automatic address-based routing, and no new protocol logic.</w:t>
      </w:r>
    </w:p>
    <w:p>
      <w:pPr>
        <w:pStyle w:val="Heading3"/>
        <w:spacing w:before="200" w:after="80"/>
        <w:rPr/>
      </w:pPr>
      <w:bookmarkStart w:id="100" w:name="__RefHeading___Toc8642_2919635953"/>
      <w:bookmarkStart w:id="101" w:name="quick-stats"/>
      <w:bookmarkEnd w:id="100"/>
      <w:r>
        <w:rPr>
          <w:rStyle w:val="SectionNumber"/>
          <w:b/>
          <w:color w:val="404040"/>
          <w:sz w:val="24"/>
        </w:rPr>
        <w:t>4.2.1</w:t>
      </w:r>
      <w:r>
        <w:rPr>
          <w:b/>
          <w:color w:val="404040"/>
          <w:sz w:val="24"/>
        </w:rPr>
        <w:tab/>
        <w:t>1.1 Quick Stats</w:t>
      </w:r>
    </w:p>
    <w:p>
      <w:pPr>
        <w:pStyle w:val="Compact"/>
        <w:numPr>
          <w:ilvl w:val="0"/>
          <w:numId w:val="113"/>
        </w:numPr>
        <w:rPr/>
      </w:pPr>
      <w:r>
        <w:rPr>
          <w:b/>
          <w:bCs/>
        </w:rPr>
        <w:t>Modules:</w:t>
      </w:r>
      <w:r>
        <w:rPr/>
        <w:t xml:space="preserve"> 5 pre-generated variants + generator for custom sizes</w:t>
      </w:r>
    </w:p>
    <w:p>
      <w:pPr>
        <w:pStyle w:val="Compact"/>
        <w:numPr>
          <w:ilvl w:val="0"/>
          <w:numId w:val="114"/>
        </w:numPr>
        <w:rPr/>
      </w:pPr>
      <w:r>
        <w:rPr>
          <w:b/>
          <w:bCs/>
        </w:rPr>
        <w:t>Max Capacity:</w:t>
      </w:r>
      <w:r>
        <w:rPr/>
        <w:t xml:space="preserve"> Up to 16x16 (configurable)</w:t>
      </w:r>
    </w:p>
    <w:p>
      <w:pPr>
        <w:pStyle w:val="Compact"/>
        <w:numPr>
          <w:ilvl w:val="0"/>
          <w:numId w:val="115"/>
        </w:numPr>
        <w:rPr/>
      </w:pPr>
      <w:r>
        <w:rPr>
          <w:b/>
          <w:bCs/>
        </w:rPr>
        <w:t>Architecture:</w:t>
      </w:r>
      <w:r>
        <w:rPr/>
        <w:t xml:space="preserve"> apb4_slave → arbitration + decode → apb4_master</w:t>
      </w:r>
    </w:p>
    <w:p>
      <w:pPr>
        <w:pStyle w:val="Compact"/>
        <w:numPr>
          <w:ilvl w:val="0"/>
          <w:numId w:val="116"/>
        </w:numPr>
        <w:rPr/>
      </w:pPr>
      <w:r>
        <w:rPr>
          <w:b/>
          <w:bCs/>
        </w:rPr>
        <w:t>Status:</w:t>
      </w:r>
      <w:r>
        <w:rPr/>
        <w:t xml:space="preserve"> Production ready, all tests passing</w:t>
      </w:r>
    </w:p>
    <w:p>
      <w:pPr>
        <w:pStyle w:val="Compact"/>
        <w:numPr>
          <w:ilvl w:val="0"/>
          <w:numId w:val="117"/>
        </w:numPr>
        <w:rPr/>
      </w:pPr>
      <w:r>
        <w:rPr>
          <w:b/>
          <w:bCs/>
        </w:rPr>
        <w:t>Generator:</w:t>
      </w:r>
      <w:r>
        <w:rPr/>
        <w:t xml:space="preserve"> Python-based parametric code generation</w:t>
      </w:r>
      <w:bookmarkEnd w:id="101"/>
    </w:p>
    <w:p>
      <w:pPr>
        <w:pStyle w:val="Heading3"/>
        <w:spacing w:before="200" w:after="80"/>
        <w:rPr/>
      </w:pPr>
      <w:bookmarkStart w:id="102" w:name="__RefHeading___Toc8644_2919635953"/>
      <w:bookmarkStart w:id="103" w:name="project-goals"/>
      <w:bookmarkEnd w:id="102"/>
      <w:r>
        <w:rPr>
          <w:rStyle w:val="SectionNumber"/>
          <w:b/>
          <w:color w:val="404040"/>
          <w:sz w:val="24"/>
        </w:rPr>
        <w:t>4.2.2</w:t>
      </w:r>
      <w:r>
        <w:rPr>
          <w:b/>
          <w:color w:val="404040"/>
          <w:sz w:val="24"/>
        </w:rPr>
        <w:tab/>
        <w:t>1.2 Project Goals</w:t>
      </w:r>
    </w:p>
    <w:p>
      <w:pPr>
        <w:pStyle w:val="Compact"/>
        <w:numPr>
          <w:ilvl w:val="0"/>
          <w:numId w:val="118"/>
        </w:numPr>
        <w:rPr/>
      </w:pPr>
      <w:r>
        <w:rPr>
          <w:b/>
          <w:bCs/>
        </w:rPr>
        <w:t>Primary:</w:t>
      </w:r>
      <w:r>
        <w:rPr/>
        <w:t xml:space="preserve"> Provide production-quality APB interconnect for SoC integration</w:t>
      </w:r>
    </w:p>
    <w:p>
      <w:pPr>
        <w:pStyle w:val="Compact"/>
        <w:numPr>
          <w:ilvl w:val="0"/>
          <w:numId w:val="119"/>
        </w:numPr>
        <w:rPr/>
      </w:pPr>
      <w:r>
        <w:rPr>
          <w:b/>
          <w:bCs/>
        </w:rPr>
        <w:t>Secondary:</w:t>
      </w:r>
      <w:r>
        <w:rPr/>
        <w:t xml:space="preserve"> Demonstrate parametric RTL generation best practices</w:t>
      </w:r>
    </w:p>
    <w:p>
      <w:pPr>
        <w:pStyle w:val="Compact"/>
        <w:numPr>
          <w:ilvl w:val="0"/>
          <w:numId w:val="120"/>
        </w:numPr>
        <w:rPr/>
      </w:pPr>
      <w:r>
        <w:rPr>
          <w:b/>
          <w:bCs/>
        </w:rPr>
        <w:t>Tertiary:</w:t>
      </w:r>
      <w:r>
        <w:rPr/>
        <w:t xml:space="preserve"> Support both fixed and dynamically-generated variants</w:t>
      </w:r>
    </w:p>
    <w:p>
      <w:pPr>
        <w:pStyle w:val="Normal"/>
        <w:rPr/>
      </w:pPr>
      <w:bookmarkStart w:id="104" w:name="executive-summary"/>
      <w:bookmarkStart w:id="105" w:name="project-goal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bookmarkEnd w:id="105"/>
      <w:r>
        <w:br w:type="page"/>
      </w:r>
    </w:p>
    <w:p>
      <w:pPr>
        <w:pStyle w:val="Heading2"/>
        <w:pBdr>
          <w:bottom w:val="single" w:sz="12" w:space="0" w:color="228B22"/>
        </w:pBdr>
        <w:spacing w:before="280" w:after="80"/>
        <w:rPr/>
      </w:pPr>
      <w:bookmarkStart w:id="106" w:name="__RefHeading___Toc8646_2919635953"/>
      <w:bookmarkStart w:id="107" w:name="key-design-principles"/>
      <w:bookmarkEnd w:id="106"/>
      <w:r>
        <w:rPr>
          <w:rStyle w:val="SectionNumber"/>
          <w:b/>
          <w:color w:val="228B22"/>
          <w:sz w:val="28"/>
        </w:rPr>
        <w:t>4.3</w:t>
      </w:r>
      <w:r>
        <w:rPr>
          <w:b/>
          <w:color w:val="228B22"/>
          <w:sz w:val="28"/>
        </w:rPr>
        <w:tab/>
        <w:t>2. Key Design Principles</w:t>
      </w:r>
    </w:p>
    <w:p>
      <w:pPr>
        <w:pStyle w:val="Heading3"/>
        <w:spacing w:before="200" w:after="80"/>
        <w:rPr/>
      </w:pPr>
      <w:bookmarkStart w:id="108" w:name="__RefHeading___Toc8648_2919635953"/>
      <w:bookmarkStart w:id="109" w:name="architecture-philosophy"/>
      <w:bookmarkEnd w:id="108"/>
      <w:r>
        <w:rPr>
          <w:rStyle w:val="SectionNumber"/>
          <w:b/>
          <w:color w:val="404040"/>
          <w:sz w:val="24"/>
        </w:rPr>
        <w:t>4.3.1</w:t>
      </w:r>
      <w:r>
        <w:rPr>
          <w:b/>
          <w:color w:val="404040"/>
          <w:sz w:val="24"/>
        </w:rPr>
        <w:tab/>
        <w:t>2.1 Architecture Philosophy</w:t>
      </w:r>
    </w:p>
    <w:p>
      <w:pPr>
        <w:pStyle w:val="FirstParagraph"/>
        <w:rPr/>
      </w:pPr>
      <w:r>
        <w:rPr>
          <w:b/>
          <w:bCs/>
          <w:sz w:val="20"/>
        </w:rPr>
        <w:t>Proven Building Blocks:</w:t>
      </w:r>
      <w:r>
        <w:rPr>
          <w:sz w:val="20"/>
        </w:rPr>
        <w:t xml:space="preserve"> - Uses </w:t>
      </w:r>
      <w:r>
        <w:rPr>
          <w:rStyle w:val="VerbatimChar"/>
          <w:sz w:val="20"/>
        </w:rPr>
        <w:t>apb4_slave.sv</w:t>
      </w:r>
      <w:r>
        <w:rPr>
          <w:sz w:val="20"/>
        </w:rPr>
        <w:t xml:space="preserve"> and </w:t>
      </w:r>
      <w:r>
        <w:rPr>
          <w:rStyle w:val="VerbatimChar"/>
          <w:sz w:val="20"/>
        </w:rPr>
        <w:t>apb4_master.sv</w:t>
      </w:r>
      <w:r>
        <w:rPr>
          <w:sz w:val="20"/>
        </w:rPr>
        <w:t xml:space="preserve"> from rtl/amba/apb4 - Each module independently tested and production-proven - Crossbar = composition of proven components</w:t>
      </w:r>
    </w:p>
    <w:p>
      <w:pPr>
        <w:pStyle w:val="BodyText"/>
        <w:rPr/>
      </w:pPr>
      <w:r>
        <w:rPr>
          <w:b/>
          <w:bCs/>
          <w:sz w:val="20"/>
        </w:rPr>
        <w:t>Parametric Generation:</w:t>
      </w:r>
      <w:r>
        <w:rPr>
          <w:sz w:val="20"/>
        </w:rPr>
        <w:t xml:space="preserve"> - Generator creates any MxN configuration - Pre-generated common variants (1to1, 2to1, 1to4, 2to4, 2to2_mixed) - Custom variants generated on-demand</w:t>
      </w:r>
    </w:p>
    <w:p>
      <w:pPr>
        <w:pStyle w:val="BodyText"/>
        <w:rPr/>
      </w:pPr>
      <w:r>
        <w:rPr>
          <w:b/>
          <w:bCs/>
          <w:sz w:val="20"/>
        </w:rPr>
        <w:t>Clean Separation:</w:t>
      </w:r>
      <w:r>
        <w:rPr>
          <w:sz w:val="20"/>
        </w:rPr>
        <w:t xml:space="preserve"> - Master-side: APB slaves convert protocol to cmd/rsp - Internal: Arbitration + address decoding - Slave-side: APB masters convert cmd/rsp back to protocol</w:t>
      </w:r>
      <w:bookmarkEnd w:id="109"/>
    </w:p>
    <w:p>
      <w:pPr>
        <w:pStyle w:val="Heading3"/>
        <w:spacing w:before="200" w:after="80"/>
        <w:rPr/>
      </w:pPr>
      <w:bookmarkStart w:id="110" w:name="__RefHeading___Toc8650_2919635953"/>
      <w:bookmarkStart w:id="111" w:name="design-trade-offs"/>
      <w:bookmarkEnd w:id="110"/>
      <w:r>
        <w:rPr>
          <w:rStyle w:val="SectionNumber"/>
          <w:b/>
          <w:color w:val="404040"/>
          <w:sz w:val="24"/>
        </w:rPr>
        <w:t>4.3.2</w:t>
      </w:r>
      <w:r>
        <w:rPr>
          <w:b/>
          <w:color w:val="404040"/>
          <w:sz w:val="24"/>
        </w:rPr>
        <w:tab/>
        <w:t>2.2 Design Trade-offs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08"/>
        <w:gridCol w:w="2674"/>
        <w:gridCol w:w="3678"/>
      </w:tblGrid>
      <w:tr>
        <w:trPr>
          <w:tblHeader w:val="true"/>
        </w:trPr>
        <w:tc>
          <w:tcPr>
            <w:tcW w:w="3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simple, predictable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Map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most peripherals</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Persistence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through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transaction per grant; mask rotates after</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decode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simple logic</w:t>
            </w:r>
          </w:p>
        </w:tc>
      </w:tr>
    </w:tbl>
    <w:p>
      <w:pPr>
        <w:pStyle w:val="Normal"/>
        <w:rPr/>
      </w:pPr>
      <w:bookmarkStart w:id="112" w:name="key-design-principles"/>
      <w:bookmarkStart w:id="113" w:name="design-trade-offs"/>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2"/>
      <w:bookmarkEnd w:id="113"/>
      <w:r>
        <w:br w:type="page"/>
      </w:r>
    </w:p>
    <w:p>
      <w:pPr>
        <w:pStyle w:val="Heading2"/>
        <w:pBdr>
          <w:bottom w:val="single" w:sz="12" w:space="0" w:color="228B22"/>
        </w:pBdr>
        <w:spacing w:before="280" w:after="80"/>
        <w:rPr/>
      </w:pPr>
      <w:bookmarkStart w:id="114" w:name="__RefHeading___Toc8652_2919635953"/>
      <w:bookmarkStart w:id="115" w:name="architecture-overview"/>
      <w:bookmarkEnd w:id="114"/>
      <w:r>
        <w:rPr>
          <w:rStyle w:val="SectionNumber"/>
          <w:b/>
          <w:color w:val="228B22"/>
          <w:sz w:val="28"/>
        </w:rPr>
        <w:t>4.4</w:t>
      </w:r>
      <w:r>
        <w:rPr>
          <w:b/>
          <w:color w:val="228B22"/>
          <w:sz w:val="28"/>
        </w:rPr>
        <w:tab/>
        <w:t>3. Architecture Overview</w:t>
      </w:r>
    </w:p>
    <w:p>
      <w:pPr>
        <w:pStyle w:val="Heading3"/>
        <w:spacing w:before="200" w:after="80"/>
        <w:rPr/>
      </w:pPr>
      <w:bookmarkStart w:id="116" w:name="__RefHeading___Toc8654_2919635953"/>
      <w:bookmarkStart w:id="117" w:name="top-level-block-diagram"/>
      <w:bookmarkEnd w:id="116"/>
      <w:r>
        <w:rPr>
          <w:rStyle w:val="SectionNumber"/>
          <w:b/>
          <w:color w:val="404040"/>
          <w:sz w:val="24"/>
        </w:rPr>
        <w:t>4.4.1</w:t>
      </w:r>
      <w:r>
        <w:rPr>
          <w:b/>
          <w:color w:val="404040"/>
          <w:sz w:val="24"/>
        </w:rPr>
        <w:tab/>
        <w:t>3.1 Top-Level Block Diagram</w:t>
      </w:r>
    </w:p>
    <w:p>
      <w:pPr>
        <w:pStyle w:val="SourceCode"/>
        <w:rPr/>
      </w:pPr>
      <w:r>
        <w:rPr>
          <w:rStyle w:val="VerbatimChar"/>
        </w:rPr>
        <w:t>APB Crossbar (M masters × N slaves)</w:t>
      </w:r>
      <w:r>
        <w:rPr/>
        <w:br/>
      </w:r>
      <w:r>
        <w:rPr>
          <w:rStyle w:val="VerbatimChar"/>
        </w:rPr>
        <w:t>┌─────────────────────────────────────────────────────────────────┐</w:t>
      </w:r>
      <w:r>
        <w:rPr/>
        <w:br/>
      </w:r>
      <w:r>
        <w:rPr>
          <w:rStyle w:val="VerbatimChar"/>
        </w:rPr>
        <w:t>│                                                                  │</w:t>
      </w:r>
      <w:r>
        <w:rPr/>
        <w:br/>
      </w:r>
      <w:r>
        <w:rPr>
          <w:rStyle w:val="VerbatimChar"/>
        </w:rPr>
        <w:t>│  Master-Side (APB slaves)                                        │</w:t>
      </w:r>
      <w:r>
        <w:rPr/>
        <w:br/>
      </w:r>
      <w:r>
        <w:rPr>
          <w:rStyle w:val="VerbatimChar"/>
        </w:rPr>
        <w:t>│  ┌──────────────┐  ┌──────────────┐       ┌──────────────┐     │</w:t>
      </w:r>
      <w:r>
        <w:rPr/>
        <w:br/>
      </w:r>
      <w:r>
        <w:rPr>
          <w:rStyle w:val="VerbatimChar"/>
        </w:rPr>
        <w:t>│  │ apb4_slave[0] │  │ apb4_slave[1] │  ...  │ apb4_slave[M-1]│     │</w:t>
      </w:r>
      <w:r>
        <w:rPr/>
        <w:br/>
      </w:r>
      <w:r>
        <w:rPr>
          <w:rStyle w:val="VerbatimChar"/>
        </w:rPr>
        <w:t>│  │ (Master 0)   │  │ (Master 1)   │       │ (Master M-1)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w:t>
      </w:r>
      <w:r>
        <w:rPr/>
        <w:br/>
      </w:r>
      <w:r>
        <w:rPr>
          <w:rStyle w:val="VerbatimChar"/>
        </w:rPr>
        <w:t>│  ┌──────▼──────┐  ┌──────────────┐  ┌────────────▼──┐          │</w:t>
      </w:r>
      <w:r>
        <w:rPr/>
        <w:br/>
      </w:r>
      <w:r>
        <w:rPr>
          <w:rStyle w:val="VerbatimChar"/>
        </w:rPr>
        <w:t>│  │ Address     │  │ Arbitration  │  │ Response       │          │</w:t>
      </w:r>
      <w:r>
        <w:rPr/>
        <w:br/>
      </w:r>
      <w:r>
        <w:rPr>
          <w:rStyle w:val="VerbatimChar"/>
        </w:rPr>
        <w:t>│  │ Decode      │  │ per Slave    │  │ Routing        │          │</w:t>
      </w:r>
      <w:r>
        <w:rPr/>
        <w:br/>
      </w:r>
      <w:r>
        <w:rPr>
          <w:rStyle w:val="VerbatimChar"/>
        </w:rPr>
        <w:t>│  │ (parallel)  │  │ (round-robin)│  │(combinational)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              │</w:t>
      </w:r>
      <w:r>
        <w:rPr/>
        <w:br/>
      </w:r>
      <w:r>
        <w:rPr>
          <w:rStyle w:val="VerbatimChar"/>
        </w:rPr>
        <w:t>│  ┌──────▼───────┐  ┌──────▼───────┐       ┌──────▼────────┐    │</w:t>
      </w:r>
      <w:r>
        <w:rPr/>
        <w:br/>
      </w:r>
      <w:r>
        <w:rPr>
          <w:rStyle w:val="VerbatimChar"/>
        </w:rPr>
        <w:t>│  │ apb4_master[0]│  │ apb4_master[1]│  ...  │ apb4_master[N-1]│    │</w:t>
      </w:r>
      <w:r>
        <w:rPr/>
        <w:br/>
      </w:r>
      <w:r>
        <w:rPr>
          <w:rStyle w:val="VerbatimChar"/>
        </w:rPr>
        <w:t>│  │ (Slave 0)    │  │ (Slave 1)    │       │ (Slave N-1)    │    │</w:t>
      </w:r>
      <w:r>
        <w:rPr/>
        <w:br/>
      </w:r>
      <w:r>
        <w:rPr>
          <w:rStyle w:val="VerbatimChar"/>
        </w:rPr>
        <w:t>│  └──────────────┘  └──────────────┘       └───────────────┘    │</w:t>
      </w:r>
      <w:r>
        <w:rPr/>
        <w:br/>
      </w:r>
      <w:r>
        <w:rPr>
          <w:rStyle w:val="VerbatimChar"/>
        </w:rPr>
        <w:t>│                                                                  │</w:t>
      </w:r>
      <w:r>
        <w:rPr/>
        <w:br/>
      </w:r>
      <w:r>
        <w:rPr>
          <w:rStyle w:val="VerbatimChar"/>
        </w:rPr>
        <w:t>│  Slave-Side (APB masters)                                        │</w:t>
      </w:r>
      <w:r>
        <w:rPr/>
        <w:br/>
      </w:r>
      <w:r>
        <w:rPr>
          <w:rStyle w:val="VerbatimChar"/>
        </w:rPr>
        <w:t>└──────────────────────────────────────────────────────────────────┘</w:t>
      </w:r>
    </w:p>
    <w:p>
      <w:pPr>
        <w:pStyle w:val="FirstParagraph"/>
        <w:rPr/>
      </w:pPr>
      <w:r>
        <w:rPr/>
        <w:drawing>
          <wp:inline distT="0" distB="0" distL="0" distR="0">
            <wp:extent cx="5334000" cy="4152900"/>
            <wp:effectExtent l="0" t="0" r="0" b="0"/>
            <wp:docPr id="34" name="Picture" descr="APB Crossbar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APB Crossbar Architecture (2x4 Example)"/>
                    <pic:cNvPicPr>
                      <a:picLocks noChangeAspect="1" noChangeArrowheads="1"/>
                    </pic:cNvPicPr>
                  </pic:nvPicPr>
                  <pic:blipFill>
                    <a:blip r:embed="rId48"/>
                    <a:stretch>
                      <a:fillRect/>
                    </a:stretch>
                  </pic:blipFill>
                  <pic:spPr bwMode="auto">
                    <a:xfrm>
                      <a:off x="0" y="0"/>
                      <a:ext cx="5334000" cy="4152900"/>
                    </a:xfrm>
                    <a:prstGeom prst="rect">
                      <a:avLst/>
                    </a:prstGeom>
                  </pic:spPr>
                </pic:pic>
              </a:graphicData>
            </a:graphic>
          </wp:inline>
        </w:drawing>
      </w:r>
      <w:r>
        <w:rPr>
          <w:sz w:val="20"/>
        </w:rPr>
        <w:t xml:space="preserve"> </w:t>
      </w:r>
      <w:r>
        <w:rPr>
          <w:i/>
          <w:iCs/>
          <w:sz w:val="20"/>
        </w:rPr>
        <w:t xml:space="preserve">Figure: APB Crossbar top-level architecture showing 2 masters connected to 4 slaves. </w:t>
      </w:r>
      <w:hyperlink r:id="rId49">
        <w:r>
          <w:rPr>
            <w:rStyle w:val="Hyperlink"/>
            <w:i/>
            <w:iCs/>
          </w:rPr>
          <w:t>Source: docs/apbx_xbar_mas/assets/graphviz/apbx_xbar_architecture.gv</w:t>
        </w:r>
      </w:hyperlink>
      <w:r>
        <w:rPr>
          <w:i/>
          <w:iCs/>
          <w:sz w:val="20"/>
        </w:rPr>
        <w:t xml:space="preserve"> | </w:t>
      </w:r>
      <w:hyperlink r:id="rId50">
        <w:r>
          <w:rPr>
            <w:rStyle w:val="Hyperlink"/>
            <w:i/>
            <w:iCs/>
          </w:rPr>
          <w:t>SVG</w:t>
        </w:r>
      </w:hyperlink>
      <w:bookmarkEnd w:id="117"/>
    </w:p>
    <w:p>
      <w:pPr>
        <w:pStyle w:val="Heading3"/>
        <w:spacing w:before="200" w:after="80"/>
        <w:rPr/>
      </w:pPr>
      <w:bookmarkStart w:id="118" w:name="__RefHeading___Toc8656_2919635953"/>
      <w:bookmarkStart w:id="119" w:name="address-mapping"/>
      <w:bookmarkEnd w:id="118"/>
      <w:r>
        <w:rPr>
          <w:rStyle w:val="SectionNumber"/>
          <w:b/>
          <w:color w:val="404040"/>
          <w:sz w:val="24"/>
        </w:rPr>
        <w:t>4.4.2</w:t>
      </w:r>
      <w:r>
        <w:rPr>
          <w:b/>
          <w:color w:val="404040"/>
          <w:sz w:val="24"/>
        </w:rPr>
        <w:tab/>
        <w:t>3.2 Address Mapping</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0x1000_0000</w:t>
      </w:r>
    </w:p>
    <w:p>
      <w:pPr>
        <w:pStyle w:val="BodyText"/>
        <w:rPr/>
      </w:pPr>
      <w:r>
        <w:rPr>
          <w:b/>
          <w:bCs/>
          <w:sz w:val="20"/>
        </w:rPr>
        <w:t>Address Decode Example:</w:t>
      </w:r>
    </w:p>
    <w:p>
      <w:pPr>
        <w:pStyle w:val="BodyText"/>
        <w:rPr/>
      </w:pPr>
      <w:r>
        <w:rPr>
          <w:sz w:val="20"/>
        </w:rPr>
        <w:t>The crossbar extracts the slave index from the upper bits of the address offset:</w:t>
      </w:r>
    </w:p>
    <w:p>
      <w:pPr>
        <w:pStyle w:val="SourceCode"/>
        <w:rPr/>
      </w:pPr>
      <w:r>
        <w:rPr>
          <w:rStyle w:val="VerbatimChar"/>
        </w:rPr>
        <w:t>slave_index = (address - BASE_ADDR) &gt;&gt; 16  // Divide by 64KB (0x10000)</w:t>
      </w:r>
    </w:p>
    <w:p>
      <w:pPr>
        <w:pStyle w:val="FirstParagraph"/>
        <w:rPr/>
      </w:pPr>
      <w:r>
        <w:rPr/>
        <w:drawing>
          <wp:inline distT="0" distB="0" distL="0" distR="0">
            <wp:extent cx="5334000" cy="5639435"/>
            <wp:effectExtent l="0" t="0" r="0" b="0"/>
            <wp:docPr id="35" name="Image2"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 descr="Address Decode Flow"/>
                    <pic:cNvPicPr>
                      <a:picLocks noChangeAspect="1" noChangeArrowheads="1"/>
                    </pic:cNvPicPr>
                  </pic:nvPicPr>
                  <pic:blipFill>
                    <a:blip r:embed="rId51"/>
                    <a:stretch>
                      <a:fillRect/>
                    </a:stretch>
                  </pic:blipFill>
                  <pic:spPr bwMode="auto">
                    <a:xfrm>
                      <a:off x="0" y="0"/>
                      <a:ext cx="5334000" cy="5639435"/>
                    </a:xfrm>
                    <a:prstGeom prst="rect">
                      <a:avLst/>
                    </a:prstGeom>
                  </pic:spPr>
                </pic:pic>
              </a:graphicData>
            </a:graphic>
          </wp:inline>
        </w:drawing>
      </w:r>
      <w:r>
        <w:rPr>
          <w:sz w:val="20"/>
        </w:rPr>
        <w:t xml:space="preserve"> </w:t>
      </w:r>
      <w:r>
        <w:rPr>
          <w:i/>
          <w:iCs/>
          <w:sz w:val="20"/>
        </w:rPr>
        <w:t xml:space="preserve">Figure: Address decode flow showing how address 0x10023456 routes to Slave 2. </w:t>
      </w:r>
      <w:hyperlink r:id="rId52">
        <w:r>
          <w:rPr>
            <w:rStyle w:val="Hyperlink"/>
            <w:i/>
            <w:iCs/>
          </w:rPr>
          <w:t>Source: docs/apbx_xbar_mas/assets/graphviz/address_decode_flow.gv</w:t>
        </w:r>
      </w:hyperlink>
      <w:r>
        <w:rPr>
          <w:i/>
          <w:iCs/>
          <w:sz w:val="20"/>
        </w:rPr>
        <w:t xml:space="preserve"> | </w:t>
      </w:r>
      <w:hyperlink r:id="rId53">
        <w:r>
          <w:rPr>
            <w:rStyle w:val="Hyperlink"/>
            <w:i/>
            <w:iCs/>
          </w:rPr>
          <w:t>SVG</w:t>
        </w:r>
      </w:hyperlink>
      <w:bookmarkEnd w:id="119"/>
    </w:p>
    <w:p>
      <w:pPr>
        <w:pStyle w:val="Heading3"/>
        <w:spacing w:before="200" w:after="80"/>
        <w:rPr/>
      </w:pPr>
      <w:bookmarkStart w:id="120" w:name="__RefHeading___Toc8658_2919635953"/>
      <w:bookmarkStart w:id="121" w:name="arbitration-strategy"/>
      <w:bookmarkEnd w:id="120"/>
      <w:r>
        <w:rPr>
          <w:rStyle w:val="SectionNumber"/>
          <w:b/>
          <w:color w:val="404040"/>
          <w:sz w:val="24"/>
        </w:rPr>
        <w:t>4.4.3</w:t>
      </w:r>
      <w:r>
        <w:rPr>
          <w:b/>
          <w:color w:val="404040"/>
          <w:sz w:val="24"/>
        </w:rPr>
        <w:tab/>
        <w:t>3.3 Arbitration Strategy</w:t>
      </w:r>
    </w:p>
    <w:p>
      <w:pPr>
        <w:pStyle w:val="FirstParagraph"/>
        <w:rPr/>
      </w:pPr>
      <w:r>
        <w:rPr>
          <w:b/>
          <w:bCs/>
          <w:sz w:val="20"/>
        </w:rPr>
        <w:t>Per-Slave Round-Robin:</w:t>
      </w:r>
      <w:r>
        <w:rPr>
          <w:sz w:val="20"/>
        </w:rPr>
        <w:t xml:space="preserve"> - Each slave has independent arbiter - Master priority rotates after each grant - Grant held from command acceptance through response completion - No master can starve another master</w:t>
      </w:r>
    </w:p>
    <w:p>
      <w:pPr>
        <w:pStyle w:val="BodyText"/>
        <w:rPr/>
      </w:pPr>
      <w:r>
        <w:rPr>
          <w:b/>
          <w:bCs/>
          <w:sz w:val="20"/>
        </w:rPr>
        <w:t>Example:</w:t>
      </w:r>
    </w:p>
    <w:p>
      <w:pPr>
        <w:pStyle w:val="SourceCode"/>
        <w:rPr/>
      </w:pPr>
      <w:r>
        <w:rPr>
          <w:rStyle w:val="VerbatimChar"/>
        </w:rPr>
        <w:t>Slave 0 accessed by M0, M1, M0 → Next grant goes to M1</w:t>
      </w:r>
      <w:r>
        <w:rPr/>
        <w:br/>
      </w:r>
      <w:r>
        <w:rPr>
          <w:rStyle w:val="VerbatimChar"/>
        </w:rPr>
        <w:t>Slave 1 accessed by M1, M1, M0 → Next grant goes to M1</w:t>
      </w:r>
      <w:r>
        <w:rPr/>
        <w:br/>
      </w:r>
      <w:r>
        <w:rPr>
          <w:rStyle w:val="VerbatimChar"/>
        </w:rPr>
        <w:t xml:space="preserve">  (the winner cannot immediately re-win: after an M0 grant the</w:t>
      </w:r>
      <w:r>
        <w:rPr/>
        <w:br/>
      </w:r>
      <w:r>
        <w:rPr>
          <w:rStyle w:val="VerbatimChar"/>
        </w:rPr>
        <w:t xml:space="preserve">   mask leaves only M1 eligible)</w:t>
      </w:r>
    </w:p>
    <w:p>
      <w:pPr>
        <w:pStyle w:val="FirstParagraph"/>
        <w:rPr/>
      </w:pPr>
      <w:r>
        <w:rPr/>
        <w:drawing>
          <wp:inline distT="0" distB="0" distL="0" distR="0">
            <wp:extent cx="5334000" cy="2740025"/>
            <wp:effectExtent l="0" t="0" r="0" b="0"/>
            <wp:docPr id="36" name="Image3"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 descr="Round-Robin Arbitration Timing"/>
                    <pic:cNvPicPr>
                      <a:picLocks noChangeAspect="1" noChangeArrowheads="1"/>
                    </pic:cNvPicPr>
                  </pic:nvPicPr>
                  <pic:blipFill>
                    <a:blip r:embed="rId54"/>
                    <a:stretch>
                      <a:fillRect/>
                    </a:stretch>
                  </pic:blipFill>
                  <pic:spPr bwMode="auto">
                    <a:xfrm>
                      <a:off x="0" y="0"/>
                      <a:ext cx="5334000" cy="2740025"/>
                    </a:xfrm>
                    <a:prstGeom prst="rect">
                      <a:avLst/>
                    </a:prstGeom>
                  </pic:spPr>
                </pic:pic>
              </a:graphicData>
            </a:graphic>
          </wp:inline>
        </w:drawing>
      </w:r>
      <w:r>
        <w:rPr>
          <w:sz w:val="20"/>
        </w:rPr>
        <w:t xml:space="preserve"> </w:t>
      </w:r>
      <w:r>
        <w:rPr>
          <w:i/>
          <w:iCs/>
          <w:sz w:val="20"/>
        </w:rPr>
        <w:t xml:space="preserve">Figure: Round-robin arbitration timing showing 2 masters competing for Slave 0. Master priority rotates after each grant to ensure fair access. </w:t>
      </w:r>
      <w:hyperlink r:id="rId55">
        <w:r>
          <w:rPr>
            <w:rStyle w:val="Hyperlink"/>
            <w:i/>
            <w:iCs/>
          </w:rPr>
          <w:t>Source: docs/apbx_xbar_mas/assets/wavedrom/arbitration_round_robin.json</w:t>
        </w:r>
      </w:hyperlink>
    </w:p>
    <w:p>
      <w:pPr>
        <w:pStyle w:val="Normal"/>
        <w:rPr/>
      </w:pPr>
      <w:bookmarkStart w:id="122" w:name="architecture-overview"/>
      <w:bookmarkStart w:id="123" w:name="arbitration-strategy"/>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bookmarkEnd w:id="123"/>
      <w:r>
        <w:br w:type="page"/>
      </w:r>
    </w:p>
    <w:p>
      <w:pPr>
        <w:pStyle w:val="Heading2"/>
        <w:pBdr>
          <w:bottom w:val="single" w:sz="12" w:space="0" w:color="228B22"/>
        </w:pBdr>
        <w:spacing w:before="280" w:after="80"/>
        <w:rPr/>
      </w:pPr>
      <w:bookmarkStart w:id="124" w:name="__RefHeading___Toc8660_2919635953"/>
      <w:bookmarkStart w:id="125" w:name="available-variants"/>
      <w:bookmarkEnd w:id="124"/>
      <w:r>
        <w:rPr>
          <w:rStyle w:val="SectionNumber"/>
          <w:b/>
          <w:color w:val="228B22"/>
          <w:sz w:val="28"/>
        </w:rPr>
        <w:t>4.5</w:t>
      </w:r>
      <w:r>
        <w:rPr>
          <w:b/>
          <w:color w:val="228B22"/>
          <w:sz w:val="28"/>
        </w:rPr>
        <w:tab/>
        <w:t>4. Available Variants</w:t>
      </w:r>
    </w:p>
    <w:p>
      <w:pPr>
        <w:pStyle w:val="Heading3"/>
        <w:spacing w:before="200" w:after="80"/>
        <w:rPr/>
      </w:pPr>
      <w:bookmarkStart w:id="126" w:name="__RefHeading___Toc8662_2919635953"/>
      <w:bookmarkStart w:id="127" w:name="pre-generated-modules"/>
      <w:bookmarkEnd w:id="126"/>
      <w:r>
        <w:rPr>
          <w:rStyle w:val="SectionNumber"/>
          <w:b/>
          <w:color w:val="404040"/>
          <w:sz w:val="24"/>
        </w:rPr>
        <w:t>4.5.1</w:t>
      </w:r>
      <w:r>
        <w:rPr>
          <w:b/>
          <w:color w:val="404040"/>
          <w:sz w:val="24"/>
        </w:rPr>
        <w:tab/>
        <w:t>4.1 Pre-Generated Modules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simple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typical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(s0 is APB5)</w:t>
            </w:r>
          </w:p>
        </w:tc>
      </w:tr>
    </w:tbl>
    <w:p>
      <w:pPr>
        <w:pStyle w:val="BodyText"/>
        <w:rPr/>
      </w:pPr>
      <w:bookmarkStart w:id="128" w:name="pre-generated-modules"/>
      <w:r>
        <w:rPr>
          <w:sz w:val="20"/>
        </w:rPr>
        <w:t>LOC figures live in HAS ch05_performance/03_resources.md, which is the single source of truth for them. A duplicate column here disagreed with that table by up to 33%.</w:t>
      </w:r>
      <w:bookmarkEnd w:id="128"/>
    </w:p>
    <w:p>
      <w:pPr>
        <w:pStyle w:val="Heading3"/>
        <w:spacing w:before="200" w:after="80"/>
        <w:rPr/>
      </w:pPr>
      <w:bookmarkStart w:id="129" w:name="__RefHeading___Toc8664_2919635953"/>
      <w:bookmarkStart w:id="130" w:name="wrapper-modules"/>
      <w:bookmarkEnd w:id="129"/>
      <w:r>
        <w:rPr>
          <w:rStyle w:val="SectionNumber"/>
          <w:b/>
          <w:color w:val="404040"/>
          <w:sz w:val="24"/>
        </w:rPr>
        <w:t>4.5.2</w:t>
      </w:r>
      <w:r>
        <w:rPr>
          <w:b/>
          <w:color w:val="404040"/>
          <w:sz w:val="24"/>
        </w:rPr>
        <w:tab/>
        <w:t>4.2 Wrapper Modules</w:t>
      </w:r>
    </w:p>
    <w:p>
      <w:pPr>
        <w:pStyle w:val="FirstParagraph"/>
        <w:rPr/>
      </w:pPr>
      <w:r>
        <w:rPr>
          <w:b/>
          <w:bCs/>
          <w:sz w:val="20"/>
        </w:rPr>
        <w:t>These are TESTBENCH SCAFFOLDS, not integration building blocks.</w:t>
      </w:r>
      <w:r>
        <w:rPr>
          <w:sz w:val="20"/>
        </w:rPr>
        <w:t xml:space="preserve"> Each exposes </w:t>
      </w:r>
      <w:r>
        <w:rPr>
          <w:rStyle w:val="VerbatimChar"/>
          <w:sz w:val="20"/>
        </w:rPr>
        <w:t>pclk</w:t>
      </w:r>
      <w:r>
        <w:rPr>
          <w:sz w:val="20"/>
        </w:rPr>
        <w:t xml:space="preserve"> and </w:t>
      </w:r>
      <w:r>
        <w:rPr>
          <w:rStyle w:val="VerbatimChar"/>
          <w:sz w:val="20"/>
        </w:rPr>
        <w:t>presetn</w:t>
      </w:r>
      <w:r>
        <w:rPr>
          <w:sz w:val="20"/>
        </w:rPr>
        <w:t xml:space="preserve"> and nothing else — every APB signal is an internal net driven by the cocotb testbench. They exist because the four legacy tests drive a wrapper rather than the bare crossbar; a design cannot connect anything to one.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4255"/>
        <w:gridCol w:w="2553"/>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w:t>
            </w:r>
          </w:p>
        </w:tc>
        <w:tc>
          <w:tcPr>
            <w:tcW w:w="4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test_apbx_xbar_1to4.py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test_apbx_xbar_2to4.py</w:t>
            </w:r>
          </w:p>
        </w:tc>
      </w:tr>
    </w:tbl>
    <w:p>
      <w:pPr>
        <w:pStyle w:val="BodyText"/>
        <w:rPr/>
      </w:pPr>
      <w:r>
        <w:rPr>
          <w:sz w:val="20"/>
        </w:rPr>
        <w:t xml:space="preserve">To integrate, instantiate the crossbar itself. </w:t>
      </w:r>
      <w:r>
        <w:rPr>
          <w:rStyle w:val="VerbatimChar"/>
          <w:sz w:val="20"/>
        </w:rPr>
        <w:t>apbx_xbar_2to2_mixed</w:t>
      </w:r>
      <w:r>
        <w:rPr>
          <w:sz w:val="20"/>
        </w:rPr>
        <w:t xml:space="preserve"> has no wrapper precisely because its test drives the DUT directly, which is the better pattern.</w:t>
      </w:r>
    </w:p>
    <w:p>
      <w:pPr>
        <w:pStyle w:val="Normal"/>
        <w:rPr/>
      </w:pPr>
      <w:bookmarkStart w:id="131" w:name="available-variants"/>
      <w:bookmarkStart w:id="132" w:name="wrapper-modules"/>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2"/>
        <w:pBdr>
          <w:bottom w:val="single" w:sz="12" w:space="0" w:color="228B22"/>
        </w:pBdr>
        <w:spacing w:before="280" w:after="80"/>
        <w:rPr/>
      </w:pPr>
      <w:bookmarkStart w:id="133" w:name="__RefHeading___Toc8666_2919635953"/>
      <w:bookmarkStart w:id="134" w:name="functional-requirements"/>
      <w:bookmarkEnd w:id="133"/>
      <w:r>
        <w:rPr>
          <w:rStyle w:val="SectionNumber"/>
          <w:b/>
          <w:color w:val="228B22"/>
          <w:sz w:val="28"/>
        </w:rPr>
        <w:t>4.6</w:t>
      </w:r>
      <w:r>
        <w:rPr>
          <w:b/>
          <w:color w:val="228B22"/>
          <w:sz w:val="28"/>
        </w:rPr>
        <w:tab/>
        <w:t>5. Functional Requirements</w:t>
      </w:r>
    </w:p>
    <w:p>
      <w:pPr>
        <w:pStyle w:val="Heading3"/>
        <w:spacing w:before="200" w:after="80"/>
        <w:rPr/>
      </w:pPr>
      <w:bookmarkStart w:id="135" w:name="__RefHeading___Toc8668_2919635953"/>
      <w:bookmarkStart w:id="136" w:name="fr-1-arbitrary-mxn-configuration"/>
      <w:bookmarkEnd w:id="135"/>
      <w:r>
        <w:rPr>
          <w:rStyle w:val="SectionNumber"/>
          <w:b/>
          <w:color w:val="404040"/>
          <w:sz w:val="24"/>
        </w:rPr>
        <w:t>4.6.1</w:t>
      </w:r>
      <w:r>
        <w:rPr>
          <w:b/>
          <w:color w:val="404040"/>
          <w:sz w:val="24"/>
        </w:rPr>
        <w:tab/>
        <w:t>FR-1: Arbitrary MxN Configuration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Generate crossbar for any M masters and N slaves (up to 16x16)</w:t>
      </w:r>
    </w:p>
    <w:p>
      <w:pPr>
        <w:pStyle w:val="BodyText"/>
        <w:rPr/>
      </w:pPr>
      <w:r>
        <w:rPr>
          <w:b/>
          <w:bCs/>
          <w:sz w:val="20"/>
        </w:rPr>
        <w:t>Verification:</w:t>
      </w:r>
      <w:r>
        <w:rPr>
          <w:sz w:val="20"/>
        </w:rPr>
        <w:t xml:space="preserve"> Generator creates valid RTL for all tested configurations</w:t>
      </w:r>
      <w:bookmarkEnd w:id="136"/>
    </w:p>
    <w:p>
      <w:pPr>
        <w:pStyle w:val="Heading3"/>
        <w:spacing w:before="200" w:after="80"/>
        <w:rPr/>
      </w:pPr>
      <w:bookmarkStart w:id="137" w:name="__RefHeading___Toc8670_2919635953"/>
      <w:bookmarkStart w:id="138" w:name="fr-2-round-robin-arbitration"/>
      <w:bookmarkEnd w:id="137"/>
      <w:r>
        <w:rPr>
          <w:rStyle w:val="SectionNumber"/>
          <w:b/>
          <w:color w:val="404040"/>
          <w:sz w:val="24"/>
        </w:rPr>
        <w:t>4.6.2</w:t>
      </w:r>
      <w:r>
        <w:rPr>
          <w:b/>
          <w:color w:val="404040"/>
          <w:sz w:val="24"/>
        </w:rPr>
        <w:tab/>
        <w:t>FR-2: Round-Robin Arbitration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Fair per-slave arbitration with rotating master priority</w:t>
      </w:r>
    </w:p>
    <w:p>
      <w:pPr>
        <w:pStyle w:val="BodyText"/>
        <w:rPr/>
      </w:pPr>
      <w:r>
        <w:rPr>
          <w:b/>
          <w:bCs/>
          <w:sz w:val="20"/>
        </w:rPr>
        <w:t>Verification:</w:t>
      </w:r>
      <w:r>
        <w:rPr>
          <w:sz w:val="20"/>
        </w:rPr>
        <w:t xml:space="preserve"> Arbitration stress tests (130+ transactions for 2to1)</w:t>
      </w:r>
      <w:bookmarkEnd w:id="138"/>
    </w:p>
    <w:p>
      <w:pPr>
        <w:pStyle w:val="Heading3"/>
        <w:spacing w:before="200" w:after="80"/>
        <w:rPr/>
      </w:pPr>
      <w:bookmarkStart w:id="139" w:name="__RefHeading___Toc8672_2919635953"/>
      <w:bookmarkStart w:id="140" w:name="fr-3-address-based-routing"/>
      <w:bookmarkEnd w:id="139"/>
      <w:r>
        <w:rPr>
          <w:rStyle w:val="SectionNumber"/>
          <w:b/>
          <w:color w:val="404040"/>
          <w:sz w:val="24"/>
        </w:rPr>
        <w:t>4.6.3</w:t>
      </w:r>
      <w:r>
        <w:rPr>
          <w:b/>
          <w:color w:val="404040"/>
          <w:sz w:val="24"/>
        </w:rPr>
        <w:tab/>
        <w:t>FR-3: Address-Based Routing</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Automatic slave selection based on address ranges</w:t>
      </w:r>
    </w:p>
    <w:p>
      <w:pPr>
        <w:pStyle w:val="BodyText"/>
        <w:rPr/>
      </w:pPr>
      <w:r>
        <w:rPr>
          <w:b/>
          <w:bCs/>
          <w:sz w:val="20"/>
        </w:rPr>
        <w:t>Verification:</w:t>
      </w:r>
      <w:r>
        <w:rPr>
          <w:sz w:val="20"/>
        </w:rPr>
        <w:t xml:space="preserve"> Address decode validation (200+ transactions for 1to4)</w:t>
      </w:r>
      <w:bookmarkEnd w:id="140"/>
    </w:p>
    <w:p>
      <w:pPr>
        <w:pStyle w:val="Heading3"/>
        <w:spacing w:before="200" w:after="80"/>
        <w:rPr/>
      </w:pPr>
      <w:bookmarkStart w:id="141" w:name="__RefHeading___Toc8674_2919635953"/>
      <w:bookmarkStart w:id="142" w:name="fr-4-back-to-back-transactions"/>
      <w:bookmarkEnd w:id="141"/>
      <w:r>
        <w:rPr>
          <w:rStyle w:val="SectionNumber"/>
          <w:b/>
          <w:color w:val="404040"/>
          <w:sz w:val="24"/>
        </w:rPr>
        <w:t>4.6.4</w:t>
      </w:r>
      <w:r>
        <w:rPr>
          <w:b/>
          <w:color w:val="404040"/>
          <w:sz w:val="24"/>
        </w:rPr>
        <w:tab/>
        <w:t>FR-4: Back-to-Back Transactions</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Consecutive transactions are accepted with no master-side idle cycles required. They do NOT overlap inside the fabric — </w:t>
      </w:r>
      <w:r>
        <w:rPr>
          <w:rStyle w:val="VerbatimChar"/>
          <w:sz w:val="20"/>
        </w:rPr>
        <w:t>apb4_slave</w:t>
      </w:r>
      <w:r>
        <w:rPr>
          <w:sz w:val="20"/>
        </w:rPr>
        <w:t xml:space="preserve"> is one-command-at-a-time. Sustained cadence is 10 pclk cycles PREADY-to-PREADY for a single-master variant and 11 for an arbitrated one, in each case one more than that variant’s SETUP-to-PREADY latency of 9 or 10 (HAS 5.1/5.2).</w:t>
      </w:r>
    </w:p>
    <w:p>
      <w:pPr>
        <w:pStyle w:val="BodyText"/>
        <w:rPr/>
      </w:pPr>
      <w:r>
        <w:rPr>
          <w:b/>
          <w:bCs/>
          <w:sz w:val="20"/>
        </w:rPr>
        <w:t>Verification:</w:t>
      </w:r>
      <w:r>
        <w:rPr>
          <w:sz w:val="20"/>
        </w:rPr>
        <w:t xml:space="preserve"> Performance tests show consecutive transactions</w:t>
      </w:r>
      <w:bookmarkEnd w:id="142"/>
    </w:p>
    <w:p>
      <w:pPr>
        <w:pStyle w:val="Heading3"/>
        <w:spacing w:before="200" w:after="80"/>
        <w:rPr/>
      </w:pPr>
      <w:bookmarkStart w:id="143" w:name="__RefHeading___Toc8676_2919635953"/>
      <w:bookmarkStart w:id="144" w:name="fr-5-configurable-address-map"/>
      <w:bookmarkEnd w:id="143"/>
      <w:r>
        <w:rPr>
          <w:rStyle w:val="SectionNumber"/>
          <w:b/>
          <w:color w:val="404040"/>
          <w:sz w:val="24"/>
        </w:rPr>
        <w:t>4.6.5</w:t>
      </w:r>
      <w:r>
        <w:rPr>
          <w:b/>
          <w:color w:val="404040"/>
          <w:sz w:val="24"/>
        </w:rPr>
        <w:tab/>
        <w:t>FR-5: Configurable Address Map</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BASE_ADDR parameter sets base of address map</w:t>
      </w:r>
    </w:p>
    <w:p>
      <w:pPr>
        <w:pStyle w:val="BodyText"/>
        <w:rPr/>
      </w:pPr>
      <w:r>
        <w:rPr>
          <w:b/>
          <w:bCs/>
          <w:sz w:val="20"/>
        </w:rPr>
        <w:t>Verification:</w:t>
      </w:r>
      <w:r>
        <w:rPr>
          <w:sz w:val="20"/>
        </w:rPr>
        <w:t xml:space="preserve"> Tests with multiple BASE_ADDR values</w:t>
      </w:r>
    </w:p>
    <w:p>
      <w:pPr>
        <w:pStyle w:val="Normal"/>
        <w:rPr/>
      </w:pPr>
      <w:bookmarkStart w:id="145" w:name="functional-requirements"/>
      <w:bookmarkStart w:id="146" w:name="fr-5-configurable-address-map"/>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2"/>
        <w:pBdr>
          <w:bottom w:val="single" w:sz="12" w:space="0" w:color="228B22"/>
        </w:pBdr>
        <w:spacing w:before="280" w:after="80"/>
        <w:rPr/>
      </w:pPr>
      <w:bookmarkStart w:id="147" w:name="__RefHeading___Toc8678_2919635953"/>
      <w:bookmarkStart w:id="148" w:name="interface-specifications"/>
      <w:bookmarkEnd w:id="147"/>
      <w:r>
        <w:rPr>
          <w:rStyle w:val="SectionNumber"/>
          <w:b/>
          <w:color w:val="228B22"/>
          <w:sz w:val="28"/>
        </w:rPr>
        <w:t>4.7</w:t>
      </w:r>
      <w:r>
        <w:rPr>
          <w:b/>
          <w:color w:val="228B22"/>
          <w:sz w:val="28"/>
        </w:rPr>
        <w:tab/>
        <w:t>6. Interface Specifications</w:t>
      </w:r>
    </w:p>
    <w:p>
      <w:pPr>
        <w:pStyle w:val="Heading3"/>
        <w:spacing w:before="200" w:after="80"/>
        <w:rPr/>
      </w:pPr>
      <w:bookmarkStart w:id="149" w:name="__RefHeading___Toc8680_2919635953"/>
      <w:bookmarkStart w:id="150" w:name="master-side-interface-apb-slave"/>
      <w:bookmarkEnd w:id="149"/>
      <w:r>
        <w:rPr>
          <w:rStyle w:val="SectionNumber"/>
          <w:b/>
          <w:color w:val="404040"/>
          <w:sz w:val="24"/>
        </w:rPr>
        <w:t>4.7.1</w:t>
      </w:r>
      <w:r>
        <w:rPr>
          <w:b/>
          <w:color w:val="404040"/>
          <w:sz w:val="24"/>
        </w:rPr>
        <w:tab/>
        <w:t>6.1 Master-Side Interface (APB Slave)</w:t>
      </w:r>
    </w:p>
    <w:p>
      <w:pPr>
        <w:pStyle w:val="FirstParagraph"/>
        <w:rPr/>
      </w:pPr>
      <w:r>
        <w:rPr>
          <w:sz w:val="20"/>
        </w:rPr>
        <w:t>Per-master APB slave interface:</w:t>
      </w:r>
    </w:p>
    <w:p>
      <w:pPr>
        <w:pStyle w:val="SourceCode"/>
        <w:rPr/>
      </w:pPr>
      <w:r>
        <w:rPr>
          <w:rStyle w:val="KeywordTok"/>
        </w:rPr>
        <w:t>input</w:t>
      </w:r>
      <w:r>
        <w:rPr>
          <w:rStyle w:val="NormalTok"/>
        </w:rPr>
        <w:t xml:space="preserve">  </w:t>
      </w:r>
      <w:r>
        <w:rPr>
          <w:rStyle w:val="KeywordTok"/>
        </w:rPr>
        <w:t>logic</w:t>
      </w:r>
      <w:r>
        <w:rPr>
          <w:rStyle w:val="NormalTok"/>
        </w:rPr>
        <w:t xml:space="preserve">                    m&lt;i&gt;_apb_PSEL</w:t>
      </w:r>
      <w:r>
        <w:rPr/>
        <w:br/>
      </w:r>
      <w:r>
        <w:rPr>
          <w:rStyle w:val="KeywordTok"/>
        </w:rPr>
        <w:t>input</w:t>
      </w:r>
      <w:r>
        <w:rPr>
          <w:rStyle w:val="NormalTok"/>
        </w:rPr>
        <w:t xml:space="preserve">  </w:t>
      </w:r>
      <w:r>
        <w:rPr>
          <w:rStyle w:val="KeywordTok"/>
        </w:rPr>
        <w:t>logic</w:t>
      </w:r>
      <w:r>
        <w:rPr>
          <w:rStyle w:val="NormalTok"/>
        </w:rPr>
        <w:t xml:space="preserve">                    m&lt;i&gt;_apb_PENABLE</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m&lt;i&gt;_apb_PADDR</w:t>
      </w:r>
      <w:r>
        <w:rPr/>
        <w:br/>
      </w:r>
      <w:r>
        <w:rPr>
          <w:rStyle w:val="KeywordTok"/>
        </w:rPr>
        <w:t>input</w:t>
      </w:r>
      <w:r>
        <w:rPr>
          <w:rStyle w:val="NormalTok"/>
        </w:rPr>
        <w:t xml:space="preserve">  </w:t>
      </w:r>
      <w:r>
        <w:rPr>
          <w:rStyle w:val="KeywordTok"/>
        </w:rPr>
        <w:t>logic</w:t>
      </w:r>
      <w:r>
        <w:rPr>
          <w:rStyle w:val="NormalTok"/>
        </w:rPr>
        <w:t xml:space="preserve">                    m&lt;i&gt;_apb_PWRITE</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m&lt;i&gt;_apb_PSTRB</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m&lt;i&gt;_apb_PPROT</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m&lt;i&gt;_apb_PRDATA</w:t>
      </w:r>
      <w:r>
        <w:rPr/>
        <w:br/>
      </w:r>
      <w:r>
        <w:rPr>
          <w:rStyle w:val="KeywordTok"/>
        </w:rPr>
        <w:t>output</w:t>
      </w:r>
      <w:r>
        <w:rPr>
          <w:rStyle w:val="NormalTok"/>
        </w:rPr>
        <w:t xml:space="preserve"> </w:t>
      </w:r>
      <w:r>
        <w:rPr>
          <w:rStyle w:val="KeywordTok"/>
        </w:rPr>
        <w:t>logic</w:t>
      </w:r>
      <w:r>
        <w:rPr>
          <w:rStyle w:val="NormalTok"/>
        </w:rPr>
        <w:t xml:space="preserve">                    m&lt;i&gt;_apb_PSLVERR</w:t>
      </w:r>
      <w:r>
        <w:rPr/>
        <w:br/>
      </w:r>
      <w:r>
        <w:rPr>
          <w:rStyle w:val="KeywordTok"/>
        </w:rPr>
        <w:t>output</w:t>
      </w:r>
      <w:r>
        <w:rPr>
          <w:rStyle w:val="NormalTok"/>
        </w:rPr>
        <w:t xml:space="preserve"> </w:t>
      </w:r>
      <w:r>
        <w:rPr>
          <w:rStyle w:val="KeywordTok"/>
        </w:rPr>
        <w:t>logic</w:t>
      </w:r>
      <w:r>
        <w:rPr>
          <w:rStyle w:val="NormalTok"/>
        </w:rPr>
        <w:t xml:space="preserve">                    m&lt;i&gt;_apb_PREADY</w:t>
      </w:r>
      <w:bookmarkEnd w:id="150"/>
    </w:p>
    <w:p>
      <w:pPr>
        <w:pStyle w:val="Heading3"/>
        <w:spacing w:before="200" w:after="80"/>
        <w:rPr/>
      </w:pPr>
      <w:bookmarkStart w:id="151" w:name="__RefHeading___Toc8682_2919635953"/>
      <w:bookmarkStart w:id="152" w:name="slave-side-interface-apb-master"/>
      <w:bookmarkEnd w:id="151"/>
      <w:r>
        <w:rPr>
          <w:rStyle w:val="SectionNumber"/>
          <w:b/>
          <w:color w:val="404040"/>
          <w:sz w:val="24"/>
        </w:rPr>
        <w:t>4.7.2</w:t>
      </w:r>
      <w:r>
        <w:rPr>
          <w:b/>
          <w:color w:val="404040"/>
          <w:sz w:val="24"/>
        </w:rPr>
        <w:tab/>
        <w:t>6.2 Slave-Side Interface (APB Master)</w:t>
      </w:r>
    </w:p>
    <w:p>
      <w:pPr>
        <w:pStyle w:val="FirstParagraph"/>
        <w:rPr/>
      </w:pPr>
      <w:r>
        <w:rPr>
          <w:sz w:val="20"/>
        </w:rPr>
        <w:t>Per-slave APB master interface:</w:t>
      </w:r>
    </w:p>
    <w:p>
      <w:pPr>
        <w:pStyle w:val="SourceCode"/>
        <w:rPr/>
      </w:pP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&lt;j&gt;_apb_PSEL</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&lt;j&gt;_apb_PENABLE</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&lt;j&gt;_apb_PADDR</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&lt;j&gt;_apb_PWRITE</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&lt;j&gt;_apb_PWDATA</w:t>
      </w:r>
      <w:r>
        <w:rPr/>
        <w:br/>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KeywordTok"/>
        </w:rPr>
        <w:t>s</w:t>
      </w:r>
      <w:r>
        <w:rPr>
          <w:rStyle w:val="NormalTok"/>
        </w:rPr>
        <w:t>&lt;j&gt;_apb_PPROT</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&lt;j&gt;_apb_PRDATA</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&lt;j&gt;_apb_PSLVERR</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&lt;j&gt;_apb_PREADY</w:t>
      </w:r>
    </w:p>
    <w:p>
      <w:pPr>
        <w:pStyle w:val="Normal"/>
        <w:rPr/>
      </w:pPr>
      <w:bookmarkStart w:id="153" w:name="interface-specifications"/>
      <w:bookmarkStart w:id="154" w:name="slave-side-interface-apb-maste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bookmarkEnd w:id="154"/>
      <w:r>
        <w:br w:type="page"/>
      </w:r>
    </w:p>
    <w:p>
      <w:pPr>
        <w:pStyle w:val="Heading2"/>
        <w:pBdr>
          <w:bottom w:val="single" w:sz="12" w:space="0" w:color="228B22"/>
        </w:pBdr>
        <w:spacing w:before="280" w:after="80"/>
        <w:rPr/>
      </w:pPr>
      <w:bookmarkStart w:id="155" w:name="__RefHeading___Toc8684_2919635953"/>
      <w:bookmarkStart w:id="156" w:name="parameter-configuration"/>
      <w:bookmarkEnd w:id="155"/>
      <w:r>
        <w:rPr>
          <w:rStyle w:val="SectionNumber"/>
          <w:b/>
          <w:color w:val="228B22"/>
          <w:sz w:val="28"/>
        </w:rPr>
        <w:t>4.8</w:t>
      </w:r>
      <w:r>
        <w:rPr>
          <w:b/>
          <w:color w:val="228B22"/>
          <w:sz w:val="28"/>
        </w:rPr>
        <w:tab/>
        <w:t>7. Parameter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for multi-slave variants (the decode part-select needs bit 17); 1-64 for 1to1/2to1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8,16,32,64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width (auto-calc)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[ADDR_WIDTH-1:0]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except the top S x 64KB, where BASE_ADDR + span wraps and the range check can never pass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map. Inert on 1to1/2to1 (no decode)</w:t>
            </w:r>
          </w:p>
        </w:tc>
      </w:tr>
    </w:tbl>
    <w:p>
      <w:pPr>
        <w:pStyle w:val="Normal"/>
        <w:rPr/>
      </w:pPr>
      <w:bookmarkStart w:id="157" w:name="parameter-configuration"/>
      <w:r>
        <w:rPr/>
        <mc:AlternateContent>
          <mc:Choice Requires="wps">
            <w:drawing>
              <wp:inline distT="0" distB="0" distL="0" distR="0">
                <wp:extent cx="635"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7"/>
      <w:r>
        <w:br w:type="page"/>
      </w:r>
    </w:p>
    <w:p>
      <w:pPr>
        <w:pStyle w:val="Heading2"/>
        <w:pBdr>
          <w:bottom w:val="single" w:sz="12" w:space="0" w:color="228B22"/>
        </w:pBdr>
        <w:spacing w:before="280" w:after="80"/>
        <w:rPr/>
      </w:pPr>
      <w:bookmarkStart w:id="158" w:name="__RefHeading___Toc8686_2919635953"/>
      <w:bookmarkStart w:id="159" w:name="generator-usage"/>
      <w:bookmarkEnd w:id="158"/>
      <w:r>
        <w:rPr>
          <w:rStyle w:val="SectionNumber"/>
          <w:b/>
          <w:color w:val="228B22"/>
          <w:sz w:val="28"/>
        </w:rPr>
        <w:t>4.9</w:t>
      </w:r>
      <w:r>
        <w:rPr>
          <w:b/>
          <w:color w:val="228B22"/>
          <w:sz w:val="28"/>
        </w:rPr>
        <w:tab/>
        <w:t>8. Generator Usage</w:t>
      </w:r>
    </w:p>
    <w:p>
      <w:pPr>
        <w:pStyle w:val="Heading3"/>
        <w:spacing w:before="200" w:after="80"/>
        <w:rPr/>
      </w:pPr>
      <w:bookmarkStart w:id="160" w:name="__RefHeading___Toc8688_2919635953"/>
      <w:bookmarkStart w:id="161" w:name="pre-generated-variants-1"/>
      <w:bookmarkEnd w:id="160"/>
      <w:r>
        <w:rPr>
          <w:rStyle w:val="SectionNumber"/>
          <w:b/>
          <w:color w:val="404040"/>
          <w:sz w:val="24"/>
        </w:rPr>
        <w:t>4.9.1</w:t>
      </w:r>
      <w:r>
        <w:rPr>
          <w:b/>
          <w:color w:val="404040"/>
          <w:sz w:val="24"/>
        </w:rPr>
        <w:tab/>
        <w:t>8.1 Pre-Generated Variants</w:t>
      </w:r>
    </w:p>
    <w:p>
      <w:pPr>
        <w:pStyle w:val="FirstParagraph"/>
        <w:rPr/>
      </w:pPr>
      <w:r>
        <w:rPr>
          <w:sz w:val="20"/>
        </w:rPr>
        <w:t>Use existing modules directly:</w:t>
      </w:r>
    </w:p>
    <w:p>
      <w:pPr>
        <w:pStyle w:val="SourceCode"/>
        <w:rPr/>
      </w:pPr>
      <w:r>
        <w:rPr>
          <w:rStyle w:val="CommentTok"/>
        </w:rPr>
        <w:t># Available in projects/components/fabric-gen-ip/apbx-xbar/rtl/</w:t>
      </w:r>
      <w:r>
        <w:rPr/>
        <w:br/>
      </w:r>
      <w:r>
        <w:rPr>
          <w:rStyle w:val="ExtensionTok"/>
        </w:rPr>
        <w:t>apbx_xbar_1to1.sv</w:t>
      </w:r>
      <w:r>
        <w:rPr/>
        <w:br/>
      </w:r>
      <w:r>
        <w:rPr>
          <w:rStyle w:val="ExtensionTok"/>
        </w:rPr>
        <w:t>apbx_xbar_2to1.sv</w:t>
      </w:r>
      <w:r>
        <w:rPr/>
        <w:br/>
      </w:r>
      <w:r>
        <w:rPr>
          <w:rStyle w:val="ExtensionTok"/>
        </w:rPr>
        <w:t>apbx_xbar_1to4.sv</w:t>
      </w:r>
      <w:r>
        <w:rPr/>
        <w:br/>
      </w:r>
      <w:r>
        <w:rPr>
          <w:rStyle w:val="ExtensionTok"/>
        </w:rPr>
        <w:t>apbx_xbar_2to4.sv</w:t>
      </w:r>
      <w:r>
        <w:rPr/>
        <w:br/>
      </w:r>
      <w:r>
        <w:rPr>
          <w:rStyle w:val="ExtensionTok"/>
        </w:rPr>
        <w:t>apbx_xbar_2to2_mixed.sv</w:t>
      </w:r>
      <w:bookmarkEnd w:id="161"/>
    </w:p>
    <w:p>
      <w:pPr>
        <w:pStyle w:val="Heading3"/>
        <w:spacing w:before="200" w:after="80"/>
        <w:rPr/>
      </w:pPr>
      <w:bookmarkStart w:id="162" w:name="__RefHeading___Toc8690_2919635953"/>
      <w:bookmarkStart w:id="163" w:name="custom-generation"/>
      <w:bookmarkEnd w:id="162"/>
      <w:r>
        <w:rPr>
          <w:rStyle w:val="SectionNumber"/>
          <w:b/>
          <w:color w:val="404040"/>
          <w:sz w:val="24"/>
        </w:rPr>
        <w:t>4.9.2</w:t>
      </w:r>
      <w:r>
        <w:rPr>
          <w:b/>
          <w:color w:val="404040"/>
          <w:sz w:val="24"/>
        </w:rPr>
        <w:tab/>
        <w:t>8.2 Custom Generation</w:t>
      </w:r>
    </w:p>
    <w:p>
      <w:pPr>
        <w:pStyle w:val="FirstParagraph"/>
        <w:rPr/>
      </w:pPr>
      <w:r>
        <w:rPr>
          <w:sz w:val="20"/>
        </w:rPr>
        <w:t>Generate custom MxN crossbar:</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163"/>
    </w:p>
    <w:p>
      <w:pPr>
        <w:pStyle w:val="Heading3"/>
        <w:spacing w:before="200" w:after="80"/>
        <w:rPr/>
      </w:pPr>
      <w:bookmarkStart w:id="164" w:name="__RefHeading___Toc8692_2919635953"/>
      <w:bookmarkStart w:id="165" w:name="generator-options"/>
      <w:bookmarkEnd w:id="164"/>
      <w:r>
        <w:rPr>
          <w:rStyle w:val="SectionNumber"/>
          <w:b/>
          <w:color w:val="404040"/>
          <w:sz w:val="24"/>
        </w:rPr>
        <w:t>4.9.3</w:t>
      </w:r>
      <w:r>
        <w:rPr>
          <w:b/>
          <w:color w:val="404040"/>
          <w:sz w:val="24"/>
        </w:rPr>
        <w:tab/>
        <w:t>8.3 Generator Options</w:t>
      </w:r>
    </w:p>
    <w:p>
      <w:pPr>
        <w:pStyle w:val="SourceCode"/>
        <w:rPr/>
      </w:pPr>
      <w:r>
        <w:rPr>
          <w:rStyle w:val="ExtensionTok"/>
        </w:rPr>
        <w:t>python</w:t>
      </w:r>
      <w:r>
        <w:rPr>
          <w:rStyle w:val="NormalTok"/>
        </w:rPr>
        <w:t xml:space="preserve"> generate_xbars.py </w:t>
      </w:r>
      <w:r>
        <w:rPr>
          <w:rStyle w:val="AttributeTok"/>
        </w:rPr>
        <w:t>--help</w:t>
      </w:r>
      <w:r>
        <w:rPr/>
        <w:br/>
        <w:br/>
      </w:r>
      <w:r>
        <w:rPr>
          <w:rStyle w:val="ExtensionTok"/>
        </w:rPr>
        <w:t>Options:</w:t>
      </w:r>
      <w:r>
        <w:rPr/>
        <w:br/>
      </w:r>
      <w:r>
        <w:rPr>
          <w:rStyle w:val="NormalTok"/>
        </w:rPr>
        <w:t xml:space="preserve">  </w:t>
      </w: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NormalTok"/>
        </w:rPr>
        <w:t xml:space="preserve">  </w:t>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NormalTok"/>
        </w:rPr>
        <w:t xml:space="preserve">  </w:t>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Normal"/>
        <w:rPr/>
      </w:pPr>
      <w:bookmarkStart w:id="166" w:name="generator-usage"/>
      <w:bookmarkStart w:id="167" w:name="generator-option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2"/>
        <w:pBdr>
          <w:bottom w:val="single" w:sz="12" w:space="0" w:color="228B22"/>
        </w:pBdr>
        <w:spacing w:before="280" w:after="80"/>
        <w:rPr/>
      </w:pPr>
      <w:bookmarkStart w:id="168" w:name="__RefHeading___Toc8694_2919635953"/>
      <w:bookmarkStart w:id="169" w:name="performance-characteristics"/>
      <w:bookmarkEnd w:id="168"/>
      <w:r>
        <w:rPr>
          <w:rStyle w:val="SectionNumber"/>
          <w:b/>
          <w:color w:val="228B22"/>
          <w:sz w:val="28"/>
        </w:rPr>
        <w:t>4.10</w:t>
      </w:r>
      <w:r>
        <w:rPr>
          <w:b/>
          <w:color w:val="228B22"/>
          <w:sz w:val="28"/>
        </w:rPr>
        <w:tab/>
        <w:t>9. Performance Characteristics</w:t>
      </w:r>
    </w:p>
    <w:p>
      <w:pPr>
        <w:pStyle w:val="Heading3"/>
        <w:spacing w:before="200" w:after="80"/>
        <w:rPr/>
      </w:pPr>
      <w:bookmarkStart w:id="170" w:name="__RefHeading___Toc8696_2919635953"/>
      <w:bookmarkStart w:id="171" w:name="latency"/>
      <w:bookmarkEnd w:id="170"/>
      <w:r>
        <w:rPr>
          <w:rStyle w:val="SectionNumber"/>
          <w:b/>
          <w:color w:val="404040"/>
          <w:sz w:val="24"/>
        </w:rPr>
        <w:t>4.10.1</w:t>
      </w:r>
      <w:r>
        <w:rPr>
          <w:b/>
          <w:color w:val="404040"/>
          <w:sz w:val="24"/>
        </w:rPr>
        <w:tab/>
        <w:t>9.1 Latency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80"/>
        <w:gridCol w:w="2426"/>
        <w:gridCol w:w="2427"/>
        <w:gridCol w:w="2426"/>
      </w:tblGrid>
      <w:tr>
        <w:trPr>
          <w:tblHeader w:val="true"/>
        </w:trPr>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 (1) + forward path (5, or 6 with a registered arbiter grant)</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is on the command side only</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SETUP-&gt;PREADY, uncontended, zero-wait slave (8 / 9 ACCESS-&gt;PREADY)</w:t>
            </w:r>
          </w:p>
        </w:tc>
      </w:tr>
    </w:tbl>
    <w:p>
      <w:pPr>
        <w:pStyle w:val="BodyText"/>
        <w:rPr/>
      </w:pPr>
      <w:r>
        <w:rPr>
          <w:sz w:val="20"/>
        </w:rPr>
        <w:t xml:space="preserve">M = 1 is </w:t>
      </w:r>
      <w:r>
        <w:rPr>
          <w:rStyle w:val="VerbatimChar"/>
          <w:sz w:val="20"/>
        </w:rPr>
        <w:t>1to1</w:t>
      </w:r>
      <w:r>
        <w:rPr>
          <w:sz w:val="20"/>
        </w:rPr>
        <w:t xml:space="preserve"> and </w:t>
      </w:r>
      <w:r>
        <w:rPr>
          <w:rStyle w:val="VerbatimChar"/>
          <w:sz w:val="20"/>
        </w:rPr>
        <w:t>1to4</w:t>
      </w:r>
      <w:r>
        <w:rPr>
          <w:sz w:val="20"/>
        </w:rPr>
        <w:t xml:space="preserve">, which the generator emits with no arbiter at all. M &gt; 1 is </w:t>
      </w:r>
      <w:r>
        <w:rPr>
          <w:rStyle w:val="VerbatimChar"/>
          <w:sz w:val="20"/>
        </w:rPr>
        <w:t>2to1</w:t>
      </w:r>
      <w:r>
        <w:rPr>
          <w:sz w:val="20"/>
        </w:rPr>
        <w:t xml:space="preserve">, </w:t>
      </w:r>
      <w:r>
        <w:rPr>
          <w:rStyle w:val="VerbatimChar"/>
          <w:sz w:val="20"/>
        </w:rPr>
        <w:t>2to4</w:t>
      </w:r>
      <w:r>
        <w:rPr>
          <w:sz w:val="20"/>
        </w:rPr>
        <w:t xml:space="preserve"> and </w:t>
      </w:r>
      <w:r>
        <w:rPr>
          <w:rStyle w:val="VerbatimChar"/>
          <w:sz w:val="20"/>
        </w:rPr>
        <w:t>2to2_mixed</w:t>
      </w:r>
      <w:r>
        <w:rPr>
          <w:sz w:val="20"/>
        </w:rPr>
        <w:t xml:space="preserve"> — including the 2x4 this document calls the typical SoC case. This table gave only the M = 1 figures, unlabelled, until 2026-08-30.</w:t>
      </w:r>
    </w:p>
    <w:p>
      <w:pPr>
        <w:pStyle w:val="BodyText"/>
        <w:rPr/>
      </w:pPr>
      <w:bookmarkStart w:id="172" w:name="latency"/>
      <w:r>
        <w:rPr>
          <w:sz w:val="20"/>
        </w:rPr>
        <w:t>APB’s 2-cycle minimum applies to a directly-attached slave, not through this fabric: the crossbar converts APB→cmd/rsp→APB across registered skid buffers in both directions. See HAS 5.2 for the cycle-by-cycle breakdown and the measurement.</w:t>
      </w:r>
      <w:bookmarkEnd w:id="172"/>
    </w:p>
    <w:p>
      <w:pPr>
        <w:pStyle w:val="Heading3"/>
        <w:spacing w:before="200" w:after="80"/>
        <w:rPr/>
      </w:pPr>
      <w:bookmarkStart w:id="173" w:name="__RefHeading___Toc8698_2919635953"/>
      <w:bookmarkStart w:id="174" w:name="throughput"/>
      <w:bookmarkEnd w:id="173"/>
      <w:r>
        <w:rPr>
          <w:rStyle w:val="SectionNumber"/>
          <w:b/>
          <w:color w:val="404040"/>
          <w:sz w:val="24"/>
        </w:rPr>
        <w:t>4.10.2</w:t>
      </w:r>
      <w:r>
        <w:rPr>
          <w:b/>
          <w:color w:val="404040"/>
          <w:sz w:val="24"/>
        </w:rPr>
        <w:tab/>
        <w:t>9.2 Throughput</w:t>
      </w:r>
    </w:p>
    <w:p>
      <w:pPr>
        <w:pStyle w:val="Compact"/>
        <w:numPr>
          <w:ilvl w:val="0"/>
          <w:numId w:val="121"/>
        </w:numPr>
        <w:rPr/>
      </w:pPr>
      <w:r>
        <w:rPr>
          <w:b/>
          <w:bCs/>
        </w:rPr>
        <w:t>Back-to-back transactions:</w:t>
      </w:r>
      <w:r>
        <w:rPr/>
        <w:t xml:space="preserve"> Supported, but not overlapped — </w:t>
      </w:r>
      <w:r>
        <w:rPr>
          <w:rStyle w:val="VerbatimChar"/>
        </w:rPr>
        <w:t>apb4_slave</w:t>
      </w:r>
      <w:r>
        <w:rPr/>
        <w:t xml:space="preserve"> is a one-command-at-a-time FSM, so the next command is captured only after the previous transaction completes</w:t>
      </w:r>
    </w:p>
    <w:p>
      <w:pPr>
        <w:pStyle w:val="Compact"/>
        <w:numPr>
          <w:ilvl w:val="0"/>
          <w:numId w:val="122"/>
        </w:numPr>
        <w:rPr/>
      </w:pPr>
      <w:r>
        <w:rPr>
          <w:b/>
          <w:bCs/>
        </w:rPr>
        <w:t>Maximum rate:</w:t>
      </w:r>
      <w:r>
        <w:rPr/>
        <w:t xml:space="preserve"> ~1 transaction per 10 pclk cycles (1to1, 1to4) or 11 (2to1, 2to4, 2to2_mixed) per master (measured back-to-back at an always-ready slave)</w:t>
      </w:r>
      <w:bookmarkEnd w:id="174"/>
    </w:p>
    <w:p>
      <w:pPr>
        <w:pStyle w:val="Heading3"/>
        <w:spacing w:before="200" w:after="80"/>
        <w:rPr/>
      </w:pPr>
      <w:bookmarkStart w:id="175" w:name="__RefHeading___Toc8700_2919635953"/>
      <w:bookmarkStart w:id="176" w:name="resource-utilization-estimated"/>
      <w:bookmarkEnd w:id="175"/>
      <w:r>
        <w:rPr>
          <w:rStyle w:val="SectionNumber"/>
          <w:b/>
          <w:color w:val="404040"/>
          <w:sz w:val="24"/>
        </w:rPr>
        <w:t>4.10.3</w:t>
      </w:r>
      <w:r>
        <w:rPr>
          <w:b/>
          <w:color w:val="404040"/>
          <w:sz w:val="24"/>
        </w:rPr>
        <w:tab/>
        <w:t>9.3 Resource Utilization (Estimated)</w:t>
      </w:r>
    </w:p>
    <w:p>
      <w:pPr>
        <w:pStyle w:val="FirstParagraph"/>
        <w:rPr/>
      </w:pPr>
      <w:bookmarkStart w:id="177" w:name="performance-characteristics"/>
      <w:bookmarkStart w:id="178" w:name="resource-utilization-estimated"/>
      <w:r>
        <w:rPr>
          <w:sz w:val="20"/>
        </w:rPr>
        <w:t>See HAS ch05_performance/03_resources.md — that table is the single source of truth. An earlier duplicate here quoted figures 2-3x smaller in every cell; both were unsourced hand estimates, so the duplicate is withdrawn rather than reconciled.</w:t>
      </w:r>
      <w:bookmarkEnd w:id="177"/>
      <w:bookmarkEnd w:id="178"/>
      <w:r>
        <w:br w:type="page"/>
      </w:r>
    </w:p>
    <w:p>
      <w:pPr>
        <w:pStyle w:val="Heading2"/>
        <w:pBdr>
          <w:bottom w:val="single" w:sz="12" w:space="0" w:color="228B22"/>
        </w:pBdr>
        <w:spacing w:before="280" w:after="80"/>
        <w:rPr/>
      </w:pPr>
      <w:bookmarkStart w:id="179" w:name="__RefHeading___Toc8702_2919635953"/>
      <w:bookmarkStart w:id="180" w:name="verification-status"/>
      <w:bookmarkEnd w:id="179"/>
      <w:r>
        <w:rPr>
          <w:rStyle w:val="SectionNumber"/>
          <w:b/>
          <w:color w:val="228B22"/>
          <w:sz w:val="28"/>
        </w:rPr>
        <w:t>4.11</w:t>
      </w:r>
      <w:r>
        <w:rPr>
          <w:b/>
          <w:color w:val="228B22"/>
          <w:sz w:val="28"/>
        </w:rPr>
        <w:tab/>
        <w:t>10. Verification Status</w:t>
      </w:r>
    </w:p>
    <w:p>
      <w:pPr>
        <w:pStyle w:val="Heading3"/>
        <w:spacing w:before="200" w:after="80"/>
        <w:rPr/>
      </w:pPr>
      <w:bookmarkStart w:id="181" w:name="__RefHeading___Toc8704_2919635953"/>
      <w:bookmarkStart w:id="182" w:name="test-coverage"/>
      <w:bookmarkEnd w:id="181"/>
      <w:r>
        <w:rPr>
          <w:rStyle w:val="SectionNumber"/>
          <w:b/>
          <w:color w:val="404040"/>
          <w:sz w:val="24"/>
        </w:rPr>
        <w:t>4.11.1</w:t>
      </w:r>
      <w:r>
        <w:rPr>
          <w:b/>
          <w:color w:val="404040"/>
          <w:sz w:val="24"/>
        </w:rPr>
        <w:tab/>
        <w:t>10.1 Test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3449"/>
        <w:gridCol w:w="197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test_apbx_xbar_2to2_mixed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directed</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 APB4/APB5 pairings, sideband gating, decode miss, structural pin check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test_apbx_xbar_timing</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variants</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Published latency/cadence figures, both variant classes</w:t>
            </w:r>
          </w:p>
        </w:tc>
      </w:tr>
    </w:tbl>
    <w:p>
      <w:pPr>
        <w:pStyle w:val="BodyText"/>
        <w:rPr/>
      </w:pPr>
      <w:r>
        <w:rPr>
          <w:b/>
          <w:bCs/>
          <w:sz w:val="20"/>
        </w:rPr>
        <w:t>Overall:</w:t>
      </w:r>
      <w:r>
        <w:rPr>
          <w:sz w:val="20"/>
        </w:rPr>
        <w:t xml:space="preserve"> 100% passing (9/9), &gt;750 transactions plus the directed mixed-version and timing checks. </w:t>
      </w:r>
      <w:r>
        <w:rPr>
          <w:rStyle w:val="VerbatimChar"/>
          <w:sz w:val="20"/>
        </w:rPr>
        <w:t>2to2_mixed</w:t>
      </w:r>
      <w:r>
        <w:rPr>
          <w:sz w:val="20"/>
        </w:rPr>
        <w:t xml:space="preserve"> also has a formal harness (</w:t>
      </w:r>
      <w:r>
        <w:rPr>
          <w:rStyle w:val="VerbatimChar"/>
          <w:sz w:val="20"/>
        </w:rPr>
        <w:t>formal/apbx_xbar/apbx_xbar_2to2_mixed/</w:t>
      </w:r>
      <w:r>
        <w:rPr>
          <w:sz w:val="20"/>
        </w:rPr>
        <w:t>).</w:t>
      </w:r>
      <w:bookmarkEnd w:id="182"/>
    </w:p>
    <w:p>
      <w:pPr>
        <w:pStyle w:val="Heading3"/>
        <w:spacing w:before="200" w:after="80"/>
        <w:rPr/>
      </w:pPr>
      <w:bookmarkStart w:id="183" w:name="__RefHeading___Toc8706_2919635953"/>
      <w:bookmarkStart w:id="184" w:name="test-methodology"/>
      <w:bookmarkEnd w:id="183"/>
      <w:r>
        <w:rPr>
          <w:rStyle w:val="SectionNumber"/>
          <w:b/>
          <w:color w:val="404040"/>
          <w:sz w:val="24"/>
        </w:rPr>
        <w:t>4.11.2</w:t>
      </w:r>
      <w:r>
        <w:rPr>
          <w:b/>
          <w:color w:val="404040"/>
          <w:sz w:val="24"/>
        </w:rPr>
        <w:tab/>
        <w:t>10.2 Test Methodology</w:t>
      </w:r>
    </w:p>
    <w:p>
      <w:pPr>
        <w:pStyle w:val="FirstParagraph"/>
        <w:rPr/>
      </w:pPr>
      <w:r>
        <w:rPr>
          <w:b/>
          <w:bCs/>
          <w:sz w:val="20"/>
        </w:rPr>
        <w:t>Test Structure:</w:t>
      </w:r>
      <w:r>
        <w:rPr>
          <w:sz w:val="20"/>
        </w:rPr>
        <w:t xml:space="preserve"> - CocoTB framework - Random transaction generation - Variable delay profiles - Address range validation - Arbitration fairness checks</w:t>
      </w:r>
    </w:p>
    <w:p>
      <w:pPr>
        <w:pStyle w:val="BodyText"/>
        <w:rPr/>
      </w:pPr>
      <w:r>
        <w:rPr>
          <w:b/>
          <w:bCs/>
          <w:sz w:val="20"/>
        </w:rPr>
        <w:t>Verification Points:</w:t>
      </w:r>
      <w:r>
        <w:rPr>
          <w:sz w:val="20"/>
        </w:rPr>
        <w:t xml:space="preserve"> - Correct address routing - Round-robin arbitration - Response integrity - Back-to-back transactions - Error propagation</w:t>
      </w:r>
    </w:p>
    <w:p>
      <w:pPr>
        <w:pStyle w:val="Normal"/>
        <w:rPr/>
      </w:pPr>
      <w:bookmarkStart w:id="185" w:name="verification-status"/>
      <w:bookmarkStart w:id="186" w:name="test-methodology"/>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r>
        <w:br w:type="page"/>
      </w:r>
    </w:p>
    <w:p>
      <w:pPr>
        <w:pStyle w:val="Heading2"/>
        <w:pBdr>
          <w:bottom w:val="single" w:sz="12" w:space="0" w:color="228B22"/>
        </w:pBdr>
        <w:spacing w:before="280" w:after="80"/>
        <w:rPr/>
      </w:pPr>
      <w:bookmarkStart w:id="187" w:name="__RefHeading___Toc8708_2919635953"/>
      <w:bookmarkStart w:id="188" w:name="integration-guide"/>
      <w:bookmarkEnd w:id="187"/>
      <w:r>
        <w:rPr>
          <w:rStyle w:val="SectionNumber"/>
          <w:b/>
          <w:color w:val="228B22"/>
          <w:sz w:val="28"/>
        </w:rPr>
        <w:t>4.12</w:t>
      </w:r>
      <w:r>
        <w:rPr>
          <w:b/>
          <w:color w:val="228B22"/>
          <w:sz w:val="28"/>
        </w:rPr>
        <w:tab/>
        <w:t>11. Integration Guide</w:t>
      </w:r>
    </w:p>
    <w:p>
      <w:pPr>
        <w:pStyle w:val="Heading3"/>
        <w:spacing w:before="200" w:after="80"/>
        <w:rPr/>
      </w:pPr>
      <w:bookmarkStart w:id="189" w:name="__RefHeading___Toc8710_2919635953"/>
      <w:bookmarkStart w:id="190" w:name="simple-integration-1to4"/>
      <w:bookmarkEnd w:id="189"/>
      <w:r>
        <w:rPr>
          <w:rStyle w:val="SectionNumber"/>
          <w:b/>
          <w:color w:val="404040"/>
          <w:sz w:val="24"/>
        </w:rPr>
        <w:t>4.12.1</w:t>
      </w:r>
      <w:r>
        <w:rPr>
          <w:b/>
          <w:color w:val="404040"/>
          <w:sz w:val="24"/>
        </w:rPr>
        <w:tab/>
        <w:t>11.1 Simple Integration (1to4)</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interface</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Slave 0: UART (0x1000_0000 - 0x1000_FFFF)</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(similar connections)</w:t>
      </w:r>
      <w:r>
        <w:rPr/>
        <w:br/>
        <w:br/>
      </w:r>
      <w:r>
        <w:rPr>
          <w:rStyle w:val="NormalTok"/>
        </w:rPr>
        <w:t xml:space="preserve">    </w:t>
      </w:r>
      <w:r>
        <w:rPr>
          <w:rStyle w:val="CommentTok"/>
        </w:rPr>
        <w:t>// Slave 1: GPIO (0x1001_0000 - 0x1001_FFFF)</w:t>
      </w:r>
      <w:r>
        <w:rPr/>
        <w:br/>
      </w:r>
      <w:r>
        <w:rPr>
          <w:rStyle w:val="NormalTok"/>
        </w:rPr>
        <w:t xml:space="preserve">    .s1_apb_PSEL(gpio_psel),</w:t>
      </w:r>
      <w:r>
        <w:rPr/>
        <w:br/>
      </w:r>
      <w:r>
        <w:rPr>
          <w:rStyle w:val="NormalTok"/>
        </w:rPr>
        <w:t xml:space="preserve">    </w:t>
      </w:r>
      <w:r>
        <w:rPr>
          <w:rStyle w:val="CommentTok"/>
        </w:rPr>
        <w:t>// ... (similar connections)</w:t>
      </w:r>
      <w:r>
        <w:rPr/>
        <w:br/>
        <w:br/>
      </w:r>
      <w:r>
        <w:rPr>
          <w:rStyle w:val="NormalTok"/>
        </w:rPr>
        <w:t xml:space="preserve">    </w:t>
      </w:r>
      <w:r>
        <w:rPr>
          <w:rStyle w:val="CommentTok"/>
        </w:rPr>
        <w:t>// Slave 2: Timer (0x1002_0000 - 0x1002_FFFF)</w:t>
      </w:r>
      <w:r>
        <w:rPr/>
        <w:br/>
      </w:r>
      <w:r>
        <w:rPr>
          <w:rStyle w:val="NormalTok"/>
        </w:rPr>
        <w:t xml:space="preserve">    </w:t>
      </w:r>
      <w:r>
        <w:rPr>
          <w:rStyle w:val="CommentTok"/>
        </w:rPr>
        <w:t>// Slave 3: SPI (0x1003_0000 - 0x1003_FFFF)</w:t>
      </w:r>
      <w:r>
        <w:rPr/>
        <w:br/>
      </w:r>
      <w:r>
        <w:rPr>
          <w:rStyle w:val="NormalTok"/>
        </w:rPr>
        <w:t>);</w:t>
      </w:r>
      <w:bookmarkEnd w:id="190"/>
    </w:p>
    <w:p>
      <w:pPr>
        <w:pStyle w:val="Heading3"/>
        <w:spacing w:before="200" w:after="80"/>
        <w:rPr/>
      </w:pPr>
      <w:bookmarkStart w:id="191" w:name="__RefHeading___Toc8712_2919635953"/>
      <w:bookmarkStart w:id="192" w:name="multi-master-integration-2to4"/>
      <w:bookmarkEnd w:id="191"/>
      <w:r>
        <w:rPr>
          <w:rStyle w:val="SectionNumber"/>
          <w:b/>
          <w:color w:val="404040"/>
          <w:sz w:val="24"/>
        </w:rPr>
        <w:t>4.12.2</w:t>
      </w:r>
      <w:r>
        <w:rPr>
          <w:b/>
          <w:color w:val="404040"/>
          <w:sz w:val="24"/>
        </w:rPr>
        <w:tab/>
        <w:t>11.2 Multi-Master Integration (2to4)</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Normal"/>
        <w:rPr/>
      </w:pPr>
      <w:bookmarkStart w:id="193" w:name="integration-guide"/>
      <w:bookmarkStart w:id="194" w:name="multi-master-integration-2to4"/>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
      <w:bookmarkEnd w:id="194"/>
      <w:r>
        <w:br w:type="page"/>
      </w:r>
    </w:p>
    <w:p>
      <w:pPr>
        <w:pStyle w:val="Heading2"/>
        <w:pBdr>
          <w:bottom w:val="single" w:sz="12" w:space="0" w:color="228B22"/>
        </w:pBdr>
        <w:spacing w:before="280" w:after="80"/>
        <w:rPr/>
      </w:pPr>
      <w:bookmarkStart w:id="195" w:name="__RefHeading___Toc8714_2919635953"/>
      <w:bookmarkStart w:id="196" w:name="design-constraints"/>
      <w:bookmarkEnd w:id="195"/>
      <w:r>
        <w:rPr>
          <w:rStyle w:val="SectionNumber"/>
          <w:b/>
          <w:color w:val="228B22"/>
          <w:sz w:val="28"/>
        </w:rPr>
        <w:t>4.13</w:t>
      </w:r>
      <w:r>
        <w:rPr>
          <w:b/>
          <w:color w:val="228B22"/>
          <w:sz w:val="28"/>
        </w:rPr>
        <w:tab/>
        <w:t>12. Design Constraints</w:t>
      </w:r>
    </w:p>
    <w:p>
      <w:pPr>
        <w:pStyle w:val="Heading3"/>
        <w:spacing w:before="200" w:after="80"/>
        <w:rPr/>
      </w:pPr>
      <w:bookmarkStart w:id="197" w:name="__RefHeading___Toc8716_2919635953"/>
      <w:bookmarkEnd w:id="197"/>
      <w:r>
        <w:rPr>
          <w:rStyle w:val="SectionNumber"/>
          <w:b/>
          <w:color w:val="404040"/>
          <w:sz w:val="24"/>
        </w:rPr>
        <w:t>4.13.1</w:t>
      </w:r>
      <w:r>
        <w:rPr>
          <w:b/>
          <w:color w:val="404040"/>
          <w:sz w:val="24"/>
        </w:rPr>
        <w:tab/>
        <w:t>12.1 Limitations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183"/>
        <w:gridCol w:w="3433"/>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masters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slaves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Slave region size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in every shipped variant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Baked in at generation (</w:t>
            </w:r>
            <w:r>
              <w:rPr>
                <w:rStyle w:val="VerbatimChar"/>
                <w:rFonts w:eastAsia="Cambria" w:cs=""/>
                <w:kern w:val="0"/>
                <w:szCs w:val="24"/>
                <w:lang w:val="en-US" w:eastAsia="en-US" w:bidi="ar-SA"/>
              </w:rPr>
              <w:t>--slave-size</w:t>
            </w:r>
            <w:r>
              <w:rPr>
                <w:rFonts w:eastAsia="Cambria" w:cs=""/>
                <w:kern w:val="0"/>
                <w:sz w:val="24"/>
                <w:szCs w:val="24"/>
                <w:lang w:val="en-US" w:eastAsia="en-US" w:bidi="ar-SA"/>
              </w:rPr>
              <w:t>, default 4KB); not overridable at elaboration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slave disable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slaves always active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timeout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Assumes slaves always respond</w:t>
            </w:r>
            <w:bookmarkStart w:id="198" w:name="limitations"/>
            <w:bookmarkEnd w:id="198"/>
          </w:p>
        </w:tc>
      </w:tr>
    </w:tbl>
    <w:p>
      <w:pPr>
        <w:pStyle w:val="Heading3"/>
        <w:spacing w:before="200" w:after="80"/>
        <w:rPr/>
      </w:pPr>
      <w:bookmarkStart w:id="199" w:name="__RefHeading___Toc8718_2919635953"/>
      <w:bookmarkEnd w:id="199"/>
      <w:r>
        <w:rPr>
          <w:rStyle w:val="SectionNumber"/>
          <w:b/>
          <w:color w:val="404040"/>
          <w:sz w:val="24"/>
        </w:rPr>
        <w:t>4.13.2</w:t>
      </w:r>
      <w:r>
        <w:rPr>
          <w:b/>
          <w:color w:val="404040"/>
          <w:sz w:val="24"/>
        </w:rPr>
        <w:tab/>
        <w:t>12.2 Assumptions</w:t>
      </w:r>
    </w:p>
    <w:p>
      <w:pPr>
        <w:pStyle w:val="Compact"/>
        <w:numPr>
          <w:ilvl w:val="0"/>
          <w:numId w:val="123"/>
        </w:numPr>
        <w:rPr/>
      </w:pPr>
      <w:r>
        <w:rPr>
          <w:b/>
          <w:bCs/>
        </w:rPr>
        <w:t>Slave responses:</w:t>
      </w:r>
      <w:r>
        <w:rPr/>
        <w:t xml:space="preserve"> All slaves respond eventually (no timeout handling)</w:t>
      </w:r>
    </w:p>
    <w:p>
      <w:pPr>
        <w:pStyle w:val="Compact"/>
        <w:numPr>
          <w:ilvl w:val="0"/>
          <w:numId w:val="124"/>
        </w:numPr>
        <w:rPr/>
      </w:pPr>
      <w:r>
        <w:rPr>
          <w:b/>
          <w:bCs/>
        </w:rPr>
        <w:t>Address ranges:</w:t>
      </w:r>
      <w:r>
        <w:rPr/>
        <w:t xml:space="preserve"> Slaves occupy 64KB regions starting at BASE_ADDR</w:t>
      </w:r>
    </w:p>
    <w:p>
      <w:pPr>
        <w:pStyle w:val="Compact"/>
        <w:numPr>
          <w:ilvl w:val="0"/>
          <w:numId w:val="125"/>
        </w:numPr>
        <w:rPr/>
      </w:pPr>
      <w:r>
        <w:rPr>
          <w:b/>
          <w:bCs/>
        </w:rPr>
        <w:t>APB compliance:</w:t>
      </w:r>
      <w:r>
        <w:rPr/>
        <w:t xml:space="preserve"> All masters and slaves follow APB protocol</w:t>
      </w:r>
    </w:p>
    <w:p>
      <w:pPr>
        <w:pStyle w:val="Compact"/>
        <w:numPr>
          <w:ilvl w:val="0"/>
          <w:numId w:val="126"/>
        </w:numPr>
        <w:rPr/>
      </w:pPr>
      <w:r>
        <w:rPr>
          <w:b/>
          <w:bCs/>
        </w:rPr>
        <w:t>Single clock domain:</w:t>
      </w:r>
      <w:r>
        <w:rPr/>
        <w:t xml:space="preserve"> All signals synchronous to pclk</w:t>
      </w:r>
    </w:p>
    <w:p>
      <w:pPr>
        <w:pStyle w:val="Normal"/>
        <w:rPr/>
      </w:pPr>
      <w:bookmarkStart w:id="200" w:name="design-constraint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0"/>
      <w:r>
        <w:br w:type="page"/>
      </w:r>
    </w:p>
    <w:p>
      <w:pPr>
        <w:pStyle w:val="Heading2"/>
        <w:pBdr>
          <w:bottom w:val="single" w:sz="12" w:space="0" w:color="228B22"/>
        </w:pBdr>
        <w:spacing w:before="280" w:after="80"/>
        <w:rPr/>
      </w:pPr>
      <w:bookmarkStart w:id="201" w:name="__RefHeading___Toc8720_2919635953"/>
      <w:bookmarkStart w:id="202" w:name="future-enhancements"/>
      <w:bookmarkEnd w:id="201"/>
      <w:r>
        <w:rPr>
          <w:rStyle w:val="SectionNumber"/>
          <w:b/>
          <w:color w:val="228B22"/>
          <w:sz w:val="28"/>
        </w:rPr>
        <w:t>4.14</w:t>
      </w:r>
      <w:r>
        <w:rPr>
          <w:b/>
          <w:color w:val="228B22"/>
          <w:sz w:val="28"/>
        </w:rPr>
        <w:tab/>
        <w:t>13. Future Enhancements</w:t>
      </w:r>
    </w:p>
    <w:p>
      <w:pPr>
        <w:pStyle w:val="Heading3"/>
        <w:spacing w:before="200" w:after="80"/>
        <w:rPr/>
      </w:pPr>
      <w:bookmarkStart w:id="203" w:name="__RefHeading___Toc8722_2919635953"/>
      <w:bookmarkStart w:id="204" w:name="potential-features"/>
      <w:bookmarkEnd w:id="203"/>
      <w:r>
        <w:rPr>
          <w:rStyle w:val="SectionNumber"/>
          <w:b/>
          <w:color w:val="404040"/>
          <w:sz w:val="24"/>
        </w:rPr>
        <w:t>4.14.1</w:t>
      </w:r>
      <w:r>
        <w:rPr>
          <w:b/>
          <w:color w:val="404040"/>
          <w:sz w:val="24"/>
        </w:rPr>
        <w:tab/>
        <w:t>13.1 Potential Features</w:t>
      </w:r>
    </w:p>
    <w:p>
      <w:pPr>
        <w:pStyle w:val="Compact"/>
        <w:numPr>
          <w:ilvl w:val="0"/>
          <w:numId w:val="127"/>
        </w:numPr>
        <w:rPr/>
      </w:pPr>
      <w:r>
        <w:rPr>
          <w:b/>
          <w:bCs/>
        </w:rPr>
        <w:t>Configurable slave region sizes:</w:t>
      </w:r>
      <w:r>
        <w:rPr/>
        <w:t xml:space="preserve"> Not just 64KB</w:t>
      </w:r>
    </w:p>
    <w:p>
      <w:pPr>
        <w:pStyle w:val="Compact"/>
        <w:numPr>
          <w:ilvl w:val="0"/>
          <w:numId w:val="128"/>
        </w:numPr>
        <w:rPr/>
      </w:pPr>
      <w:r>
        <w:rPr>
          <w:b/>
          <w:bCs/>
        </w:rPr>
        <w:t>Slave enable/disable:</w:t>
      </w:r>
      <w:r>
        <w:rPr/>
        <w:t xml:space="preserve"> Dynamic slave activation</w:t>
      </w:r>
    </w:p>
    <w:p>
      <w:pPr>
        <w:pStyle w:val="Compact"/>
        <w:numPr>
          <w:ilvl w:val="0"/>
          <w:numId w:val="129"/>
        </w:numPr>
        <w:rPr/>
      </w:pPr>
      <w:r>
        <w:rPr>
          <w:b/>
          <w:bCs/>
        </w:rPr>
        <w:t>Timeout detection:</w:t>
      </w:r>
      <w:r>
        <w:rPr/>
        <w:t xml:space="preserve"> Watchdog for hung slaves</w:t>
      </w:r>
    </w:p>
    <w:p>
      <w:pPr>
        <w:pStyle w:val="Compact"/>
        <w:numPr>
          <w:ilvl w:val="0"/>
          <w:numId w:val="130"/>
        </w:numPr>
        <w:rPr/>
      </w:pPr>
      <w:r>
        <w:rPr>
          <w:b/>
          <w:bCs/>
        </w:rPr>
        <w:t>Transaction ordering:</w:t>
      </w:r>
      <w:r>
        <w:rPr/>
        <w:t xml:space="preserve"> Optional in-order completion</w:t>
      </w:r>
    </w:p>
    <w:p>
      <w:pPr>
        <w:pStyle w:val="Compact"/>
        <w:numPr>
          <w:ilvl w:val="0"/>
          <w:numId w:val="131"/>
        </w:numPr>
        <w:rPr/>
      </w:pPr>
      <w:r>
        <w:rPr>
          <w:b/>
          <w:bCs/>
        </w:rPr>
        <w:t>Priority arbitration:</w:t>
      </w:r>
      <w:r>
        <w:rPr/>
        <w:t xml:space="preserve"> Weighted instead of round-robin</w:t>
      </w:r>
      <w:bookmarkEnd w:id="204"/>
    </w:p>
    <w:p>
      <w:pPr>
        <w:pStyle w:val="Heading3"/>
        <w:spacing w:before="200" w:after="80"/>
        <w:rPr/>
      </w:pPr>
      <w:bookmarkStart w:id="205" w:name="__RefHeading___Toc8724_2919635953"/>
      <w:bookmarkStart w:id="206" w:name="generator-improvements"/>
      <w:bookmarkEnd w:id="205"/>
      <w:r>
        <w:rPr>
          <w:rStyle w:val="SectionNumber"/>
          <w:b/>
          <w:color w:val="404040"/>
          <w:sz w:val="24"/>
        </w:rPr>
        <w:t>4.14.2</w:t>
      </w:r>
      <w:r>
        <w:rPr>
          <w:b/>
          <w:color w:val="404040"/>
          <w:sz w:val="24"/>
        </w:rPr>
        <w:tab/>
        <w:t>13.2 Generator Improvements</w:t>
      </w:r>
    </w:p>
    <w:p>
      <w:pPr>
        <w:pStyle w:val="Compact"/>
        <w:numPr>
          <w:ilvl w:val="0"/>
          <w:numId w:val="132"/>
        </w:numPr>
        <w:rPr/>
      </w:pPr>
      <w:r>
        <w:rPr>
          <w:b/>
          <w:bCs/>
        </w:rPr>
        <w:t>HDL output formats:</w:t>
      </w:r>
      <w:r>
        <w:rPr/>
        <w:t xml:space="preserve"> Support Verilog, VHDL, Chisel</w:t>
      </w:r>
    </w:p>
    <w:p>
      <w:pPr>
        <w:pStyle w:val="Compact"/>
        <w:numPr>
          <w:ilvl w:val="0"/>
          <w:numId w:val="133"/>
        </w:numPr>
        <w:rPr/>
      </w:pPr>
      <w:r>
        <w:rPr>
          <w:b/>
          <w:bCs/>
        </w:rPr>
        <w:t>Automated testing:</w:t>
      </w:r>
      <w:r>
        <w:rPr/>
        <w:t xml:space="preserve"> Generate tests alongside RTL</w:t>
      </w:r>
    </w:p>
    <w:p>
      <w:pPr>
        <w:pStyle w:val="Compact"/>
        <w:numPr>
          <w:ilvl w:val="0"/>
          <w:numId w:val="134"/>
        </w:numPr>
        <w:rPr/>
      </w:pPr>
      <w:r>
        <w:rPr>
          <w:b/>
          <w:bCs/>
        </w:rPr>
        <w:t>Documentation generation:</w:t>
      </w:r>
      <w:r>
        <w:rPr/>
        <w:t xml:space="preserve"> Auto-generate integration guides</w:t>
      </w:r>
    </w:p>
    <w:p>
      <w:pPr>
        <w:pStyle w:val="Compact"/>
        <w:numPr>
          <w:ilvl w:val="0"/>
          <w:numId w:val="135"/>
        </w:numPr>
        <w:rPr/>
      </w:pPr>
      <w:r>
        <w:rPr>
          <w:b/>
          <w:bCs/>
        </w:rPr>
        <w:t>Synthesis scripts:</w:t>
      </w:r>
      <w:r>
        <w:rPr/>
        <w:t xml:space="preserve"> Generate vendor-specific scripts</w:t>
      </w:r>
    </w:p>
    <w:p>
      <w:pPr>
        <w:pStyle w:val="Normal"/>
        <w:rPr/>
      </w:pPr>
      <w:bookmarkStart w:id="207" w:name="future-enhancements"/>
      <w:bookmarkStart w:id="208" w:name="generator-improvements"/>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bookmarkEnd w:id="208"/>
      <w:r>
        <w:br w:type="page"/>
      </w:r>
    </w:p>
    <w:p>
      <w:pPr>
        <w:pStyle w:val="Heading2"/>
        <w:pBdr>
          <w:bottom w:val="single" w:sz="12" w:space="0" w:color="228B22"/>
        </w:pBdr>
        <w:spacing w:before="280" w:after="80"/>
        <w:rPr/>
      </w:pPr>
      <w:bookmarkStart w:id="209" w:name="__RefHeading___Toc8726_2919635953"/>
      <w:bookmarkStart w:id="210" w:name="references"/>
      <w:bookmarkEnd w:id="209"/>
      <w:r>
        <w:rPr>
          <w:rStyle w:val="SectionNumber"/>
          <w:b/>
          <w:color w:val="228B22"/>
          <w:sz w:val="28"/>
        </w:rPr>
        <w:t>4.15</w:t>
      </w:r>
      <w:r>
        <w:rPr>
          <w:b/>
          <w:color w:val="228B22"/>
          <w:sz w:val="28"/>
        </w:rPr>
        <w:tab/>
        <w:t>14. References</w:t>
      </w:r>
    </w:p>
    <w:p>
      <w:pPr>
        <w:pStyle w:val="Heading3"/>
        <w:spacing w:before="200" w:after="80"/>
        <w:rPr/>
      </w:pPr>
      <w:bookmarkStart w:id="211" w:name="__RefHeading___Toc8728_2919635953"/>
      <w:bookmarkStart w:id="212" w:name="internal-documentation"/>
      <w:bookmarkEnd w:id="211"/>
      <w:r>
        <w:rPr>
          <w:rStyle w:val="SectionNumber"/>
          <w:b/>
          <w:color w:val="404040"/>
          <w:sz w:val="24"/>
        </w:rPr>
        <w:t>4.15.1</w:t>
      </w:r>
      <w:r>
        <w:rPr>
          <w:b/>
          <w:color w:val="404040"/>
          <w:sz w:val="24"/>
        </w:rPr>
        <w:tab/>
        <w:t>14.1 Internal Documentation</w:t>
      </w:r>
    </w:p>
    <w:p>
      <w:pPr>
        <w:pStyle w:val="Compact"/>
        <w:numPr>
          <w:ilvl w:val="0"/>
          <w:numId w:val="136"/>
        </w:numPr>
        <w:rPr/>
      </w:pPr>
      <w:r>
        <w:rPr>
          <w:rStyle w:val="VerbatimChar"/>
        </w:rPr>
        <w:t>README.md</w:t>
      </w:r>
      <w:r>
        <w:rPr/>
        <w:t xml:space="preserve"> - Quick start guide</w:t>
      </w:r>
    </w:p>
    <w:p>
      <w:pPr>
        <w:pStyle w:val="Compact"/>
        <w:numPr>
          <w:ilvl w:val="0"/>
          <w:numId w:val="137"/>
        </w:numPr>
        <w:rPr/>
      </w:pPr>
      <w:r>
        <w:rPr>
          <w:rStyle w:val="VerbatimChar"/>
        </w:rPr>
        <w:t>CLAUDE.md</w:t>
      </w:r>
      <w:r>
        <w:rPr/>
        <w:t xml:space="preserve"> - AI assistant guidelines</w:t>
      </w:r>
    </w:p>
    <w:p>
      <w:pPr>
        <w:pStyle w:val="Compact"/>
        <w:numPr>
          <w:ilvl w:val="0"/>
          <w:numId w:val="138"/>
        </w:numPr>
        <w:rPr/>
      </w:pPr>
      <w:r>
        <w:rPr>
          <w:rStyle w:val="VerbatimChar"/>
        </w:rPr>
        <w:t>bin/generate_xbars.py</w:t>
      </w:r>
      <w:r>
        <w:rPr/>
        <w:t xml:space="preserve"> - Generator script</w:t>
      </w:r>
    </w:p>
    <w:p>
      <w:pPr>
        <w:pStyle w:val="Compact"/>
        <w:numPr>
          <w:ilvl w:val="0"/>
          <w:numId w:val="139"/>
        </w:numPr>
        <w:rPr/>
      </w:pPr>
      <w:r>
        <w:rPr>
          <w:rStyle w:val="VerbatimChar"/>
        </w:rPr>
        <w:t>dv/tests/</w:t>
      </w:r>
      <w:r>
        <w:rPr/>
        <w:t xml:space="preserve"> - Test implementations</w:t>
      </w:r>
      <w:bookmarkEnd w:id="212"/>
    </w:p>
    <w:p>
      <w:pPr>
        <w:pStyle w:val="Heading3"/>
        <w:spacing w:before="200" w:after="80"/>
        <w:rPr/>
      </w:pPr>
      <w:bookmarkStart w:id="213" w:name="__RefHeading___Toc8730_2919635953"/>
      <w:bookmarkStart w:id="214" w:name="external-standards"/>
      <w:bookmarkEnd w:id="213"/>
      <w:r>
        <w:rPr>
          <w:rStyle w:val="SectionNumber"/>
          <w:b/>
          <w:color w:val="404040"/>
          <w:sz w:val="24"/>
        </w:rPr>
        <w:t>4.15.2</w:t>
      </w:r>
      <w:r>
        <w:rPr>
          <w:b/>
          <w:color w:val="404040"/>
          <w:sz w:val="24"/>
        </w:rPr>
        <w:tab/>
        <w:t>14.2 External Standards</w:t>
      </w:r>
    </w:p>
    <w:p>
      <w:pPr>
        <w:pStyle w:val="Compact"/>
        <w:numPr>
          <w:ilvl w:val="0"/>
          <w:numId w:val="140"/>
        </w:numPr>
        <w:rPr/>
      </w:pPr>
      <w:r>
        <w:rPr>
          <w:b/>
          <w:bCs/>
        </w:rPr>
        <w:t>AMBA APB Protocol v2.0</w:t>
      </w:r>
      <w:r>
        <w:rPr/>
        <w:t xml:space="preserve"> - ARM IHI 0024C</w:t>
      </w:r>
    </w:p>
    <w:p>
      <w:pPr>
        <w:pStyle w:val="Compact"/>
        <w:numPr>
          <w:ilvl w:val="0"/>
          <w:numId w:val="141"/>
        </w:numPr>
        <w:rPr/>
      </w:pPr>
      <w:r>
        <w:rPr>
          <w:b/>
          <w:bCs/>
        </w:rPr>
        <w:t>APB4 Extensions</w:t>
      </w:r>
      <w:r>
        <w:rPr/>
        <w:t xml:space="preserve"> - AMBA 5 specification</w:t>
      </w:r>
      <w:bookmarkEnd w:id="214"/>
    </w:p>
    <w:p>
      <w:pPr>
        <w:pStyle w:val="Heading3"/>
        <w:spacing w:before="200" w:after="80"/>
        <w:rPr/>
      </w:pPr>
      <w:bookmarkStart w:id="215" w:name="__RefHeading___Toc8732_2919635953"/>
      <w:bookmarkStart w:id="216" w:name="related-components"/>
      <w:bookmarkEnd w:id="215"/>
      <w:r>
        <w:rPr>
          <w:rStyle w:val="SectionNumber"/>
          <w:b/>
          <w:color w:val="404040"/>
          <w:sz w:val="24"/>
        </w:rPr>
        <w:t>4.15.3</w:t>
      </w:r>
      <w:r>
        <w:rPr>
          <w:b/>
          <w:color w:val="404040"/>
          <w:sz w:val="24"/>
        </w:rPr>
        <w:tab/>
        <w:t>14.3 Related Components</w:t>
      </w:r>
    </w:p>
    <w:p>
      <w:pPr>
        <w:pStyle w:val="Compact"/>
        <w:numPr>
          <w:ilvl w:val="0"/>
          <w:numId w:val="142"/>
        </w:numPr>
        <w:rPr/>
      </w:pPr>
      <w:r>
        <w:rPr>
          <w:rStyle w:val="VerbatimChar"/>
        </w:rPr>
        <w:t>rtl/amba/apb4/apb4_slave.sv</w:t>
      </w:r>
      <w:r>
        <w:rPr/>
        <w:t xml:space="preserve"> - Master-side building block</w:t>
      </w:r>
    </w:p>
    <w:p>
      <w:pPr>
        <w:pStyle w:val="Compact"/>
        <w:numPr>
          <w:ilvl w:val="0"/>
          <w:numId w:val="143"/>
        </w:numPr>
        <w:rPr/>
      </w:pPr>
      <w:r>
        <w:rPr>
          <w:rStyle w:val="VerbatimChar"/>
        </w:rPr>
        <w:t>rtl/amba/apb4/apb4_master.sv</w:t>
      </w:r>
      <w:r>
        <w:rPr/>
        <w:t xml:space="preserve"> - Slave-side building block</w:t>
      </w:r>
    </w:p>
    <w:p>
      <w:pPr>
        <w:pStyle w:val="Compact"/>
        <w:numPr>
          <w:ilvl w:val="0"/>
          <w:numId w:val="144"/>
        </w:numPr>
        <w:rPr/>
      </w:pPr>
      <w:r>
        <w:rPr>
          <w:rStyle w:val="VerbatimChar"/>
        </w:rPr>
        <w:t>projects/components/fabric-gen-ip/apbx-xbar/bin/apbx_xbar_generator.py</w:t>
      </w:r>
      <w:r>
        <w:rPr/>
        <w:t xml:space="preserve"> - Main generator</w:t>
      </w:r>
    </w:p>
    <w:p>
      <w:pPr>
        <w:pStyle w:val="Normal"/>
        <w:rPr/>
      </w:pPr>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Review:</w:t>
      </w:r>
      <w:r>
        <w:rPr>
          <w:sz w:val="20"/>
        </w:rPr>
        <w:t xml:space="preserve"> 2025-10-19 </w:t>
      </w:r>
      <w:r>
        <w:rPr>
          <w:b/>
          <w:bCs/>
          <w:sz w:val="20"/>
        </w:rPr>
        <w:t>Next Review:</w:t>
      </w:r>
      <w:r>
        <w:rPr>
          <w:sz w:val="20"/>
        </w:rPr>
        <w:t xml:space="preserve"> 2026-01-01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product-requirements-document-prd"/>
      <w:bookmarkStart w:id="218" w:name="references"/>
      <w:bookmarkStart w:id="219" w:name="related-components"/>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bookmarkEnd w:id="219"/>
      <w:r>
        <w:br w:type="page"/>
      </w:r>
    </w:p>
    <w:p>
      <w:pPr>
        <w:pStyle w:val="Heading1"/>
        <w:shd w:val="clear" w:color="auto" w:fill="404040"/>
        <w:spacing w:before="360" w:after="120"/>
        <w:rPr/>
      </w:pPr>
      <w:bookmarkStart w:id="220" w:name="__RefHeading___Toc8734_2919635953"/>
      <w:bookmarkStart w:id="221" w:name="claude-code-guide-apb-crossbar-component"/>
      <w:bookmarkEnd w:id="220"/>
      <w:r>
        <w:rPr>
          <w:rStyle w:val="SectionNumber"/>
          <w:b/>
          <w:color w:val="FFFFFF"/>
          <w:sz w:val="32"/>
        </w:rPr>
        <w:t>5</w:t>
      </w:r>
      <w:r>
        <w:rPr>
          <w:b/>
          <w:color w:val="FFFFFF"/>
          <w:sz w:val="32"/>
        </w:rPr>
        <w:tab/>
        <w:t>Claude Code Guide: APB Crossbar Component</w: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Purpose:</w:t>
      </w:r>
      <w:r>
        <w:rPr>
          <w:sz w:val="20"/>
        </w:rPr>
        <w:t xml:space="preserve"> AI-specific guidance for working with APB Crossbar component</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2" w:name="__RefHeading___Toc8736_2919635953"/>
      <w:bookmarkStart w:id="223" w:name="quick-context"/>
      <w:bookmarkEnd w:id="222"/>
      <w:r>
        <w:rPr>
          <w:rStyle w:val="SectionNumber"/>
          <w:b/>
          <w:color w:val="228B22"/>
          <w:sz w:val="28"/>
        </w:rPr>
        <w:t>5.1</w:t>
      </w:r>
      <w:r>
        <w:rPr>
          <w:b/>
          <w:color w:val="228B22"/>
          <w:sz w:val="28"/>
        </w:rPr>
        <w:tab/>
        <w:t>Quick Context</w:t>
      </w:r>
    </w:p>
    <w:p>
      <w:pPr>
        <w:pStyle w:val="FirstParagraph"/>
        <w:rPr/>
      </w:pPr>
      <w:r>
        <w:rPr>
          <w:b/>
          <w:bCs/>
          <w:sz w:val="20"/>
        </w:rPr>
        <w:t>What:</w:t>
      </w:r>
      <w:r>
        <w:rPr>
          <w:sz w:val="20"/>
        </w:rPr>
        <w:t xml:space="preserve"> APB Crossbar Generator - Parametric APB interconnect for connecting M masters to N slaves </w:t>
      </w:r>
      <w:r>
        <w:rPr>
          <w:b/>
          <w:bCs/>
          <w:sz w:val="20"/>
        </w:rPr>
        <w:t>Status:</w:t>
      </w:r>
      <w:r>
        <w:rPr>
          <w:sz w:val="20"/>
        </w:rPr>
        <w:t xml:space="preserve"> Production Ready (all tests passing) </w:t>
      </w:r>
      <w:r>
        <w:rPr>
          <w:b/>
          <w:bCs/>
          <w:sz w:val="20"/>
        </w:rPr>
        <w:t>Your Role:</w:t>
      </w:r>
      <w:r>
        <w:rPr>
          <w:sz w:val="20"/>
        </w:rPr>
        <w:t xml:space="preserve"> Help users generate, integrate, and customize APB crossbars</w:t>
      </w:r>
    </w:p>
    <w:p>
      <w:pPr>
        <w:pStyle w:val="BodyText"/>
        <w:rPr/>
      </w:pPr>
      <w:r>
        <w:rPr>
          <w:b/>
          <w:bCs/>
          <w:sz w:val="20"/>
        </w:rPr>
        <w:t>Complete Specification:</w:t>
      </w:r>
      <w:r>
        <w:rPr>
          <w:sz w:val="20"/>
        </w:rPr>
        <w:t xml:space="preserve"> </w:t>
      </w:r>
      <w:r>
        <w:rPr>
          <w:rStyle w:val="VerbatimChar"/>
          <w:sz w:val="20"/>
        </w:rPr>
        <w:t>projects/components/fabric-gen-ip/apbx-xbar/PRD.md</w:t>
      </w:r>
      <w:r>
        <w:rPr>
          <w:sz w:val="20"/>
        </w:rPr>
        <w:t xml:space="preserve"> ← </w:t>
      </w:r>
      <w:r>
        <w:rPr>
          <w:b/>
          <w:bCs/>
          <w:sz w:val="20"/>
        </w:rPr>
        <w:t>Always reference this for technical details</w:t>
      </w:r>
    </w:p>
    <w:p>
      <w:pPr>
        <w:pStyle w:val="Normal"/>
        <w:rPr/>
      </w:pPr>
      <w:bookmarkStart w:id="224" w:name="quick-context"/>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4"/>
      <w:r>
        <w:br w:type="page"/>
      </w:r>
    </w:p>
    <w:p>
      <w:pPr>
        <w:pStyle w:val="Heading2"/>
        <w:pBdr>
          <w:bottom w:val="single" w:sz="12" w:space="0" w:color="228B22"/>
        </w:pBdr>
        <w:spacing w:before="280" w:after="80"/>
        <w:rPr/>
      </w:pPr>
      <w:bookmarkStart w:id="225" w:name="__RefHeading___Toc8738_2919635953"/>
      <w:bookmarkStart w:id="226" w:name="critical-rules-for-this-component"/>
      <w:bookmarkEnd w:id="225"/>
      <w:r>
        <w:rPr>
          <w:rStyle w:val="SectionNumber"/>
          <w:b/>
          <w:color w:val="228B22"/>
          <w:sz w:val="28"/>
        </w:rPr>
        <w:t>5.2</w:t>
      </w:r>
      <w:r>
        <w:rPr>
          <w:b/>
          <w:color w:val="228B22"/>
          <w:sz w:val="28"/>
        </w:rPr>
        <w:tab/>
        <w:t>Critical Rules for This Component</w:t>
      </w:r>
    </w:p>
    <w:p>
      <w:pPr>
        <w:pStyle w:val="Heading3"/>
        <w:spacing w:before="200" w:after="80"/>
        <w:rPr/>
      </w:pPr>
      <w:bookmarkStart w:id="227" w:name="__RefHeading___Toc8740_2919635953"/>
      <w:bookmarkStart w:id="228" w:name="X90f3734b953ac2b4e7a3d89b8a6d5f2e4f40a4d"/>
      <w:bookmarkEnd w:id="227"/>
      <w:r>
        <w:rPr>
          <w:rStyle w:val="SectionNumber"/>
          <w:b/>
          <w:color w:val="404040"/>
          <w:sz w:val="24"/>
        </w:rPr>
        <w:t>5.2.1</w:t>
      </w:r>
      <w:r>
        <w:rPr>
          <w:b/>
          <w:color w:val="404040"/>
          <w:sz w:val="24"/>
        </w:rPr>
        <w:tab/>
        <w:t>Rule #0: This is a GENERATOR, Not Just Modules</w:t>
      </w:r>
    </w:p>
    <w:p>
      <w:pPr>
        <w:pStyle w:val="FirstParagraph"/>
        <w:rPr/>
      </w:pPr>
      <w:r>
        <w:rPr>
          <w:b/>
          <w:bCs/>
          <w:sz w:val="20"/>
        </w:rPr>
        <w:t>IMPORTANT:</w:t>
      </w:r>
      <w:r>
        <w:rPr>
          <w:sz w:val="20"/>
        </w:rPr>
        <w:t xml:space="preserve"> APB Crossbar is both: 1. </w:t>
      </w:r>
      <w:r>
        <w:rPr>
          <w:b/>
          <w:bCs/>
          <w:sz w:val="20"/>
        </w:rPr>
        <w:t>Pre-generated modules</w:t>
      </w:r>
      <w:r>
        <w:rPr>
          <w:sz w:val="20"/>
        </w:rPr>
        <w:t xml:space="preserve"> (1to1, 2to1, 1to4, 2to4, 2to2_mixed) in </w:t>
      </w:r>
      <w:r>
        <w:rPr>
          <w:rStyle w:val="VerbatimChar"/>
          <w:sz w:val="20"/>
        </w:rPr>
        <w:t>rtl/</w:t>
      </w:r>
      <w:r>
        <w:rPr>
          <w:sz w:val="20"/>
        </w:rPr>
        <w:t xml:space="preserve"> 2. </w:t>
      </w:r>
      <w:r>
        <w:rPr>
          <w:b/>
          <w:bCs/>
          <w:sz w:val="20"/>
        </w:rPr>
        <w:t>Python generator</w:t>
      </w:r>
      <w:r>
        <w:rPr>
          <w:sz w:val="20"/>
        </w:rPr>
        <w:t xml:space="preserve"> (</w:t>
      </w:r>
      <w:r>
        <w:rPr>
          <w:rStyle w:val="VerbatimChar"/>
          <w:sz w:val="20"/>
        </w:rPr>
        <w:t>bin/generate_xbars.py</w:t>
      </w:r>
      <w:r>
        <w:rPr>
          <w:sz w:val="20"/>
        </w:rPr>
        <w:t>) for custom configurations</w:t>
      </w:r>
    </w:p>
    <w:p>
      <w:pPr>
        <w:pStyle w:val="BodyText"/>
        <w:rPr/>
      </w:pPr>
      <w:r>
        <w:rPr>
          <w:b/>
          <w:bCs/>
          <w:sz w:val="20"/>
        </w:rPr>
        <w:t>When users ask for crossbar:</w:t>
      </w:r>
      <w:r>
        <w:rPr>
          <w:sz w:val="20"/>
        </w:rPr>
        <w:t xml:space="preserve"> - </w:t>
      </w:r>
      <w:r>
        <w:rPr>
          <w:b/>
          <w:bCs/>
          <w:sz w:val="20"/>
        </w:rPr>
        <w:t>Check if pre-generated variant exists first</w:t>
      </w:r>
      <w:r>
        <w:rPr>
          <w:sz w:val="20"/>
        </w:rPr>
        <w:t xml:space="preserve"> - </w:t>
      </w:r>
      <w:r>
        <w:rPr>
          <w:b/>
          <w:bCs/>
          <w:sz w:val="20"/>
        </w:rPr>
        <w:t>Only suggest generation if custom size needed</w:t>
      </w:r>
    </w:p>
    <w:p>
      <w:pPr>
        <w:pStyle w:val="BodyText"/>
        <w:rPr/>
      </w:pPr>
      <w:r>
        <w:rPr>
          <w:b/>
          <w:bCs/>
          <w:sz w:val="20"/>
        </w:rPr>
        <w:t>Decision Tree:</w:t>
      </w:r>
    </w:p>
    <w:p>
      <w:pPr>
        <w:pStyle w:val="SourceCode"/>
        <w:rPr/>
      </w:pPr>
      <w:r>
        <w:rPr>
          <w:rStyle w:val="VerbatimChar"/>
        </w:rPr>
        <w:t>User needs crossbar?</w:t>
      </w:r>
      <w:r>
        <w:rPr/>
        <w:br/>
      </w:r>
      <w:r>
        <w:rPr>
          <w:rStyle w:val="VerbatimChar"/>
        </w:rPr>
        <w:t>├─ 1x1, 2x1, 1x4, 2x4? → Use pre-generated module</w:t>
      </w:r>
      <w:r>
        <w:rPr/>
        <w:br/>
      </w:r>
      <w:r>
        <w:rPr>
          <w:rStyle w:val="VerbatimChar"/>
        </w:rPr>
        <w:t>├─ Mixed APB4/APB5 2x2? → Use apbx_xbar_2to2_mixed</w:t>
      </w:r>
      <w:r>
        <w:rPr/>
        <w:br/>
      </w:r>
      <w:r>
        <w:rPr>
          <w:rStyle w:val="VerbatimChar"/>
        </w:rPr>
        <w:t>└─ Custom MxN? → Run generator script</w:t>
      </w:r>
      <w:bookmarkEnd w:id="228"/>
    </w:p>
    <w:p>
      <w:pPr>
        <w:pStyle w:val="Heading3"/>
        <w:spacing w:before="200" w:after="80"/>
        <w:rPr/>
      </w:pPr>
      <w:bookmarkStart w:id="229" w:name="__RefHeading___Toc8742_2919635953"/>
      <w:bookmarkStart w:id="230" w:name="rule-1-address-map-is-fixed-per-slave"/>
      <w:bookmarkEnd w:id="229"/>
      <w:r>
        <w:rPr>
          <w:rStyle w:val="SectionNumber"/>
          <w:b/>
          <w:color w:val="404040"/>
          <w:sz w:val="24"/>
        </w:rPr>
        <w:t>5.2.2</w:t>
      </w:r>
      <w:r>
        <w:rPr>
          <w:b/>
          <w:color w:val="404040"/>
          <w:sz w:val="24"/>
        </w:rPr>
        <w:tab/>
        <w:t>Rule #1: Address Map is Fixed Per-Slave</w:t>
      </w:r>
    </w:p>
    <w:p>
      <w:pPr>
        <w:pStyle w:val="FirstParagraph"/>
        <w:rPr/>
      </w:pPr>
      <w:r>
        <w:rPr>
          <w:b/>
          <w:bCs/>
          <w:sz w:val="20"/>
        </w:rPr>
        <w:t>Each slave occupies 64KB region:</w:t>
      </w:r>
    </w:p>
    <w:p>
      <w:pPr>
        <w:pStyle w:val="SourceCode"/>
        <w:rPr/>
      </w:pPr>
      <w:r>
        <w:rPr>
          <w:rStyle w:val="VerbatimChar"/>
        </w:rPr>
        <w:t>Slave 0: BASE_ADDR + 0x0000_0000 → 0x0000_FFFF</w:t>
      </w:r>
      <w:r>
        <w:rPr/>
        <w:br/>
      </w:r>
      <w:r>
        <w:rPr>
          <w:rStyle w:val="VerbatimChar"/>
        </w:rPr>
        <w:t>Slave 1: BASE_ADDR + 0x0001_0000 → 0x0001_FFFF</w:t>
      </w:r>
      <w:r>
        <w:rPr/>
        <w:br/>
      </w:r>
      <w:r>
        <w:rPr>
          <w:rStyle w:val="VerbatimChar"/>
        </w:rPr>
        <w:t>Slave 2: BASE_ADDR + 0x0002_0000 → 0x0002_FFFF</w:t>
      </w:r>
      <w:r>
        <w:rPr/>
        <w:br/>
      </w:r>
      <w:r>
        <w:rPr>
          <w:rStyle w:val="VerbatimChar"/>
        </w:rPr>
        <w:t>...</w:t>
      </w:r>
    </w:p>
    <w:p>
      <w:pPr>
        <w:pStyle w:val="FirstParagraph"/>
        <w:rPr/>
      </w:pPr>
      <w:r>
        <w:rPr>
          <w:b/>
          <w:bCs/>
          <w:sz w:val="20"/>
        </w:rPr>
        <w:t>The window size is not a module parameter, but it IS a generator option.</w:t>
      </w:r>
      <w:r>
        <w:rPr>
          <w:sz w:val="20"/>
        </w:rPr>
        <w:t xml:space="preserve"> Every </w:t>
      </w:r>
      <w:r>
        <w:rPr>
          <w:i/>
          <w:iCs/>
          <w:sz w:val="20"/>
        </w:rPr>
        <w:t>shipped</w:t>
      </w:r>
      <w:r>
        <w:rPr>
          <w:sz w:val="20"/>
        </w:rPr>
        <w:t xml:space="preserve"> variant uses 64KB windows because </w:t>
      </w:r>
      <w:r>
        <w:rPr>
          <w:rStyle w:val="VerbatimChar"/>
          <w:sz w:val="20"/>
        </w:rPr>
        <w:t>bin/generate_xbars.py</w:t>
      </w:r>
      <w:r>
        <w:rPr>
          <w:sz w:val="20"/>
        </w:rPr>
        <w:t xml:space="preserve"> passes </w:t>
      </w:r>
      <w:r>
        <w:rPr>
          <w:rStyle w:val="VerbatimChar"/>
          <w:sz w:val="20"/>
        </w:rPr>
        <w:t>slave_size=0x10000</w:t>
      </w:r>
      <w:r>
        <w:rPr>
          <w:sz w:val="20"/>
        </w:rPr>
        <w:t xml:space="preserve">. The generator’s own default is 4KB, and </w:t>
      </w:r>
      <w:r>
        <w:rPr>
          <w:rStyle w:val="VerbatimChar"/>
          <w:sz w:val="20"/>
        </w:rPr>
        <w:t>apbx_xbar_generator.py --slave-size</w:t>
      </w:r>
      <w:r>
        <w:rPr>
          <w:sz w:val="20"/>
        </w:rPr>
        <w:t xml:space="preserve"> accepts any power of 2 &gt;= 256 bytes. Once generated the size is baked into the decode part-select, so it cannot be overridden at elaboration — only </w:t>
      </w:r>
      <w:r>
        <w:rPr>
          <w:rStyle w:val="VerbatimChar"/>
          <w:sz w:val="20"/>
        </w:rPr>
        <w:t>BASE_ADDR</w:t>
      </w:r>
      <w:r>
        <w:rPr>
          <w:sz w:val="20"/>
        </w:rPr>
        <w:t xml:space="preserve"> can, and only on the decoding variants.</w:t>
      </w:r>
    </w:p>
    <w:p>
      <w:pPr>
        <w:pStyle w:val="BodyText"/>
        <w:rPr/>
      </w:pPr>
      <w:r>
        <w:rPr>
          <w:b/>
          <w:bCs/>
          <w:sz w:val="20"/>
        </w:rPr>
        <w:t>If user asks for different sizes:</w:t>
      </w:r>
    </w:p>
    <w:p>
      <w:pPr>
        <w:pStyle w:val="SourceCode"/>
        <w:rPr/>
      </w:pPr>
      <w:r>
        <w:rPr>
          <w:rStyle w:val="VerbatimChar"/>
        </w:rPr>
        <w:t>WRONG: "Let me modify the generator to support custom sizes per slave"</w:t>
      </w:r>
      <w:r>
        <w:rPr/>
        <w:br/>
        <w:br/>
      </w:r>
      <w:r>
        <w:rPr>
          <w:rStyle w:val="VerbatimChar"/>
        </w:rPr>
        <w:t>CORRECT: "The shipped variants use 64KB per slave. You can:</w:t>
      </w:r>
      <w:r>
        <w:rPr/>
        <w:br/>
      </w:r>
      <w:r>
        <w:rPr>
          <w:rStyle w:val="VerbatimChar"/>
        </w:rPr>
        <w:t>1. Use BASE_ADDR to shift the whole map (decoding variants only)</w:t>
      </w:r>
      <w:r>
        <w:rPr/>
        <w:br/>
      </w:r>
      <w:r>
        <w:rPr>
          <w:rStyle w:val="VerbatimChar"/>
        </w:rPr>
        <w:t>2. For a different window, regenerate with --slave-size (power of 2, &gt;= 256B)</w:t>
      </w:r>
      <w:r>
        <w:rPr/>
        <w:br/>
      </w:r>
      <w:r>
        <w:rPr>
          <w:rStyle w:val="VerbatimChar"/>
        </w:rPr>
        <w:t>3. Or use multiple crossbars with different BASE_ADDR values"</w:t>
      </w:r>
      <w:bookmarkEnd w:id="230"/>
    </w:p>
    <w:p>
      <w:pPr>
        <w:pStyle w:val="Heading3"/>
        <w:spacing w:before="200" w:after="80"/>
        <w:rPr/>
      </w:pPr>
      <w:bookmarkStart w:id="231" w:name="__RefHeading___Toc8744_2919635953"/>
      <w:bookmarkStart w:id="232" w:name="rule-2-know-the-pre-generated-variants"/>
      <w:bookmarkEnd w:id="231"/>
      <w:r>
        <w:rPr>
          <w:rStyle w:val="SectionNumber"/>
          <w:b/>
          <w:color w:val="404040"/>
          <w:sz w:val="24"/>
        </w:rPr>
        <w:t>5.2.3</w:t>
      </w:r>
      <w:r>
        <w:rPr>
          <w:b/>
          <w:color w:val="404040"/>
          <w:sz w:val="24"/>
        </w:rPr>
        <w:tab/>
        <w:t>Rule #2: Know the Pre-Generated Variants</w:t>
      </w:r>
    </w:p>
    <w:p>
      <w:pPr>
        <w:pStyle w:val="FirstParagraph"/>
        <w:rPr/>
      </w:pPr>
      <w:r>
        <w:rPr>
          <w:b/>
          <w:bCs/>
          <w:sz w:val="20"/>
        </w:rPr>
        <w:t xml:space="preserve">Available in </w:t>
      </w:r>
      <w:r>
        <w:rPr>
          <w:rStyle w:val="VerbatimChar"/>
          <w:b/>
          <w:bCs/>
          <w:sz w:val="20"/>
        </w:rPr>
        <w:t>rtl/</w:t>
      </w:r>
      <w:r>
        <w:rPr>
          <w:b/>
          <w:bCs/>
          <w:sz w:val="20"/>
        </w:rPr>
        <w:t xml:space="preserve"> directory: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113"/>
        <w:gridCol w:w="2229"/>
        <w:gridCol w:w="4234"/>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Recommend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single peripheral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CPU to multiple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to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peripheral alongside APB4</w:t>
            </w:r>
          </w:p>
        </w:tc>
      </w:tr>
    </w:tbl>
    <w:p>
      <w:pPr>
        <w:pStyle w:val="BodyText"/>
        <w:rPr/>
      </w:pPr>
      <w:bookmarkStart w:id="233" w:name="rule-2-know-the-pre-generated-variants"/>
      <w:r>
        <w:rPr>
          <w:b/>
          <w:bCs/>
          <w:sz w:val="20"/>
        </w:rPr>
        <w:t>Always suggest pre-generated first!</w:t>
      </w:r>
      <w:bookmarkEnd w:id="233"/>
    </w:p>
    <w:p>
      <w:pPr>
        <w:pStyle w:val="Heading3"/>
        <w:spacing w:before="200" w:after="80"/>
        <w:rPr/>
      </w:pPr>
      <w:bookmarkStart w:id="234" w:name="__RefHeading___Toc8746_2919635953"/>
      <w:bookmarkStart w:id="235" w:name="rule-3-generator-syntax"/>
      <w:bookmarkEnd w:id="234"/>
      <w:r>
        <w:rPr>
          <w:rStyle w:val="SectionNumber"/>
          <w:b/>
          <w:color w:val="404040"/>
          <w:sz w:val="24"/>
        </w:rPr>
        <w:t>5.2.4</w:t>
      </w:r>
      <w:r>
        <w:rPr>
          <w:b/>
          <w:color w:val="404040"/>
          <w:sz w:val="24"/>
        </w:rPr>
        <w:tab/>
        <w:t>Rule #3: Generator Syntax</w:t>
      </w:r>
    </w:p>
    <w:p>
      <w:pPr>
        <w:pStyle w:val="FirstParagraph"/>
        <w:rPr/>
      </w:pPr>
      <w:r>
        <w:rPr>
          <w:b/>
          <w:bCs/>
          <w:sz w:val="20"/>
        </w:rPr>
        <w:t>Generate custom crossbar:</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Options:</w:t>
      </w:r>
    </w:p>
    <w:p>
      <w:pPr>
        <w:pStyle w:val="SourceCode"/>
        <w:rPr/>
      </w:pP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FirstParagraph"/>
        <w:rPr/>
      </w:pPr>
      <w:r>
        <w:rPr>
          <w:b/>
          <w:bCs/>
          <w:sz w:val="20"/>
        </w:rPr>
        <w:t>Example:</w:t>
      </w:r>
    </w:p>
    <w:p>
      <w:pPr>
        <w:pStyle w:val="SourceCode"/>
        <w:rPr/>
      </w:pPr>
      <w:r>
        <w:rPr>
          <w:rStyle w:val="CommentTok"/>
        </w:rPr>
        <w:t># Generate 3x8 crossbar with custom base</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AttributeTok"/>
        </w:rPr>
        <w:t>--base-addr</w:t>
      </w:r>
      <w:r>
        <w:rPr>
          <w:rStyle w:val="NormalTok"/>
        </w:rPr>
        <w:t xml:space="preserve"> 0x80000000</w:t>
      </w:r>
      <w:r>
        <w:rPr/>
        <w:br/>
        <w:br/>
      </w:r>
      <w:r>
        <w:rPr>
          <w:rStyle w:val="CommentTok"/>
        </w:rPr>
        <w:t># Generate a 5x5 variant</w:t>
      </w:r>
      <w:r>
        <w:rPr/>
        <w:br/>
      </w:r>
      <w:r>
        <w:rPr>
          <w:rStyle w:val="ExtensionTok"/>
        </w:rPr>
        <w:t>python</w:t>
      </w:r>
      <w:r>
        <w:rPr>
          <w:rStyle w:val="NormalTok"/>
        </w:rPr>
        <w:t xml:space="preserve"> generate_xbars.py </w:t>
      </w:r>
      <w:r>
        <w:rPr>
          <w:rStyle w:val="AttributeTok"/>
        </w:rPr>
        <w:t>--masters</w:t>
      </w:r>
      <w:r>
        <w:rPr>
          <w:rStyle w:val="NormalTok"/>
        </w:rPr>
        <w:t xml:space="preserve"> 5 </w:t>
      </w:r>
      <w:r>
        <w:rPr>
          <w:rStyle w:val="AttributeTok"/>
        </w:rPr>
        <w:t>--slaves</w:t>
      </w:r>
      <w:r>
        <w:rPr>
          <w:rStyle w:val="NormalTok"/>
        </w:rPr>
        <w:t xml:space="preserve"> 5</w:t>
      </w:r>
    </w:p>
    <w:p>
      <w:pPr>
        <w:pStyle w:val="Normal"/>
        <w:rPr/>
      </w:pPr>
      <w:bookmarkStart w:id="236" w:name="critical-rules-for-this-component"/>
      <w:bookmarkStart w:id="237" w:name="rule-3-generator-syntax"/>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6"/>
      <w:bookmarkEnd w:id="237"/>
      <w:r>
        <w:br w:type="page"/>
      </w:r>
    </w:p>
    <w:p>
      <w:pPr>
        <w:pStyle w:val="Heading2"/>
        <w:pBdr>
          <w:bottom w:val="single" w:sz="12" w:space="0" w:color="228B22"/>
        </w:pBdr>
        <w:spacing w:before="280" w:after="80"/>
        <w:rPr/>
      </w:pPr>
      <w:bookmarkStart w:id="238" w:name="__RefHeading___Toc8748_2919635953"/>
      <w:bookmarkStart w:id="239" w:name="architecture-quick-reference"/>
      <w:bookmarkEnd w:id="238"/>
      <w:r>
        <w:rPr>
          <w:rStyle w:val="SectionNumber"/>
          <w:b/>
          <w:color w:val="228B22"/>
          <w:sz w:val="28"/>
        </w:rPr>
        <w:t>5.3</w:t>
      </w:r>
      <w:r>
        <w:rPr>
          <w:b/>
          <w:color w:val="228B22"/>
          <w:sz w:val="28"/>
        </w:rPr>
        <w:tab/>
        <w:t>Architecture Quick Reference</w:t>
      </w:r>
    </w:p>
    <w:p>
      <w:pPr>
        <w:pStyle w:val="Heading3"/>
        <w:spacing w:before="200" w:after="80"/>
        <w:rPr/>
      </w:pPr>
      <w:bookmarkStart w:id="240" w:name="__RefHeading___Toc8750_2919635953"/>
      <w:bookmarkStart w:id="241" w:name="module-organization"/>
      <w:bookmarkEnd w:id="240"/>
      <w:r>
        <w:rPr>
          <w:rStyle w:val="SectionNumber"/>
          <w:b/>
          <w:color w:val="404040"/>
          <w:sz w:val="24"/>
        </w:rPr>
        <w:t>5.3.1</w:t>
      </w:r>
      <w:r>
        <w:rPr>
          <w:b/>
          <w:color w:val="404040"/>
          <w:sz w:val="24"/>
        </w:rPr>
        <w:tab/>
        <w:t>Module Organization</w:t>
      </w:r>
    </w:p>
    <w:p>
      <w:pPr>
        <w:pStyle w:val="SourceCode"/>
        <w:rPr/>
      </w:pPr>
      <w:r>
        <w:rPr>
          <w:rStyle w:val="VerbatimChar"/>
        </w:rPr>
        <w:t>projects/components/fabric-gen-ip/apbx-xbar/</w:t>
      </w:r>
      <w:r>
        <w:rPr/>
        <w:br/>
      </w:r>
      <w:r>
        <w:rPr>
          <w:rStyle w:val="VerbatimChar"/>
        </w:rPr>
        <w:t>├── rtl/</w:t>
      </w:r>
      <w:r>
        <w:rPr/>
        <w:br/>
      </w:r>
      <w:r>
        <w:rPr>
          <w:rStyle w:val="VerbatimChar"/>
        </w:rPr>
        <w:t>│   ├── apbx_xbar_1to1.sv        Core crossbar modules</w:t>
      </w:r>
      <w:r>
        <w:rPr/>
        <w:br/>
      </w:r>
      <w:r>
        <w:rPr>
          <w:rStyle w:val="VerbatimChar"/>
        </w:rPr>
        <w:t>│   ├── apbx_xbar_2to1.sv</w:t>
      </w:r>
      <w:r>
        <w:rPr/>
        <w:br/>
      </w:r>
      <w:r>
        <w:rPr>
          <w:rStyle w:val="VerbatimChar"/>
        </w:rPr>
        <w:t>│   ├── apbx_xbar_1to4.sv</w:t>
      </w:r>
      <w:r>
        <w:rPr/>
        <w:br/>
      </w:r>
      <w:r>
        <w:rPr>
          <w:rStyle w:val="VerbatimChar"/>
        </w:rPr>
        <w:t>│   ├── apbx_xbar_2to4.sv</w:t>
      </w:r>
      <w:r>
        <w:rPr/>
        <w:br/>
      </w:r>
      <w:r>
        <w:rPr>
          <w:rStyle w:val="VerbatimChar"/>
        </w:rPr>
        <w:t>│   ├── apbx_xbar_2to2_mixed.sv  (m0=APB4, m1=APB5, s0=APB5, s1=APB4)</w:t>
      </w:r>
      <w:r>
        <w:rPr/>
        <w:br/>
      </w:r>
      <w:r>
        <w:rPr>
          <w:rStyle w:val="VerbatimChar"/>
        </w:rPr>
        <w:t>│   └── wrappers/               testbench scaffolds, not integration wrappers</w:t>
      </w:r>
      <w:r>
        <w:rPr/>
        <w:br/>
      </w:r>
      <w:r>
        <w:rPr>
          <w:rStyle w:val="VerbatimChar"/>
        </w:rPr>
        <w:t>│       ├── apbx_xbar_1to1_wrap.sv</w:t>
      </w:r>
      <w:r>
        <w:rPr/>
        <w:br/>
      </w:r>
      <w:r>
        <w:rPr>
          <w:rStyle w:val="VerbatimChar"/>
        </w:rPr>
        <w:t>│       ├── apbx_xbar_2to1_wrap.sv</w:t>
      </w:r>
      <w:r>
        <w:rPr/>
        <w:br/>
      </w:r>
      <w:r>
        <w:rPr>
          <w:rStyle w:val="VerbatimChar"/>
        </w:rPr>
        <w:t>│       ├── apbx_xbar_1to4_wrap.sv</w:t>
      </w:r>
      <w:r>
        <w:rPr/>
        <w:br/>
      </w:r>
      <w:r>
        <w:rPr>
          <w:rStyle w:val="VerbatimChar"/>
        </w:rPr>
        <w:t>│       └── apbx_xbar_2to4_wrap.sv</w:t>
      </w:r>
      <w:r>
        <w:rPr/>
        <w:br/>
      </w:r>
      <w:r>
        <w:rPr>
          <w:rStyle w:val="VerbatimChar"/>
        </w:rPr>
        <w:t>├── bin/</w:t>
      </w:r>
      <w:r>
        <w:rPr/>
        <w:br/>
      </w:r>
      <w:r>
        <w:rPr>
          <w:rStyle w:val="VerbatimChar"/>
        </w:rPr>
        <w:t>│   └── generate_xbars.py       Generator script</w:t>
      </w:r>
      <w:r>
        <w:rPr/>
        <w:br/>
      </w:r>
      <w:r>
        <w:rPr>
          <w:rStyle w:val="VerbatimChar"/>
        </w:rPr>
        <w:t>├── dv/</w:t>
      </w:r>
      <w:r>
        <w:rPr/>
        <w:br/>
      </w:r>
      <w:r>
        <w:rPr>
          <w:rStyle w:val="VerbatimChar"/>
        </w:rPr>
        <w:t>│   └── tests/</w:t>
      </w:r>
      <w:r>
        <w:rPr/>
        <w:br/>
      </w:r>
      <w:r>
        <w:rPr>
          <w:rStyle w:val="VerbatimChar"/>
        </w:rPr>
        <w:t>│       ├── test_apbx_xbar_1to1.py</w:t>
      </w:r>
      <w:r>
        <w:rPr/>
        <w:br/>
      </w:r>
      <w:r>
        <w:rPr>
          <w:rStyle w:val="VerbatimChar"/>
        </w:rPr>
        <w:t>│       ├── test_apbx_xbar_2to1.py</w:t>
      </w:r>
      <w:r>
        <w:rPr/>
        <w:br/>
      </w:r>
      <w:r>
        <w:rPr>
          <w:rStyle w:val="VerbatimChar"/>
        </w:rPr>
        <w:t>│       ├── test_apbx_xbar_1to4.py</w:t>
      </w:r>
      <w:r>
        <w:rPr/>
        <w:br/>
      </w:r>
      <w:r>
        <w:rPr>
          <w:rStyle w:val="VerbatimChar"/>
        </w:rPr>
        <w:t>│       ├── test_apbx_xbar_2to4.py</w:t>
      </w:r>
      <w:r>
        <w:rPr/>
        <w:br/>
      </w:r>
      <w:r>
        <w:rPr>
          <w:rStyle w:val="VerbatimChar"/>
        </w:rPr>
        <w:t>│       ├── test_apbx_xbar_2to2_mixed.py</w:t>
      </w:r>
      <w:r>
        <w:rPr/>
        <w:br/>
      </w:r>
      <w:r>
        <w:rPr>
          <w:rStyle w:val="VerbatimChar"/>
        </w:rPr>
        <w:t>│       ├── test_apbx_xbar_timing.py     published latency/cadence figures</w:t>
      </w:r>
      <w:r>
        <w:rPr/>
        <w:br/>
      </w:r>
      <w:r>
        <w:rPr>
          <w:rStyle w:val="VerbatimChar"/>
        </w:rPr>
        <w:t>│       └── GTKW/                Waveform configs</w:t>
      </w:r>
      <w:r>
        <w:rPr/>
        <w:br/>
      </w:r>
      <w:r>
        <w:rPr>
          <w:rStyle w:val="VerbatimChar"/>
        </w:rPr>
        <w:t>├── PRD.md                       Complete specification</w:t>
      </w:r>
      <w:r>
        <w:rPr/>
        <w:br/>
      </w:r>
      <w:r>
        <w:rPr>
          <w:rStyle w:val="VerbatimChar"/>
        </w:rPr>
        <w:t>├── CLAUDE.md                    This file</w:t>
      </w:r>
      <w:r>
        <w:rPr/>
        <w:br/>
      </w:r>
      <w:r>
        <w:rPr>
          <w:rStyle w:val="VerbatimChar"/>
        </w:rPr>
        <w:t>└── README.md                    Quick start guide</w:t>
      </w:r>
      <w:bookmarkEnd w:id="241"/>
    </w:p>
    <w:p>
      <w:pPr>
        <w:pStyle w:val="Heading3"/>
        <w:spacing w:before="200" w:after="80"/>
        <w:rPr/>
      </w:pPr>
      <w:bookmarkStart w:id="242" w:name="__RefHeading___Toc8752_2919635953"/>
      <w:bookmarkStart w:id="243" w:name="block-diagram-24-example"/>
      <w:bookmarkEnd w:id="242"/>
      <w:r>
        <w:rPr>
          <w:rStyle w:val="SectionNumber"/>
          <w:b/>
          <w:color w:val="404040"/>
          <w:sz w:val="24"/>
        </w:rPr>
        <w:t>5.3.2</w:t>
      </w:r>
      <w:r>
        <w:rPr>
          <w:b/>
          <w:color w:val="404040"/>
          <w:sz w:val="24"/>
        </w:rPr>
        <w:tab/>
        <w:t>Block Diagram (2×4 Example)</w:t>
      </w:r>
    </w:p>
    <w:p>
      <w:pPr>
        <w:pStyle w:val="SourceCode"/>
        <w:rPr/>
      </w:pPr>
      <w:r>
        <w:rPr>
          <w:rStyle w:val="VerbatimChar"/>
        </w:rPr>
        <w:t xml:space="preserve">           </w:t>
      </w:r>
      <w:r>
        <w:rPr>
          <w:rStyle w:val="VerbatimChar"/>
        </w:rPr>
        <w:t>Master 0      Master 1</w:t>
      </w:r>
      <w:r>
        <w:rPr/>
        <w:br/>
      </w:r>
      <w:r>
        <w:rPr>
          <w:rStyle w:val="VerbatimChar"/>
        </w:rPr>
        <w:t xml:space="preserve">               │             │</w:t>
      </w:r>
      <w:r>
        <w:rPr/>
        <w:br/>
      </w:r>
      <w:r>
        <w:rPr>
          <w:rStyle w:val="VerbatimChar"/>
        </w:rPr>
        <w:t xml:space="preserve">               ▼             ▼</w:t>
      </w:r>
      <w:r>
        <w:rPr/>
        <w:br/>
      </w:r>
      <w:r>
        <w:rPr>
          <w:rStyle w:val="VerbatimChar"/>
        </w:rPr>
        <w:t xml:space="preserve">         ┌─────────────────────┐</w:t>
      </w:r>
      <w:r>
        <w:rPr/>
        <w:br/>
      </w:r>
      <w:r>
        <w:rPr>
          <w:rStyle w:val="VerbatimChar"/>
        </w:rPr>
        <w:t xml:space="preserve">         │  APB Slaves (M-side)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Address Decode        │</w:t>
      </w:r>
      <w:r>
        <w:rPr/>
        <w:br/>
      </w:r>
      <w:r>
        <w:rPr>
          <w:rStyle w:val="VerbatimChar"/>
        </w:rPr>
        <w:t xml:space="preserve">         │ + Arbitration         │</w:t>
      </w:r>
      <w:r>
        <w:rPr/>
        <w:br/>
      </w:r>
      <w:r>
        <w:rPr>
          <w:rStyle w:val="VerbatimChar"/>
        </w:rPr>
        <w:t xml:space="preserve">         │ + Response Routing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APB Masters (S-side) │</w:t>
      </w:r>
      <w:r>
        <w:rPr/>
        <w:br/>
      </w:r>
      <w:r>
        <w:rPr>
          <w:rStyle w:val="VerbatimChar"/>
        </w:rPr>
        <w:t xml:space="preserve">         └──────┬────────┬───────┘</w:t>
      </w:r>
      <w:r>
        <w:rPr/>
        <w:br/>
      </w:r>
      <w:r>
        <w:rPr>
          <w:rStyle w:val="VerbatimChar"/>
        </w:rPr>
        <w:t xml:space="preserve">                │        │   (more)</w:t>
      </w:r>
      <w:r>
        <w:rPr/>
        <w:br/>
      </w:r>
      <w:r>
        <w:rPr>
          <w:rStyle w:val="VerbatimChar"/>
        </w:rPr>
        <w:t xml:space="preserve">           Slave 0   Slave 1 ... Slave 3</w:t>
      </w:r>
    </w:p>
    <w:p>
      <w:pPr>
        <w:pStyle w:val="Normal"/>
        <w:rPr/>
      </w:pPr>
      <w:bookmarkStart w:id="244" w:name="architecture-quick-reference"/>
      <w:bookmarkStart w:id="245" w:name="block-diagram-24-example"/>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r>
        <w:br w:type="page"/>
      </w:r>
    </w:p>
    <w:p>
      <w:pPr>
        <w:pStyle w:val="Heading2"/>
        <w:pBdr>
          <w:bottom w:val="single" w:sz="12" w:space="0" w:color="228B22"/>
        </w:pBdr>
        <w:spacing w:before="280" w:after="80"/>
        <w:rPr/>
      </w:pPr>
      <w:bookmarkStart w:id="246" w:name="__RefHeading___Toc8754_2919635953"/>
      <w:bookmarkStart w:id="247" w:name="common-user-questions-and-responses"/>
      <w:bookmarkEnd w:id="246"/>
      <w:r>
        <w:rPr>
          <w:rStyle w:val="SectionNumber"/>
          <w:b/>
          <w:color w:val="228B22"/>
          <w:sz w:val="28"/>
        </w:rPr>
        <w:t>5.4</w:t>
      </w:r>
      <w:r>
        <w:rPr>
          <w:b/>
          <w:color w:val="228B22"/>
          <w:sz w:val="28"/>
        </w:rPr>
        <w:tab/>
        <w:t>Common User Questions and Responses</w:t>
      </w:r>
    </w:p>
    <w:p>
      <w:pPr>
        <w:pStyle w:val="Heading3"/>
        <w:spacing w:before="200" w:after="80"/>
        <w:rPr/>
      </w:pPr>
      <w:bookmarkStart w:id="248" w:name="__RefHeading___Toc8756_2919635953"/>
      <w:bookmarkStart w:id="249" w:name="Xfe8391ccb8a34e32fd568b604022f4dbfee393b"/>
      <w:bookmarkEnd w:id="248"/>
      <w:r>
        <w:rPr>
          <w:rStyle w:val="SectionNumber"/>
          <w:b/>
          <w:color w:val="404040"/>
          <w:sz w:val="24"/>
        </w:rPr>
        <w:t>5.4.1</w:t>
      </w:r>
      <w:r>
        <w:rPr>
          <w:b/>
          <w:color w:val="404040"/>
          <w:sz w:val="24"/>
        </w:rPr>
        <w:tab/>
        <w:t>Q: “How do I connect a CPU to 4 peripherals?”</w:t>
      </w:r>
    </w:p>
    <w:p>
      <w:pPr>
        <w:pStyle w:val="FirstParagraph"/>
        <w:rPr/>
      </w:pPr>
      <w:r>
        <w:rPr>
          <w:b/>
          <w:bCs/>
          <w:sz w:val="20"/>
        </w:rPr>
        <w:t>A: Use the pre-generated 1to4 crossbar:</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 xml:space="preserve">)  </w:t>
      </w:r>
      <w:r>
        <w:rPr>
          <w:rStyle w:val="CommentTok"/>
        </w:rPr>
        <w:t>// Start of peripheral space</w:t>
      </w:r>
      <w:r>
        <w:rPr/>
        <w:br/>
      </w:r>
      <w:r>
        <w:rPr>
          <w:rStyle w:val="NormalTok"/>
        </w:rPr>
        <w:t>) u_peripheral_xbar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CPU connection (master 0)</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Peripheral 0: UART @ 0x1000_0000</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interface)</w:t>
      </w:r>
      <w:r>
        <w:rPr/>
        <w:br/>
        <w:br/>
      </w:r>
      <w:r>
        <w:rPr>
          <w:rStyle w:val="NormalTok"/>
        </w:rPr>
        <w:t xml:space="preserve">    </w:t>
      </w:r>
      <w:r>
        <w:rPr>
          <w:rStyle w:val="CommentTok"/>
        </w:rPr>
        <w:t>// Peripheral 1: GPIO @ 0x1001_0000</w:t>
      </w:r>
      <w:r>
        <w:rPr/>
        <w:br/>
      </w:r>
      <w:r>
        <w:rPr>
          <w:rStyle w:val="NormalTok"/>
        </w:rPr>
        <w:t xml:space="preserve">    </w:t>
      </w:r>
      <w:r>
        <w:rPr>
          <w:rStyle w:val="CommentTok"/>
        </w:rPr>
        <w:t>// Peripheral 2: Timer @ 0x1002_0000</w:t>
      </w:r>
      <w:r>
        <w:rPr/>
        <w:br/>
      </w:r>
      <w:r>
        <w:rPr>
          <w:rStyle w:val="NormalTok"/>
        </w:rPr>
        <w:t xml:space="preserve">    </w:t>
      </w:r>
      <w:r>
        <w:rPr>
          <w:rStyle w:val="CommentTok"/>
        </w:rPr>
        <w:t>// Peripheral 3: SPI @ 0x1003_0000</w:t>
      </w:r>
      <w:r>
        <w:rPr/>
        <w:br/>
      </w:r>
      <w:r>
        <w:rPr>
          <w:rStyle w:val="NormalTok"/>
        </w:rPr>
        <w:t>);</w:t>
      </w:r>
    </w:p>
    <w:p>
      <w:pPr>
        <w:pStyle w:val="FirstParagraph"/>
        <w:rPr/>
      </w:pPr>
      <w:r>
        <w:rPr>
          <w:b/>
          <w:bCs/>
          <w:sz w:val="20"/>
        </w:rPr>
        <w:t>Address map:</w:t>
      </w:r>
      <w:r>
        <w:rPr>
          <w:sz w:val="20"/>
        </w:rPr>
        <w:t xml:space="preserve"> - UART: 0x1000_0000 - 0x1000_FFFF - GPIO: 0x1001_0000 - 0x1001_FFFF - Timer: 0x1002_0000 - 0x1002_FFFF - SPI: 0x1003_0000 - 0x1003_FFFF</w:t>
      </w:r>
    </w:p>
    <w:p>
      <w:pPr>
        <w:pStyle w:val="BodyText"/>
        <w:rPr/>
      </w:pPr>
      <w:r>
        <w:rPr>
          <w:b/>
          <w:bCs/>
          <w:sz w:val="20"/>
        </w:rPr>
        <w:t>See:</w:t>
      </w:r>
      <w:r>
        <w:rPr>
          <w:sz w:val="20"/>
        </w:rPr>
        <w:t xml:space="preserve"> </w:t>
      </w:r>
      <w:r>
        <w:rPr>
          <w:rStyle w:val="VerbatimChar"/>
          <w:sz w:val="20"/>
        </w:rPr>
        <w:t>PRD.md</w:t>
      </w:r>
      <w:r>
        <w:rPr>
          <w:sz w:val="20"/>
        </w:rPr>
        <w:t xml:space="preserve"> Section 11.1</w:t>
      </w:r>
      <w:bookmarkEnd w:id="249"/>
    </w:p>
    <w:p>
      <w:pPr>
        <w:pStyle w:val="Heading3"/>
        <w:spacing w:before="200" w:after="80"/>
        <w:rPr/>
      </w:pPr>
      <w:bookmarkStart w:id="250" w:name="__RefHeading___Toc8758_2919635953"/>
      <w:bookmarkStart w:id="251" w:name="X500a80c108c7266b161e38b1ea6d97b8b32db4b"/>
      <w:bookmarkEnd w:id="250"/>
      <w:r>
        <w:rPr>
          <w:rStyle w:val="SectionNumber"/>
          <w:b/>
          <w:color w:val="404040"/>
          <w:sz w:val="24"/>
        </w:rPr>
        <w:t>5.4.2</w:t>
      </w:r>
      <w:r>
        <w:rPr>
          <w:b/>
          <w:color w:val="404040"/>
          <w:sz w:val="24"/>
        </w:rPr>
        <w:tab/>
        <w:t>Q: “I need CPU and DMA to access peripherals. Which crossbar?”</w:t>
      </w:r>
    </w:p>
    <w:p>
      <w:pPr>
        <w:pStyle w:val="FirstParagraph"/>
        <w:rPr/>
      </w:pPr>
      <w:r>
        <w:rPr>
          <w:b/>
          <w:bCs/>
          <w:sz w:val="20"/>
        </w:rPr>
        <w:t>A: Use the 2to4 crossbar:</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FirstParagraph"/>
        <w:rPr/>
      </w:pPr>
      <w:r>
        <w:rPr>
          <w:b/>
          <w:bCs/>
          <w:sz w:val="20"/>
        </w:rPr>
        <w:t>Key feature:</w:t>
      </w:r>
      <w:r>
        <w:rPr>
          <w:sz w:val="20"/>
        </w:rPr>
        <w:t xml:space="preserve"> Round-robin arbitration per slave ensures fair access between CPU and DMA.</w:t>
      </w:r>
    </w:p>
    <w:p>
      <w:pPr>
        <w:pStyle w:val="BodyText"/>
        <w:rPr/>
      </w:pPr>
      <w:r>
        <w:rPr>
          <w:b/>
          <w:bCs/>
          <w:sz w:val="20"/>
        </w:rPr>
        <w:t>See:</w:t>
      </w:r>
      <w:r>
        <w:rPr>
          <w:sz w:val="20"/>
        </w:rPr>
        <w:t xml:space="preserve"> </w:t>
      </w:r>
      <w:r>
        <w:rPr>
          <w:rStyle w:val="VerbatimChar"/>
          <w:sz w:val="20"/>
        </w:rPr>
        <w:t>PRD.md</w:t>
      </w:r>
      <w:r>
        <w:rPr>
          <w:sz w:val="20"/>
        </w:rPr>
        <w:t xml:space="preserve"> Section 11.2</w:t>
      </w:r>
      <w:bookmarkEnd w:id="251"/>
    </w:p>
    <w:p>
      <w:pPr>
        <w:pStyle w:val="Heading3"/>
        <w:spacing w:before="200" w:after="80"/>
        <w:rPr/>
      </w:pPr>
      <w:bookmarkStart w:id="252" w:name="__RefHeading___Toc8760_2919635953"/>
      <w:bookmarkStart w:id="253" w:name="q-what-if-i-need-3-masters-and-8-slaves"/>
      <w:bookmarkEnd w:id="252"/>
      <w:r>
        <w:rPr>
          <w:rStyle w:val="SectionNumber"/>
          <w:b/>
          <w:color w:val="404040"/>
          <w:sz w:val="24"/>
        </w:rPr>
        <w:t>5.4.3</w:t>
      </w:r>
      <w:r>
        <w:rPr>
          <w:b/>
          <w:color w:val="404040"/>
          <w:sz w:val="24"/>
        </w:rPr>
        <w:tab/>
        <w:t>Q: “What if I need 3 masters and 8 slaves?”</w:t>
      </w:r>
    </w:p>
    <w:p>
      <w:pPr>
        <w:pStyle w:val="FirstParagraph"/>
        <w:rPr/>
      </w:pPr>
      <w:r>
        <w:rPr>
          <w:b/>
          <w:bCs/>
          <w:sz w:val="20"/>
        </w:rPr>
        <w:t>A: Generate custom crossbar:</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CommentTok"/>
        </w:rPr>
        <w:t># writes apbx_xbar_3to8.sv next to the script</w:t>
      </w:r>
      <w:r>
        <w:rPr/>
        <w:br/>
        <w:br/>
      </w:r>
      <w:r>
        <w:rPr>
          <w:rStyle w:val="CommentTok"/>
        </w:rPr>
        <w:t># Check generated file, then move it into rtl/</w:t>
      </w:r>
      <w:r>
        <w:rPr/>
        <w:br/>
      </w:r>
      <w:r>
        <w:rPr>
          <w:rStyle w:val="FunctionTok"/>
        </w:rPr>
        <w:t>ls</w:t>
      </w:r>
      <w:r>
        <w:rPr>
          <w:rStyle w:val="NormalTok"/>
        </w:rPr>
        <w:t xml:space="preserve"> </w:t>
      </w:r>
      <w:r>
        <w:rPr>
          <w:rStyle w:val="AttributeTok"/>
        </w:rPr>
        <w:t>-lh</w:t>
      </w:r>
      <w:r>
        <w:rPr>
          <w:rStyle w:val="NormalTok"/>
        </w:rPr>
        <w:t xml:space="preserve"> apbx_xbar_3to8.sv</w:t>
      </w:r>
      <w:r>
        <w:rPr/>
        <w:br/>
      </w:r>
      <w:r>
        <w:rPr>
          <w:rStyle w:val="FunctionTok"/>
        </w:rPr>
        <w:t>mv</w:t>
      </w:r>
      <w:r>
        <w:rPr>
          <w:rStyle w:val="NormalTok"/>
        </w:rPr>
        <w:t xml:space="preserve"> apbx_xbar_3to8.sv ../rtl/</w:t>
      </w:r>
    </w:p>
    <w:p>
      <w:pPr>
        <w:pStyle w:val="FirstParagraph"/>
        <w:rPr/>
      </w:pPr>
      <w:r>
        <w:rPr>
          <w:sz w:val="20"/>
        </w:rPr>
        <w:t>Then instantiate like any other crossbar:</w:t>
      </w:r>
    </w:p>
    <w:p>
      <w:pPr>
        <w:pStyle w:val="SourceCode"/>
        <w:rPr/>
      </w:pPr>
      <w:r>
        <w:rPr>
          <w:rStyle w:val="NormalTok"/>
        </w:rPr>
        <w:t>apbx_xbar_3to8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u_custom_xbar (</w:t>
      </w:r>
      <w:r>
        <w:rPr/>
        <w:br/>
      </w:r>
      <w:r>
        <w:rPr>
          <w:rStyle w:val="NormalTok"/>
        </w:rPr>
        <w:t xml:space="preserve">    </w:t>
      </w:r>
      <w:r>
        <w:rPr>
          <w:rStyle w:val="CommentTok"/>
        </w:rPr>
        <w:t>// ... connections for 3 masters and 8 slaves</w:t>
      </w:r>
      <w:r>
        <w:rPr/>
        <w:br/>
      </w:r>
      <w:r>
        <w:rPr>
          <w:rStyle w:val="NormalTok"/>
        </w:rPr>
        <w:t>);</w:t>
      </w:r>
    </w:p>
    <w:p>
      <w:pPr>
        <w:pStyle w:val="FirstParagraph"/>
        <w:rPr/>
      </w:pPr>
      <w:r>
        <w:rPr>
          <w:b/>
          <w:bCs/>
          <w:sz w:val="20"/>
        </w:rPr>
        <w:t>See:</w:t>
      </w:r>
      <w:r>
        <w:rPr>
          <w:sz w:val="20"/>
        </w:rPr>
        <w:t xml:space="preserve"> </w:t>
      </w:r>
      <w:r>
        <w:rPr>
          <w:rStyle w:val="VerbatimChar"/>
          <w:sz w:val="20"/>
        </w:rPr>
        <w:t>PRD.md</w:t>
      </w:r>
      <w:r>
        <w:rPr>
          <w:sz w:val="20"/>
        </w:rPr>
        <w:t xml:space="preserve"> Section 8</w:t>
      </w:r>
      <w:bookmarkEnd w:id="253"/>
    </w:p>
    <w:p>
      <w:pPr>
        <w:pStyle w:val="Heading3"/>
        <w:spacing w:before="200" w:after="80"/>
        <w:rPr/>
      </w:pPr>
      <w:bookmarkStart w:id="254" w:name="__RefHeading___Toc8762_2919635953"/>
      <w:bookmarkStart w:id="255" w:name="q-how-does-arbitration-work"/>
      <w:bookmarkEnd w:id="254"/>
      <w:r>
        <w:rPr>
          <w:rStyle w:val="SectionNumber"/>
          <w:b/>
          <w:color w:val="404040"/>
          <w:sz w:val="24"/>
        </w:rPr>
        <w:t>5.4.4</w:t>
      </w:r>
      <w:r>
        <w:rPr>
          <w:b/>
          <w:color w:val="404040"/>
          <w:sz w:val="24"/>
        </w:rPr>
        <w:tab/>
        <w:t>Q: “How does arbitration work?”</w:t>
      </w:r>
    </w:p>
    <w:p>
      <w:pPr>
        <w:pStyle w:val="FirstParagraph"/>
        <w:rPr/>
      </w:pPr>
      <w:r>
        <w:rPr>
          <w:b/>
          <w:bCs/>
          <w:sz w:val="20"/>
        </w:rPr>
        <w:t>A: Per-slave round-robin:</w:t>
      </w:r>
    </w:p>
    <w:p>
      <w:pPr>
        <w:pStyle w:val="BodyText"/>
        <w:rPr/>
      </w:pPr>
      <w:r>
        <w:rPr>
          <w:sz w:val="20"/>
        </w:rPr>
        <w:t>Each slave has its own arbiter that rotates master priority:</w:t>
      </w:r>
    </w:p>
    <w:p>
      <w:pPr>
        <w:pStyle w:val="SourceCode"/>
        <w:rPr/>
      </w:pPr>
      <w:r>
        <w:rPr>
          <w:rStyle w:val="VerbatimChar"/>
        </w:rPr>
        <w:t>Example with 2 masters accessing Slave 0:</w:t>
      </w:r>
      <w:r>
        <w:rPr/>
        <w:br/>
        <w:br/>
      </w:r>
      <w:r>
        <w:rPr>
          <w:rStyle w:val="VerbatimChar"/>
        </w:rPr>
        <w:t>Transaction 1: M0 requests → M0 granted</w:t>
      </w:r>
      <w:r>
        <w:rPr/>
        <w:br/>
      </w:r>
      <w:r>
        <w:rPr>
          <w:rStyle w:val="VerbatimChar"/>
        </w:rPr>
        <w:t>Transaction 2: M0 and M1 request → M1 granted (rotated)</w:t>
      </w:r>
      <w:r>
        <w:rPr/>
        <w:br/>
      </w:r>
      <w:r>
        <w:rPr>
          <w:rStyle w:val="VerbatimChar"/>
        </w:rPr>
        <w:t>Transaction 3: M1 requests → M1 granted</w:t>
      </w:r>
      <w:r>
        <w:rPr/>
        <w:br/>
      </w:r>
      <w:r>
        <w:rPr>
          <w:rStyle w:val="VerbatimChar"/>
        </w:rPr>
        <w:t>Transaction 4: M0 and M1 request → M0 granted (rotated)</w:t>
      </w:r>
    </w:p>
    <w:p>
      <w:pPr>
        <w:pStyle w:val="FirstParagraph"/>
        <w:rPr/>
      </w:pPr>
      <w:r>
        <w:rPr>
          <w:b/>
          <w:bCs/>
          <w:sz w:val="20"/>
        </w:rPr>
        <w:t>Key points:</w:t>
      </w:r>
      <w:r>
        <w:rPr>
          <w:sz w:val="20"/>
        </w:rPr>
        <w:t xml:space="preserve"> - </w:t>
      </w:r>
      <w:r>
        <w:rPr>
          <w:b/>
          <w:bCs/>
          <w:sz w:val="20"/>
        </w:rPr>
        <w:t>Independent per slave:</w:t>
      </w:r>
      <w:r>
        <w:rPr>
          <w:sz w:val="20"/>
        </w:rPr>
        <w:t xml:space="preserve"> Each slave arbitrates independently - </w:t>
      </w:r>
      <w:r>
        <w:rPr>
          <w:b/>
          <w:bCs/>
          <w:sz w:val="20"/>
        </w:rPr>
        <w:t>Fair:</w:t>
      </w:r>
      <w:r>
        <w:rPr>
          <w:sz w:val="20"/>
        </w:rPr>
        <w:t xml:space="preserve"> No master can starve another - </w:t>
      </w:r>
      <w:r>
        <w:rPr>
          <w:b/>
          <w:bCs/>
          <w:sz w:val="20"/>
        </w:rPr>
        <w:t>Grant persistence:</w:t>
      </w:r>
      <w:r>
        <w:rPr>
          <w:sz w:val="20"/>
        </w:rPr>
        <w:t xml:space="preserve"> Once granted, master holds slave until response completes - </w:t>
      </w:r>
      <w:r>
        <w:rPr>
          <w:b/>
          <w:bCs/>
          <w:sz w:val="20"/>
        </w:rPr>
        <w:t>Back-to-back:</w:t>
      </w:r>
      <w:r>
        <w:rPr>
          <w:sz w:val="20"/>
        </w:rPr>
        <w:t xml:space="preserve"> supported, but not overlapped — 10 pclk cycles per transfer for 1to1/1to4, 11 for the arbitrated variants (2to1, 2to4, 2to2_mixed), PREADY-to-PREADY (see HAS 5.1/5.2)</w:t>
      </w:r>
    </w:p>
    <w:p>
      <w:pPr>
        <w:pStyle w:val="BodyText"/>
        <w:rPr/>
      </w:pPr>
      <w:r>
        <w:rPr>
          <w:b/>
          <w:bCs/>
          <w:sz w:val="20"/>
        </w:rPr>
        <w:t>See:</w:t>
      </w:r>
      <w:r>
        <w:rPr>
          <w:sz w:val="20"/>
        </w:rPr>
        <w:t xml:space="preserve"> </w:t>
      </w:r>
      <w:r>
        <w:rPr>
          <w:rStyle w:val="VerbatimChar"/>
          <w:sz w:val="20"/>
        </w:rPr>
        <w:t>PRD.md</w:t>
      </w:r>
      <w:r>
        <w:rPr>
          <w:sz w:val="20"/>
        </w:rPr>
        <w:t xml:space="preserve"> Section 3.3</w:t>
      </w:r>
      <w:bookmarkEnd w:id="255"/>
    </w:p>
    <w:p>
      <w:pPr>
        <w:pStyle w:val="Heading3"/>
        <w:spacing w:before="200" w:after="80"/>
        <w:rPr/>
      </w:pPr>
      <w:bookmarkStart w:id="256" w:name="__RefHeading___Toc8764_2919635953"/>
      <w:bookmarkStart w:id="257" w:name="q-can-i-change-the-address-map"/>
      <w:bookmarkEnd w:id="256"/>
      <w:r>
        <w:rPr>
          <w:rStyle w:val="SectionNumber"/>
          <w:b/>
          <w:color w:val="404040"/>
          <w:sz w:val="24"/>
        </w:rPr>
        <w:t>5.4.5</w:t>
      </w:r>
      <w:r>
        <w:rPr>
          <w:b/>
          <w:color w:val="404040"/>
          <w:sz w:val="24"/>
        </w:rPr>
        <w:tab/>
        <w:t>Q: “Can I change the address map?”</w:t>
      </w:r>
    </w:p>
    <w:p>
      <w:pPr>
        <w:pStyle w:val="FirstParagraph"/>
        <w:rPr/>
      </w:pPr>
      <w:r>
        <w:rPr>
          <w:b/>
          <w:bCs/>
          <w:sz w:val="20"/>
        </w:rPr>
        <w:t>A: BASE_ADDR parameter shifts entire map, but per-slave size is fixed:</w:t>
      </w:r>
    </w:p>
    <w:p>
      <w:pPr>
        <w:pStyle w:val="SourceCode"/>
        <w:rPr/>
      </w:pPr>
      <w:r>
        <w:rPr>
          <w:rStyle w:val="CommentTok"/>
        </w:rPr>
        <w:t>// Default: 0x1000_0000</w:t>
      </w:r>
      <w:r>
        <w:rPr/>
        <w:br/>
      </w:r>
      <w:r>
        <w:rPr>
          <w:rStyle w:val="NormalTok"/>
        </w:rPr>
        <w:t>apbx_xbar_1to4 #</w:t>
      </w:r>
      <w:r>
        <w:rPr>
          <w:rStyle w:val="DataTypeTok"/>
        </w:rPr>
        <w:t>(.BASE_ADDR</w:t>
      </w:r>
      <w:r>
        <w:rPr>
          <w:rStyle w:val="NormalTok"/>
        </w:rPr>
        <w:t>(</w:t>
      </w:r>
      <w:r>
        <w:rPr>
          <w:rStyle w:val="BaseNTok"/>
        </w:rPr>
        <w:t>32'h1000_0000</w:t>
      </w:r>
      <w:r>
        <w:rPr>
          <w:rStyle w:val="NormalTok"/>
        </w:rPr>
        <w:t>)) u_xbar1 (...);</w:t>
      </w:r>
      <w:r>
        <w:rPr/>
        <w:br/>
      </w:r>
      <w:r>
        <w:rPr>
          <w:rStyle w:val="CommentTok"/>
        </w:rPr>
        <w:t>// Slaves at: 0x1000_0000, 0x1001_0000, 0x1002_0000, 0x1003_0000</w:t>
      </w:r>
      <w:r>
        <w:rPr/>
        <w:br/>
        <w:br/>
      </w:r>
      <w:r>
        <w:rPr>
          <w:rStyle w:val="CommentTok"/>
        </w:rPr>
        <w:t>// Shifted: 0x8000_0000</w:t>
      </w:r>
      <w:r>
        <w:rPr/>
        <w:br/>
      </w:r>
      <w:r>
        <w:rPr>
          <w:rStyle w:val="NormalTok"/>
        </w:rPr>
        <w:t>apbx_xbar_1to4 #</w:t>
      </w:r>
      <w:r>
        <w:rPr>
          <w:rStyle w:val="DataTypeTok"/>
        </w:rPr>
        <w:t>(.BASE_ADDR</w:t>
      </w:r>
      <w:r>
        <w:rPr>
          <w:rStyle w:val="NormalTok"/>
        </w:rPr>
        <w:t>(</w:t>
      </w:r>
      <w:r>
        <w:rPr>
          <w:rStyle w:val="BaseNTok"/>
        </w:rPr>
        <w:t>32'h8000_0000</w:t>
      </w:r>
      <w:r>
        <w:rPr>
          <w:rStyle w:val="NormalTok"/>
        </w:rPr>
        <w:t>)) u_xbar2 (...);</w:t>
      </w:r>
      <w:r>
        <w:rPr/>
        <w:br/>
      </w:r>
      <w:r>
        <w:rPr>
          <w:rStyle w:val="CommentTok"/>
        </w:rPr>
        <w:t>// Slaves at: 0x8000_0000, 0x8001_0000, 0x8002_0000, 0x8003_0000</w:t>
      </w:r>
    </w:p>
    <w:p>
      <w:pPr>
        <w:pStyle w:val="FirstParagraph"/>
        <w:rPr/>
      </w:pPr>
      <w:r>
        <w:rPr>
          <w:b/>
          <w:bCs/>
          <w:sz w:val="20"/>
        </w:rPr>
        <w:t>Limitation:</w:t>
      </w:r>
      <w:r>
        <w:rPr>
          <w:sz w:val="20"/>
        </w:rPr>
        <w:t xml:space="preserve"> Each slave always occupies 64KB (0x10000 bytes)</w:t>
      </w:r>
    </w:p>
    <w:p>
      <w:pPr>
        <w:pStyle w:val="BodyText"/>
        <w:rPr/>
      </w:pPr>
      <w:r>
        <w:rPr>
          <w:b/>
          <w:bCs/>
          <w:sz w:val="20"/>
        </w:rPr>
        <w:t>Workaround for different sizes:</w:t>
      </w:r>
      <w:r>
        <w:rPr>
          <w:sz w:val="20"/>
        </w:rPr>
        <w:t xml:space="preserve"> 1. Use multiple crossbars with different BASE_ADDR 2. Modify generator’s </w:t>
      </w:r>
      <w:r>
        <w:rPr>
          <w:rStyle w:val="VerbatimChar"/>
          <w:sz w:val="20"/>
        </w:rPr>
        <w:t>addr_offset</w:t>
      </w:r>
      <w:r>
        <w:rPr>
          <w:sz w:val="20"/>
        </w:rPr>
        <w:t xml:space="preserve"> calculation 3. Use address masking in slaves</w:t>
      </w:r>
    </w:p>
    <w:p>
      <w:pPr>
        <w:pStyle w:val="BodyText"/>
        <w:rPr/>
      </w:pPr>
      <w:r>
        <w:rPr>
          <w:b/>
          <w:bCs/>
          <w:sz w:val="20"/>
        </w:rPr>
        <w:t>See:</w:t>
      </w:r>
      <w:r>
        <w:rPr>
          <w:sz w:val="20"/>
        </w:rPr>
        <w:t xml:space="preserve"> </w:t>
      </w:r>
      <w:r>
        <w:rPr>
          <w:rStyle w:val="VerbatimChar"/>
          <w:sz w:val="20"/>
        </w:rPr>
        <w:t>PRD.md</w:t>
      </w:r>
      <w:r>
        <w:rPr>
          <w:sz w:val="20"/>
        </w:rPr>
        <w:t xml:space="preserve"> Section 3.2</w:t>
      </w:r>
      <w:bookmarkEnd w:id="257"/>
    </w:p>
    <w:p>
      <w:pPr>
        <w:pStyle w:val="Heading3"/>
        <w:spacing w:before="200" w:after="80"/>
        <w:rPr/>
      </w:pPr>
      <w:bookmarkStart w:id="258" w:name="__RefHeading___Toc8766_2919635953"/>
      <w:bookmarkStart w:id="259" w:name="q-how-do-i-run-tests"/>
      <w:bookmarkEnd w:id="258"/>
      <w:r>
        <w:rPr>
          <w:rStyle w:val="SectionNumber"/>
          <w:b/>
          <w:color w:val="404040"/>
          <w:sz w:val="24"/>
        </w:rPr>
        <w:t>5.4.6</w:t>
      </w:r>
      <w:r>
        <w:rPr>
          <w:b/>
          <w:color w:val="404040"/>
          <w:sz w:val="24"/>
        </w:rPr>
        <w:tab/>
        <w:t>Q: “How do I run tests?”</w:t>
      </w:r>
    </w:p>
    <w:p>
      <w:pPr>
        <w:pStyle w:val="FirstParagraph"/>
        <w:rPr/>
      </w:pPr>
      <w:r>
        <w:rPr>
          <w:b/>
          <w:bCs/>
          <w:sz w:val="20"/>
        </w:rPr>
        <w:t>A: Use the area Makefile (never bare pytest):</w:t>
      </w:r>
    </w:p>
    <w:p>
      <w:pPr>
        <w:pStyle w:val="SourceCode"/>
        <w:rPr/>
      </w:pPr>
      <w:r>
        <w:rPr>
          <w:rStyle w:val="BuiltInTok"/>
        </w:rPr>
        <w:t>cd</w:t>
      </w:r>
      <w:r>
        <w:rPr>
          <w:rStyle w:val="NormalTok"/>
        </w:rPr>
        <w:t xml:space="preserve"> projects/components/fabric-gen-ip/apbx-xbar/dv/tests/</w:t>
      </w:r>
      <w:r>
        <w:rPr/>
        <w:br/>
        <w:br/>
      </w:r>
      <w:r>
        <w:rPr>
          <w:rStyle w:val="CommentTok"/>
        </w:rPr>
        <w:t># Run specific test</w:t>
      </w:r>
      <w:r>
        <w:rPr/>
        <w:br/>
      </w:r>
      <w:r>
        <w:rPr>
          <w:rStyle w:val="FunctionTok"/>
        </w:rPr>
        <w:t>make</w:t>
      </w:r>
      <w:r>
        <w:rPr>
          <w:rStyle w:val="NormalTok"/>
        </w:rPr>
        <w:t xml:space="preserve"> run-apbx_xbar_1to4-gate</w:t>
      </w:r>
      <w:r>
        <w:rPr/>
        <w:br/>
        <w:br/>
      </w:r>
      <w:r>
        <w:rPr>
          <w:rStyle w:val="CommentTok"/>
        </w:rPr>
        <w:t># Run all tests -- clean-all first for a run you intend to trust</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with waveforms (WAVES=1 via the target, not --vcd)</w:t>
      </w:r>
      <w:r>
        <w:rPr/>
        <w:br/>
      </w:r>
      <w:r>
        <w:rPr>
          <w:rStyle w:val="FunctionTok"/>
        </w:rPr>
        <w:t>make</w:t>
      </w:r>
      <w:r>
        <w:rPr>
          <w:rStyle w:val="NormalTok"/>
        </w:rPr>
        <w:t xml:space="preserve"> run-apbx_xbar_2to4-gate-waves</w:t>
      </w:r>
      <w:r>
        <w:rPr/>
        <w:br/>
      </w:r>
      <w:r>
        <w:rPr>
          <w:rStyle w:val="CommentTok"/>
        </w:rPr>
        <w:t># create_view_cmd() writes the gtkwave command beside the log</w:t>
      </w:r>
    </w:p>
    <w:p>
      <w:pPr>
        <w:pStyle w:val="FirstParagraph"/>
        <w:rPr/>
      </w:pPr>
      <w:r>
        <w:rPr>
          <w:b/>
          <w:bCs/>
          <w:sz w:val="20"/>
        </w:rPr>
        <w:t>Test coverage:</w:t>
      </w:r>
      <w:r>
        <w:rPr>
          <w:sz w:val="20"/>
        </w:rPr>
        <w:t xml:space="preserve"> - </w:t>
      </w:r>
      <w:r>
        <w:rPr>
          <w:b/>
          <w:bCs/>
          <w:sz w:val="20"/>
        </w:rPr>
        <w:t>test_apbx_xbar_1to1</w:t>
      </w:r>
      <w:r>
        <w:rPr>
          <w:sz w:val="20"/>
        </w:rPr>
        <w:t xml:space="preserve">: 100+ transactions (passthrough) - </w:t>
      </w:r>
      <w:r>
        <w:rPr>
          <w:b/>
          <w:bCs/>
          <w:sz w:val="20"/>
        </w:rPr>
        <w:t>test_apbx_xbar_2to1</w:t>
      </w:r>
      <w:r>
        <w:rPr>
          <w:sz w:val="20"/>
        </w:rPr>
        <w:t xml:space="preserve">: 130+ transactions (arbitration) - </w:t>
      </w:r>
      <w:r>
        <w:rPr>
          <w:b/>
          <w:bCs/>
          <w:sz w:val="20"/>
        </w:rPr>
        <w:t>test_apbx_xbar_1to4</w:t>
      </w:r>
      <w:r>
        <w:rPr>
          <w:sz w:val="20"/>
        </w:rPr>
        <w:t xml:space="preserve">: 200+ transactions (address decode) - </w:t>
      </w:r>
      <w:r>
        <w:rPr>
          <w:b/>
          <w:bCs/>
          <w:sz w:val="20"/>
        </w:rPr>
        <w:t>test_apbx_xbar_2to4</w:t>
      </w:r>
      <w:r>
        <w:rPr>
          <w:sz w:val="20"/>
        </w:rPr>
        <w:t xml:space="preserve">: 350+ transactions (full stress) - </w:t>
      </w:r>
      <w:r>
        <w:rPr>
          <w:b/>
          <w:bCs/>
          <w:sz w:val="20"/>
        </w:rPr>
        <w:t>test_apbx_xbar_2to2_mixed</w:t>
      </w:r>
      <w:r>
        <w:rPr>
          <w:sz w:val="20"/>
        </w:rPr>
        <w:t xml:space="preserve">: 8 directed — all four APB4/APB5 pairings, sideband gating, decode miss, structural pin check - </w:t>
      </w:r>
      <w:r>
        <w:rPr>
          <w:b/>
          <w:bCs/>
          <w:sz w:val="20"/>
        </w:rPr>
        <w:t>test_apbx_xbar_timing</w:t>
      </w:r>
      <w:r>
        <w:rPr>
          <w:sz w:val="20"/>
        </w:rPr>
        <w:t>: both variant classes — asserts the published latency, cadence and per-path breakdown so the numbers cannot drift</w:t>
      </w:r>
    </w:p>
    <w:p>
      <w:pPr>
        <w:pStyle w:val="BodyText"/>
        <w:rPr/>
      </w:pPr>
      <w:r>
        <w:rPr>
          <w:b/>
          <w:bCs/>
          <w:sz w:val="20"/>
        </w:rPr>
        <w:t>All tests passing (9/9)</w:t>
      </w:r>
      <w:r>
        <w:rPr>
          <w:sz w:val="20"/>
        </w:rPr>
        <w:t xml:space="preserve"> — and </w:t>
      </w:r>
      <w:r>
        <w:rPr>
          <w:rStyle w:val="VerbatimChar"/>
          <w:sz w:val="20"/>
        </w:rPr>
        <w:t>2to2_mixed</w:t>
      </w:r>
      <w:r>
        <w:rPr>
          <w:sz w:val="20"/>
        </w:rPr>
        <w:t xml:space="preserve"> additionally has a formal harness at </w:t>
      </w:r>
      <w:r>
        <w:rPr>
          <w:rStyle w:val="VerbatimChar"/>
          <w:sz w:val="20"/>
        </w:rPr>
        <w:t>formal/apbx_xbar/apbx_xbar_2to2_mixed/</w:t>
      </w:r>
      <w:r>
        <w:rPr>
          <w:sz w:val="20"/>
        </w:rPr>
        <w:t>.</w:t>
      </w:r>
    </w:p>
    <w:p>
      <w:pPr>
        <w:pStyle w:val="BodyText"/>
        <w:rPr/>
      </w:pPr>
      <w:r>
        <w:rPr>
          <w:b/>
          <w:bCs/>
          <w:sz w:val="20"/>
        </w:rPr>
        <w:t>See:</w:t>
      </w:r>
      <w:r>
        <w:rPr>
          <w:sz w:val="20"/>
        </w:rPr>
        <w:t xml:space="preserve"> </w:t>
      </w:r>
      <w:r>
        <w:rPr>
          <w:rStyle w:val="VerbatimChar"/>
          <w:sz w:val="20"/>
        </w:rPr>
        <w:t>PRD.md</w:t>
      </w:r>
      <w:r>
        <w:rPr>
          <w:sz w:val="20"/>
        </w:rPr>
        <w:t xml:space="preserve"> Section 10</w:t>
      </w:r>
    </w:p>
    <w:p>
      <w:pPr>
        <w:pStyle w:val="Normal"/>
        <w:rPr/>
      </w:pPr>
      <w:bookmarkStart w:id="260" w:name="common-user-questions-and-responses"/>
      <w:bookmarkStart w:id="261" w:name="q-how-do-i-run-tests"/>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
      <w:bookmarkEnd w:id="261"/>
      <w:r>
        <w:br w:type="page"/>
      </w:r>
    </w:p>
    <w:p>
      <w:pPr>
        <w:pStyle w:val="Heading2"/>
        <w:pBdr>
          <w:bottom w:val="single" w:sz="12" w:space="0" w:color="228B22"/>
        </w:pBdr>
        <w:spacing w:before="280" w:after="80"/>
        <w:rPr/>
      </w:pPr>
      <w:bookmarkStart w:id="262" w:name="__RefHeading___Toc8768_2919635953"/>
      <w:bookmarkStart w:id="263" w:name="integration-patterns"/>
      <w:bookmarkEnd w:id="262"/>
      <w:r>
        <w:rPr>
          <w:rStyle w:val="SectionNumber"/>
          <w:b/>
          <w:color w:val="228B22"/>
          <w:sz w:val="28"/>
        </w:rPr>
        <w:t>5.5</w:t>
      </w:r>
      <w:r>
        <w:rPr>
          <w:b/>
          <w:color w:val="228B22"/>
          <w:sz w:val="28"/>
        </w:rPr>
        <w:tab/>
        <w:t>Integration Patterns</w:t>
      </w:r>
    </w:p>
    <w:p>
      <w:pPr>
        <w:pStyle w:val="Heading3"/>
        <w:spacing w:before="200" w:after="80"/>
        <w:rPr/>
      </w:pPr>
      <w:bookmarkStart w:id="264" w:name="__RefHeading___Toc8770_2919635953"/>
      <w:bookmarkStart w:id="265" w:name="pattern-1-simple-peripheral-interconnect"/>
      <w:bookmarkEnd w:id="264"/>
      <w:r>
        <w:rPr>
          <w:rStyle w:val="SectionNumber"/>
          <w:b/>
          <w:color w:val="404040"/>
          <w:sz w:val="24"/>
        </w:rPr>
        <w:t>5.5.1</w:t>
      </w:r>
      <w:r>
        <w:rPr>
          <w:b/>
          <w:color w:val="404040"/>
          <w:sz w:val="24"/>
        </w:rPr>
        <w:tab/>
        <w:t>Pattern 1: Simple Peripheral Interconnect</w:t>
      </w:r>
    </w:p>
    <w:p>
      <w:pPr>
        <w:pStyle w:val="SourceCode"/>
        <w:rPr/>
      </w:pPr>
      <w:r>
        <w:rPr>
          <w:rStyle w:val="CommentTok"/>
        </w:rPr>
        <w:t>// CPU to 4 peripherals</w:t>
      </w:r>
      <w:r>
        <w:rPr/>
        <w:br/>
      </w: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.pclk(sys_clk),</w:t>
      </w:r>
      <w:r>
        <w:rPr/>
        <w:br/>
      </w:r>
      <w:r>
        <w:rPr>
          <w:rStyle w:val="NormalTok"/>
        </w:rPr>
        <w:t xml:space="preserve">    .presetn(sys_rst_n),</w:t>
      </w:r>
      <w:r>
        <w:rPr/>
        <w:br/>
        <w:br/>
      </w:r>
      <w:r>
        <w:rPr>
          <w:rStyle w:val="NormalTok"/>
        </w:rPr>
        <w:t xml:space="preserve">    </w:t>
      </w:r>
      <w:r>
        <w:rPr>
          <w:rStyle w:val="CommentTok"/>
        </w:rPr>
        <w:t>// CPU side</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.m0_apb_PADDR(cpu_apb_paddr),</w:t>
      </w:r>
      <w:r>
        <w:rPr/>
        <w:br/>
      </w:r>
      <w:r>
        <w:rPr>
          <w:rStyle w:val="NormalTok"/>
        </w:rPr>
        <w:t xml:space="preserve">    .m0_apb_PWRITE(cpu_apb_pwrite),</w:t>
      </w:r>
      <w:r>
        <w:rPr/>
        <w:br/>
      </w:r>
      <w:r>
        <w:rPr>
          <w:rStyle w:val="NormalTok"/>
        </w:rPr>
        <w:t xml:space="preserve">    .m0_apb_PWDATA(cpu_apb_pwdata),</w:t>
      </w:r>
      <w:r>
        <w:rPr/>
        <w:br/>
      </w:r>
      <w:r>
        <w:rPr>
          <w:rStyle w:val="NormalTok"/>
        </w:rPr>
        <w:t xml:space="preserve">    .m0_apb_PSTRB(cpu_apb_pstrb),</w:t>
      </w:r>
      <w:r>
        <w:rPr/>
        <w:br/>
      </w:r>
      <w:r>
        <w:rPr>
          <w:rStyle w:val="NormalTok"/>
        </w:rPr>
        <w:t xml:space="preserve">    .m0_apb_PPROT(cpu_apb_pprot),</w:t>
      </w:r>
      <w:r>
        <w:rPr/>
        <w:br/>
      </w:r>
      <w:r>
        <w:rPr>
          <w:rStyle w:val="NormalTok"/>
        </w:rPr>
        <w:t xml:space="preserve">    .m0_apb_PRDATA(cpu_apb_prdata),</w:t>
      </w:r>
      <w:r>
        <w:rPr/>
        <w:br/>
      </w:r>
      <w:r>
        <w:rPr>
          <w:rStyle w:val="NormalTok"/>
        </w:rPr>
        <w:t xml:space="preserve">    .m0_apb_PSLVERR(cpu_apb_pslverr),</w:t>
      </w:r>
      <w:r>
        <w:rPr/>
        <w:br/>
      </w:r>
      <w:r>
        <w:rPr>
          <w:rStyle w:val="NormalTok"/>
        </w:rPr>
        <w:t xml:space="preserve">    .m0_apb_PREADY(cpu_apb_pready),</w:t>
      </w:r>
      <w:r>
        <w:rPr/>
        <w:br/>
        <w:br/>
      </w:r>
      <w:r>
        <w:rPr>
          <w:rStyle w:val="NormalTok"/>
        </w:rPr>
        <w:t xml:space="preserve">    </w:t>
      </w:r>
      <w:r>
        <w:rPr>
          <w:rStyle w:val="CommentTok"/>
        </w:rPr>
        <w:t>// Peripherals</w:t>
      </w:r>
      <w:r>
        <w:rPr/>
        <w:br/>
      </w:r>
      <w:r>
        <w:rPr>
          <w:rStyle w:val="NormalTok"/>
        </w:rPr>
        <w:t xml:space="preserve">    .s0_apb_PSEL(uart_psel), </w:t>
      </w:r>
      <w:r>
        <w:rPr>
          <w:rStyle w:val="CommentTok"/>
        </w:rPr>
        <w:t>/* ... full interface ... */</w:t>
      </w:r>
      <w:r>
        <w:rPr/>
        <w:br/>
      </w:r>
      <w:r>
        <w:rPr>
          <w:rStyle w:val="NormalTok"/>
        </w:rPr>
        <w:t xml:space="preserve">    .s1_apb_PSEL(gpio_psel), </w:t>
      </w:r>
      <w:r>
        <w:rPr>
          <w:rStyle w:val="CommentTok"/>
        </w:rPr>
        <w:t>/* ... */</w:t>
      </w:r>
      <w:r>
        <w:rPr/>
        <w:br/>
      </w:r>
      <w:r>
        <w:rPr>
          <w:rStyle w:val="NormalTok"/>
        </w:rPr>
        <w:t xml:space="preserve">    .s2_apb_PSEL(timer_psel), </w:t>
      </w:r>
      <w:r>
        <w:rPr>
          <w:rStyle w:val="CommentTok"/>
        </w:rPr>
        <w:t>/* ... */</w:t>
      </w:r>
      <w:r>
        <w:rPr/>
        <w:br/>
      </w:r>
      <w:r>
        <w:rPr>
          <w:rStyle w:val="NormalTok"/>
        </w:rPr>
        <w:t xml:space="preserve">    .s3_apb_PSEL(spi_psel) </w:t>
      </w:r>
      <w:r>
        <w:rPr>
          <w:rStyle w:val="CommentTok"/>
        </w:rPr>
        <w:t>/* ... */</w:t>
      </w:r>
      <w:r>
        <w:rPr/>
        <w:br/>
      </w:r>
      <w:r>
        <w:rPr>
          <w:rStyle w:val="NormalTok"/>
        </w:rPr>
        <w:t>);</w:t>
      </w:r>
      <w:bookmarkEnd w:id="265"/>
    </w:p>
    <w:p>
      <w:pPr>
        <w:pStyle w:val="Heading3"/>
        <w:spacing w:before="200" w:after="80"/>
        <w:rPr/>
      </w:pPr>
      <w:bookmarkStart w:id="266" w:name="__RefHeading___Toc8772_2919635953"/>
      <w:bookmarkStart w:id="267" w:name="pattern-2-multi-master-system"/>
      <w:bookmarkEnd w:id="266"/>
      <w:r>
        <w:rPr>
          <w:rStyle w:val="SectionNumber"/>
          <w:b/>
          <w:color w:val="404040"/>
          <w:sz w:val="24"/>
        </w:rPr>
        <w:t>5.5.2</w:t>
      </w:r>
      <w:r>
        <w:rPr>
          <w:b/>
          <w:color w:val="404040"/>
          <w:sz w:val="24"/>
        </w:rPr>
        <w:tab/>
        <w:t>Pattern 2: Multi-Master System</w:t>
      </w:r>
    </w:p>
    <w:p>
      <w:pPr>
        <w:pStyle w:val="SourceCode"/>
        <w:rPr/>
      </w:pPr>
      <w:r>
        <w:rPr>
          <w:rStyle w:val="CommentTok"/>
        </w:rPr>
        <w:t>// CPU + DMA to peripherals</w:t>
      </w:r>
      <w:r>
        <w:rPr/>
        <w:br/>
      </w: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CPU interface ... */</w:t>
      </w:r>
      <w:r>
        <w:rPr/>
        <w:br/>
        <w:br/>
      </w:r>
      <w:r>
        <w:rPr>
          <w:rStyle w:val="NormalTok"/>
        </w:rPr>
        <w:t xml:space="preserve">    </w:t>
      </w:r>
      <w:r>
        <w:rPr>
          <w:rStyle w:val="CommentTok"/>
        </w:rPr>
        <w:t>// Master 1: DMA Controller</w:t>
      </w:r>
      <w:r>
        <w:rPr/>
        <w:br/>
      </w:r>
      <w:r>
        <w:rPr>
          <w:rStyle w:val="NormalTok"/>
        </w:rPr>
        <w:t xml:space="preserve">    .m1_apb_PSEL(dma_psel),</w:t>
      </w:r>
      <w:r>
        <w:rPr/>
        <w:br/>
      </w:r>
      <w:r>
        <w:rPr>
          <w:rStyle w:val="NormalTok"/>
        </w:rPr>
        <w:t xml:space="preserve">    </w:t>
      </w:r>
      <w:r>
        <w:rPr>
          <w:rStyle w:val="CommentTok"/>
        </w:rPr>
        <w:t>/* ... full DMA interface ... */</w:t>
      </w:r>
      <w:r>
        <w:rPr/>
        <w:br/>
        <w:br/>
      </w:r>
      <w:r>
        <w:rPr>
          <w:rStyle w:val="NormalTok"/>
        </w:rPr>
        <w:t xml:space="preserve">    </w:t>
      </w:r>
      <w:r>
        <w:rPr>
          <w:rStyle w:val="CommentTok"/>
        </w:rPr>
        <w:t>// Slave 0-3: Memory-mapped peripherals</w:t>
      </w:r>
      <w:r>
        <w:rPr/>
        <w:br/>
      </w:r>
      <w:r>
        <w:rPr>
          <w:rStyle w:val="NormalTok"/>
        </w:rPr>
        <w:t xml:space="preserve">    .s0_apb_PSEL(mem_ctrl_psel), </w:t>
      </w:r>
      <w:r>
        <w:rPr>
          <w:rStyle w:val="CommentTok"/>
        </w:rPr>
        <w:t>/* ... */</w:t>
      </w:r>
      <w:r>
        <w:rPr/>
        <w:br/>
      </w:r>
      <w:r>
        <w:rPr>
          <w:rStyle w:val="NormalTok"/>
        </w:rPr>
        <w:t xml:space="preserve">    .s1_apb_PSEL(uart_psel), </w:t>
      </w:r>
      <w:r>
        <w:rPr>
          <w:rStyle w:val="CommentTok"/>
        </w:rPr>
        <w:t>/* ... */</w:t>
      </w:r>
      <w:r>
        <w:rPr/>
        <w:br/>
      </w:r>
      <w:r>
        <w:rPr>
          <w:rStyle w:val="NormalTok"/>
        </w:rPr>
        <w:t xml:space="preserve">    .s2_apb_PSEL(i2c_psel), </w:t>
      </w:r>
      <w:r>
        <w:rPr>
          <w:rStyle w:val="CommentTok"/>
        </w:rPr>
        <w:t>/* ... */</w:t>
      </w:r>
      <w:r>
        <w:rPr/>
        <w:br/>
      </w:r>
      <w:r>
        <w:rPr>
          <w:rStyle w:val="NormalTok"/>
        </w:rPr>
        <w:t xml:space="preserve">    .s3_apb_PSEL(adc_psel) </w:t>
      </w:r>
      <w:r>
        <w:rPr>
          <w:rStyle w:val="CommentTok"/>
        </w:rPr>
        <w:t>/* ... */</w:t>
      </w:r>
      <w:r>
        <w:rPr/>
        <w:br/>
      </w:r>
      <w:r>
        <w:rPr>
          <w:rStyle w:val="NormalTok"/>
        </w:rPr>
        <w:t>);</w:t>
      </w:r>
      <w:bookmarkEnd w:id="267"/>
    </w:p>
    <w:p>
      <w:pPr>
        <w:pStyle w:val="Heading3"/>
        <w:spacing w:before="200" w:after="80"/>
        <w:rPr/>
      </w:pPr>
      <w:bookmarkStart w:id="268" w:name="__RefHeading___Toc8774_2919635953"/>
      <w:bookmarkStart w:id="269" w:name="pattern-3-hierarchical-interconnect"/>
      <w:bookmarkEnd w:id="268"/>
      <w:r>
        <w:rPr>
          <w:rStyle w:val="SectionNumber"/>
          <w:b/>
          <w:color w:val="404040"/>
          <w:sz w:val="24"/>
        </w:rPr>
        <w:t>5.5.3</w:t>
      </w:r>
      <w:r>
        <w:rPr>
          <w:b/>
          <w:color w:val="404040"/>
          <w:sz w:val="24"/>
        </w:rPr>
        <w:tab/>
        <w:t>Pattern 3: Hierarchical Interconnect</w:t>
      </w:r>
    </w:p>
    <w:p>
      <w:pPr>
        <w:pStyle w:val="SourceCode"/>
        <w:rPr/>
      </w:pPr>
      <w:r>
        <w:rPr>
          <w:rStyle w:val="CommentTok"/>
        </w:rPr>
        <w:t>// Top-level crossbar</w:t>
      </w:r>
      <w:r>
        <w:rPr/>
        <w:br/>
      </w:r>
      <w:r>
        <w:rPr>
          <w:rStyle w:val="NormalTok"/>
        </w:rPr>
        <w:t>apbx_xbar_1to4 u_top_xbar (</w:t>
      </w:r>
      <w:r>
        <w:rPr/>
        <w:br/>
      </w:r>
      <w:r>
        <w:rPr>
          <w:rStyle w:val="NormalTok"/>
        </w:rPr>
        <w:t xml:space="preserve">    </w:t>
      </w:r>
      <w:r>
        <w:rPr>
          <w:rStyle w:val="CommentTok"/>
        </w:rPr>
        <w:t>// .m0_apb_PSEL(cpu_apb_PSEL), .m0_apb_PENABLE(...), ...  (elided)</w:t>
      </w:r>
      <w:r>
        <w:rPr/>
        <w:br/>
      </w:r>
      <w:r>
        <w:rPr>
          <w:rStyle w:val="NormalTok"/>
        </w:rPr>
        <w:t xml:space="preserve">    .s0_apb_PSEL(periph_bus0_PSEL), </w:t>
      </w:r>
      <w:r>
        <w:rPr>
          <w:rStyle w:val="CommentTok"/>
        </w:rPr>
        <w:t>/* ...rest of the port... */</w:t>
      </w:r>
      <w:r>
        <w:rPr>
          <w:rStyle w:val="NormalTok"/>
        </w:rPr>
        <w:t xml:space="preserve">  </w:t>
      </w:r>
      <w:r>
        <w:rPr>
          <w:rStyle w:val="CommentTok"/>
        </w:rPr>
        <w:t>// To sub-crossbar 0</w:t>
      </w:r>
      <w:r>
        <w:rPr/>
        <w:br/>
      </w:r>
      <w:r>
        <w:rPr>
          <w:rStyle w:val="NormalTok"/>
        </w:rPr>
        <w:t xml:space="preserve">    .s1_apb_PSEL(periph_bus1_PSEL), </w:t>
      </w:r>
      <w:r>
        <w:rPr>
          <w:rStyle w:val="CommentTok"/>
        </w:rPr>
        <w:t>/* ...rest of the port... */</w:t>
      </w:r>
      <w:r>
        <w:rPr>
          <w:rStyle w:val="NormalTok"/>
        </w:rPr>
        <w:t xml:space="preserve">  </w:t>
      </w:r>
      <w:r>
        <w:rPr>
          <w:rStyle w:val="CommentTok"/>
        </w:rPr>
        <w:t>// To sub-crossbar 1</w:t>
      </w:r>
      <w:r>
        <w:rPr/>
        <w:br/>
      </w:r>
      <w:r>
        <w:rPr>
          <w:rStyle w:val="NormalTok"/>
        </w:rPr>
        <w:t xml:space="preserve">    .s2_apb_PSEL(mem_ctrl_PSEL), </w:t>
      </w:r>
      <w:r>
        <w:rPr>
          <w:rStyle w:val="CommentTok"/>
        </w:rPr>
        <w:t>/* ...rest of the port... */</w:t>
      </w:r>
      <w:r>
        <w:rPr>
          <w:rStyle w:val="NormalTok"/>
        </w:rPr>
        <w:t xml:space="preserve">     </w:t>
      </w:r>
      <w:r>
        <w:rPr>
          <w:rStyle w:val="CommentTok"/>
        </w:rPr>
        <w:t>// Direct to memory controller</w:t>
      </w:r>
      <w:r>
        <w:rPr/>
        <w:br/>
      </w:r>
      <w:r>
        <w:rPr>
          <w:rStyle w:val="NormalTok"/>
        </w:rPr>
        <w:t xml:space="preserve">    .s3_apb_PSEL(dma_ctrl_PSEL), </w:t>
      </w:r>
      <w:r>
        <w:rPr>
          <w:rStyle w:val="CommentTok"/>
        </w:rPr>
        <w:t>/* ...rest of the port... */</w:t>
      </w:r>
      <w:r>
        <w:rPr>
          <w:rStyle w:val="NormalTok"/>
        </w:rPr>
        <w:t xml:space="preserve">      </w:t>
      </w:r>
      <w:r>
        <w:rPr>
          <w:rStyle w:val="CommentTok"/>
        </w:rPr>
        <w:t>// Direct to DMA</w:t>
      </w:r>
      <w:r>
        <w:rPr/>
        <w:br/>
      </w:r>
      <w:r>
        <w:rPr>
          <w:rStyle w:val="NormalTok"/>
        </w:rPr>
        <w:t>);</w:t>
      </w:r>
      <w:r>
        <w:rPr/>
        <w:br/>
        <w:br/>
      </w:r>
      <w:r>
        <w:rPr>
          <w:rStyle w:val="CommentTok"/>
        </w:rPr>
        <w:t>// Sub-crossbar 0 for low-speed peripherals</w:t>
      </w:r>
      <w:r>
        <w:rPr/>
        <w:br/>
      </w:r>
      <w:r>
        <w:rPr>
          <w:rStyle w:val="NormalTok"/>
        </w:rPr>
        <w:t>apbx_xbar_1to4 u_periph_xbar0 (</w:t>
      </w:r>
      <w:r>
        <w:rPr/>
        <w:br/>
      </w:r>
      <w:r>
        <w:rPr>
          <w:rStyle w:val="NormalTok"/>
        </w:rPr>
        <w:t xml:space="preserve">    .m0_apb_PSEL(periph_bus0_PSEL), </w:t>
      </w:r>
      <w:r>
        <w:rPr>
          <w:rStyle w:val="CommentTok"/>
        </w:rPr>
        <w:t>/* ...rest of the port... */</w:t>
      </w:r>
      <w:r>
        <w:rPr/>
        <w:br/>
      </w:r>
      <w:r>
        <w:rPr>
          <w:rStyle w:val="NormalTok"/>
        </w:rPr>
        <w:t xml:space="preserve">    .s0_apb_PSEL(uart0_PSEL), </w:t>
      </w:r>
      <w:r>
        <w:rPr>
          <w:rStyle w:val="CommentTok"/>
        </w:rPr>
        <w:t>/* ...rest of the port... */</w:t>
      </w:r>
      <w:r>
        <w:rPr/>
        <w:br/>
      </w:r>
      <w:r>
        <w:rPr>
          <w:rStyle w:val="NormalTok"/>
        </w:rPr>
        <w:t xml:space="preserve">    .s1_apb_PSEL(gpio0_PSEL), </w:t>
      </w:r>
      <w:r>
        <w:rPr>
          <w:rStyle w:val="CommentTok"/>
        </w:rPr>
        <w:t>/* ...rest of the port... */</w:t>
      </w:r>
      <w:r>
        <w:rPr/>
        <w:br/>
      </w:r>
      <w:r>
        <w:rPr>
          <w:rStyle w:val="NormalTok"/>
        </w:rPr>
        <w:t xml:space="preserve">    .s2_apb_PSEL(i2c0_PSEL), </w:t>
      </w:r>
      <w:r>
        <w:rPr>
          <w:rStyle w:val="CommentTok"/>
        </w:rPr>
        <w:t>/* ...rest of the port... */</w:t>
      </w:r>
      <w:r>
        <w:rPr/>
        <w:br/>
      </w:r>
      <w:r>
        <w:rPr>
          <w:rStyle w:val="NormalTok"/>
        </w:rPr>
        <w:t xml:space="preserve">    .s3_apb_PSEL(spi0_PSEL), </w:t>
      </w:r>
      <w:r>
        <w:rPr>
          <w:rStyle w:val="CommentTok"/>
        </w:rPr>
        <w:t>/* ...rest of the port... */</w:t>
      </w:r>
      <w:r>
        <w:rPr/>
        <w:br/>
      </w:r>
      <w:r>
        <w:rPr>
          <w:rStyle w:val="NormalTok"/>
        </w:rPr>
        <w:t>);</w:t>
      </w:r>
      <w:r>
        <w:rPr/>
        <w:br/>
        <w:br/>
      </w:r>
      <w:r>
        <w:rPr>
          <w:rStyle w:val="CommentTok"/>
        </w:rPr>
        <w:t>// Sub-crossbar 1 for high-speed peripherals</w:t>
      </w:r>
      <w:r>
        <w:rPr/>
        <w:br/>
      </w:r>
      <w:r>
        <w:rPr>
          <w:rStyle w:val="NormalTok"/>
        </w:rPr>
        <w:t>apbx_xbar_1to4 u_periph_xbar1 (</w:t>
      </w:r>
      <w:r>
        <w:rPr/>
        <w:br/>
      </w:r>
      <w:r>
        <w:rPr>
          <w:rStyle w:val="NormalTok"/>
        </w:rPr>
        <w:t xml:space="preserve">    .m0_apb_PSEL(periph_bus1_PSEL), </w:t>
      </w:r>
      <w:r>
        <w:rPr>
          <w:rStyle w:val="CommentTok"/>
        </w:rPr>
        <w:t>/* ...rest of the port... */</w:t>
      </w:r>
      <w:r>
        <w:rPr/>
        <w:br/>
      </w:r>
      <w:r>
        <w:rPr>
          <w:rStyle w:val="NormalTok"/>
        </w:rPr>
        <w:t xml:space="preserve">    .s0_apb_PSEL(uart1_PSEL), </w:t>
      </w:r>
      <w:r>
        <w:rPr>
          <w:rStyle w:val="CommentTok"/>
        </w:rPr>
        <w:t>/* ...rest of the port... */</w:t>
      </w:r>
      <w:r>
        <w:rPr/>
        <w:br/>
      </w:r>
      <w:r>
        <w:rPr>
          <w:rStyle w:val="NormalTok"/>
        </w:rPr>
        <w:t xml:space="preserve">    .s1_apb_PSEL(timer_PSEL), </w:t>
      </w:r>
      <w:r>
        <w:rPr>
          <w:rStyle w:val="CommentTok"/>
        </w:rPr>
        <w:t>/* ...rest of the port... */</w:t>
      </w:r>
      <w:r>
        <w:rPr/>
        <w:br/>
      </w:r>
      <w:r>
        <w:rPr>
          <w:rStyle w:val="NormalTok"/>
        </w:rPr>
        <w:t xml:space="preserve">    .s2_apb_PSEL(pwm_PSEL), </w:t>
      </w:r>
      <w:r>
        <w:rPr>
          <w:rStyle w:val="CommentTok"/>
        </w:rPr>
        <w:t>/* ...rest of the port... */</w:t>
      </w:r>
      <w:r>
        <w:rPr/>
        <w:br/>
      </w:r>
      <w:r>
        <w:rPr>
          <w:rStyle w:val="NormalTok"/>
        </w:rPr>
        <w:t xml:space="preserve">    .s3_apb_PSEL(adc_PSEL), </w:t>
      </w:r>
      <w:r>
        <w:rPr>
          <w:rStyle w:val="CommentTok"/>
        </w:rPr>
        <w:t>/* ...rest of the port... */</w:t>
      </w:r>
      <w:r>
        <w:rPr/>
        <w:br/>
      </w:r>
      <w:r>
        <w:rPr>
          <w:rStyle w:val="NormalTok"/>
        </w:rPr>
        <w:t>);</w:t>
      </w:r>
    </w:p>
    <w:p>
      <w:pPr>
        <w:pStyle w:val="Normal"/>
        <w:rPr/>
      </w:pPr>
      <w:bookmarkStart w:id="270" w:name="integration-patterns"/>
      <w:bookmarkStart w:id="271" w:name="pattern-3-hierarchical-interconnect"/>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bookmarkEnd w:id="271"/>
      <w:r>
        <w:br w:type="page"/>
      </w:r>
    </w:p>
    <w:p>
      <w:pPr>
        <w:pStyle w:val="Heading2"/>
        <w:pBdr>
          <w:bottom w:val="single" w:sz="12" w:space="0" w:color="228B22"/>
        </w:pBdr>
        <w:spacing w:before="280" w:after="80"/>
        <w:rPr/>
      </w:pPr>
      <w:bookmarkStart w:id="272" w:name="__RefHeading___Toc8776_2919635953"/>
      <w:bookmarkStart w:id="273" w:name="anti-patterns-to-catch"/>
      <w:bookmarkEnd w:id="272"/>
      <w:r>
        <w:rPr>
          <w:rStyle w:val="SectionNumber"/>
          <w:b/>
          <w:color w:val="228B22"/>
          <w:sz w:val="28"/>
        </w:rPr>
        <w:t>5.6</w:t>
      </w:r>
      <w:r>
        <w:rPr>
          <w:b/>
          <w:color w:val="228B22"/>
          <w:sz w:val="28"/>
        </w:rPr>
        <w:tab/>
        <w:t>Anti-Patterns to Catch</w:t>
      </w:r>
    </w:p>
    <w:p>
      <w:pPr>
        <w:pStyle w:val="Heading3"/>
        <w:spacing w:before="200" w:after="80"/>
        <w:rPr/>
      </w:pPr>
      <w:bookmarkStart w:id="274" w:name="__RefHeading___Toc8778_2919635953"/>
      <w:bookmarkStart w:id="275" w:name="X4055fd37b0884d2f9186f005ca31bac75b47ec7"/>
      <w:bookmarkEnd w:id="274"/>
      <w:r>
        <w:rPr>
          <w:rStyle w:val="SectionNumber"/>
          <w:b/>
          <w:color w:val="404040"/>
          <w:sz w:val="24"/>
        </w:rPr>
        <w:t>5.6.1</w:t>
      </w:r>
      <w:r>
        <w:rPr>
          <w:b/>
          <w:color w:val="404040"/>
          <w:sz w:val="24"/>
        </w:rPr>
        <w:tab/>
        <w:t>Anti-Pattern 1: Generating When Pre-Generated Exists</w:t>
      </w:r>
    </w:p>
    <w:p>
      <w:pPr>
        <w:pStyle w:val="SourceCode"/>
        <w:rPr/>
      </w:pPr>
      <w:r>
        <w:rPr>
          <w:rStyle w:val="VerbatimChar"/>
        </w:rPr>
        <w:t>WRONG:</w:t>
      </w:r>
      <w:r>
        <w:rPr/>
        <w:br/>
      </w:r>
      <w:r>
        <w:rPr>
          <w:rStyle w:val="VerbatimChar"/>
        </w:rPr>
        <w:t>User: "I need a 2×4 crossbar"</w:t>
      </w:r>
      <w:r>
        <w:rPr/>
        <w:br/>
      </w:r>
      <w:r>
        <w:rPr>
          <w:rStyle w:val="VerbatimChar"/>
        </w:rPr>
        <w:t>You: "Let me generate that for you..."</w:t>
      </w:r>
      <w:r>
        <w:rPr/>
        <w:br/>
      </w:r>
      <w:r>
        <w:rPr>
          <w:rStyle w:val="VerbatimChar"/>
        </w:rPr>
        <w:t>python generate_xbars.py --masters 2 --slaves 4</w:t>
      </w:r>
      <w:r>
        <w:rPr/>
        <w:br/>
        <w:br/>
      </w:r>
      <w:r>
        <w:rPr>
          <w:rStyle w:val="VerbatimChar"/>
        </w:rPr>
        <w:t>CORRECTED:</w:t>
      </w:r>
      <w:r>
        <w:rPr/>
        <w:br/>
      </w:r>
      <w:r>
        <w:rPr>
          <w:rStyle w:val="VerbatimChar"/>
        </w:rPr>
        <w:t>"Use the pre-generated apbx_xbar_2to4.sv in the rtl/ directory.</w:t>
      </w:r>
      <w:r>
        <w:rPr/>
        <w:br/>
      </w:r>
      <w:r>
        <w:rPr>
          <w:rStyle w:val="VerbatimChar"/>
        </w:rPr>
        <w:t>No generation needed!"</w:t>
      </w:r>
      <w:bookmarkEnd w:id="275"/>
    </w:p>
    <w:p>
      <w:pPr>
        <w:pStyle w:val="Heading3"/>
        <w:spacing w:before="200" w:after="80"/>
        <w:rPr/>
      </w:pPr>
      <w:bookmarkStart w:id="276" w:name="__RefHeading___Toc8780_2919635953"/>
      <w:bookmarkStart w:id="277" w:name="X1e96d0f8f8a30f335856ee7c78386ae1897a717"/>
      <w:bookmarkEnd w:id="276"/>
      <w:r>
        <w:rPr>
          <w:rStyle w:val="SectionNumber"/>
          <w:b/>
          <w:color w:val="404040"/>
          <w:sz w:val="24"/>
        </w:rPr>
        <w:t>5.6.2</w:t>
      </w:r>
      <w:r>
        <w:rPr>
          <w:b/>
          <w:color w:val="404040"/>
          <w:sz w:val="24"/>
        </w:rPr>
        <w:tab/>
        <w:t>Anti-Pattern 2: Assuming Custom Per-Slave Sizes</w:t>
      </w:r>
    </w:p>
    <w:p>
      <w:pPr>
        <w:pStyle w:val="SourceCode"/>
        <w:rPr/>
      </w:pPr>
      <w:r>
        <w:rPr>
          <w:rStyle w:val="VerbatimChar"/>
        </w:rPr>
        <w:t>WRONG:</w:t>
      </w:r>
      <w:r>
        <w:rPr/>
        <w:br/>
      </w:r>
      <w:r>
        <w:rPr>
          <w:rStyle w:val="VerbatimChar"/>
        </w:rPr>
        <w:t>User: "Can I make slave 0 256KB and slave 1 4KB?"</w:t>
      </w:r>
      <w:r>
        <w:rPr/>
        <w:br/>
      </w:r>
      <w:r>
        <w:rPr>
          <w:rStyle w:val="VerbatimChar"/>
        </w:rPr>
        <w:t>You: "Sure, let me modify the parameters..."</w:t>
      </w:r>
      <w:r>
        <w:rPr/>
        <w:br/>
        <w:br/>
      </w:r>
      <w:r>
        <w:rPr>
          <w:rStyle w:val="VerbatimChar"/>
        </w:rPr>
        <w:t>CORRECTED:</w:t>
      </w:r>
      <w:r>
        <w:rPr/>
        <w:br/>
      </w:r>
      <w:r>
        <w:rPr>
          <w:rStyle w:val="VerbatimChar"/>
        </w:rPr>
        <w:t>"The shipped variants use 64KB per slave. For a different window:</w:t>
      </w:r>
      <w:r>
        <w:rPr/>
        <w:br/>
      </w:r>
      <w:r>
        <w:rPr>
          <w:rStyle w:val="VerbatimChar"/>
        </w:rPr>
        <w:t>1. Regenerate with --slave-size (power of 2, &gt;= 256B)</w:t>
      </w:r>
      <w:r>
        <w:rPr/>
        <w:br/>
      </w:r>
      <w:r>
        <w:rPr>
          <w:rStyle w:val="VerbatimChar"/>
        </w:rPr>
        <w:t>2. Or use multiple crossbars with different BASE_ADDR</w:t>
      </w:r>
      <w:r>
        <w:rPr/>
        <w:br/>
      </w:r>
      <w:r>
        <w:rPr>
          <w:rStyle w:val="VerbatimChar"/>
        </w:rPr>
        <w:t>3. Or implement address masking in slaves"</w:t>
      </w:r>
      <w:bookmarkEnd w:id="277"/>
    </w:p>
    <w:p>
      <w:pPr>
        <w:pStyle w:val="Heading3"/>
        <w:spacing w:before="200" w:after="80"/>
        <w:rPr/>
      </w:pPr>
      <w:bookmarkStart w:id="278" w:name="__RefHeading___Toc8782_2919635953"/>
      <w:bookmarkStart w:id="279" w:name="X8bfbb4f842083b15ccff728d8c6d4fa237b3e3a"/>
      <w:bookmarkEnd w:id="278"/>
      <w:r>
        <w:rPr>
          <w:rStyle w:val="SectionNumber"/>
          <w:b/>
          <w:color w:val="404040"/>
          <w:sz w:val="24"/>
        </w:rPr>
        <w:t>5.6.3</w:t>
      </w:r>
      <w:r>
        <w:rPr>
          <w:b/>
          <w:color w:val="404040"/>
          <w:sz w:val="24"/>
        </w:rPr>
        <w:tab/>
        <w:t>Anti-Pattern 3: Not Mentioning Address Map</w:t>
      </w:r>
    </w:p>
    <w:p>
      <w:pPr>
        <w:pStyle w:val="SourceCode"/>
        <w:rPr/>
      </w:pPr>
      <w:r>
        <w:rPr>
          <w:rStyle w:val="VerbatimChar"/>
        </w:rPr>
        <w:t>WRONG:</w:t>
      </w:r>
      <w:r>
        <w:rPr/>
        <w:br/>
      </w:r>
      <w:r>
        <w:rPr>
          <w:rStyle w:val="VerbatimChar"/>
        </w:rPr>
        <w:t>User: "How do I integrate the crossbar?"</w:t>
      </w:r>
      <w:r>
        <w:rPr/>
        <w:br/>
      </w:r>
      <w:r>
        <w:rPr>
          <w:rStyle w:val="VerbatimChar"/>
        </w:rPr>
        <w:t>You: *Shows port connections only*</w:t>
      </w:r>
      <w:r>
        <w:rPr/>
        <w:br/>
        <w:br/>
      </w:r>
      <w:r>
        <w:rPr>
          <w:rStyle w:val="VerbatimChar"/>
        </w:rPr>
        <w:t>CORRECTED:</w:t>
      </w:r>
      <w:r>
        <w:rPr/>
        <w:br/>
      </w:r>
      <w:r>
        <w:rPr>
          <w:rStyle w:val="VerbatimChar"/>
        </w:rPr>
        <w:t>"Here's the integration with address map:</w:t>
      </w:r>
      <w:r>
        <w:rPr/>
        <w:br/>
      </w:r>
      <w:r>
        <w:rPr>
          <w:rStyle w:val="VerbatimChar"/>
        </w:rPr>
        <w:t>apbx_xbar_1to4 #(.BASE_ADDR(32'h1000_0000)) u_xbar (...);</w:t>
      </w:r>
      <w:r>
        <w:rPr/>
        <w:br/>
        <w:br/>
      </w:r>
      <w:r>
        <w:rPr>
          <w:rStyle w:val="VerbatimChar"/>
        </w:rPr>
        <w:t>Address map:</w:t>
      </w:r>
      <w:r>
        <w:rPr/>
        <w:br/>
      </w:r>
      <w:r>
        <w:rPr>
          <w:rStyle w:val="VerbatimChar"/>
        </w:rPr>
        <w:t>- Slave 0: 0x1000_0000 - 0x1000_FFFF</w:t>
      </w:r>
      <w:r>
        <w:rPr/>
        <w:br/>
      </w:r>
      <w:r>
        <w:rPr>
          <w:rStyle w:val="VerbatimChar"/>
        </w:rPr>
        <w:t>- Slave 1: 0x1001_0000 - 0x1001_FFFF</w:t>
      </w:r>
      <w:r>
        <w:rPr/>
        <w:br/>
      </w:r>
      <w:r>
        <w:rPr>
          <w:rStyle w:val="VerbatimChar"/>
        </w:rPr>
        <w:t>- Slave 2: 0x1002_0000 - 0x1002_FFFF</w:t>
      </w:r>
      <w:r>
        <w:rPr/>
        <w:br/>
      </w:r>
      <w:r>
        <w:rPr>
          <w:rStyle w:val="VerbatimChar"/>
        </w:rPr>
        <w:t>- Slave 3: 0x1003_0000 - 0x1003_FFFF"</w:t>
      </w:r>
      <w:bookmarkEnd w:id="279"/>
    </w:p>
    <w:p>
      <w:pPr>
        <w:pStyle w:val="Heading3"/>
        <w:spacing w:before="200" w:after="80"/>
        <w:rPr/>
      </w:pPr>
      <w:bookmarkStart w:id="280" w:name="__RefHeading___Toc8784_2919635953"/>
      <w:bookmarkStart w:id="281" w:name="anti-pattern-4-forgetting-about-wrappers"/>
      <w:bookmarkEnd w:id="280"/>
      <w:r>
        <w:rPr>
          <w:rStyle w:val="SectionNumber"/>
          <w:b/>
          <w:color w:val="404040"/>
          <w:sz w:val="24"/>
        </w:rPr>
        <w:t>5.6.4</w:t>
      </w:r>
      <w:r>
        <w:rPr>
          <w:b/>
          <w:color w:val="404040"/>
          <w:sz w:val="24"/>
        </w:rPr>
        <w:tab/>
        <w:t>Anti-Pattern 4: Forgetting About Wrappers</w:t>
      </w:r>
    </w:p>
    <w:p>
      <w:pPr>
        <w:pStyle w:val="SourceCode"/>
        <w:rPr/>
      </w:pPr>
      <w:r>
        <w:rPr>
          <w:rStyle w:val="VerbatimChar"/>
        </w:rPr>
        <w:t>WRONG:</w:t>
      </w:r>
      <w:r>
        <w:rPr/>
        <w:br/>
      </w:r>
      <w:r>
        <w:rPr>
          <w:rStyle w:val="VerbatimChar"/>
        </w:rPr>
        <w:t>User: "I need a quick 10×10 crossbar"</w:t>
      </w:r>
      <w:r>
        <w:rPr/>
        <w:br/>
      </w:r>
      <w:r>
        <w:rPr>
          <w:rStyle w:val="VerbatimChar"/>
        </w:rPr>
        <w:t>You: "Run the generator with --masters 10 --slaves 10"</w:t>
      </w:r>
      <w:r>
        <w:rPr/>
        <w:br/>
        <w:br/>
      </w:r>
      <w:r>
        <w:rPr>
          <w:rStyle w:val="VerbatimChar"/>
        </w:rPr>
        <w:t>CORRECTED:</w:t>
      </w:r>
      <w:r>
        <w:rPr/>
        <w:br/>
      </w:r>
      <w:r>
        <w:rPr>
          <w:rStyle w:val="VerbatimChar"/>
        </w:rPr>
        <w:t>"We have pre-configured wrappers in rtl/wrappers/:</w:t>
      </w:r>
      <w:r>
        <w:rPr/>
        <w:br/>
      </w:r>
      <w:r>
        <w:rPr>
          <w:rStyle w:val="VerbatimChar"/>
        </w:rPr>
        <w:t>- apbx_xbar_1to1_wrap.sv, apbx_xbar_2to1_wrap.sv,</w:t>
      </w:r>
      <w:r>
        <w:rPr/>
        <w:br/>
      </w:r>
      <w:r>
        <w:rPr>
          <w:rStyle w:val="VerbatimChar"/>
        </w:rPr>
        <w:t xml:space="preserve">  apbx_xbar_1to4_wrap.sv, apbx_xbar_2to4_wrap.sv</w:t>
      </w:r>
      <w:r>
        <w:rPr/>
        <w:br/>
        <w:br/>
      </w:r>
      <w:r>
        <w:rPr>
          <w:rStyle w:val="VerbatimChar"/>
        </w:rPr>
        <w:t>Those four are TESTBENCH SCAFFOLDS, not integration wrappers: each has only</w:t>
      </w:r>
      <w:r>
        <w:rPr/>
        <w:br/>
      </w:r>
      <w:r>
        <w:rPr>
          <w:rStyle w:val="VerbatimChar"/>
        </w:rPr>
        <w:t>pclk and presetn, with every APB signal internal to the cocotb bench, so a</w:t>
      </w:r>
      <w:r>
        <w:rPr/>
        <w:br/>
      </w:r>
      <w:r>
        <w:rPr>
          <w:rStyle w:val="VerbatimChar"/>
        </w:rPr>
        <w:t>design cannot connect to one. Instantiate the crossbar directly. For any</w:t>
      </w:r>
      <w:r>
        <w:rPr/>
        <w:br/>
      </w:r>
      <w:r>
        <w:rPr>
          <w:rStyle w:val="VerbatimChar"/>
        </w:rPr>
        <w:t>other MxS, generate one with bin/generate_xbars.py -- and there is no</w:t>
      </w:r>
      <w:r>
        <w:rPr/>
        <w:br/>
      </w:r>
      <w:r>
        <w:rPr>
          <w:rStyle w:val="VerbatimChar"/>
        </w:rPr>
        <w:t>m10_s10 wrapper in the tree."</w:t>
      </w:r>
    </w:p>
    <w:p>
      <w:pPr>
        <w:pStyle w:val="Normal"/>
        <w:rPr/>
      </w:pPr>
      <w:bookmarkStart w:id="282" w:name="anti-patterns-to-catch"/>
      <w:bookmarkStart w:id="283" w:name="anti-pattern-4-forgetting-about-wrappers"/>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bookmarkEnd w:id="283"/>
      <w:r>
        <w:br w:type="page"/>
      </w:r>
    </w:p>
    <w:p>
      <w:pPr>
        <w:pStyle w:val="Heading2"/>
        <w:pBdr>
          <w:bottom w:val="single" w:sz="12" w:space="0" w:color="228B22"/>
        </w:pBdr>
        <w:spacing w:before="280" w:after="80"/>
        <w:rPr/>
      </w:pPr>
      <w:bookmarkStart w:id="284" w:name="__RefHeading___Toc8786_2919635953"/>
      <w:bookmarkStart w:id="285" w:name="debugging-workflow"/>
      <w:bookmarkEnd w:id="284"/>
      <w:r>
        <w:rPr>
          <w:rStyle w:val="SectionNumber"/>
          <w:b/>
          <w:color w:val="228B22"/>
          <w:sz w:val="28"/>
        </w:rPr>
        <w:t>5.7</w:t>
      </w:r>
      <w:r>
        <w:rPr>
          <w:b/>
          <w:color w:val="228B22"/>
          <w:sz w:val="28"/>
        </w:rPr>
        <w:tab/>
        <w:t>Debugging Workflow</w:t>
      </w:r>
    </w:p>
    <w:p>
      <w:pPr>
        <w:pStyle w:val="Heading3"/>
        <w:spacing w:before="200" w:after="80"/>
        <w:rPr/>
      </w:pPr>
      <w:bookmarkStart w:id="286" w:name="__RefHeading___Toc8788_2919635953"/>
      <w:bookmarkStart w:id="287" w:name="issue-address-not-routing-correctly"/>
      <w:bookmarkEnd w:id="286"/>
      <w:r>
        <w:rPr>
          <w:rStyle w:val="SectionNumber"/>
          <w:b/>
          <w:color w:val="404040"/>
          <w:sz w:val="24"/>
        </w:rPr>
        <w:t>5.7.1</w:t>
      </w:r>
      <w:r>
        <w:rPr>
          <w:b/>
          <w:color w:val="404040"/>
          <w:sz w:val="24"/>
        </w:rPr>
        <w:tab/>
        <w:t>Issue: Address Not Routing Correctly</w:t>
      </w:r>
    </w:p>
    <w:p>
      <w:pPr>
        <w:pStyle w:val="FirstParagraph"/>
        <w:rPr/>
      </w:pPr>
      <w:r>
        <w:rPr>
          <w:b/>
          <w:bCs/>
          <w:sz w:val="20"/>
        </w:rPr>
        <w:t>Check in order:</w:t>
      </w:r>
      <w:r>
        <w:rPr>
          <w:sz w:val="20"/>
        </w:rPr>
        <w:t xml:space="preserve"> 1. BASE_ADDR parameter set correctly? 2. Address within slave’s 64KB region? 3. PSEL signal asserted by master? 4. All APB signals properly connected?</w:t>
      </w:r>
    </w:p>
    <w:p>
      <w:pPr>
        <w:pStyle w:val="BodyText"/>
        <w:rPr/>
      </w:pPr>
      <w:r>
        <w:rPr>
          <w:b/>
          <w:bCs/>
          <w:sz w:val="20"/>
        </w:rPr>
        <w:t>Calculate expected slave:</w:t>
      </w:r>
    </w:p>
    <w:p>
      <w:pPr>
        <w:pStyle w:val="SourceCode"/>
        <w:rPr/>
      </w:pPr>
      <w:r>
        <w:rPr>
          <w:rStyle w:val="VerbatimChar"/>
        </w:rPr>
        <w:t>slave_index = (address - BASE_ADDR) &gt;&gt; 16  // Divide by 64KB</w:t>
      </w:r>
    </w:p>
    <w:p>
      <w:pPr>
        <w:pStyle w:val="FirstParagraph"/>
        <w:rPr/>
      </w:pPr>
      <w:r>
        <w:rPr>
          <w:b/>
          <w:bCs/>
          <w:sz w:val="20"/>
        </w:rPr>
        <w:t>Debug commands: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run-apbx_xbar_1to4-gate-waves</w:t>
      </w:r>
      <w:r>
        <w:rPr/>
        <w:br/>
      </w:r>
      <w:r>
        <w:rPr>
          <w:rStyle w:val="CommentTok"/>
        </w:rPr>
        <w:t># gtkwave command is written beside the log by create_view_cmd()</w:t>
      </w:r>
      <w:bookmarkEnd w:id="287"/>
    </w:p>
    <w:p>
      <w:pPr>
        <w:pStyle w:val="Heading3"/>
        <w:spacing w:before="200" w:after="80"/>
        <w:rPr/>
      </w:pPr>
      <w:bookmarkStart w:id="288" w:name="__RefHeading___Toc8790_2919635953"/>
      <w:bookmarkStart w:id="289" w:name="issue-arbitration-not-fair"/>
      <w:bookmarkEnd w:id="288"/>
      <w:r>
        <w:rPr>
          <w:rStyle w:val="SectionNumber"/>
          <w:b/>
          <w:color w:val="404040"/>
          <w:sz w:val="24"/>
        </w:rPr>
        <w:t>5.7.2</w:t>
      </w:r>
      <w:r>
        <w:rPr>
          <w:b/>
          <w:color w:val="404040"/>
          <w:sz w:val="24"/>
        </w:rPr>
        <w:tab/>
        <w:t>Issue: Arbitration Not Fair</w:t>
      </w:r>
    </w:p>
    <w:p>
      <w:pPr>
        <w:pStyle w:val="FirstParagraph"/>
        <w:rPr/>
      </w:pPr>
      <w:r>
        <w:rPr>
          <w:b/>
          <w:bCs/>
          <w:sz w:val="20"/>
        </w:rPr>
        <w:t>Symptoms:</w:t>
      </w:r>
      <w:r>
        <w:rPr>
          <w:sz w:val="20"/>
        </w:rPr>
        <w:t xml:space="preserve"> - One master dominates - Other masters starved</w:t>
      </w:r>
    </w:p>
    <w:p>
      <w:pPr>
        <w:pStyle w:val="BodyText"/>
        <w:rPr/>
      </w:pPr>
      <w:r>
        <w:rPr>
          <w:b/>
          <w:bCs/>
          <w:sz w:val="20"/>
        </w:rPr>
        <w:t>Check:</w:t>
      </w:r>
      <w:r>
        <w:rPr>
          <w:sz w:val="20"/>
        </w:rPr>
        <w:t xml:space="preserve"> 1. Arbiters instantiated per slave? 2. Round-robin logic correct? 3. Grant persistence working?</w:t>
      </w:r>
    </w:p>
    <w:p>
      <w:pPr>
        <w:pStyle w:val="BodyText"/>
        <w:rPr/>
      </w:pPr>
      <w:r>
        <w:rPr>
          <w:b/>
          <w:bCs/>
          <w:sz w:val="20"/>
        </w:rPr>
        <w:t>Verify with tests: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run-apbx_xbar_2to1-gate   </w:t>
      </w:r>
      <w:r>
        <w:rPr>
          <w:rStyle w:val="CommentTok"/>
        </w:rPr>
        <w:t># Arbitration stress test</w:t>
      </w:r>
      <w:bookmarkEnd w:id="289"/>
    </w:p>
    <w:p>
      <w:pPr>
        <w:pStyle w:val="Heading3"/>
        <w:spacing w:before="200" w:after="80"/>
        <w:rPr/>
      </w:pPr>
      <w:bookmarkStart w:id="290" w:name="__RefHeading___Toc8792_2919635953"/>
      <w:bookmarkStart w:id="291" w:name="issue-back-to-back-transactions-stalling"/>
      <w:bookmarkEnd w:id="290"/>
      <w:r>
        <w:rPr>
          <w:rStyle w:val="SectionNumber"/>
          <w:b/>
          <w:color w:val="404040"/>
          <w:sz w:val="24"/>
        </w:rPr>
        <w:t>5.7.3</w:t>
      </w:r>
      <w:r>
        <w:rPr>
          <w:b/>
          <w:color w:val="404040"/>
          <w:sz w:val="24"/>
        </w:rPr>
        <w:tab/>
        <w:t>Issue: Back-to-Back Transactions Stalling</w:t>
      </w:r>
    </w:p>
    <w:p>
      <w:pPr>
        <w:pStyle w:val="FirstParagraph"/>
        <w:rPr/>
      </w:pPr>
      <w:r>
        <w:rPr>
          <w:b/>
          <w:bCs/>
          <w:sz w:val="20"/>
        </w:rPr>
        <w:t>Check:</w:t>
      </w:r>
      <w:r>
        <w:rPr>
          <w:sz w:val="20"/>
        </w:rPr>
        <w:t xml:space="preserve"> 1. Grant persistence enabled? 2. Slaves responding with PREADY? 3. No unintended pipeline bubbles?</w:t>
      </w:r>
    </w:p>
    <w:p>
      <w:pPr>
        <w:pStyle w:val="BodyText"/>
        <w:rPr/>
      </w:pPr>
      <w:r>
        <w:rPr>
          <w:b/>
          <w:bCs/>
          <w:sz w:val="20"/>
        </w:rPr>
        <w:t>View waveforms: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run-apbx_xbar_2to4-gate-waves</w:t>
      </w:r>
      <w:r>
        <w:rPr/>
        <w:br/>
      </w:r>
      <w:r>
        <w:rPr>
          <w:rStyle w:val="CommentTok"/>
        </w:rPr>
        <w:t># gtkwave command is written beside the log by create_view_cmd()</w:t>
      </w:r>
    </w:p>
    <w:p>
      <w:pPr>
        <w:pStyle w:val="Normal"/>
        <w:rPr/>
      </w:pPr>
      <w:bookmarkStart w:id="292" w:name="debugging-workflow"/>
      <w:bookmarkStart w:id="293" w:name="issue-back-to-back-transactions-stalling"/>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r>
        <w:br w:type="page"/>
      </w:r>
    </w:p>
    <w:p>
      <w:pPr>
        <w:pStyle w:val="Heading2"/>
        <w:pBdr>
          <w:bottom w:val="single" w:sz="12" w:space="0" w:color="228B22"/>
        </w:pBdr>
        <w:spacing w:before="280" w:after="80"/>
        <w:rPr/>
      </w:pPr>
      <w:bookmarkStart w:id="294" w:name="__RefHeading___Toc8794_2919635953"/>
      <w:bookmarkStart w:id="295" w:name="quick-commands"/>
      <w:bookmarkEnd w:id="294"/>
      <w:r>
        <w:rPr>
          <w:rStyle w:val="SectionNumber"/>
          <w:b/>
          <w:color w:val="228B22"/>
          <w:sz w:val="28"/>
        </w:rPr>
        <w:t>5.8</w:t>
      </w:r>
      <w:r>
        <w:rPr>
          <w:b/>
          <w:color w:val="228B22"/>
          <w:sz w:val="28"/>
        </w:rPr>
        <w:tab/>
        <w:t>Quick Commands</w:t>
      </w:r>
    </w:p>
    <w:p>
      <w:pPr>
        <w:pStyle w:val="SourceCode"/>
        <w:rPr/>
      </w:pPr>
      <w:r>
        <w:rPr>
          <w:rStyle w:val="CommentTok"/>
        </w:rPr>
        <w:t># List available crossbars</w:t>
      </w:r>
      <w:r>
        <w:rPr/>
        <w:br/>
      </w:r>
      <w:r>
        <w:rPr>
          <w:rStyle w:val="FunctionTok"/>
        </w:rPr>
        <w:t>ls</w:t>
      </w:r>
      <w:r>
        <w:rPr>
          <w:rStyle w:val="NormalTok"/>
        </w:rPr>
        <w:t xml:space="preserve"> projects/components/fabric-gen-ip/apbx-xbar/rtl/</w:t>
      </w:r>
      <w:r>
        <w:rPr>
          <w:rStyle w:val="PreprocessorTok"/>
        </w:rPr>
        <w:t>*</w:t>
      </w:r>
      <w:r>
        <w:rPr>
          <w:rStyle w:val="NormalTok"/>
        </w:rPr>
        <w:t>.sv</w:t>
      </w:r>
      <w:r>
        <w:rPr/>
        <w:br/>
        <w:br/>
      </w:r>
      <w:r>
        <w:rPr>
          <w:rStyle w:val="CommentTok"/>
        </w:rPr>
        <w:t># Generate custom crossbar</w:t>
      </w:r>
      <w:r>
        <w:rPr/>
        <w:br/>
      </w: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br/>
      </w:r>
      <w:r>
        <w:rPr>
          <w:rStyle w:val="CommentTok"/>
        </w:rPr>
        <w:t># Run all tests</w:t>
      </w:r>
      <w:r>
        <w:rPr/>
        <w:br/>
      </w:r>
      <w:r>
        <w:rPr>
          <w:rStyle w:val="BuiltInTok"/>
        </w:rPr>
        <w:t>cd</w:t>
      </w:r>
      <w:r>
        <w:rPr>
          <w:rStyle w:val="NormalTok"/>
        </w:rPr>
        <w:t xml:space="preserve"> projects/components/fabric-gen-ip/apbx-xbar/dv/tests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specific test with waveforms</w:t>
      </w:r>
      <w:r>
        <w:rPr/>
        <w:br/>
      </w:r>
      <w:r>
        <w:rPr>
          <w:rStyle w:val="FunctionTok"/>
        </w:rPr>
        <w:t>make</w:t>
      </w:r>
      <w:r>
        <w:rPr>
          <w:rStyle w:val="NormalTok"/>
        </w:rPr>
        <w:t xml:space="preserve"> run-apbx_xbar_2to4-gate-waves</w:t>
      </w:r>
      <w:r>
        <w:rPr/>
        <w:br/>
        <w:br/>
      </w:r>
      <w:r>
        <w:rPr>
          <w:rStyle w:val="CommentTok"/>
        </w:rPr>
        <w:t># View waveforms: create_view_cmd() writes a ready-made command</w:t>
      </w:r>
      <w:r>
        <w:rPr/>
        <w:br/>
      </w:r>
      <w:r>
        <w:rPr>
          <w:rStyle w:val="CommentTok"/>
        </w:rPr>
        <w:t># beside the log; no hand-built gtkwave path needed</w:t>
      </w:r>
      <w:r>
        <w:rPr/>
        <w:br/>
        <w:br/>
      </w:r>
      <w:r>
        <w:rPr>
          <w:rStyle w:val="CommentTok"/>
        </w:rPr>
        <w:t># Check documentation</w:t>
      </w:r>
      <w:r>
        <w:rPr/>
        <w:br/>
      </w:r>
      <w:r>
        <w:rPr>
          <w:rStyle w:val="FunctionTok"/>
        </w:rPr>
        <w:t>cat</w:t>
      </w:r>
      <w:r>
        <w:rPr>
          <w:rStyle w:val="NormalTok"/>
        </w:rPr>
        <w:t xml:space="preserve"> projects/components/fabric-gen-ip/apbx-xbar/PRD.md</w:t>
      </w:r>
      <w:r>
        <w:rPr/>
        <w:br/>
      </w:r>
      <w:r>
        <w:rPr>
          <w:rStyle w:val="FunctionTok"/>
        </w:rPr>
        <w:t>cat</w:t>
      </w:r>
      <w:r>
        <w:rPr>
          <w:rStyle w:val="NormalTok"/>
        </w:rPr>
        <w:t xml:space="preserve"> projects/components/fabric-gen-ip/apbx-xbar/README.md</w:t>
      </w:r>
    </w:p>
    <w:p>
      <w:pPr>
        <w:pStyle w:val="Normal"/>
        <w:rPr/>
      </w:pPr>
      <w:bookmarkStart w:id="296" w:name="quick-command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r>
        <w:br w:type="page"/>
      </w:r>
    </w:p>
    <w:p>
      <w:pPr>
        <w:pStyle w:val="Heading2"/>
        <w:pBdr>
          <w:bottom w:val="single" w:sz="12" w:space="0" w:color="228B22"/>
        </w:pBdr>
        <w:spacing w:before="280" w:after="80"/>
        <w:rPr/>
      </w:pPr>
      <w:bookmarkStart w:id="297" w:name="__RefHeading___Toc8796_2919635953"/>
      <w:bookmarkStart w:id="298" w:name="remember"/>
      <w:bookmarkEnd w:id="297"/>
      <w:r>
        <w:rPr>
          <w:rStyle w:val="SectionNumber"/>
          <w:b/>
          <w:color w:val="228B22"/>
          <w:sz w:val="28"/>
        </w:rPr>
        <w:t>5.9</w:t>
      </w:r>
      <w:r>
        <w:rPr>
          <w:b/>
          <w:color w:val="228B22"/>
          <w:sz w:val="28"/>
        </w:rPr>
        <w:tab/>
        <w:t>Remember</w:t>
      </w:r>
    </w:p>
    <w:p>
      <w:pPr>
        <w:pStyle w:val="Compact"/>
        <w:numPr>
          <w:ilvl w:val="0"/>
          <w:numId w:val="145"/>
        </w:numPr>
        <w:rPr/>
      </w:pPr>
      <w:r>
        <w:rPr>
          <w:b/>
          <w:bCs/>
        </w:rPr>
        <w:t>Check pre-generated first</w:t>
      </w:r>
      <w:r>
        <w:rPr/>
        <w:t xml:space="preserve"> - Don’t generate unnecessarily</w:t>
      </w:r>
    </w:p>
    <w:p>
      <w:pPr>
        <w:pStyle w:val="Compact"/>
        <w:numPr>
          <w:ilvl w:val="0"/>
          <w:numId w:val="146"/>
        </w:numPr>
        <w:rPr/>
      </w:pPr>
      <w:r>
        <w:rPr>
          <w:b/>
          <w:bCs/>
        </w:rPr>
        <w:t>Address map matters</w:t>
      </w:r>
      <w:r>
        <w:rPr/>
        <w:t xml:space="preserve"> - Always mention BASE_ADDR + 64KB regions</w:t>
      </w:r>
    </w:p>
    <w:p>
      <w:pPr>
        <w:pStyle w:val="Compact"/>
        <w:numPr>
          <w:ilvl w:val="0"/>
          <w:numId w:val="147"/>
        </w:numPr>
        <w:rPr/>
      </w:pPr>
      <w:r>
        <w:rPr>
          <w:b/>
          <w:bCs/>
        </w:rPr>
        <w:t>Fair arbitration</w:t>
      </w:r>
      <w:r>
        <w:rPr/>
        <w:t xml:space="preserve"> - Round-robin per slave</w:t>
      </w:r>
    </w:p>
    <w:p>
      <w:pPr>
        <w:pStyle w:val="Compact"/>
        <w:numPr>
          <w:ilvl w:val="0"/>
          <w:numId w:val="148"/>
        </w:numPr>
        <w:rPr/>
      </w:pPr>
      <w:r>
        <w:rPr>
          <w:b/>
          <w:bCs/>
        </w:rPr>
        <w:t>Complete connections</w:t>
      </w:r>
      <w:r>
        <w:rPr/>
        <w:t xml:space="preserve"> - All APB signals must be wired</w:t>
      </w:r>
    </w:p>
    <w:p>
      <w:pPr>
        <w:pStyle w:val="Compact"/>
        <w:numPr>
          <w:ilvl w:val="0"/>
          <w:numId w:val="149"/>
        </w:numPr>
        <w:rPr/>
      </w:pPr>
      <w:r>
        <w:rPr>
          <w:b/>
          <w:bCs/>
        </w:rPr>
        <w:t>Tests available</w:t>
      </w:r>
      <w:r>
        <w:rPr/>
        <w:t xml:space="preserve"> - 100% passing, comprehensive coverage</w:t>
      </w:r>
    </w:p>
    <w:p>
      <w:pPr>
        <w:pStyle w:val="Compact"/>
        <w:numPr>
          <w:ilvl w:val="0"/>
          <w:numId w:val="150"/>
        </w:numPr>
        <w:rPr/>
      </w:pPr>
      <w:r>
        <w:rPr>
          <w:b/>
          <w:bCs/>
        </w:rPr>
        <w:t>Wrappers are TEST SCAFFOLDS</w:t>
      </w:r>
      <w:r>
        <w:rPr/>
        <w:t xml:space="preserve"> - </w:t>
      </w:r>
      <w:r>
        <w:rPr>
          <w:rStyle w:val="VerbatimChar"/>
        </w:rPr>
        <w:t>rtl/wrappers/</w:t>
      </w:r>
      <w:r>
        <w:rPr/>
        <w:t xml:space="preserve"> carries only pclk/presetn; instantiate the crossbar directly (see Anti-Pattern 4)</w:t>
      </w:r>
    </w:p>
    <w:p>
      <w:pPr>
        <w:pStyle w:val="Compact"/>
        <w:numPr>
          <w:ilvl w:val="0"/>
          <w:numId w:val="151"/>
        </w:numPr>
        <w:rPr/>
      </w:pPr>
      <w:r>
        <w:rPr>
          <w:b/>
          <w:bCs/>
        </w:rPr>
        <w:t>Generator limits</w:t>
      </w:r>
      <w:r>
        <w:rPr/>
        <w:t xml:space="preserve"> - Up to 16×16 (configurable)</w:t>
      </w:r>
    </w:p>
    <w:p>
      <w:pPr>
        <w:pStyle w:val="Normal"/>
        <w:rPr/>
      </w:pPr>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99" w:name="claude-code-guide-apb-crossbar-component"/>
      <w:bookmarkStart w:id="300" w:name="remember"/>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1"/>
        <w:shd w:val="clear" w:color="auto" w:fill="404040"/>
        <w:spacing w:before="360" w:after="120"/>
        <w:rPr/>
      </w:pPr>
      <w:bookmarkStart w:id="301" w:name="__RefHeading___Toc8798_2919635953"/>
      <w:bookmarkStart w:id="302" w:name="document-information"/>
      <w:bookmarkEnd w:id="301"/>
      <w:r>
        <w:rPr>
          <w:rStyle w:val="SectionNumber"/>
          <w:b/>
          <w:color w:val="FFFFFF"/>
          <w:sz w:val="32"/>
        </w:rPr>
        <w:t>6</w:t>
      </w:r>
      <w:r>
        <w:rPr>
          <w:b/>
          <w:color w:val="FFFFFF"/>
          <w:sz w:val="32"/>
        </w:rPr>
        <w:tab/>
        <w:t>Document Information</w:t>
      </w:r>
    </w:p>
    <w:p>
      <w:pPr>
        <w:pStyle w:val="Heading2"/>
        <w:pageBreakBefore w:val="false"/>
        <w:pBdr>
          <w:bottom w:val="single" w:sz="12" w:space="0" w:color="228B22"/>
        </w:pBdr>
        <w:spacing w:before="280" w:after="80"/>
        <w:rPr/>
      </w:pPr>
      <w:bookmarkStart w:id="303" w:name="__RefHeading___Toc8800_2919635953"/>
      <w:bookmarkEnd w:id="303"/>
      <w:r>
        <w:rPr>
          <w:rStyle w:val="SectionNumber"/>
          <w:b/>
          <w:color w:val="228B22"/>
          <w:sz w:val="28"/>
        </w:rPr>
        <w:t>6.1</w:t>
      </w:r>
      <w:r>
        <w:rPr>
          <w:b/>
          <w:color w:val="228B22"/>
          <w:sz w:val="28"/>
        </w:rPr>
        <w:tab/>
        <w:t>APB Crossbar Generator 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Crossbar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04" w:name="X6c9a4f8c0727e91e37901b1d2621bb629ff9037"/>
            <w:bookmarkEnd w:id="304"/>
          </w:p>
        </w:tc>
      </w:tr>
    </w:tbl>
    <w:p>
      <w:pPr>
        <w:pStyle w:val="Heading2"/>
        <w:pBdr>
          <w:bottom w:val="single" w:sz="12" w:space="0" w:color="228B22"/>
        </w:pBdr>
        <w:spacing w:before="280" w:after="80"/>
        <w:rPr/>
      </w:pPr>
      <w:r>
        <w:br w:type="page"/>
      </w:r>
      <w:bookmarkStart w:id="305" w:name="__RefHeading___Toc8802_2919635953"/>
      <w:bookmarkEnd w:id="305"/>
      <w:r>
        <w:rPr>
          <w:rStyle w:val="SectionNumber"/>
          <w:b/>
          <w:color w:val="228B22"/>
          <w:sz w:val="28"/>
        </w:rPr>
        <w:t>6.2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verified against </w:t>
            </w:r>
            <w:r>
              <w:rPr>
                <w:rStyle w:val="VerbatimChar"/>
                <w:rFonts w:eastAsia="Cambria" w:cs=""/>
                <w:kern w:val="0"/>
                <w:szCs w:val="24"/>
                <w:lang w:val="en-US" w:eastAsia="en-US" w:bidi="ar-SA"/>
              </w:rPr>
              <w:t>apbx_xbar_generator.py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generate_xbars.py</w:t>
            </w:r>
            <w:r>
              <w:rPr>
                <w:rFonts w:eastAsia="Cambria" w:cs=""/>
                <w:kern w:val="0"/>
                <w:sz w:val="24"/>
                <w:szCs w:val="24"/>
                <w:lang w:val="en-US" w:eastAsia="en-US" w:bidi="ar-SA"/>
              </w:rPr>
              <w:t xml:space="preserve">, and emitted fixtures in </w:t>
            </w:r>
            <w:r>
              <w:rPr>
                <w:rStyle w:val="VerbatimChar"/>
                <w:rFonts w:eastAsia="Cambria" w:cs=""/>
                <w:kern w:val="0"/>
                <w:szCs w:val="24"/>
                <w:lang w:val="en-US" w:eastAsia="en-US" w:bidi="ar-SA"/>
              </w:rPr>
              <w:t>rtl/</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306" w:name="__RefHeading___Toc8804_2919635953"/>
      <w:bookmarkEnd w:id="306"/>
      <w:r>
        <w:rPr>
          <w:rStyle w:val="SectionNumber"/>
          <w:b/>
          <w:color w:val="228B22"/>
          <w:sz w:val="28"/>
        </w:rPr>
        <w:t>6.3</w:t>
      </w:r>
      <w:r>
        <w:rPr>
          <w:b/>
          <w:color w:val="228B22"/>
          <w:sz w:val="28"/>
        </w:rPr>
        <w:tab/>
        <w:t>Document Purpose</w:t>
      </w:r>
    </w:p>
    <w:p>
      <w:pPr>
        <w:pStyle w:val="FirstParagraph"/>
        <w:rPr/>
      </w:pPr>
      <w:r>
        <w:rPr>
          <w:sz w:val="20"/>
        </w:rPr>
        <w:t>This Generator Architecture Specification (GAS) documents the APB Crossbar code generator. It is written for the engineer who must re-run the generator, add a new variant or option, or understand why a generated module looks the way it does.</w:t>
      </w:r>
    </w:p>
    <w:p>
      <w:pPr>
        <w:pStyle w:val="BodyText"/>
        <w:rPr/>
      </w:pPr>
      <w:r>
        <w:rPr>
          <w:sz w:val="20"/>
        </w:rPr>
        <w:t xml:space="preserve">For the generated hardware, see the </w:t>
      </w:r>
      <w:r>
        <w:rPr>
          <w:b/>
          <w:bCs/>
          <w:sz w:val="20"/>
        </w:rPr>
        <w:t>APB Crossbar HAS</w:t>
      </w:r>
      <w:r>
        <w:rPr>
          <w:sz w:val="20"/>
        </w:rPr>
        <w:t xml:space="preserve"> and </w:t>
      </w:r>
      <w:r>
        <w:rPr>
          <w:b/>
          <w:bCs/>
          <w:sz w:val="20"/>
        </w:rPr>
        <w:t>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307" w:name="__RefHeading___Toc8806_2919635953"/>
      <w:bookmarkStart w:id="308" w:name="intended-audience"/>
      <w:bookmarkEnd w:id="307"/>
      <w:r>
        <w:rPr>
          <w:rStyle w:val="SectionNumber"/>
          <w:b/>
          <w:color w:val="228B22"/>
          <w:sz w:val="28"/>
        </w:rPr>
        <w:t>6.4</w:t>
      </w:r>
      <w:r>
        <w:rPr>
          <w:b/>
          <w:color w:val="228B22"/>
          <w:sz w:val="28"/>
        </w:rPr>
        <w:tab/>
        <w:t>Intended Audience</w:t>
      </w:r>
    </w:p>
    <w:p>
      <w:pPr>
        <w:pStyle w:val="Compact"/>
        <w:numPr>
          <w:ilvl w:val="0"/>
          <w:numId w:val="152"/>
        </w:numPr>
        <w:rPr/>
      </w:pPr>
      <w:r>
        <w:rPr/>
        <w:t>RTL engineers extending the generator</w:t>
      </w:r>
    </w:p>
    <w:p>
      <w:pPr>
        <w:pStyle w:val="Compact"/>
        <w:numPr>
          <w:ilvl w:val="0"/>
          <w:numId w:val="153"/>
        </w:numPr>
        <w:rPr/>
      </w:pPr>
      <w:r>
        <w:rPr/>
        <w:t>Verification engineers regenerating fixtures</w:t>
      </w:r>
    </w:p>
    <w:p>
      <w:pPr>
        <w:pStyle w:val="Compact"/>
        <w:numPr>
          <w:ilvl w:val="0"/>
          <w:numId w:val="154"/>
        </w:numPr>
        <w:rPr/>
      </w:pPr>
      <w:bookmarkStart w:id="309" w:name="intended-audience"/>
      <w:r>
        <w:rPr/>
        <w:t>Integrators choosing pre-generated vs custom variants</w:t>
      </w:r>
      <w:bookmarkEnd w:id="309"/>
      <w:r>
        <w:br w:type="page"/>
      </w:r>
    </w:p>
    <w:p>
      <w:pPr>
        <w:pStyle w:val="Heading2"/>
        <w:pBdr>
          <w:bottom w:val="single" w:sz="12" w:space="0" w:color="228B22"/>
        </w:pBdr>
        <w:spacing w:before="280" w:after="80"/>
        <w:rPr/>
      </w:pPr>
      <w:bookmarkStart w:id="310" w:name="__RefHeading___Toc8808_2919635953"/>
      <w:bookmarkStart w:id="311" w:name="related-documents"/>
      <w:bookmarkEnd w:id="310"/>
      <w:r>
        <w:rPr>
          <w:rStyle w:val="SectionNumber"/>
          <w:b/>
          <w:color w:val="228B22"/>
          <w:sz w:val="28"/>
        </w:rPr>
        <w:t>6.5</w:t>
      </w:r>
      <w:r>
        <w:rPr>
          <w:b/>
          <w:color w:val="228B22"/>
          <w:sz w:val="28"/>
        </w:rPr>
        <w:tab/>
        <w:t>Related Documents</w:t>
      </w:r>
    </w:p>
    <w:p>
      <w:pPr>
        <w:pStyle w:val="Compact"/>
        <w:numPr>
          <w:ilvl w:val="0"/>
          <w:numId w:val="155"/>
        </w:numPr>
        <w:rPr/>
      </w:pPr>
      <w:r>
        <w:rPr>
          <w:b/>
          <w:bCs/>
        </w:rPr>
        <w:t>APB Crossbar HAS</w:t>
      </w:r>
      <w:r>
        <w:rPr/>
        <w:t xml:space="preserve"> - Hardware Architecture Specification</w:t>
      </w:r>
    </w:p>
    <w:p>
      <w:pPr>
        <w:pStyle w:val="Compact"/>
        <w:numPr>
          <w:ilvl w:val="0"/>
          <w:numId w:val="156"/>
        </w:numPr>
        <w:rPr/>
      </w:pPr>
      <w:r>
        <w:rPr>
          <w:b/>
          <w:bCs/>
        </w:rPr>
        <w:t>APB Crossbar MAS</w:t>
      </w:r>
      <w:r>
        <w:rPr/>
        <w:t xml:space="preserve"> - Micro-Architecture Specification</w:t>
      </w:r>
    </w:p>
    <w:p>
      <w:pPr>
        <w:pStyle w:val="Compact"/>
        <w:numPr>
          <w:ilvl w:val="0"/>
          <w:numId w:val="157"/>
        </w:numPr>
        <w:rPr/>
      </w:pPr>
      <w:r>
        <w:rPr>
          <w:b/>
          <w:bCs/>
        </w:rPr>
        <w:t>PRD.md</w:t>
      </w:r>
      <w:r>
        <w:rPr/>
        <w:t xml:space="preserve"> - Product requirements</w:t>
      </w:r>
    </w:p>
    <w:p>
      <w:pPr>
        <w:pStyle w:val="Compact"/>
        <w:numPr>
          <w:ilvl w:val="0"/>
          <w:numId w:val="158"/>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12" w:name="document-information"/>
      <w:bookmarkStart w:id="313" w:name="related-document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bookmarkEnd w:id="313"/>
      <w:r>
        <w:br w:type="page"/>
      </w:r>
    </w:p>
    <w:p>
      <w:pPr>
        <w:pStyle w:val="Heading1"/>
        <w:shd w:val="clear" w:color="auto" w:fill="404040"/>
        <w:spacing w:before="360" w:after="120"/>
        <w:rPr/>
      </w:pPr>
      <w:bookmarkStart w:id="314" w:name="__RefHeading___Toc8810_2919635953"/>
      <w:bookmarkStart w:id="315" w:name="what-the-generator-produces"/>
      <w:bookmarkEnd w:id="314"/>
      <w:r>
        <w:rPr>
          <w:rStyle w:val="SectionNumber"/>
          <w:b/>
          <w:color w:val="FFFFFF"/>
          <w:sz w:val="32"/>
        </w:rPr>
        <w:t>7</w:t>
      </w:r>
      <w:r>
        <w:rPr>
          <w:b/>
          <w:color w:val="FFFFFF"/>
          <w:sz w:val="32"/>
        </w:rPr>
        <w:tab/>
        <w:t>What the Generator Produces</w:t>
      </w:r>
    </w:p>
    <w:p>
      <w:pPr>
        <w:pStyle w:val="FirstParagraph"/>
        <w:rPr/>
      </w:pPr>
      <w:r>
        <w:rPr>
          <w:sz w:val="20"/>
        </w:rPr>
        <w:t>The APB Crossbar generator (</w:t>
      </w:r>
      <w:r>
        <w:rPr>
          <w:rStyle w:val="VerbatimChar"/>
          <w:sz w:val="20"/>
        </w:rPr>
        <w:t>bin/apbx_xbar_generator.py</w:t>
      </w:r>
      <w:r>
        <w:rPr>
          <w:sz w:val="20"/>
        </w:rPr>
        <w:t>) emits a single-file SystemVerilog module for an M×N APB crossbar. The module is parameterized at elaboration time for address width, data width, and base address; the master/slave counts and address-map stride are fixed at generation time.</w:t>
      </w:r>
      <w:r>
        <w:br w:type="page"/>
      </w:r>
    </w:p>
    <w:p>
      <w:pPr>
        <w:pStyle w:val="Heading2"/>
        <w:pBdr>
          <w:bottom w:val="single" w:sz="12" w:space="0" w:color="228B22"/>
        </w:pBdr>
        <w:spacing w:before="280" w:after="80"/>
        <w:rPr/>
      </w:pPr>
      <w:bookmarkStart w:id="316" w:name="__RefHeading___Toc8812_2919635953"/>
      <w:bookmarkStart w:id="317" w:name="output-artifacts"/>
      <w:bookmarkEnd w:id="316"/>
      <w:r>
        <w:rPr>
          <w:rStyle w:val="SectionNumber"/>
          <w:b/>
          <w:color w:val="228B22"/>
          <w:sz w:val="28"/>
        </w:rPr>
        <w:t>7.1</w:t>
      </w:r>
      <w:r>
        <w:rPr>
          <w:b/>
          <w:color w:val="228B22"/>
          <w:sz w:val="28"/>
        </w:rPr>
        <w:tab/>
        <w:t>Output artifacts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apbx_xbar_&lt;M&gt;to&lt;N&gt;.sv</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crossbar module.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apbx_xbar_&lt;M&gt;to&lt;N&gt;_wrap.sv</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Testbench scaffold (only for the four legacy fixtures).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apbx_xbar_&lt;M&gt;to&lt;N&gt;.f</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Filelist (when generated by an area flow, not by the generator itself).</w:t>
            </w:r>
          </w:p>
        </w:tc>
      </w:tr>
    </w:tbl>
    <w:p>
      <w:pPr>
        <w:pStyle w:val="BodyText"/>
        <w:rPr/>
      </w:pPr>
      <w:r>
        <w:rPr>
          <w:sz w:val="20"/>
        </w:rPr>
        <w:t xml:space="preserve">The generator emits the final form: banner, SPDX header, </w:t>
      </w:r>
      <w:r>
        <w:rPr>
          <w:rStyle w:val="VerbatimChar"/>
          <w:sz w:val="20"/>
        </w:rPr>
        <w:t>reset_defs.svh</w:t>
      </w:r>
      <w:r>
        <w:rPr>
          <w:sz w:val="20"/>
        </w:rPr>
        <w:t xml:space="preserve"> include, module header, and complete internal logic. No post-processing is required.</w:t>
      </w:r>
      <w:bookmarkEnd w:id="317"/>
      <w:r>
        <w:br w:type="page"/>
      </w:r>
    </w:p>
    <w:p>
      <w:pPr>
        <w:pStyle w:val="Heading2"/>
        <w:pBdr>
          <w:bottom w:val="single" w:sz="12" w:space="0" w:color="228B22"/>
        </w:pBdr>
        <w:spacing w:before="280" w:after="80"/>
        <w:rPr/>
      </w:pPr>
      <w:bookmarkStart w:id="318" w:name="__RefHeading___Toc8814_2919635953"/>
      <w:bookmarkStart w:id="319" w:name="architecture-in-the-generated-module"/>
      <w:bookmarkEnd w:id="318"/>
      <w:r>
        <w:rPr>
          <w:rStyle w:val="SectionNumber"/>
          <w:b/>
          <w:color w:val="228B22"/>
          <w:sz w:val="28"/>
        </w:rPr>
        <w:t>7.2</w:t>
      </w:r>
      <w:r>
        <w:rPr>
          <w:b/>
          <w:color w:val="228B22"/>
          <w:sz w:val="28"/>
        </w:rPr>
        <w:tab/>
        <w:t>Architecture in the generated module</w:t>
      </w:r>
    </w:p>
    <w:p>
      <w:pPr>
        <w:pStyle w:val="FirstParagraph"/>
        <w:rPr/>
      </w:pPr>
      <w:r>
        <w:rPr>
          <w:sz w:val="20"/>
        </w:rPr>
        <w:t>The generated module contains:</w:t>
      </w:r>
    </w:p>
    <w:p>
      <w:pPr>
        <w:pStyle w:val="Compact"/>
        <w:numPr>
          <w:ilvl w:val="0"/>
          <w:numId w:val="159"/>
        </w:numPr>
        <w:rPr/>
      </w:pPr>
      <w:r>
        <w:rPr>
          <w:b/>
          <w:bCs/>
        </w:rPr>
        <w:t>Master-side APB slave modules</w:t>
      </w:r>
      <w:r>
        <w:rPr/>
        <w:t xml:space="preserve"> — </w:t>
      </w:r>
      <w:r>
        <w:rPr>
          <w:rStyle w:val="VerbatimChar"/>
        </w:rPr>
        <w:t>apb4_slave</w:t>
      </w:r>
      <w:r>
        <w:rPr/>
        <w:t xml:space="preserve"> or </w:t>
      </w:r>
      <w:r>
        <w:rPr>
          <w:rStyle w:val="VerbatimChar"/>
        </w:rPr>
        <w:t>apb5_slave</w:t>
      </w:r>
      <w:r>
        <w:rPr/>
        <w:t xml:space="preserve"> per master, converting APB → cmd/rsp.</w:t>
      </w:r>
    </w:p>
    <w:p>
      <w:pPr>
        <w:pStyle w:val="Compact"/>
        <w:numPr>
          <w:ilvl w:val="0"/>
          <w:numId w:val="160"/>
        </w:numPr>
        <w:rPr/>
      </w:pPr>
      <w:r>
        <w:rPr>
          <w:b/>
          <w:bCs/>
        </w:rPr>
        <w:t>cmd/rsp fabric</w:t>
      </w:r>
      <w:r>
        <w:rPr/>
        <w:t xml:space="preserve"> — address decode, per-slave round-robin arbitration, response routing.</w:t>
      </w:r>
    </w:p>
    <w:p>
      <w:pPr>
        <w:pStyle w:val="Compact"/>
        <w:numPr>
          <w:ilvl w:val="0"/>
          <w:numId w:val="161"/>
        </w:numPr>
        <w:rPr/>
      </w:pPr>
      <w:r>
        <w:rPr>
          <w:b/>
          <w:bCs/>
        </w:rPr>
        <w:t>Slave-side APB master modules</w:t>
      </w:r>
      <w:r>
        <w:rPr/>
        <w:t xml:space="preserve"> — </w:t>
      </w:r>
      <w:r>
        <w:rPr>
          <w:rStyle w:val="VerbatimChar"/>
        </w:rPr>
        <w:t>apb4_master</w:t>
      </w:r>
      <w:r>
        <w:rPr/>
        <w:t xml:space="preserve"> or </w:t>
      </w:r>
      <w:r>
        <w:rPr>
          <w:rStyle w:val="VerbatimChar"/>
        </w:rPr>
        <w:t>apb5_master</w:t>
      </w:r>
      <w:r>
        <w:rPr/>
        <w:t xml:space="preserve"> per slave, converting cmd/rsp → APB.</w:t>
      </w:r>
    </w:p>
    <w:p>
      <w:pPr>
        <w:pStyle w:val="FirstParagraph"/>
        <w:rPr/>
      </w:pPr>
      <w:r>
        <w:rPr>
          <w:sz w:val="20"/>
        </w:rPr>
        <w:t>The generator also supports mixed APB4/APB5 ports and optional APB5 parity.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0" w:name="what-the-generator-produces"/>
      <w:bookmarkStart w:id="321" w:name="architecture-in-the-generated-module"/>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8816_2919635953"/>
      <w:bookmarkStart w:id="323" w:name="when-to-regenerate"/>
      <w:bookmarkEnd w:id="322"/>
      <w:r>
        <w:rPr>
          <w:rStyle w:val="SectionNumber"/>
          <w:b/>
          <w:color w:val="FFFFFF"/>
          <w:sz w:val="32"/>
        </w:rPr>
        <w:t>8</w:t>
      </w:r>
      <w:r>
        <w:rPr>
          <w:b/>
          <w:color w:val="FFFFFF"/>
          <w:sz w:val="32"/>
        </w:rPr>
        <w:tab/>
        <w:t>When to Regenerate</w:t>
      </w:r>
    </w:p>
    <w:p>
      <w:pPr>
        <w:pStyle w:val="FirstParagraph"/>
        <w:rPr/>
      </w:pPr>
      <w:r>
        <w:rPr>
          <w:sz w:val="20"/>
        </w:rPr>
        <w:t>Regenerate when any of the following change:</w:t>
      </w:r>
    </w:p>
    <w:p>
      <w:pPr>
        <w:pStyle w:val="Compact"/>
        <w:numPr>
          <w:ilvl w:val="0"/>
          <w:numId w:val="162"/>
        </w:numPr>
        <w:rPr/>
      </w:pPr>
      <w:r>
        <w:rPr>
          <w:rStyle w:val="VerbatimChar"/>
        </w:rPr>
        <w:t>bin/apbx_xbar_generator.py</w:t>
      </w:r>
    </w:p>
    <w:p>
      <w:pPr>
        <w:pStyle w:val="Compact"/>
        <w:numPr>
          <w:ilvl w:val="0"/>
          <w:numId w:val="163"/>
        </w:numPr>
        <w:rPr/>
      </w:pPr>
      <w:r>
        <w:rPr>
          <w:rStyle w:val="VerbatimChar"/>
        </w:rPr>
        <w:t>bin/generate_xbars.py</w:t>
      </w:r>
    </w:p>
    <w:p>
      <w:pPr>
        <w:pStyle w:val="Compact"/>
        <w:numPr>
          <w:ilvl w:val="0"/>
          <w:numId w:val="164"/>
        </w:numPr>
        <w:rPr/>
      </w:pPr>
      <w:r>
        <w:rPr/>
        <w:t xml:space="preserve">The </w:t>
      </w:r>
      <w:r>
        <w:rPr>
          <w:rStyle w:val="VerbatimChar"/>
        </w:rPr>
        <w:t>apb4_slave</w:t>
      </w:r>
      <w:r>
        <w:rPr/>
        <w:t xml:space="preserve"> / </w:t>
      </w:r>
      <w:r>
        <w:rPr>
          <w:rStyle w:val="VerbatimChar"/>
        </w:rPr>
        <w:t>apb4_master</w:t>
      </w:r>
      <w:r>
        <w:rPr/>
        <w:t xml:space="preserve"> / </w:t>
      </w:r>
      <w:r>
        <w:rPr>
          <w:rStyle w:val="VerbatimChar"/>
        </w:rPr>
        <w:t>apb5_slave</w:t>
      </w:r>
      <w:r>
        <w:rPr/>
        <w:t xml:space="preserve"> / </w:t>
      </w:r>
      <w:r>
        <w:rPr>
          <w:rStyle w:val="VerbatimChar"/>
        </w:rPr>
        <w:t>apb5_master</w:t>
      </w:r>
      <w:r>
        <w:rPr/>
        <w:t xml:space="preserve"> boundary modules</w:t>
      </w:r>
    </w:p>
    <w:p>
      <w:pPr>
        <w:pStyle w:val="Compact"/>
        <w:numPr>
          <w:ilvl w:val="0"/>
          <w:numId w:val="165"/>
        </w:numPr>
        <w:rPr/>
      </w:pPr>
      <w:r>
        <w:rPr/>
        <w:t xml:space="preserve">The </w:t>
      </w:r>
      <w:r>
        <w:rPr>
          <w:rStyle w:val="VerbatimChar"/>
        </w:rPr>
        <w:t>arbiter_round_robin</w:t>
      </w:r>
      <w:r>
        <w:rPr/>
        <w:t xml:space="preserve"> module</w:t>
      </w:r>
    </w:p>
    <w:p>
      <w:pPr>
        <w:pStyle w:val="FirstParagraph"/>
        <w:rPr/>
      </w:pPr>
      <w:r>
        <w:rPr>
          <w:sz w:val="20"/>
        </w:rPr>
        <w:t>The standard regeneration workflow is:</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        </w:t>
      </w:r>
      <w:r>
        <w:rPr>
          <w:rStyle w:val="CommentTok"/>
        </w:rPr>
        <w:t># regenerates all standard variants into rtl/</w:t>
      </w:r>
    </w:p>
    <w:p>
      <w:pPr>
        <w:pStyle w:val="FirstParagraph"/>
        <w:rPr/>
      </w:pPr>
      <w:r>
        <w:rPr>
          <w:sz w:val="20"/>
        </w:rPr>
        <w:t>After regeneration, run the DV suite:</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br w:type="page"/>
      </w:r>
    </w:p>
    <w:p>
      <w:pPr>
        <w:pStyle w:val="Heading2"/>
        <w:pBdr>
          <w:bottom w:val="single" w:sz="12" w:space="0" w:color="228B22"/>
        </w:pBdr>
        <w:spacing w:before="280" w:after="80"/>
        <w:rPr/>
      </w:pPr>
      <w:bookmarkStart w:id="324" w:name="__RefHeading___Toc8818_2919635953"/>
      <w:bookmarkStart w:id="325" w:name="pre-generated-vs-custom"/>
      <w:bookmarkEnd w:id="324"/>
      <w:r>
        <w:rPr>
          <w:rStyle w:val="SectionNumber"/>
          <w:b/>
          <w:color w:val="228B22"/>
          <w:sz w:val="28"/>
        </w:rPr>
        <w:t>8.1</w:t>
      </w:r>
      <w:r>
        <w:rPr>
          <w:b/>
          <w:color w:val="228B22"/>
          <w:sz w:val="28"/>
        </w:rPr>
        <w:tab/>
        <w:t>Pre-generated vs custom</w:t>
      </w:r>
    </w:p>
    <w:p>
      <w:pPr>
        <w:pStyle w:val="FirstParagraph"/>
        <w:rPr/>
      </w:pPr>
      <w:r>
        <w:rPr>
          <w:sz w:val="20"/>
        </w:rPr>
        <w:t>Always check whether a pre-generated variant exists before generating a custom one. The pre-generated fixtures are the regression baseline; custom variants are for one-off sizes.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6" w:name="when-to-regenerate"/>
      <w:bookmarkStart w:id="327" w:name="pre-generated-vs-custom"/>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r>
        <w:br w:type="page"/>
      </w:r>
    </w:p>
    <w:p>
      <w:pPr>
        <w:pStyle w:val="Heading1"/>
        <w:shd w:val="clear" w:color="auto" w:fill="404040"/>
        <w:spacing w:before="360" w:after="120"/>
        <w:rPr/>
      </w:pPr>
      <w:bookmarkStart w:id="328" w:name="__RefHeading___Toc8820_2919635953"/>
      <w:bookmarkStart w:id="329" w:name="generator-entry-points"/>
      <w:bookmarkEnd w:id="328"/>
      <w:r>
        <w:rPr>
          <w:rStyle w:val="SectionNumber"/>
          <w:b/>
          <w:color w:val="FFFFFF"/>
          <w:sz w:val="32"/>
        </w:rPr>
        <w:t>9</w:t>
      </w:r>
      <w:r>
        <w:rPr>
          <w:b/>
          <w:color w:val="FFFFFF"/>
          <w:sz w:val="32"/>
        </w:rPr>
        <w:tab/>
        <w:t>Generator Entry Points</w:t>
      </w:r>
    </w:p>
    <w:p>
      <w:pPr>
        <w:pStyle w:val="Heading2"/>
        <w:pageBreakBefore w:val="false"/>
        <w:pBdr>
          <w:bottom w:val="single" w:sz="12" w:space="0" w:color="228B22"/>
        </w:pBdr>
        <w:spacing w:before="280" w:after="80"/>
        <w:rPr/>
      </w:pPr>
      <w:bookmarkStart w:id="330" w:name="__RefHeading___Toc8822_2919635953"/>
      <w:bookmarkStart w:id="331" w:name="low-level-generator"/>
      <w:bookmarkEnd w:id="330"/>
      <w:r>
        <w:rPr>
          <w:rStyle w:val="SectionNumber"/>
          <w:b/>
          <w:color w:val="228B22"/>
          <w:sz w:val="28"/>
        </w:rPr>
        <w:t>9.1</w:t>
      </w:r>
      <w:r>
        <w:rPr>
          <w:b/>
          <w:color w:val="228B22"/>
          <w:sz w:val="28"/>
        </w:rPr>
        <w:tab/>
        <w:t>Low-level generator</w:t>
      </w:r>
    </w:p>
    <w:p>
      <w:pPr>
        <w:pStyle w:val="SourceCode"/>
        <w:rPr/>
      </w:pPr>
      <w:r>
        <w:rPr>
          <w:rStyle w:val="ExtensionTok"/>
        </w:rPr>
        <w:t>python3</w:t>
      </w:r>
      <w:r>
        <w:rPr>
          <w:rStyle w:val="NormalTok"/>
        </w:rPr>
        <w:t xml:space="preserve"> apbx_xbar_generator.py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--output</w:t>
      </w:r>
      <w:r>
        <w:rPr>
          <w:rStyle w:val="NormalTok"/>
        </w:rPr>
        <w:t xml:space="preserve"> apbx_xbar_2to4.sv</w:t>
      </w:r>
    </w:p>
    <w:p>
      <w:pPr>
        <w:pStyle w:val="FirstParagraph"/>
        <w:rPr/>
      </w:pPr>
      <w:bookmarkStart w:id="332" w:name="low-level-generator"/>
      <w:r>
        <w:rPr>
          <w:sz w:val="20"/>
        </w:rPr>
        <w:t>CLI flags are documented in the configuration chapter.</w:t>
      </w:r>
      <w:bookmarkEnd w:id="332"/>
      <w:r>
        <w:br w:type="page"/>
      </w:r>
    </w:p>
    <w:p>
      <w:pPr>
        <w:pStyle w:val="Heading2"/>
        <w:pBdr>
          <w:bottom w:val="single" w:sz="12" w:space="0" w:color="228B22"/>
        </w:pBdr>
        <w:spacing w:before="280" w:after="80"/>
        <w:rPr/>
      </w:pPr>
      <w:bookmarkStart w:id="333" w:name="__RefHeading___Toc8824_2919635953"/>
      <w:bookmarkStart w:id="334" w:name="convenience-batch-script"/>
      <w:bookmarkEnd w:id="333"/>
      <w:r>
        <w:rPr>
          <w:rStyle w:val="SectionNumber"/>
          <w:b/>
          <w:color w:val="228B22"/>
          <w:sz w:val="28"/>
        </w:rPr>
        <w:t>9.2</w:t>
      </w:r>
      <w:r>
        <w:rPr>
          <w:b/>
          <w:color w:val="228B22"/>
          <w:sz w:val="28"/>
        </w:rPr>
        <w:tab/>
        <w:t>Convenience batch script</w:t>
      </w:r>
    </w:p>
    <w:p>
      <w:pPr>
        <w:pStyle w:val="SourceCode"/>
        <w:rPr/>
      </w:pPr>
      <w:r>
        <w:rPr>
          <w:rStyle w:val="ExtensionTok"/>
        </w:rPr>
        <w:t>python3</w:t>
      </w:r>
      <w:r>
        <w:rPr>
          <w:rStyle w:val="NormalTok"/>
        </w:rPr>
        <w:t xml:space="preserve"> generate_xbars.py              </w:t>
      </w:r>
      <w:r>
        <w:rPr>
          <w:rStyle w:val="CommentTok"/>
        </w:rPr>
        <w:t># all standard variants</w:t>
      </w:r>
      <w:r>
        <w:rPr/>
        <w:br/>
      </w:r>
      <w:r>
        <w:rPr>
          <w:rStyle w:val="ExtensionTok"/>
        </w:rPr>
        <w:t>python3</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python3</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334"/>
      <w:r>
        <w:br w:type="page"/>
      </w:r>
    </w:p>
    <w:p>
      <w:pPr>
        <w:pStyle w:val="Heading2"/>
        <w:pBdr>
          <w:bottom w:val="single" w:sz="12" w:space="0" w:color="228B22"/>
        </w:pBdr>
        <w:spacing w:before="280" w:after="80"/>
        <w:rPr/>
      </w:pPr>
      <w:bookmarkStart w:id="335" w:name="__RefHeading___Toc8826_2919635953"/>
      <w:bookmarkStart w:id="336" w:name="programmatic-api"/>
      <w:bookmarkEnd w:id="335"/>
      <w:r>
        <w:rPr>
          <w:rStyle w:val="SectionNumber"/>
          <w:b/>
          <w:color w:val="228B22"/>
          <w:sz w:val="28"/>
        </w:rPr>
        <w:t>9.3</w:t>
      </w:r>
      <w:r>
        <w:rPr>
          <w:b/>
          <w:color w:val="228B22"/>
          <w:sz w:val="28"/>
        </w:rPr>
        <w:tab/>
        <w:t>Programmatic API</w:t>
      </w:r>
    </w:p>
    <w:p>
      <w:pPr>
        <w:pStyle w:val="SourceCode"/>
        <w:rPr/>
      </w:pPr>
      <w:r>
        <w:rPr>
          <w:rStyle w:val="ImportTok"/>
        </w:rPr>
        <w:t>from</w:t>
      </w:r>
      <w:r>
        <w:rPr>
          <w:rStyle w:val="NormalTok"/>
        </w:rPr>
        <w:t xml:space="preserve"> apbx_xbar_generator </w:t>
      </w:r>
      <w:r>
        <w:rPr>
          <w:rStyle w:val="ImportTok"/>
        </w:rPr>
        <w:t>import</w:t>
      </w:r>
      <w:r>
        <w:rPr>
          <w:rStyle w:val="NormalTok"/>
        </w:rPr>
        <w:t xml:space="preserve"> generate_apbx_xbar</w:t>
      </w:r>
      <w:r>
        <w:rPr/>
        <w:br/>
        <w:br/>
      </w:r>
      <w:r>
        <w:rPr>
          <w:rStyle w:val="NormalTok"/>
        </w:rPr>
        <w:t xml:space="preserve">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base_addr</w:t>
      </w:r>
      <w:r>
        <w:rPr>
          <w:rStyle w:val="OperatorTok"/>
        </w:rPr>
        <w:t>=</w:t>
      </w:r>
      <w:r>
        <w:rPr>
          <w:rStyle w:val="BaseNTok"/>
        </w:rPr>
        <w:t>0x10000000</w:t>
      </w:r>
      <w:r>
        <w:rPr>
          <w:rStyle w:val="NormalTok"/>
        </w:rPr>
        <w:t>,</w:t>
      </w:r>
      <w:r>
        <w:rPr/>
        <w:br/>
      </w:r>
      <w:r>
        <w:rPr>
          <w:rStyle w:val="NormalTok"/>
        </w:rPr>
        <w:t xml:space="preserve">    addr_width</w:t>
      </w:r>
      <w:r>
        <w:rPr>
          <w:rStyle w:val="OperatorTok"/>
        </w:rPr>
        <w:t>=</w:t>
      </w:r>
      <w:r>
        <w:rPr>
          <w:rStyle w:val="DecValTok"/>
        </w:rPr>
        <w:t>32</w:t>
      </w:r>
      <w:r>
        <w:rPr>
          <w:rStyle w:val="NormalTok"/>
        </w:rPr>
        <w:t>,</w:t>
      </w:r>
      <w:r>
        <w:rPr/>
        <w:br/>
      </w:r>
      <w:r>
        <w:rPr>
          <w:rStyle w:val="NormalTok"/>
        </w:rPr>
        <w:t xml:space="preserve">    data_width</w:t>
      </w:r>
      <w:r>
        <w:rPr>
          <w:rStyle w:val="OperatorTok"/>
        </w:rPr>
        <w:t>=</w:t>
      </w:r>
      <w:r>
        <w:rPr>
          <w:rStyle w:val="DecValTok"/>
        </w:rPr>
        <w:t>32</w:t>
      </w:r>
      <w:r>
        <w:rPr>
          <w:rStyle w:val="NormalTok"/>
        </w:rPr>
        <w:t>,</w:t>
      </w:r>
      <w:r>
        <w:rPr/>
        <w:br/>
      </w:r>
      <w:r>
        <w:rPr>
          <w:rStyle w:val="NormalTok"/>
        </w:rPr>
        <w:t xml:space="preserve">    output_file</w:t>
      </w:r>
      <w:r>
        <w:rPr>
          <w:rStyle w:val="OperatorTok"/>
        </w:rPr>
        <w:t>=</w:t>
      </w:r>
      <w:r>
        <w:rPr>
          <w:rStyle w:val="StringTok"/>
        </w:rPr>
        <w:t>"apbx_xbar_2to4.sv"</w:t>
      </w:r>
      <w:r>
        <w:rPr>
          <w:rStyle w:val="NormalTok"/>
        </w:rPr>
        <w:t>,</w:t>
      </w:r>
      <w:r>
        <w:rPr/>
        <w:br/>
      </w:r>
      <w:r>
        <w:rPr>
          <w:rStyle w:val="NormalTok"/>
        </w:rPr>
        <w:t xml:space="preserve">    slave_size</w:t>
      </w:r>
      <w:r>
        <w:rPr>
          <w:rStyle w:val="OperatorTok"/>
        </w:rPr>
        <w:t>=</w:t>
      </w:r>
      <w:r>
        <w:rPr>
          <w:rStyle w:val="BaseNTok"/>
        </w:rPr>
        <w:t>0x10000</w:t>
      </w:r>
      <w:r>
        <w:rPr>
          <w:rStyle w:val="NormalTok"/>
        </w:rPr>
        <w:t>,</w:t>
      </w:r>
      <w:r>
        <w:rPr/>
        <w:br/>
      </w:r>
      <w:r>
        <w:rPr>
          <w:rStyle w:val="NormalTok"/>
        </w:rPr>
        <w:t xml:space="preserve">    master_versions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slave_versions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name_suffix</w:t>
      </w:r>
      <w:r>
        <w:rPr>
          <w:rStyle w:val="OperatorTok"/>
        </w:rPr>
        <w:t>=</w:t>
      </w:r>
      <w:r>
        <w:rPr>
          <w:rStyle w:val="StringTok"/>
        </w:rPr>
        <w:t>""</w:t>
      </w:r>
      <w:r>
        <w:rPr>
          <w:rStyle w:val="NormalTok"/>
        </w:rPr>
        <w:t>,</w:t>
      </w:r>
      <w:r>
        <w:rPr/>
        <w:br/>
      </w:r>
      <w:r>
        <w:rPr>
          <w:rStyle w:val="NormalTok"/>
        </w:rPr>
        <w:t xml:space="preserve">    enable_parity</w:t>
      </w:r>
      <w:r>
        <w:rPr>
          <w:rStyle w:val="OperatorTok"/>
        </w:rPr>
        <w:t>=</w:t>
      </w:r>
      <w:r>
        <w:rPr>
          <w:rStyle w:val="VariableTok"/>
        </w:rPr>
        <w:t>False</w:t>
      </w:r>
      <w:r>
        <w:rPr>
          <w:rStyle w:val="NormalTok"/>
        </w:rPr>
        <w:t>,</w:t>
      </w:r>
      <w:r>
        <w:rPr/>
        <w:br/>
      </w:r>
      <w:r>
        <w:rPr>
          <w:rStyle w:val="NormalTok"/>
        </w:rPr>
        <w:t>)</w:t>
      </w:r>
    </w:p>
    <w:p>
      <w:pPr>
        <w:pStyle w:val="FirstParagraph"/>
        <w:rPr/>
      </w:pPr>
      <w:r>
        <w:rPr>
          <w:sz w:val="20"/>
        </w:rPr>
        <w:t xml:space="preserve">The function returns the generated SystemVerilog as a string and also writes the file when </w:t>
      </w:r>
      <w:r>
        <w:rPr>
          <w:rStyle w:val="VerbatimChar"/>
          <w:sz w:val="20"/>
        </w:rPr>
        <w:t>output_file</w:t>
      </w:r>
      <w:r>
        <w:rPr>
          <w:sz w:val="20"/>
        </w:rPr>
        <w:t xml:space="preserve"> is provided.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37" w:name="generator-entry-points"/>
      <w:bookmarkStart w:id="338" w:name="programmatic-api"/>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1"/>
        <w:shd w:val="clear" w:color="auto" w:fill="404040"/>
        <w:spacing w:before="360" w:after="120"/>
        <w:rPr/>
      </w:pPr>
      <w:bookmarkStart w:id="339" w:name="__RefHeading___Toc8828_2919635953"/>
      <w:bookmarkStart w:id="340" w:name="cli-and-programmatic-api"/>
      <w:bookmarkEnd w:id="339"/>
      <w:r>
        <w:rPr>
          <w:rStyle w:val="SectionNumber"/>
          <w:b/>
          <w:color w:val="FFFFFF"/>
          <w:sz w:val="32"/>
        </w:rPr>
        <w:t>10</w:t>
      </w:r>
      <w:r>
        <w:rPr>
          <w:b/>
          <w:color w:val="FFFFFF"/>
          <w:sz w:val="32"/>
        </w:rPr>
        <w:tab/>
        <w:t>CLI and Programmatic API</w:t>
      </w:r>
    </w:p>
    <w:p>
      <w:pPr>
        <w:pStyle w:val="FirstParagraph"/>
        <w:rPr/>
      </w:pPr>
      <w:r>
        <w:rPr>
          <w:sz w:val="20"/>
        </w:rPr>
        <w:t>The generator is invoked either directly for a custom crossbar or through the batch script for the standard family.</w:t>
      </w:r>
      <w:r>
        <w:br w:type="page"/>
      </w:r>
    </w:p>
    <w:p>
      <w:pPr>
        <w:pStyle w:val="Heading2"/>
        <w:pBdr>
          <w:bottom w:val="single" w:sz="12" w:space="0" w:color="228B22"/>
        </w:pBdr>
        <w:spacing w:before="280" w:after="80"/>
        <w:rPr/>
      </w:pPr>
      <w:bookmarkStart w:id="341" w:name="__RefHeading___Toc8830_2919635953"/>
      <w:bookmarkStart w:id="342" w:name="apbx_xbar_generator.py"/>
      <w:bookmarkEnd w:id="341"/>
      <w:r>
        <w:rPr>
          <w:rStyle w:val="SectionNumber"/>
          <w:b/>
          <w:color w:val="228B22"/>
          <w:sz w:val="28"/>
        </w:rPr>
        <w:t>10.1</w:t>
      </w:r>
      <w:r>
        <w:rPr>
          <w:b/>
          <w:color w:val="228B22"/>
          <w:sz w:val="28"/>
        </w:rPr>
        <w:tab/>
      </w:r>
      <w:r>
        <w:rPr>
          <w:rStyle w:val="VerbatimChar"/>
          <w:b/>
          <w:color w:val="228B22"/>
          <w:sz w:val="28"/>
        </w:rPr>
        <w:t>apbx_xbar_generator.py</w:t>
      </w:r>
    </w:p>
    <w:p>
      <w:pPr>
        <w:pStyle w:val="SourceCode"/>
        <w:rPr/>
      </w:pPr>
      <w:r>
        <w:rPr>
          <w:rStyle w:val="ExtensionTok"/>
        </w:rPr>
        <w:t>python3</w:t>
      </w:r>
      <w:r>
        <w:rPr>
          <w:rStyle w:val="NormalTok"/>
        </w:rPr>
        <w:t xml:space="preserve"> apbx_xbar_generator.py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--output</w:t>
      </w:r>
      <w:r>
        <w:rPr>
          <w:rStyle w:val="NormalTok"/>
        </w:rPr>
        <w:t xml:space="preserve"> apbx_xbar_2to4.sv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1872"/>
        <w:gridCol w:w="2407"/>
        <w:gridCol w:w="3476"/>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Short</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 (1-16).</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 (1-16).</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0x10000000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of the slave address map.</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--slave-size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space per slave; must be a power of two and at least 256 bytes.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PADDR width.</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PWDATA/PRDATA width.</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apbx_xbar_&lt;M&gt;to&lt;N&gt;.sv</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filename.</w:t>
            </w:r>
          </w:p>
        </w:tc>
      </w:tr>
    </w:tbl>
    <w:p>
      <w:pPr>
        <w:pStyle w:val="BodyText"/>
        <w:rPr/>
      </w:pPr>
      <w:r>
        <w:rPr>
          <w:sz w:val="20"/>
        </w:rPr>
        <w:t xml:space="preserve">The CLI does </w:t>
      </w:r>
      <w:r>
        <w:rPr>
          <w:b/>
          <w:bCs/>
          <w:sz w:val="20"/>
        </w:rPr>
        <w:t>not</w:t>
      </w:r>
      <w:r>
        <w:rPr>
          <w:sz w:val="20"/>
        </w:rPr>
        <w:t xml:space="preserve"> expose per-port APB5 or parity knobs; those are controlled by the programmatic API and the batch script.</w:t>
      </w:r>
      <w:bookmarkEnd w:id="342"/>
      <w:r>
        <w:br w:type="page"/>
      </w:r>
    </w:p>
    <w:p>
      <w:pPr>
        <w:pStyle w:val="Heading2"/>
        <w:pBdr>
          <w:bottom w:val="single" w:sz="12" w:space="0" w:color="228B22"/>
        </w:pBdr>
        <w:spacing w:before="280" w:after="80"/>
        <w:rPr/>
      </w:pPr>
      <w:bookmarkStart w:id="343" w:name="__RefHeading___Toc8832_2919635953"/>
      <w:bookmarkStart w:id="344" w:name="generate_xbars.py"/>
      <w:bookmarkEnd w:id="343"/>
      <w:r>
        <w:rPr>
          <w:rStyle w:val="SectionNumber"/>
          <w:b/>
          <w:color w:val="228B22"/>
          <w:sz w:val="28"/>
        </w:rPr>
        <w:t>10.2</w:t>
      </w:r>
      <w:r>
        <w:rPr>
          <w:b/>
          <w:color w:val="228B22"/>
          <w:sz w:val="28"/>
        </w:rPr>
        <w:tab/>
      </w:r>
      <w:r>
        <w:rPr>
          <w:rStyle w:val="VerbatimChar"/>
          <w:b/>
          <w:color w:val="228B22"/>
          <w:sz w:val="28"/>
        </w:rPr>
        <w:t>generate_xbars.py</w:t>
      </w:r>
    </w:p>
    <w:p>
      <w:pPr>
        <w:pStyle w:val="SourceCode"/>
        <w:rPr/>
      </w:pPr>
      <w:r>
        <w:rPr>
          <w:rStyle w:val="ExtensionTok"/>
        </w:rPr>
        <w:t>python3</w:t>
      </w:r>
      <w:r>
        <w:rPr>
          <w:rStyle w:val="NormalTok"/>
        </w:rPr>
        <w:t xml:space="preserve"> generate_xbars.py              </w:t>
      </w:r>
      <w:r>
        <w:rPr>
          <w:rStyle w:val="CommentTok"/>
        </w:rPr>
        <w:t># regenerate all standard variants</w:t>
      </w:r>
      <w:r>
        <w:rPr/>
        <w:br/>
      </w:r>
      <w:r>
        <w:rPr>
          <w:rStyle w:val="ExtensionTok"/>
        </w:rPr>
        <w:t>python3</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python3</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 </w:t>
      </w:r>
      <w:r>
        <w:rPr>
          <w:rStyle w:val="AttributeTok"/>
        </w:rPr>
        <w:t>--slave-size</w:t>
      </w:r>
      <w:r>
        <w:rPr>
          <w:rStyle w:val="NormalTok"/>
        </w:rPr>
        <w:t xml:space="preserve"> 0x10000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1872"/>
        <w:gridCol w:w="2407"/>
        <w:gridCol w:w="3476"/>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Short</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 for a custom variant.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 for a custom variant.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0x10000000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custom variant.</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--slave-size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0x10000</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for custom variant (default matches the shipped family).</w:t>
            </w:r>
          </w:p>
        </w:tc>
      </w:tr>
    </w:tbl>
    <w:p>
      <w:pPr>
        <w:pStyle w:val="BodyText"/>
        <w:rPr/>
      </w:pPr>
      <w:r>
        <w:rPr>
          <w:sz w:val="20"/>
        </w:rPr>
        <w:t xml:space="preserve">The batch script explicitly passes </w:t>
      </w:r>
      <w:r>
        <w:rPr>
          <w:rStyle w:val="VerbatimChar"/>
          <w:sz w:val="20"/>
        </w:rPr>
        <w:t>slave_size=0x10000</w:t>
      </w:r>
      <w:r>
        <w:rPr>
          <w:sz w:val="20"/>
        </w:rPr>
        <w:t xml:space="preserve"> to the generator so the shipped family uses 64KB windows. Omitting the flag would silently fall back to the generator’s 4KB default, which is why the batch script always passes it.</w:t>
      </w:r>
      <w:bookmarkEnd w:id="344"/>
      <w:r>
        <w:br w:type="page"/>
      </w:r>
    </w:p>
    <w:p>
      <w:pPr>
        <w:pStyle w:val="Heading2"/>
        <w:pBdr>
          <w:bottom w:val="single" w:sz="12" w:space="0" w:color="228B22"/>
        </w:pBdr>
        <w:spacing w:before="280" w:after="80"/>
        <w:rPr/>
      </w:pPr>
      <w:bookmarkStart w:id="345" w:name="__RefHeading___Toc8834_2919635953"/>
      <w:bookmarkStart w:id="346" w:name="programmatic-api-1"/>
      <w:bookmarkEnd w:id="345"/>
      <w:r>
        <w:rPr>
          <w:rStyle w:val="SectionNumber"/>
          <w:b/>
          <w:color w:val="228B22"/>
          <w:sz w:val="28"/>
        </w:rPr>
        <w:t>10.3</w:t>
      </w:r>
      <w:r>
        <w:rPr>
          <w:b/>
          <w:color w:val="228B22"/>
          <w:sz w:val="28"/>
        </w:rPr>
        <w:tab/>
        <w:t>Programmatic API</w:t>
      </w:r>
    </w:p>
    <w:p>
      <w:pPr>
        <w:pStyle w:val="SourceCode"/>
        <w:rPr/>
      </w:pPr>
      <w:r>
        <w:rPr>
          <w:rStyle w:val="ImportTok"/>
        </w:rPr>
        <w:t>from</w:t>
      </w:r>
      <w:r>
        <w:rPr>
          <w:rStyle w:val="NormalTok"/>
        </w:rPr>
        <w:t xml:space="preserve"> apbx_xbar_generator </w:t>
      </w:r>
      <w:r>
        <w:rPr>
          <w:rStyle w:val="ImportTok"/>
        </w:rPr>
        <w:t>import</w:t>
      </w:r>
      <w:r>
        <w:rPr>
          <w:rStyle w:val="NormalTok"/>
        </w:rPr>
        <w:t xml:space="preserve"> generate_apbx_xbar</w:t>
      </w:r>
      <w:r>
        <w:rPr/>
        <w:br/>
        <w:br/>
      </w:r>
      <w:r>
        <w:rPr>
          <w:rStyle w:val="NormalTok"/>
        </w:rPr>
        <w:t xml:space="preserve">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base_addr</w:t>
      </w:r>
      <w:r>
        <w:rPr>
          <w:rStyle w:val="OperatorTok"/>
        </w:rPr>
        <w:t>=</w:t>
      </w:r>
      <w:r>
        <w:rPr>
          <w:rStyle w:val="BaseNTok"/>
        </w:rPr>
        <w:t>0x10000000</w:t>
      </w:r>
      <w:r>
        <w:rPr>
          <w:rStyle w:val="NormalTok"/>
        </w:rPr>
        <w:t>,</w:t>
      </w:r>
      <w:r>
        <w:rPr/>
        <w:br/>
      </w:r>
      <w:r>
        <w:rPr>
          <w:rStyle w:val="NormalTok"/>
        </w:rPr>
        <w:t xml:space="preserve">    addr_width</w:t>
      </w:r>
      <w:r>
        <w:rPr>
          <w:rStyle w:val="OperatorTok"/>
        </w:rPr>
        <w:t>=</w:t>
      </w:r>
      <w:r>
        <w:rPr>
          <w:rStyle w:val="DecValTok"/>
        </w:rPr>
        <w:t>32</w:t>
      </w:r>
      <w:r>
        <w:rPr>
          <w:rStyle w:val="NormalTok"/>
        </w:rPr>
        <w:t>,</w:t>
      </w:r>
      <w:r>
        <w:rPr/>
        <w:br/>
      </w:r>
      <w:r>
        <w:rPr>
          <w:rStyle w:val="NormalTok"/>
        </w:rPr>
        <w:t xml:space="preserve">    data_width</w:t>
      </w:r>
      <w:r>
        <w:rPr>
          <w:rStyle w:val="OperatorTok"/>
        </w:rPr>
        <w:t>=</w:t>
      </w:r>
      <w:r>
        <w:rPr>
          <w:rStyle w:val="DecValTok"/>
        </w:rPr>
        <w:t>32</w:t>
      </w:r>
      <w:r>
        <w:rPr>
          <w:rStyle w:val="NormalTok"/>
        </w:rPr>
        <w:t>,</w:t>
      </w:r>
      <w:r>
        <w:rPr/>
        <w:br/>
      </w:r>
      <w:r>
        <w:rPr>
          <w:rStyle w:val="NormalTok"/>
        </w:rPr>
        <w:t xml:space="preserve">    output_file</w:t>
      </w:r>
      <w:r>
        <w:rPr>
          <w:rStyle w:val="OperatorTok"/>
        </w:rPr>
        <w:t>=</w:t>
      </w:r>
      <w:r>
        <w:rPr>
          <w:rStyle w:val="StringTok"/>
        </w:rPr>
        <w:t>"apbx_xbar_2to4.sv"</w:t>
      </w:r>
      <w:r>
        <w:rPr>
          <w:rStyle w:val="NormalTok"/>
        </w:rPr>
        <w:t>,</w:t>
      </w:r>
      <w:r>
        <w:rPr/>
        <w:br/>
      </w:r>
      <w:r>
        <w:rPr>
          <w:rStyle w:val="NormalTok"/>
        </w:rPr>
        <w:t xml:space="preserve">    slave_size</w:t>
      </w:r>
      <w:r>
        <w:rPr>
          <w:rStyle w:val="OperatorTok"/>
        </w:rPr>
        <w:t>=</w:t>
      </w:r>
      <w:r>
        <w:rPr>
          <w:rStyle w:val="BaseNTok"/>
        </w:rPr>
        <w:t>0x10000</w:t>
      </w:r>
      <w:r>
        <w:rPr>
          <w:rStyle w:val="NormalTok"/>
        </w:rPr>
        <w:t>,</w:t>
      </w:r>
      <w:r>
        <w:rPr/>
        <w:br/>
      </w:r>
      <w:r>
        <w:rPr>
          <w:rStyle w:val="NormalTok"/>
        </w:rPr>
        <w:t xml:space="preserve">    master_versions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slave_versions</w:t>
      </w:r>
      <w:r>
        <w:rPr>
          <w:rStyle w:val="OperatorTok"/>
        </w:rPr>
        <w:t>=</w:t>
      </w:r>
      <w:r>
        <w:rPr>
          <w:rStyle w:val="NormalTok"/>
        </w:rPr>
        <w:t>[</w:t>
      </w:r>
      <w:r>
        <w:rPr>
          <w:rStyle w:val="StringTok"/>
        </w:rPr>
        <w:t>'apb4'</w:t>
      </w:r>
      <w:r>
        <w:rPr>
          <w:rStyle w:val="NormalTok"/>
        </w:rPr>
        <w:t xml:space="preserve">, </w:t>
      </w:r>
      <w:r>
        <w:rPr>
          <w:rStyle w:val="StringTok"/>
        </w:rPr>
        <w:t>'apb4'</w:t>
      </w:r>
      <w:r>
        <w:rPr>
          <w:rStyle w:val="NormalTok"/>
        </w:rPr>
        <w:t>],</w:t>
      </w:r>
      <w:r>
        <w:rPr/>
        <w:br/>
      </w:r>
      <w:r>
        <w:rPr>
          <w:rStyle w:val="NormalTok"/>
        </w:rPr>
        <w:t xml:space="preserve">    name_suffix</w:t>
      </w:r>
      <w:r>
        <w:rPr>
          <w:rStyle w:val="OperatorTok"/>
        </w:rPr>
        <w:t>=</w:t>
      </w:r>
      <w:r>
        <w:rPr>
          <w:rStyle w:val="StringTok"/>
        </w:rPr>
        <w:t>""</w:t>
      </w:r>
      <w:r>
        <w:rPr>
          <w:rStyle w:val="NormalTok"/>
        </w:rPr>
        <w:t>,</w:t>
      </w:r>
      <w:r>
        <w:rPr/>
        <w:br/>
      </w:r>
      <w:r>
        <w:rPr>
          <w:rStyle w:val="NormalTok"/>
        </w:rPr>
        <w:t xml:space="preserve">    enable_parity</w:t>
      </w:r>
      <w:r>
        <w:rPr>
          <w:rStyle w:val="OperatorTok"/>
        </w:rPr>
        <w:t>=</w:t>
      </w:r>
      <w:r>
        <w:rPr>
          <w:rStyle w:val="VariableTok"/>
        </w:rPr>
        <w:t>False</w:t>
      </w:r>
      <w:r>
        <w:rPr>
          <w:rStyle w:val="NormalTok"/>
        </w:rPr>
        <w:t>,</w:t>
      </w:r>
      <w:r>
        <w:rPr/>
        <w:br/>
      </w:r>
      <w:r>
        <w:rPr>
          <w:rStyle w:val="NormalTok"/>
        </w:rPr>
        <w:t>)</w:t>
      </w:r>
    </w:p>
    <w:p>
      <w:pPr>
        <w:pStyle w:val="FirstParagraph"/>
        <w:rPr/>
      </w:pPr>
      <w:r>
        <w:rPr>
          <w:sz w:val="20"/>
        </w:rPr>
        <w:t xml:space="preserve">The function returns the generated module as a string and writes the file when </w:t>
      </w:r>
      <w:r>
        <w:rPr>
          <w:rStyle w:val="VerbatimChar"/>
          <w:sz w:val="20"/>
        </w:rPr>
        <w:t>output_file</w:t>
      </w:r>
      <w:r>
        <w:rPr>
          <w:sz w:val="20"/>
        </w:rPr>
        <w:t xml:space="preserve"> is provided. The </w:t>
      </w:r>
      <w:r>
        <w:rPr>
          <w:rStyle w:val="VerbatimChar"/>
          <w:sz w:val="20"/>
        </w:rPr>
        <w:t>master_versions</w:t>
      </w:r>
      <w:r>
        <w:rPr>
          <w:sz w:val="20"/>
        </w:rPr>
        <w:t xml:space="preserve"> and </w:t>
      </w:r>
      <w:r>
        <w:rPr>
          <w:rStyle w:val="VerbatimChar"/>
          <w:sz w:val="20"/>
        </w:rPr>
        <w:t>slave_versions</w:t>
      </w:r>
      <w:r>
        <w:rPr>
          <w:sz w:val="20"/>
        </w:rPr>
        <w:t xml:space="preserve"> lists are the only way to request APB5 ports or the mixed 2×2 variant; the CLI is kept narrow because mixed-version generation is normally driven by </w:t>
      </w:r>
      <w:r>
        <w:rPr>
          <w:rStyle w:val="VerbatimChar"/>
          <w:sz w:val="20"/>
        </w:rPr>
        <w:t>generate_xbars.py</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47" w:name="cli-and-programmatic-api"/>
      <w:bookmarkStart w:id="348" w:name="programmatic-api-1"/>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1"/>
        <w:shd w:val="clear" w:color="auto" w:fill="404040"/>
        <w:spacing w:before="360" w:after="120"/>
        <w:rPr/>
      </w:pPr>
      <w:bookmarkStart w:id="349" w:name="__RefHeading___Toc8836_2919635953"/>
      <w:bookmarkStart w:id="350" w:name="parameter-semantics"/>
      <w:bookmarkEnd w:id="349"/>
      <w:r>
        <w:rPr>
          <w:rStyle w:val="SectionNumber"/>
          <w:b/>
          <w:color w:val="FFFFFF"/>
          <w:sz w:val="32"/>
        </w:rPr>
        <w:t>11</w:t>
      </w:r>
      <w:r>
        <w:rPr>
          <w:b/>
          <w:color w:val="FFFFFF"/>
          <w:sz w:val="32"/>
        </w:rPr>
        <w:tab/>
        <w:t>Parameter Semantics</w:t>
      </w:r>
    </w:p>
    <w:p>
      <w:pPr>
        <w:pStyle w:val="FirstParagraph"/>
        <w:rPr/>
      </w:pPr>
      <w:r>
        <w:rPr>
          <w:sz w:val="20"/>
        </w:rPr>
        <w:t xml:space="preserve">The generator resolves two classes of parameters: </w:t>
      </w:r>
      <w:r>
        <w:rPr>
          <w:b/>
          <w:bCs/>
          <w:sz w:val="20"/>
        </w:rPr>
        <w:t>generation-time</w:t>
      </w:r>
      <w:r>
        <w:rPr>
          <w:sz w:val="20"/>
        </w:rPr>
        <w:t xml:space="preserve"> (fixed in the emitted module) and </w:t>
      </w:r>
      <w:r>
        <w:rPr>
          <w:b/>
          <w:bCs/>
          <w:sz w:val="20"/>
        </w:rPr>
        <w:t>elaboration-time</w:t>
      </w:r>
      <w:r>
        <w:rPr>
          <w:sz w:val="20"/>
        </w:rPr>
        <w:t xml:space="preserve"> (left as </w:t>
      </w:r>
      <w:r>
        <w:rPr>
          <w:rStyle w:val="VerbatimChar"/>
          <w:sz w:val="20"/>
        </w:rPr>
        <w:t>parameter</w:t>
      </w:r>
      <w:r>
        <w:rPr>
          <w:sz w:val="20"/>
        </w:rPr>
        <w:t xml:space="preserve"> in the generated SystemVerilog).</w:t>
      </w:r>
      <w:r>
        <w:br w:type="page"/>
      </w:r>
    </w:p>
    <w:p>
      <w:pPr>
        <w:pStyle w:val="Heading2"/>
        <w:pBdr>
          <w:bottom w:val="single" w:sz="12" w:space="0" w:color="228B22"/>
        </w:pBdr>
        <w:spacing w:before="280" w:after="80"/>
        <w:rPr/>
      </w:pPr>
      <w:bookmarkStart w:id="351" w:name="__RefHeading___Toc8838_2919635953"/>
      <w:bookmarkEnd w:id="351"/>
      <w:r>
        <w:rPr>
          <w:rStyle w:val="SectionNumber"/>
          <w:b/>
          <w:color w:val="228B22"/>
          <w:sz w:val="28"/>
        </w:rPr>
        <w:t>11.1</w:t>
      </w:r>
      <w:r>
        <w:rPr>
          <w:b/>
          <w:color w:val="228B22"/>
          <w:sz w:val="28"/>
        </w:rPr>
        <w:tab/>
        <w:t>Generation-time parameters</w:t>
      </w:r>
    </w:p>
    <w:p>
      <w:pPr>
        <w:pStyle w:val="FirstParagraph"/>
        <w:rPr/>
      </w:pPr>
      <w:r>
        <w:rPr>
          <w:sz w:val="20"/>
        </w:rPr>
        <w:t>These are baked into the module name, the instance names, and the address map comments.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27"/>
        <w:gridCol w:w="6332"/>
      </w:tblGrid>
      <w:tr>
        <w:trPr>
          <w:tblHeader w:val="true"/>
        </w:trPr>
        <w:tc>
          <w:tcPr>
            <w:tcW w:w="3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63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in emitted RTL</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master APB interfaces, master-side </w:t>
            </w:r>
            <w:r>
              <w:rPr>
                <w:rStyle w:val="VerbatimChar"/>
                <w:rFonts w:eastAsia="Cambria" w:cs=""/>
                <w:kern w:val="0"/>
                <w:szCs w:val="24"/>
                <w:lang w:val="en-US" w:eastAsia="en-US" w:bidi="ar-SA"/>
              </w:rPr>
              <w:t>apb4_slave</w:t>
            </w:r>
            <w:r>
              <w:rPr>
                <w:rFonts w:eastAsia="Cambria" w:cs=""/>
                <w:kern w:val="0"/>
                <w:sz w:val="24"/>
                <w:szCs w:val="24"/>
                <w:lang w:val="en-US" w:eastAsia="en-US" w:bidi="ar-SA"/>
              </w:rPr>
              <w:t>/</w:t>
            </w:r>
            <w:r>
              <w:rPr>
                <w:rStyle w:val="VerbatimChar"/>
                <w:rFonts w:eastAsia="Cambria" w:cs=""/>
                <w:kern w:val="0"/>
                <w:szCs w:val="24"/>
                <w:lang w:val="en-US" w:eastAsia="en-US" w:bidi="ar-SA"/>
              </w:rPr>
              <w:t>apb5_slave</w:t>
            </w:r>
            <w:r>
              <w:rPr>
                <w:rFonts w:eastAsia="Cambria" w:cs=""/>
                <w:kern w:val="0"/>
                <w:sz w:val="24"/>
                <w:szCs w:val="24"/>
                <w:lang w:val="en-US" w:eastAsia="en-US" w:bidi="ar-SA"/>
              </w:rPr>
              <w:t xml:space="preserve"> instances, and width of per-slave request/grant vectors.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slave APB interfaces, slave-side </w:t>
            </w:r>
            <w:r>
              <w:rPr>
                <w:rStyle w:val="VerbatimChar"/>
                <w:rFonts w:eastAsia="Cambria" w:cs=""/>
                <w:kern w:val="0"/>
                <w:szCs w:val="24"/>
                <w:lang w:val="en-US" w:eastAsia="en-US" w:bidi="ar-SA"/>
              </w:rPr>
              <w:t>apb4_master</w:t>
            </w:r>
            <w:r>
              <w:rPr>
                <w:rFonts w:eastAsia="Cambria" w:cs=""/>
                <w:kern w:val="0"/>
                <w:sz w:val="24"/>
                <w:szCs w:val="24"/>
                <w:lang w:val="en-US" w:eastAsia="en-US" w:bidi="ar-SA"/>
              </w:rPr>
              <w:t>/</w:t>
            </w:r>
            <w:r>
              <w:rPr>
                <w:rStyle w:val="VerbatimChar"/>
                <w:rFonts w:eastAsia="Cambria" w:cs=""/>
                <w:kern w:val="0"/>
                <w:szCs w:val="24"/>
                <w:lang w:val="en-US" w:eastAsia="en-US" w:bidi="ar-SA"/>
              </w:rPr>
              <w:t>apb5_master</w:t>
            </w:r>
            <w:r>
              <w:rPr>
                <w:rFonts w:eastAsia="Cambria" w:cs=""/>
                <w:kern w:val="0"/>
                <w:sz w:val="24"/>
                <w:szCs w:val="24"/>
                <w:lang w:val="en-US" w:eastAsia="en-US" w:bidi="ar-SA"/>
              </w:rPr>
              <w:t xml:space="preserve"> instances, and number of arbitration blocks.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Stamped into </w:t>
            </w: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and the address-map comment.</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Stride between slaves; also sets the bit slice used for slave selection. Must be a power of two.</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master_versions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slave_versions</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Selects </w:t>
            </w:r>
            <w:r>
              <w:rPr>
                <w:rStyle w:val="VerbatimChar"/>
                <w:rFonts w:eastAsia="Cambria" w:cs=""/>
                <w:kern w:val="0"/>
                <w:szCs w:val="24"/>
                <w:lang w:val="en-US" w:eastAsia="en-US" w:bidi="ar-SA"/>
              </w:rPr>
              <w:t>apb4_*</w:t>
            </w:r>
            <w:r>
              <w:rPr>
                <w:rFonts w:eastAsia="Cambria" w:cs=""/>
                <w:kern w:val="0"/>
                <w:sz w:val="24"/>
                <w:szCs w:val="24"/>
                <w:lang w:val="en-US" w:eastAsia="en-US" w:bidi="ar-SA"/>
              </w:rPr>
              <w:t xml:space="preserve"> vs </w:t>
            </w:r>
            <w:r>
              <w:rPr>
                <w:rStyle w:val="VerbatimChar"/>
                <w:rFonts w:eastAsia="Cambria" w:cs=""/>
                <w:kern w:val="0"/>
                <w:szCs w:val="24"/>
                <w:lang w:val="en-US" w:eastAsia="en-US" w:bidi="ar-SA"/>
              </w:rPr>
              <w:t>apb5_*</w:t>
            </w:r>
            <w:r>
              <w:rPr>
                <w:rFonts w:eastAsia="Cambria" w:cs=""/>
                <w:kern w:val="0"/>
                <w:sz w:val="24"/>
                <w:szCs w:val="24"/>
                <w:lang w:val="en-US" w:eastAsia="en-US" w:bidi="ar-SA"/>
              </w:rPr>
              <w:t xml:space="preserve"> boundary modules and the presence of sideband/parity pins.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enable_parity</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APB5 parity ports when the corresponding port is APB5.</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name_suffix</w:t>
            </w:r>
          </w:p>
        </w:tc>
        <w:tc>
          <w:tcPr>
            <w:tcW w:w="63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Appended to the module and file names (e.g., </w:t>
            </w:r>
            <w:r>
              <w:rPr>
                <w:rStyle w:val="VerbatimChar"/>
                <w:rFonts w:eastAsia="Cambria" w:cs=""/>
                <w:kern w:val="0"/>
                <w:szCs w:val="24"/>
                <w:lang w:val="en-US" w:eastAsia="en-US" w:bidi="ar-SA"/>
              </w:rPr>
              <w:t>_mixed</w:t>
            </w:r>
            <w:r>
              <w:rPr>
                <w:rFonts w:eastAsia="Cambria" w:cs=""/>
                <w:kern w:val="0"/>
                <w:sz w:val="24"/>
                <w:szCs w:val="24"/>
                <w:lang w:val="en-US" w:eastAsia="en-US" w:bidi="ar-SA"/>
              </w:rPr>
              <w:t>).</w:t>
            </w:r>
            <w:bookmarkStart w:id="352" w:name="generation-time-parameters"/>
            <w:bookmarkEnd w:id="352"/>
          </w:p>
        </w:tc>
      </w:tr>
    </w:tbl>
    <w:p>
      <w:pPr>
        <w:pStyle w:val="Heading2"/>
        <w:pBdr>
          <w:bottom w:val="single" w:sz="12" w:space="0" w:color="228B22"/>
        </w:pBdr>
        <w:spacing w:before="280" w:after="80"/>
        <w:rPr/>
      </w:pPr>
      <w:r>
        <w:br w:type="page"/>
      </w:r>
      <w:bookmarkStart w:id="353" w:name="__RefHeading___Toc8840_2919635953"/>
      <w:bookmarkEnd w:id="353"/>
      <w:r>
        <w:rPr>
          <w:rStyle w:val="SectionNumber"/>
          <w:b/>
          <w:color w:val="228B22"/>
          <w:sz w:val="28"/>
        </w:rPr>
        <w:t>11.2</w:t>
      </w:r>
      <w:r>
        <w:rPr>
          <w:b/>
          <w:color w:val="228B22"/>
          <w:sz w:val="28"/>
        </w:rPr>
        <w:tab/>
        <w:t>Elaboration-time parameters</w:t>
      </w:r>
    </w:p>
    <w:p>
      <w:pPr>
        <w:pStyle w:val="FirstParagraph"/>
        <w:rPr/>
      </w:pPr>
      <w:r>
        <w:rPr>
          <w:sz w:val="20"/>
        </w:rPr>
        <w:t>The generated module exposes three parameters:</w:t>
      </w:r>
    </w:p>
    <w:p>
      <w:pPr>
        <w:pStyle w:val="SourceCode"/>
        <w:rPr/>
      </w:pPr>
      <w:r>
        <w:rPr>
          <w:rStyle w:val="KeywordTok"/>
        </w:rPr>
        <w:t>module</w:t>
      </w:r>
      <w:r>
        <w:rPr>
          <w:rStyle w:val="NormalTok"/>
        </w:rPr>
        <w:t xml:space="preserve"> apbx_xbar_2to4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BASE_ADDR = </w:t>
      </w:r>
      <w:r>
        <w:rPr>
          <w:rStyle w:val="BaseNTok"/>
        </w:rPr>
        <w:t>32'h10000000</w:t>
      </w:r>
      <w:r>
        <w:rPr/>
        <w:br/>
      </w:r>
      <w:r>
        <w:rPr>
          <w:rStyle w:val="NormalTok"/>
        </w:rPr>
        <w:t>) (</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use</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Widen or narrow PADDR to match a subsystem.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for standard APB; 64 for wide APB variants.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Always </w:t>
            </w:r>
            <w:r>
              <w:rPr>
                <w:rStyle w:val="VerbatimChar"/>
                <w:rFonts w:eastAsia="Cambria" w:cs=""/>
                <w:kern w:val="0"/>
                <w:szCs w:val="24"/>
                <w:lang w:val="en-US" w:eastAsia="en-US" w:bidi="ar-SA"/>
              </w:rPr>
              <w:t>DATA_WIDTH / 8</w:t>
            </w:r>
            <w:r>
              <w:rPr>
                <w:rFonts w:eastAsia="Cambria" w:cs=""/>
                <w:kern w:val="0"/>
                <w:sz w:val="24"/>
                <w:szCs w:val="24"/>
                <w:lang w:val="en-US" w:eastAsia="en-US" w:bidi="ar-SA"/>
              </w:rPr>
              <w:t>; kept as a derived parameter for readability.</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Override the base address at instantiation time without regenerating the module. The address-map comment still reflects the generator’s default.</w:t>
            </w:r>
          </w:p>
        </w:tc>
      </w:tr>
    </w:tbl>
    <w:p>
      <w:pPr>
        <w:pStyle w:val="BodyText"/>
        <w:rPr/>
      </w:pPr>
      <w:r>
        <w:rPr>
          <w:sz w:val="20"/>
        </w:rPr>
        <w:t xml:space="preserve">The number of masters and slaves is </w:t>
      </w:r>
      <w:r>
        <w:rPr>
          <w:b/>
          <w:bCs/>
          <w:sz w:val="20"/>
        </w:rPr>
        <w:t>not</w:t>
      </w:r>
      <w:r>
        <w:rPr>
          <w:sz w:val="20"/>
        </w:rPr>
        <w:t xml:space="preserve"> parameterized: a 2×4 module cannot be instantiated as 2×8. Generate a new module instead.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4" w:name="parameter-semantics"/>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r>
        <w:br w:type="page"/>
      </w:r>
    </w:p>
    <w:p>
      <w:pPr>
        <w:pStyle w:val="Heading1"/>
        <w:shd w:val="clear" w:color="auto" w:fill="404040"/>
        <w:spacing w:before="360" w:after="120"/>
        <w:rPr/>
      </w:pPr>
      <w:bookmarkStart w:id="355" w:name="__RefHeading___Toc8842_2919635953"/>
      <w:bookmarkStart w:id="356" w:name="mixed-apb4apb5-and-parity"/>
      <w:bookmarkEnd w:id="355"/>
      <w:r>
        <w:rPr>
          <w:rStyle w:val="SectionNumber"/>
          <w:b/>
          <w:color w:val="FFFFFF"/>
          <w:sz w:val="32"/>
        </w:rPr>
        <w:t>12</w:t>
      </w:r>
      <w:r>
        <w:rPr>
          <w:b/>
          <w:color w:val="FFFFFF"/>
          <w:sz w:val="32"/>
        </w:rPr>
        <w:tab/>
        <w:t>Mixed APB4/APB5 and Parity</w:t>
      </w:r>
    </w:p>
    <w:p>
      <w:pPr>
        <w:pStyle w:val="FirstParagraph"/>
        <w:rPr/>
      </w:pPr>
      <w:r>
        <w:rPr>
          <w:sz w:val="20"/>
        </w:rPr>
        <w:t xml:space="preserve">The generator supports mixed-version ports: any master or slave can be declared APB4 or APB5 independently. The feature is controlled entirely by the </w:t>
      </w:r>
      <w:r>
        <w:rPr>
          <w:rStyle w:val="VerbatimChar"/>
          <w:sz w:val="20"/>
        </w:rPr>
        <w:t>master_versions</w:t>
      </w:r>
      <w:r>
        <w:rPr>
          <w:sz w:val="20"/>
        </w:rPr>
        <w:t xml:space="preserve"> and </w:t>
      </w:r>
      <w:r>
        <w:rPr>
          <w:rStyle w:val="VerbatimChar"/>
          <w:sz w:val="20"/>
        </w:rPr>
        <w:t>slave_versions</w:t>
      </w:r>
      <w:r>
        <w:rPr>
          <w:sz w:val="20"/>
        </w:rPr>
        <w:t xml:space="preserve"> lists.</w:t>
      </w:r>
      <w:r>
        <w:br w:type="page"/>
      </w:r>
    </w:p>
    <w:p>
      <w:pPr>
        <w:pStyle w:val="Heading2"/>
        <w:pBdr>
          <w:bottom w:val="single" w:sz="12" w:space="0" w:color="228B22"/>
        </w:pBdr>
        <w:spacing w:before="280" w:after="80"/>
        <w:rPr/>
      </w:pPr>
      <w:bookmarkStart w:id="357" w:name="__RefHeading___Toc8844_2919635953"/>
      <w:bookmarkStart w:id="358" w:name="version-list-rules"/>
      <w:bookmarkEnd w:id="357"/>
      <w:r>
        <w:rPr>
          <w:rStyle w:val="SectionNumber"/>
          <w:b/>
          <w:color w:val="228B22"/>
          <w:sz w:val="28"/>
        </w:rPr>
        <w:t>12.1</w:t>
      </w:r>
      <w:r>
        <w:rPr>
          <w:b/>
          <w:color w:val="228B22"/>
          <w:sz w:val="28"/>
        </w:rPr>
        <w:tab/>
        <w:t>Version list rules</w:t>
      </w:r>
    </w:p>
    <w:p>
      <w:pPr>
        <w:pStyle w:val="Compact"/>
        <w:numPr>
          <w:ilvl w:val="0"/>
          <w:numId w:val="166"/>
        </w:numPr>
        <w:rPr/>
      </w:pPr>
      <w:r>
        <w:rPr/>
        <w:t xml:space="preserve">Each list has length </w:t>
      </w:r>
      <w:r>
        <w:rPr>
          <w:rStyle w:val="VerbatimChar"/>
        </w:rPr>
        <w:t>num_masters</w:t>
      </w:r>
      <w:r>
        <w:rPr/>
        <w:t xml:space="preserve"> or </w:t>
      </w:r>
      <w:r>
        <w:rPr>
          <w:rStyle w:val="VerbatimChar"/>
        </w:rPr>
        <w:t>num_slaves</w:t>
      </w:r>
      <w:r>
        <w:rPr/>
        <w:t>.</w:t>
      </w:r>
    </w:p>
    <w:p>
      <w:pPr>
        <w:pStyle w:val="Compact"/>
        <w:numPr>
          <w:ilvl w:val="0"/>
          <w:numId w:val="167"/>
        </w:numPr>
        <w:rPr/>
      </w:pPr>
      <w:r>
        <w:rPr/>
        <w:t xml:space="preserve">Valid values are </w:t>
      </w:r>
      <w:r>
        <w:rPr>
          <w:rStyle w:val="VerbatimChar"/>
        </w:rPr>
        <w:t>'apb4'</w:t>
      </w:r>
      <w:r>
        <w:rPr/>
        <w:t xml:space="preserve"> or </w:t>
      </w:r>
      <w:r>
        <w:rPr>
          <w:rStyle w:val="VerbatimChar"/>
        </w:rPr>
        <w:t>'apb5'</w:t>
      </w:r>
      <w:r>
        <w:rPr/>
        <w:t>.</w:t>
      </w:r>
    </w:p>
    <w:p>
      <w:pPr>
        <w:pStyle w:val="Compact"/>
        <w:numPr>
          <w:ilvl w:val="0"/>
          <w:numId w:val="168"/>
        </w:numPr>
        <w:rPr/>
      </w:pPr>
      <w:r>
        <w:rPr/>
        <w:t>APB4 ports expose the classic PSEL/PENABLE/PADDR/PWRITE/PWDATA/PSTRB/PPROT/PRDATA/PSLVERR/PREADY set.</w:t>
      </w:r>
    </w:p>
    <w:p>
      <w:pPr>
        <w:pStyle w:val="Compact"/>
        <w:numPr>
          <w:ilvl w:val="0"/>
          <w:numId w:val="169"/>
        </w:numPr>
        <w:rPr/>
      </w:pPr>
      <w:r>
        <w:rPr/>
        <w:t xml:space="preserve">APB5 ports add </w:t>
      </w:r>
      <w:r>
        <w:rPr>
          <w:rStyle w:val="VerbatimChar"/>
        </w:rPr>
        <w:t>PAUSER</w:t>
      </w:r>
      <w:r>
        <w:rPr/>
        <w:t xml:space="preserve">, </w:t>
      </w:r>
      <w:r>
        <w:rPr>
          <w:rStyle w:val="VerbatimChar"/>
        </w:rPr>
        <w:t>PWUSER</w:t>
      </w:r>
      <w:r>
        <w:rPr/>
        <w:t xml:space="preserve">, </w:t>
      </w:r>
      <w:r>
        <w:rPr>
          <w:rStyle w:val="VerbatimChar"/>
        </w:rPr>
        <w:t>PWAKEUP</w:t>
      </w:r>
      <w:r>
        <w:rPr/>
        <w:t xml:space="preserve">, </w:t>
      </w:r>
      <w:r>
        <w:rPr>
          <w:rStyle w:val="VerbatimChar"/>
        </w:rPr>
        <w:t>PRUSER</w:t>
      </w:r>
      <w:r>
        <w:rPr/>
        <w:t xml:space="preserve">, and </w:t>
      </w:r>
      <w:r>
        <w:rPr>
          <w:rStyle w:val="VerbatimChar"/>
        </w:rPr>
        <w:t>PBUSER</w:t>
      </w:r>
      <w:r>
        <w:rPr/>
        <w:t>.</w:t>
      </w:r>
      <w:bookmarkEnd w:id="358"/>
      <w:r>
        <w:br w:type="page"/>
      </w:r>
    </w:p>
    <w:p>
      <w:pPr>
        <w:pStyle w:val="Heading2"/>
        <w:pBdr>
          <w:bottom w:val="single" w:sz="12" w:space="0" w:color="228B22"/>
        </w:pBdr>
        <w:spacing w:before="280" w:after="80"/>
        <w:rPr/>
      </w:pPr>
      <w:bookmarkStart w:id="359" w:name="__RefHeading___Toc8846_2919635953"/>
      <w:bookmarkStart w:id="360" w:name="mixed-port-sideband-behavior"/>
      <w:bookmarkEnd w:id="359"/>
      <w:r>
        <w:rPr>
          <w:rStyle w:val="SectionNumber"/>
          <w:b/>
          <w:color w:val="228B22"/>
          <w:sz w:val="28"/>
        </w:rPr>
        <w:t>12.2</w:t>
      </w:r>
      <w:r>
        <w:rPr>
          <w:b/>
          <w:color w:val="228B22"/>
          <w:sz w:val="28"/>
        </w:rPr>
        <w:tab/>
        <w:t>Mixed-port sideband behavior</w:t>
      </w:r>
    </w:p>
    <w:p>
      <w:pPr>
        <w:pStyle w:val="FirstParagraph"/>
        <w:rPr/>
      </w:pPr>
      <w:r>
        <w:rPr>
          <w:sz w:val="20"/>
        </w:rPr>
        <w:t xml:space="preserve">The cmd/rsp fabric between boundary modules is where the protocol conversion happens. Sideband signals are carried only when </w:t>
      </w:r>
      <w:r>
        <w:rPr>
          <w:b/>
          <w:bCs/>
          <w:sz w:val="20"/>
        </w:rPr>
        <w:t>both</w:t>
      </w:r>
      <w:r>
        <w:rPr>
          <w:sz w:val="20"/>
        </w:rPr>
        <w:t xml:space="preserve"> the source master and the target slave are APB5:</w:t>
      </w:r>
    </w:p>
    <w:p>
      <w:pPr>
        <w:pStyle w:val="Compact"/>
        <w:numPr>
          <w:ilvl w:val="0"/>
          <w:numId w:val="170"/>
        </w:numPr>
        <w:rPr/>
      </w:pPr>
      <w:r>
        <w:rPr/>
        <w:t xml:space="preserve">If the source master is APB5 but the selected slave is APB4, </w:t>
      </w:r>
      <w:r>
        <w:rPr>
          <w:rStyle w:val="VerbatimChar"/>
        </w:rPr>
        <w:t>cmd_pauser</w:t>
      </w:r>
      <w:r>
        <w:rPr/>
        <w:t xml:space="preserve"> and </w:t>
      </w:r>
      <w:r>
        <w:rPr>
          <w:rStyle w:val="VerbatimChar"/>
        </w:rPr>
        <w:t>cmd_pwuser</w:t>
      </w:r>
      <w:r>
        <w:rPr/>
        <w:t xml:space="preserve"> are dropped at the slave-side APB4 master.</w:t>
      </w:r>
    </w:p>
    <w:p>
      <w:pPr>
        <w:pStyle w:val="Compact"/>
        <w:numPr>
          <w:ilvl w:val="0"/>
          <w:numId w:val="171"/>
        </w:numPr>
        <w:rPr/>
      </w:pPr>
      <w:r>
        <w:rPr/>
        <w:t xml:space="preserve">If the source master is APB4 but the selected slave is APB5, the APB5 master ties </w:t>
      </w:r>
      <w:r>
        <w:rPr>
          <w:rStyle w:val="VerbatimChar"/>
        </w:rPr>
        <w:t>cmd_pauser</w:t>
      </w:r>
      <w:r>
        <w:rPr/>
        <w:t xml:space="preserve"> and </w:t>
      </w:r>
      <w:r>
        <w:rPr>
          <w:rStyle w:val="VerbatimChar"/>
        </w:rPr>
        <w:t>cmd_pwuser</w:t>
      </w:r>
      <w:r>
        <w:rPr/>
        <w:t xml:space="preserve"> to zero.</w:t>
      </w:r>
    </w:p>
    <w:p>
      <w:pPr>
        <w:pStyle w:val="Compact"/>
        <w:numPr>
          <w:ilvl w:val="0"/>
          <w:numId w:val="172"/>
        </w:numPr>
        <w:rPr/>
      </w:pPr>
      <w:r>
        <w:rPr/>
        <w:t>Response sideband (</w:t>
      </w:r>
      <w:r>
        <w:rPr>
          <w:rStyle w:val="VerbatimChar"/>
        </w:rPr>
        <w:t>pruser</w:t>
      </w:r>
      <w:r>
        <w:rPr/>
        <w:t xml:space="preserve">, </w:t>
      </w:r>
      <w:r>
        <w:rPr>
          <w:rStyle w:val="VerbatimChar"/>
        </w:rPr>
        <w:t>pbuser</w:t>
      </w:r>
      <w:r>
        <w:rPr/>
        <w:t>) follows the same rule in reverse.</w:t>
      </w:r>
    </w:p>
    <w:p>
      <w:pPr>
        <w:pStyle w:val="FirstParagraph"/>
        <w:rPr/>
      </w:pPr>
      <w:bookmarkStart w:id="361" w:name="mixed-port-sideband-behavior"/>
      <w:r>
        <w:rPr>
          <w:sz w:val="20"/>
        </w:rPr>
        <w:t>This keeps the fabric simple: there is one cmd/rsp width per direction, and the boundary modules handle expansion or zero-padding.</w:t>
      </w:r>
      <w:bookmarkEnd w:id="361"/>
      <w:r>
        <w:br w:type="page"/>
      </w:r>
    </w:p>
    <w:p>
      <w:pPr>
        <w:pStyle w:val="Heading2"/>
        <w:pBdr>
          <w:bottom w:val="single" w:sz="12" w:space="0" w:color="228B22"/>
        </w:pBdr>
        <w:spacing w:before="280" w:after="80"/>
        <w:rPr/>
      </w:pPr>
      <w:bookmarkStart w:id="362" w:name="__RefHeading___Toc8848_2919635953"/>
      <w:bookmarkStart w:id="363" w:name="parity-enable_paritytrue"/>
      <w:bookmarkEnd w:id="362"/>
      <w:r>
        <w:rPr>
          <w:rStyle w:val="SectionNumber"/>
          <w:b/>
          <w:color w:val="228B22"/>
          <w:sz w:val="28"/>
        </w:rPr>
        <w:t>12.3</w:t>
      </w:r>
      <w:r>
        <w:rPr>
          <w:b/>
          <w:color w:val="228B22"/>
          <w:sz w:val="28"/>
        </w:rPr>
        <w:tab/>
        <w:t>Parity (</w:t>
      </w:r>
      <w:r>
        <w:rPr>
          <w:rStyle w:val="VerbatimChar"/>
          <w:b/>
          <w:color w:val="228B22"/>
          <w:sz w:val="28"/>
        </w:rPr>
        <w:t>enable_parity=True</w:t>
      </w:r>
      <w:r>
        <w:rPr>
          <w:b/>
          <w:color w:val="228B22"/>
          <w:sz w:val="28"/>
        </w:rPr>
        <w:t>)</w:t>
      </w:r>
    </w:p>
    <w:p>
      <w:pPr>
        <w:pStyle w:val="FirstParagraph"/>
        <w:rPr/>
      </w:pPr>
      <w:r>
        <w:rPr>
          <w:sz w:val="20"/>
        </w:rPr>
        <w:t>APB5 parity is optional and independent of the version lists. It may only be enabled when the corresponding port is APB5; the generator emits APB5 parity pins only on APB5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2880"/>
        <w:gridCol w:w="3841"/>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 group</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Checked at</w:t>
            </w:r>
          </w:p>
        </w:tc>
        <w:tc>
          <w:tcPr>
            <w:tcW w:w="38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Regenerated 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parity (</w:t>
            </w:r>
            <w:r>
              <w:rPr>
                <w:rStyle w:val="VerbatimChar"/>
                <w:rFonts w:eastAsia="Cambria" w:cs=""/>
                <w:kern w:val="0"/>
                <w:szCs w:val="24"/>
                <w:lang w:val="en-US" w:eastAsia="en-US" w:bidi="ar-SA"/>
              </w:rPr>
              <w:t>PWDATAPARITY</w:t>
            </w: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w:t>
            </w:r>
            <w:r>
              <w:rPr>
                <w:rStyle w:val="VerbatimChar"/>
                <w:rFonts w:eastAsia="Cambria" w:cs=""/>
                <w:kern w:val="0"/>
                <w:szCs w:val="24"/>
                <w:lang w:val="en-US" w:eastAsia="en-US" w:bidi="ar-SA"/>
              </w:rPr>
              <w:t>apb5_slave</w:t>
            </w:r>
          </w:p>
        </w:tc>
        <w:tc>
          <w:tcPr>
            <w:tcW w:w="3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w:t>
            </w:r>
            <w:r>
              <w:rPr>
                <w:rStyle w:val="VerbatimChar"/>
                <w:rFonts w:eastAsia="Cambria" w:cs=""/>
                <w:kern w:val="0"/>
                <w:szCs w:val="24"/>
                <w:lang w:val="en-US" w:eastAsia="en-US" w:bidi="ar-SA"/>
              </w:rPr>
              <w:t>apb5_master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parity (</w:t>
            </w:r>
            <w:r>
              <w:rPr>
                <w:rStyle w:val="VerbatimChar"/>
                <w:rFonts w:eastAsia="Cambria" w:cs=""/>
                <w:kern w:val="0"/>
                <w:szCs w:val="24"/>
                <w:lang w:val="en-US" w:eastAsia="en-US" w:bidi="ar-SA"/>
              </w:rPr>
              <w:t>PADDRPARITY</w:t>
            </w: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w:t>
            </w:r>
            <w:r>
              <w:rPr>
                <w:rStyle w:val="VerbatimChar"/>
                <w:rFonts w:eastAsia="Cambria" w:cs=""/>
                <w:kern w:val="0"/>
                <w:szCs w:val="24"/>
                <w:lang w:val="en-US" w:eastAsia="en-US" w:bidi="ar-SA"/>
              </w:rPr>
              <w:t>apb5_slave</w:t>
            </w:r>
          </w:p>
        </w:tc>
        <w:tc>
          <w:tcPr>
            <w:tcW w:w="3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w:t>
            </w:r>
            <w:r>
              <w:rPr>
                <w:rStyle w:val="VerbatimChar"/>
                <w:rFonts w:eastAsia="Cambria" w:cs=""/>
                <w:kern w:val="0"/>
                <w:szCs w:val="24"/>
                <w:lang w:val="en-US" w:eastAsia="en-US" w:bidi="ar-SA"/>
              </w:rPr>
              <w:t>apb5_master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parity (</w:t>
            </w:r>
            <w:r>
              <w:rPr>
                <w:rStyle w:val="VerbatimChar"/>
                <w:rFonts w:eastAsia="Cambria" w:cs=""/>
                <w:kern w:val="0"/>
                <w:szCs w:val="24"/>
                <w:lang w:val="en-US" w:eastAsia="en-US" w:bidi="ar-SA"/>
              </w:rPr>
              <w:t>PCTRLPARITY</w:t>
            </w: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w:t>
            </w:r>
            <w:r>
              <w:rPr>
                <w:rStyle w:val="VerbatimChar"/>
                <w:rFonts w:eastAsia="Cambria" w:cs=""/>
                <w:kern w:val="0"/>
                <w:szCs w:val="24"/>
                <w:lang w:val="en-US" w:eastAsia="en-US" w:bidi="ar-SA"/>
              </w:rPr>
              <w:t>apb5_slave</w:t>
            </w:r>
          </w:p>
        </w:tc>
        <w:tc>
          <w:tcPr>
            <w:tcW w:w="3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w:t>
            </w:r>
            <w:r>
              <w:rPr>
                <w:rStyle w:val="VerbatimChar"/>
                <w:rFonts w:eastAsia="Cambria" w:cs=""/>
                <w:kern w:val="0"/>
                <w:szCs w:val="24"/>
                <w:lang w:val="en-US" w:eastAsia="en-US" w:bidi="ar-SA"/>
              </w:rPr>
              <w:t>apb5_master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parity (</w:t>
            </w:r>
            <w:r>
              <w:rPr>
                <w:rStyle w:val="VerbatimChar"/>
                <w:rFonts w:eastAsia="Cambria" w:cs=""/>
                <w:kern w:val="0"/>
                <w:szCs w:val="24"/>
                <w:lang w:val="en-US" w:eastAsia="en-US" w:bidi="ar-SA"/>
              </w:rPr>
              <w:t>PRDATAPARITY</w:t>
            </w: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w:t>
            </w:r>
            <w:r>
              <w:rPr>
                <w:rStyle w:val="VerbatimChar"/>
                <w:rFonts w:eastAsia="Cambria" w:cs=""/>
                <w:kern w:val="0"/>
                <w:szCs w:val="24"/>
                <w:lang w:val="en-US" w:eastAsia="en-US" w:bidi="ar-SA"/>
              </w:rPr>
              <w:t>apb5_master</w:t>
            </w:r>
          </w:p>
        </w:tc>
        <w:tc>
          <w:tcPr>
            <w:tcW w:w="3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w:t>
            </w:r>
            <w:r>
              <w:rPr>
                <w:rStyle w:val="VerbatimChar"/>
                <w:rFonts w:eastAsia="Cambria" w:cs=""/>
                <w:kern w:val="0"/>
                <w:szCs w:val="24"/>
                <w:lang w:val="en-US" w:eastAsia="en-US" w:bidi="ar-SA"/>
              </w:rPr>
              <w:t>apb5_slave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parity (</w:t>
            </w:r>
            <w:r>
              <w:rPr>
                <w:rStyle w:val="VerbatimChar"/>
                <w:rFonts w:eastAsia="Cambria" w:cs=""/>
                <w:kern w:val="0"/>
                <w:szCs w:val="24"/>
                <w:lang w:val="en-US" w:eastAsia="en-US" w:bidi="ar-SA"/>
              </w:rPr>
              <w:t>PREADYPARITY</w:t>
            </w: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w:t>
            </w:r>
            <w:r>
              <w:rPr>
                <w:rStyle w:val="VerbatimChar"/>
                <w:rFonts w:eastAsia="Cambria" w:cs=""/>
                <w:kern w:val="0"/>
                <w:szCs w:val="24"/>
                <w:lang w:val="en-US" w:eastAsia="en-US" w:bidi="ar-SA"/>
              </w:rPr>
              <w:t>apb5_master</w:t>
            </w:r>
          </w:p>
        </w:tc>
        <w:tc>
          <w:tcPr>
            <w:tcW w:w="3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w:t>
            </w:r>
            <w:r>
              <w:rPr>
                <w:rStyle w:val="VerbatimChar"/>
                <w:rFonts w:eastAsia="Cambria" w:cs=""/>
                <w:kern w:val="0"/>
                <w:szCs w:val="24"/>
                <w:lang w:val="en-US" w:eastAsia="en-US" w:bidi="ar-SA"/>
              </w:rPr>
              <w:t>apb5_slave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Slave-error parity (</w:t>
            </w:r>
            <w:r>
              <w:rPr>
                <w:rStyle w:val="VerbatimChar"/>
                <w:rFonts w:eastAsia="Cambria" w:cs=""/>
                <w:kern w:val="0"/>
                <w:szCs w:val="24"/>
                <w:lang w:val="en-US" w:eastAsia="en-US" w:bidi="ar-SA"/>
              </w:rPr>
              <w:t>PSLVERRPARITY</w:t>
            </w: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w:t>
            </w:r>
            <w:r>
              <w:rPr>
                <w:rStyle w:val="VerbatimChar"/>
                <w:rFonts w:eastAsia="Cambria" w:cs=""/>
                <w:kern w:val="0"/>
                <w:szCs w:val="24"/>
                <w:lang w:val="en-US" w:eastAsia="en-US" w:bidi="ar-SA"/>
              </w:rPr>
              <w:t>apb5_master</w:t>
            </w:r>
          </w:p>
        </w:tc>
        <w:tc>
          <w:tcPr>
            <w:tcW w:w="3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w:t>
            </w:r>
            <w:r>
              <w:rPr>
                <w:rStyle w:val="VerbatimChar"/>
                <w:rFonts w:eastAsia="Cambria" w:cs=""/>
                <w:kern w:val="0"/>
                <w:szCs w:val="24"/>
                <w:lang w:val="en-US" w:eastAsia="en-US" w:bidi="ar-SA"/>
              </w:rPr>
              <w:t>apb5_slave</w:t>
            </w:r>
          </w:p>
        </w:tc>
      </w:tr>
    </w:tbl>
    <w:p>
      <w:pPr>
        <w:pStyle w:val="BodyText"/>
        <w:rPr/>
      </w:pPr>
      <w:r>
        <w:rPr>
          <w:sz w:val="20"/>
        </w:rPr>
        <w:t xml:space="preserve">Parity does </w:t>
      </w:r>
      <w:r>
        <w:rPr>
          <w:b/>
          <w:bCs/>
          <w:sz w:val="20"/>
        </w:rPr>
        <w:t>not</w:t>
      </w:r>
      <w:r>
        <w:rPr>
          <w:sz w:val="20"/>
        </w:rPr>
        <w:t xml:space="preserve"> cross the cmd/rsp fabric. The boundary IP deconstructs the APB transfer, checks parity at entry, and regenerates it at exit. Each APB5 port exposes its own </w:t>
      </w:r>
      <w:r>
        <w:rPr>
          <w:rStyle w:val="VerbatimChar"/>
          <w:sz w:val="20"/>
        </w:rPr>
        <w:t>parity_error_wdata</w:t>
      </w:r>
      <w:r>
        <w:rPr>
          <w:sz w:val="20"/>
        </w:rPr>
        <w:t xml:space="preserve"> and </w:t>
      </w:r>
      <w:r>
        <w:rPr>
          <w:rStyle w:val="VerbatimChar"/>
          <w:sz w:val="20"/>
        </w:rPr>
        <w:t>parity_error_ctrl</w:t>
      </w:r>
      <w:r>
        <w:rPr>
          <w:sz w:val="20"/>
        </w:rPr>
        <w:t xml:space="preserve"> outputs so a fabric fault is distinguishable from a slave’s own </w:t>
      </w:r>
      <w:r>
        <w:rPr>
          <w:rStyle w:val="VerbatimChar"/>
          <w:sz w:val="20"/>
        </w:rPr>
        <w:t>PSLVERR</w:t>
      </w:r>
      <w:r>
        <w:rPr>
          <w:sz w:val="20"/>
        </w:rPr>
        <w:t xml:space="preserve"> response.</w:t>
      </w:r>
    </w:p>
    <w:p>
      <w:pPr>
        <w:pStyle w:val="BodyText"/>
        <w:rPr/>
      </w:pPr>
      <w:r>
        <w:rPr>
          <w:sz w:val="20"/>
        </w:rPr>
        <w:t xml:space="preserve">The shipped </w:t>
      </w:r>
      <w:r>
        <w:rPr>
          <w:rStyle w:val="VerbatimChar"/>
          <w:sz w:val="20"/>
        </w:rPr>
        <w:t>apbx_xbar_2to2_mixed</w:t>
      </w:r>
      <w:r>
        <w:rPr>
          <w:sz w:val="20"/>
        </w:rPr>
        <w:t xml:space="preserve"> variant uses APB5 without parity. Parity is reserved for custom subsystems that explicitly request it.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64" w:name="mixed-apb4apb5-and-parity"/>
      <w:bookmarkStart w:id="365" w:name="parity-enable_paritytrue"/>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r>
        <w:br w:type="page"/>
      </w:r>
    </w:p>
    <w:p>
      <w:pPr>
        <w:pStyle w:val="Heading1"/>
        <w:shd w:val="clear" w:color="auto" w:fill="404040"/>
        <w:spacing w:before="360" w:after="120"/>
        <w:rPr/>
      </w:pPr>
      <w:bookmarkStart w:id="366" w:name="__RefHeading___Toc8850_2919635953"/>
      <w:bookmarkStart w:id="367" w:name="validation-rules"/>
      <w:bookmarkEnd w:id="366"/>
      <w:r>
        <w:rPr>
          <w:rStyle w:val="SectionNumber"/>
          <w:b/>
          <w:color w:val="FFFFFF"/>
          <w:sz w:val="32"/>
        </w:rPr>
        <w:t>13</w:t>
      </w:r>
      <w:r>
        <w:rPr>
          <w:b/>
          <w:color w:val="FFFFFF"/>
          <w:sz w:val="32"/>
        </w:rPr>
        <w:tab/>
        <w:t>Validation Rules</w:t>
      </w:r>
    </w:p>
    <w:p>
      <w:pPr>
        <w:pStyle w:val="FirstParagraph"/>
        <w:rPr/>
      </w:pPr>
      <w:r>
        <w:rPr>
          <w:sz w:val="20"/>
        </w:rPr>
        <w:t xml:space="preserve">The generator validates inputs early and raises </w:t>
      </w:r>
      <w:r>
        <w:rPr>
          <w:rStyle w:val="VerbatimChar"/>
          <w:sz w:val="20"/>
        </w:rPr>
        <w:t>ValueError</w:t>
      </w:r>
      <w:r>
        <w:rPr>
          <w:sz w:val="20"/>
        </w:rPr>
        <w:t xml:space="preserve"> before emitting any RTL.</w:t>
      </w:r>
      <w:r>
        <w:br w:type="page"/>
      </w:r>
    </w:p>
    <w:p>
      <w:pPr>
        <w:pStyle w:val="Heading2"/>
        <w:pBdr>
          <w:bottom w:val="single" w:sz="12" w:space="0" w:color="228B22"/>
        </w:pBdr>
        <w:spacing w:before="280" w:after="80"/>
        <w:rPr/>
      </w:pPr>
      <w:bookmarkStart w:id="368" w:name="__RefHeading___Toc8852_2919635953"/>
      <w:bookmarkEnd w:id="368"/>
      <w:r>
        <w:rPr>
          <w:rStyle w:val="SectionNumber"/>
          <w:b/>
          <w:color w:val="228B22"/>
          <w:sz w:val="28"/>
        </w:rPr>
        <w:t>13.1</w:t>
      </w:r>
      <w:r>
        <w:rPr>
          <w:b/>
          <w:color w:val="228B22"/>
          <w:sz w:val="28"/>
        </w:rPr>
        <w:tab/>
        <w:t>Structural checks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72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7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message shape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 num_masters &lt;= 16</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Number of masters must be 1-16, got 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&lt;= num_slaves &lt;= 16</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Number of slaves must be 1-16, got 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len(master_versions) == num_masters</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version list length mismatch”</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len(slave_versions) == num_slaves</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version list length mismatch”</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version is </w:t>
            </w:r>
            <w:r>
              <w:rPr>
                <w:rStyle w:val="VerbatimChar"/>
                <w:rFonts w:eastAsia="Cambria" w:cs=""/>
                <w:kern w:val="0"/>
                <w:szCs w:val="24"/>
                <w:lang w:val="en-US" w:eastAsia="en-US" w:bidi="ar-SA"/>
              </w:rPr>
              <w:t>'apb4'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'apb5'</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unknown port version ‘…’”</w:t>
            </w:r>
            <w:bookmarkStart w:id="369" w:name="structural-checks"/>
            <w:bookmarkEnd w:id="369"/>
          </w:p>
        </w:tc>
      </w:tr>
    </w:tbl>
    <w:p>
      <w:pPr>
        <w:pStyle w:val="Heading2"/>
        <w:pBdr>
          <w:bottom w:val="single" w:sz="12" w:space="0" w:color="228B22"/>
        </w:pBdr>
        <w:spacing w:before="280" w:after="80"/>
        <w:rPr/>
      </w:pPr>
      <w:r>
        <w:br w:type="page"/>
      </w:r>
      <w:bookmarkStart w:id="370" w:name="__RefHeading___Toc8854_2919635953"/>
      <w:bookmarkEnd w:id="370"/>
      <w:r>
        <w:rPr>
          <w:rStyle w:val="SectionNumber"/>
          <w:b/>
          <w:color w:val="228B22"/>
          <w:sz w:val="28"/>
        </w:rPr>
        <w:t>13.2</w:t>
      </w:r>
      <w:r>
        <w:rPr>
          <w:b/>
          <w:color w:val="228B22"/>
          <w:sz w:val="28"/>
        </w:rPr>
        <w:tab/>
        <w:t>Address-map checks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w:t>
            </w:r>
            <w:r>
              <w:rPr>
                <w:rFonts w:eastAsia="Cambria" w:cs=""/>
                <w:kern w:val="0"/>
                <w:sz w:val="24"/>
                <w:szCs w:val="24"/>
                <w:lang w:val="en-US" w:eastAsia="en-US" w:bidi="ar-SA"/>
              </w:rPr>
              <w:t xml:space="preserve"> must be a power of two.</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 selection uses bit slicing after subtracting </w:t>
            </w:r>
            <w:r>
              <w:rPr>
                <w:rStyle w:val="VerbatimChar"/>
                <w:rFonts w:eastAsia="Cambria" w:cs=""/>
                <w:kern w:val="0"/>
                <w:szCs w:val="24"/>
                <w:lang w:val="en-US" w:eastAsia="en-US" w:bidi="ar-SA"/>
              </w:rPr>
              <w:t>BASE_ADDR</w:t>
            </w:r>
            <w:r>
              <w:rPr>
                <w:rFonts w:eastAsia="Cambria" w:cs=""/>
                <w:kern w:val="0"/>
                <w:sz w:val="24"/>
                <w:szCs w:val="24"/>
                <w:lang w:val="en-US" w:eastAsia="en-US" w:bidi="ar-SA"/>
              </w:rPr>
              <w:t>.</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 &gt;= 256</w:t>
            </w:r>
            <w:r>
              <w:rPr>
                <w:rFonts w:eastAsia="Cambria" w:cs=""/>
                <w:kern w:val="0"/>
                <w:sz w:val="24"/>
                <w:szCs w:val="24"/>
                <w:lang w:val="en-US" w:eastAsia="en-US" w:bidi="ar-SA"/>
              </w:rPr>
              <w:t xml:space="preserve"> (0x100).</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the stride above the smallest practical APB register region.</w:t>
            </w:r>
          </w:p>
        </w:tc>
      </w:tr>
    </w:tbl>
    <w:p>
      <w:pPr>
        <w:pStyle w:val="BodyText"/>
        <w:rPr/>
      </w:pPr>
      <w:r>
        <w:rPr>
          <w:sz w:val="20"/>
        </w:rPr>
        <w:t xml:space="preserve">The generator does </w:t>
      </w:r>
      <w:r>
        <w:rPr>
          <w:b/>
          <w:bCs/>
          <w:sz w:val="20"/>
        </w:rPr>
        <w:t>not</w:t>
      </w:r>
      <w:r>
        <w:rPr>
          <w:sz w:val="20"/>
        </w:rPr>
        <w:t xml:space="preserve"> check whether the full span (</w:t>
      </w:r>
      <w:r>
        <w:rPr>
          <w:rStyle w:val="VerbatimChar"/>
          <w:sz w:val="20"/>
        </w:rPr>
        <w:t>num_slaves * slave_size</w:t>
      </w:r>
      <w:r>
        <w:rPr>
          <w:sz w:val="20"/>
        </w:rPr>
        <w:t>) overflows the address width; that is the caller’s responsibility.</w:t>
      </w:r>
      <w:r>
        <w:br w:type="page"/>
      </w:r>
    </w:p>
    <w:p>
      <w:pPr>
        <w:pStyle w:val="Heading2"/>
        <w:pBdr>
          <w:bottom w:val="single" w:sz="12" w:space="0" w:color="228B22"/>
        </w:pBdr>
        <w:spacing w:before="280" w:after="80"/>
        <w:rPr/>
      </w:pPr>
      <w:bookmarkStart w:id="371" w:name="__RefHeading___Toc8856_2919635953"/>
      <w:bookmarkStart w:id="372" w:name="parity-checks"/>
      <w:bookmarkEnd w:id="371"/>
      <w:r>
        <w:rPr>
          <w:rStyle w:val="SectionNumber"/>
          <w:b/>
          <w:color w:val="228B22"/>
          <w:sz w:val="28"/>
        </w:rPr>
        <w:t>13.3</w:t>
      </w:r>
      <w:r>
        <w:rPr>
          <w:b/>
          <w:color w:val="228B22"/>
          <w:sz w:val="28"/>
        </w:rPr>
        <w:tab/>
        <w:t>Parity checks</w:t>
      </w:r>
    </w:p>
    <w:p>
      <w:pPr>
        <w:pStyle w:val="FirstParagraph"/>
        <w:rPr/>
      </w:pPr>
      <w:r>
        <w:rPr>
          <w:sz w:val="20"/>
        </w:rPr>
        <w:t xml:space="preserve">There is no explicit parity validation beyond the version lists. If </w:t>
      </w:r>
      <w:r>
        <w:rPr>
          <w:rStyle w:val="VerbatimChar"/>
          <w:sz w:val="20"/>
        </w:rPr>
        <w:t>enable_parity=True</w:t>
      </w:r>
      <w:r>
        <w:rPr>
          <w:sz w:val="20"/>
        </w:rPr>
        <w:t xml:space="preserve"> and a port is APB4, the generator simply omits parity pins for that port. This is intentional: mixed parity-on/off systems are allowed, and the absence of pins is the safe default.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3" w:name="validation-rules"/>
      <w:bookmarkStart w:id="374" w:name="parity-check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bookmarkEnd w:id="374"/>
      <w:r>
        <w:br w:type="page"/>
      </w:r>
    </w:p>
    <w:p>
      <w:pPr>
        <w:pStyle w:val="Heading1"/>
        <w:shd w:val="clear" w:color="auto" w:fill="404040"/>
        <w:spacing w:before="360" w:after="120"/>
        <w:rPr/>
      </w:pPr>
      <w:bookmarkStart w:id="375" w:name="__RefHeading___Toc8858_2919635953"/>
      <w:bookmarkStart w:id="376" w:name="pipeline-overview"/>
      <w:bookmarkEnd w:id="375"/>
      <w:r>
        <w:rPr>
          <w:rStyle w:val="SectionNumber"/>
          <w:b/>
          <w:color w:val="FFFFFF"/>
          <w:sz w:val="32"/>
        </w:rPr>
        <w:t>14</w:t>
      </w:r>
      <w:r>
        <w:rPr>
          <w:b/>
          <w:color w:val="FFFFFF"/>
          <w:sz w:val="32"/>
        </w:rPr>
        <w:tab/>
        <w:t>Pipeline Overview</w:t>
      </w:r>
    </w:p>
    <w:p>
      <w:pPr>
        <w:pStyle w:val="FirstParagraph"/>
        <w:rPr/>
      </w:pPr>
      <w:r>
        <w:rPr>
          <w:sz w:val="20"/>
        </w:rPr>
        <w:t>The generator runs in a single Python function (</w:t>
      </w:r>
      <w:r>
        <w:rPr>
          <w:rStyle w:val="VerbatimChar"/>
          <w:sz w:val="20"/>
        </w:rPr>
        <w:t>generate_apbx_xbar</w:t>
      </w:r>
      <w:r>
        <w:rPr>
          <w:sz w:val="20"/>
        </w:rPr>
        <w:t>) and emits one SystemVerilog file. There is no separate AST framework; the output is built by string composition.</w:t>
      </w:r>
    </w:p>
    <w:p>
      <w:pPr>
        <w:pStyle w:val="CaptionedFigure"/>
        <w:rPr/>
      </w:pPr>
      <w:r>
        <w:rPr/>
        <w:drawing>
          <wp:inline distT="0" distB="0" distL="0" distR="0">
            <wp:extent cx="5334000" cy="3321050"/>
            <wp:effectExtent l="0" t="0" r="0" b="0"/>
            <wp:docPr id="99" name="Image4" descr="APB Crossbar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 descr="APB Crossbar Generator Pipeline"/>
                    <pic:cNvPicPr>
                      <a:picLocks noChangeAspect="1" noChangeArrowheads="1"/>
                    </pic:cNvPicPr>
                  </pic:nvPicPr>
                  <pic:blipFill>
                    <a:blip r:embed="rId56"/>
                    <a:stretch>
                      <a:fillRect/>
                    </a:stretch>
                  </pic:blipFill>
                  <pic:spPr bwMode="auto">
                    <a:xfrm>
                      <a:off x="0" y="0"/>
                      <a:ext cx="5334000" cy="3321050"/>
                    </a:xfrm>
                    <a:prstGeom prst="rect">
                      <a:avLst/>
                    </a:prstGeom>
                  </pic:spPr>
                </pic:pic>
              </a:graphicData>
            </a:graphic>
          </wp:inline>
        </w:drawing>
      </w:r>
    </w:p>
    <w:p>
      <w:pPr>
        <w:pStyle w:val="ImageCaption"/>
        <w:rPr/>
      </w:pPr>
      <w:r>
        <w:rPr/>
        <w:t>APB Crossbar Generator Pipeline</w:t>
      </w:r>
    </w:p>
    <w:p>
      <w:pPr>
        <w:pStyle w:val="BodyText"/>
        <w:rPr/>
      </w:pPr>
      <w:r>
        <w:rPr>
          <w:b/>
          <w:bCs/>
          <w:sz w:val="20"/>
        </w:rPr>
        <w:t>Figure 1: APB Crossbar Generator Pipeline.</w:t>
      </w:r>
      <w:r>
        <w:rPr>
          <w:sz w:val="20"/>
        </w:rPr>
        <w:t xml:space="preserve"> The generator takes scalar arguments and version lists, validates them, then emits the module header, master-side boundary modules, decode/arbitrate/routing fabric, and slave-side boundary modules.</w:t>
      </w:r>
      <w:r>
        <w:br w:type="page"/>
      </w:r>
    </w:p>
    <w:p>
      <w:pPr>
        <w:pStyle w:val="Heading2"/>
        <w:pBdr>
          <w:bottom w:val="single" w:sz="12" w:space="0" w:color="228B22"/>
        </w:pBdr>
        <w:spacing w:before="280" w:after="80"/>
        <w:rPr/>
      </w:pPr>
      <w:bookmarkStart w:id="377" w:name="__RefHeading___Toc8860_2919635953"/>
      <w:bookmarkStart w:id="378" w:name="stages"/>
      <w:bookmarkEnd w:id="377"/>
      <w:r>
        <w:rPr>
          <w:rStyle w:val="SectionNumber"/>
          <w:b/>
          <w:color w:val="228B22"/>
          <w:sz w:val="28"/>
        </w:rPr>
        <w:t>14.1</w:t>
      </w:r>
      <w:r>
        <w:rPr>
          <w:b/>
          <w:color w:val="228B22"/>
          <w:sz w:val="28"/>
        </w:rPr>
        <w:tab/>
        <w:t>Stages</w:t>
      </w:r>
    </w:p>
    <w:p>
      <w:pPr>
        <w:pStyle w:val="Compact"/>
        <w:numPr>
          <w:ilvl w:val="0"/>
          <w:numId w:val="173"/>
        </w:numPr>
        <w:rPr/>
      </w:pPr>
      <w:r>
        <w:rPr>
          <w:b/>
          <w:bCs/>
        </w:rPr>
        <w:t>Validation</w:t>
      </w:r>
      <w:r>
        <w:rPr/>
        <w:t xml:space="preserve"> — counts, version lists, and </w:t>
      </w:r>
      <w:r>
        <w:rPr>
          <w:rStyle w:val="VerbatimChar"/>
        </w:rPr>
        <w:t>slave_size</w:t>
      </w:r>
      <w:r>
        <w:rPr/>
        <w:t xml:space="preserve"> checks.</w:t>
      </w:r>
    </w:p>
    <w:p>
      <w:pPr>
        <w:pStyle w:val="Compact"/>
        <w:numPr>
          <w:ilvl w:val="0"/>
          <w:numId w:val="174"/>
        </w:numPr>
        <w:rPr/>
      </w:pPr>
      <w:r>
        <w:rPr>
          <w:b/>
          <w:bCs/>
        </w:rPr>
        <w:t>Header emission</w:t>
      </w:r>
      <w:r>
        <w:rPr/>
        <w:t xml:space="preserve"> — SPDX banner, module name, parameter list, port list, and address-map comment.</w:t>
      </w:r>
    </w:p>
    <w:p>
      <w:pPr>
        <w:pStyle w:val="Compact"/>
        <w:numPr>
          <w:ilvl w:val="0"/>
          <w:numId w:val="175"/>
        </w:numPr>
        <w:rPr/>
      </w:pPr>
      <w:r>
        <w:rPr>
          <w:b/>
          <w:bCs/>
        </w:rPr>
        <w:t>Master-side boundary instantiation</w:t>
      </w:r>
      <w:r>
        <w:rPr/>
        <w:t xml:space="preserve"> — one </w:t>
      </w:r>
      <w:r>
        <w:rPr>
          <w:rStyle w:val="VerbatimChar"/>
        </w:rPr>
        <w:t>apb4_slave</w:t>
      </w:r>
      <w:r>
        <w:rPr/>
        <w:t xml:space="preserve"> or </w:t>
      </w:r>
      <w:r>
        <w:rPr>
          <w:rStyle w:val="VerbatimChar"/>
        </w:rPr>
        <w:t>apb5_slave</w:t>
      </w:r>
      <w:r>
        <w:rPr/>
        <w:t xml:space="preserve"> per master with its cmd/rsp nets.</w:t>
      </w:r>
    </w:p>
    <w:p>
      <w:pPr>
        <w:pStyle w:val="Compact"/>
        <w:numPr>
          <w:ilvl w:val="0"/>
          <w:numId w:val="176"/>
        </w:numPr>
        <w:rPr/>
      </w:pPr>
      <w:r>
        <w:rPr>
          <w:b/>
          <w:bCs/>
        </w:rPr>
        <w:t>Request decode</w:t>
      </w:r>
      <w:r>
        <w:rPr/>
        <w:t xml:space="preserve"> — per-master address-to-slave index calculation (offset from </w:t>
      </w:r>
      <w:r>
        <w:rPr>
          <w:rStyle w:val="VerbatimChar"/>
        </w:rPr>
        <w:t>BASE_ADDR</w:t>
      </w:r>
      <w:r>
        <w:rPr/>
        <w:t>).</w:t>
      </w:r>
    </w:p>
    <w:p>
      <w:pPr>
        <w:pStyle w:val="Compact"/>
        <w:numPr>
          <w:ilvl w:val="0"/>
          <w:numId w:val="177"/>
        </w:numPr>
        <w:rPr/>
      </w:pPr>
      <w:r>
        <w:rPr>
          <w:b/>
          <w:bCs/>
        </w:rPr>
        <w:t>Arbitration and routing</w:t>
      </w:r>
      <w:r>
        <w:rPr/>
        <w:t xml:space="preserve"> — per-slave round-robin arbiter, command mux, response mux, and ready routing.</w:t>
      </w:r>
    </w:p>
    <w:p>
      <w:pPr>
        <w:pStyle w:val="Compact"/>
        <w:numPr>
          <w:ilvl w:val="0"/>
          <w:numId w:val="178"/>
        </w:numPr>
        <w:rPr/>
      </w:pPr>
      <w:r>
        <w:rPr>
          <w:b/>
          <w:bCs/>
        </w:rPr>
        <w:t>Slave-side boundary instantiation</w:t>
      </w:r>
      <w:r>
        <w:rPr/>
        <w:t xml:space="preserve"> — one </w:t>
      </w:r>
      <w:r>
        <w:rPr>
          <w:rStyle w:val="VerbatimChar"/>
        </w:rPr>
        <w:t>apb4_master</w:t>
      </w:r>
      <w:r>
        <w:rPr/>
        <w:t xml:space="preserve"> or </w:t>
      </w:r>
      <w:r>
        <w:rPr>
          <w:rStyle w:val="VerbatimChar"/>
        </w:rPr>
        <w:t>apb5_master</w:t>
      </w:r>
      <w:r>
        <w:rPr/>
        <w:t xml:space="preserve"> per slave.</w:t>
      </w:r>
    </w:p>
    <w:p>
      <w:pPr>
        <w:pStyle w:val="Compact"/>
        <w:numPr>
          <w:ilvl w:val="0"/>
          <w:numId w:val="179"/>
        </w:numPr>
        <w:rPr/>
      </w:pPr>
      <w:r>
        <w:rPr>
          <w:b/>
          <w:bCs/>
        </w:rPr>
        <w:t>Footer</w:t>
      </w:r>
      <w:r>
        <w:rPr/>
        <w:t xml:space="preserve"> — </w:t>
      </w:r>
      <w:r>
        <w:rPr>
          <w:rStyle w:val="VerbatimChar"/>
        </w:rPr>
        <w:t>endmodule</w:t>
      </w:r>
      <w:r>
        <w:rPr/>
        <w:t xml:space="preserve"> and module-name label.</w:t>
      </w:r>
    </w:p>
    <w:p>
      <w:pPr>
        <w:pStyle w:val="FirstParagraph"/>
        <w:rPr/>
      </w:pPr>
      <w:r>
        <w:rPr>
          <w:sz w:val="20"/>
        </w:rPr>
        <w:t xml:space="preserve">The batch script </w:t>
      </w:r>
      <w:r>
        <w:rPr>
          <w:rStyle w:val="VerbatimChar"/>
          <w:sz w:val="20"/>
        </w:rPr>
        <w:t>generate_xbars.py</w:t>
      </w:r>
      <w:r>
        <w:rPr>
          <w:sz w:val="20"/>
        </w:rPr>
        <w:t xml:space="preserve"> loops over the standard variant table and calls the generator once per variant.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9" w:name="pipeline-overview"/>
      <w:bookmarkStart w:id="380" w:name="stages"/>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9"/>
      <w:bookmarkEnd w:id="380"/>
      <w:r>
        <w:br w:type="page"/>
      </w:r>
    </w:p>
    <w:p>
      <w:pPr>
        <w:pStyle w:val="Heading1"/>
        <w:shd w:val="clear" w:color="auto" w:fill="404040"/>
        <w:spacing w:before="360" w:after="120"/>
        <w:rPr/>
      </w:pPr>
      <w:bookmarkStart w:id="381" w:name="__RefHeading___Toc8862_2919635953"/>
      <w:bookmarkStart w:id="382" w:name="request-decode"/>
      <w:bookmarkEnd w:id="381"/>
      <w:r>
        <w:rPr>
          <w:rStyle w:val="SectionNumber"/>
          <w:b/>
          <w:color w:val="FFFFFF"/>
          <w:sz w:val="32"/>
        </w:rPr>
        <w:t>15</w:t>
      </w:r>
      <w:r>
        <w:rPr>
          <w:b/>
          <w:color w:val="FFFFFF"/>
          <w:sz w:val="32"/>
        </w:rPr>
        <w:tab/>
        <w:t>Request Decode</w:t>
      </w:r>
    </w:p>
    <w:p>
      <w:pPr>
        <w:pStyle w:val="FirstParagraph"/>
        <w:rPr/>
      </w:pPr>
      <w:r>
        <w:rPr>
          <w:sz w:val="20"/>
        </w:rPr>
        <w:t xml:space="preserve">Each master presents a cmd/rsp command after the master-side </w:t>
      </w:r>
      <w:r>
        <w:rPr>
          <w:rStyle w:val="VerbatimChar"/>
          <w:sz w:val="20"/>
        </w:rPr>
        <w:t>apb4_slave</w:t>
      </w:r>
      <w:r>
        <w:rPr>
          <w:sz w:val="20"/>
        </w:rPr>
        <w:t>/</w:t>
      </w:r>
      <w:r>
        <w:rPr>
          <w:rStyle w:val="VerbatimChar"/>
          <w:sz w:val="20"/>
        </w:rPr>
        <w:t>apb5_slave</w:t>
      </w:r>
      <w:r>
        <w:rPr>
          <w:sz w:val="20"/>
        </w:rPr>
        <w:t xml:space="preserve"> has accepted the APB transaction. The generator decodes the command’s </w:t>
      </w:r>
      <w:r>
        <w:rPr>
          <w:rStyle w:val="VerbatimChar"/>
          <w:sz w:val="20"/>
        </w:rPr>
        <w:t>cmd_paddr</w:t>
      </w:r>
      <w:r>
        <w:rPr>
          <w:sz w:val="20"/>
        </w:rPr>
        <w:t xml:space="preserve"> to determine which slave (if any) should service it.</w:t>
      </w:r>
      <w:r>
        <w:br w:type="page"/>
      </w:r>
    </w:p>
    <w:p>
      <w:pPr>
        <w:pStyle w:val="Heading2"/>
        <w:pBdr>
          <w:bottom w:val="single" w:sz="12" w:space="0" w:color="228B22"/>
        </w:pBdr>
        <w:spacing w:before="280" w:after="80"/>
        <w:rPr/>
      </w:pPr>
      <w:bookmarkStart w:id="383" w:name="__RefHeading___Toc8864_2919635953"/>
      <w:bookmarkStart w:id="384" w:name="offset-based-slave-selection"/>
      <w:bookmarkEnd w:id="383"/>
      <w:r>
        <w:rPr>
          <w:rStyle w:val="SectionNumber"/>
          <w:b/>
          <w:color w:val="228B22"/>
          <w:sz w:val="28"/>
        </w:rPr>
        <w:t>15.1</w:t>
      </w:r>
      <w:r>
        <w:rPr>
          <w:b/>
          <w:color w:val="228B22"/>
          <w:sz w:val="28"/>
        </w:rPr>
        <w:tab/>
        <w:t>Offset-based slave selection</w:t>
      </w:r>
    </w:p>
    <w:p>
      <w:pPr>
        <w:pStyle w:val="FirstParagraph"/>
        <w:rPr/>
      </w:pPr>
      <w:r>
        <w:rPr>
          <w:sz w:val="20"/>
        </w:rPr>
        <w:t>The slave index is computed from the offset (</w:t>
      </w:r>
      <w:r>
        <w:rPr>
          <w:rStyle w:val="VerbatimChar"/>
          <w:sz w:val="20"/>
        </w:rPr>
        <w:t>PADDR - BASE_ADDR</w:t>
      </w:r>
      <w:r>
        <w:rPr>
          <w:sz w:val="20"/>
        </w:rPr>
        <w:t xml:space="preserve">), not from raw </w:t>
      </w:r>
      <w:r>
        <w:rPr>
          <w:rStyle w:val="VerbatimChar"/>
          <w:sz w:val="20"/>
        </w:rPr>
        <w:t>PADDR</w:t>
      </w:r>
      <w:r>
        <w:rPr>
          <w:sz w:val="20"/>
        </w:rPr>
        <w:t xml:space="preserve"> bits:</w:t>
      </w:r>
    </w:p>
    <w:p>
      <w:pPr>
        <w:pStyle w:val="SourceCode"/>
        <w:rPr/>
      </w:pPr>
      <w:r>
        <w:rPr>
          <w:rStyle w:val="NormalTok"/>
        </w:rPr>
        <w:t>m0_cmd_offset    = m0_cmd_paddr - BASE_ADDR;</w:t>
      </w:r>
      <w:r>
        <w:rPr/>
        <w:br/>
      </w:r>
      <w:r>
        <w:rPr>
          <w:rStyle w:val="NormalTok"/>
        </w:rPr>
        <w:t>m0_addr_in_range = (m0_cmd_paddr &gt;= BASE_ADDR) &amp;&amp;</w:t>
      </w:r>
      <w:r>
        <w:rPr/>
        <w:br/>
      </w:r>
      <w:r>
        <w:rPr>
          <w:rStyle w:val="NormalTok"/>
        </w:rPr>
        <w:t xml:space="preserve">                   (m0_cmd_paddr &lt; (BASE_ADDR + </w:t>
      </w:r>
      <w:r>
        <w:rPr>
          <w:rStyle w:val="BaseNTok"/>
        </w:rPr>
        <w:t>32'h00040000</w:t>
      </w:r>
      <w:r>
        <w:rPr>
          <w:rStyle w:val="NormalTok"/>
        </w:rPr>
        <w:t>));</w:t>
      </w:r>
      <w:r>
        <w:rPr/>
        <w:br/>
      </w:r>
      <w:r>
        <w:rPr>
          <w:rStyle w:val="NormalTok"/>
        </w:rPr>
        <w:t>m0_slave_sel     = m0_cmd_offset[</w:t>
      </w:r>
      <w:r>
        <w:rPr>
          <w:rStyle w:val="DecValTok"/>
        </w:rPr>
        <w:t>17</w:t>
      </w:r>
      <w:r>
        <w:rPr>
          <w:rStyle w:val="NormalTok"/>
        </w:rPr>
        <w:t>:</w:t>
      </w:r>
      <w:r>
        <w:rPr>
          <w:rStyle w:val="DecValTok"/>
        </w:rPr>
        <w:t>16</w:t>
      </w:r>
      <w:r>
        <w:rPr>
          <w:rStyle w:val="NormalTok"/>
        </w:rPr>
        <w:t>];</w:t>
      </w:r>
    </w:p>
    <w:p>
      <w:pPr>
        <w:pStyle w:val="FirstParagraph"/>
        <w:rPr/>
      </w:pPr>
      <w:r>
        <w:rPr>
          <w:sz w:val="20"/>
        </w:rPr>
        <w:t xml:space="preserve">Using the offset prevents the address map from rotating when </w:t>
      </w:r>
      <w:r>
        <w:rPr>
          <w:rStyle w:val="VerbatimChar"/>
          <w:sz w:val="20"/>
        </w:rPr>
        <w:t>BASE_ADDR</w:t>
      </w:r>
      <w:r>
        <w:rPr>
          <w:sz w:val="20"/>
        </w:rPr>
        <w:t xml:space="preserve"> is not aligned to the total span. The subtraction folds to constants at elaboration because </w:t>
      </w:r>
      <w:r>
        <w:rPr>
          <w:rStyle w:val="VerbatimChar"/>
          <w:sz w:val="20"/>
        </w:rPr>
        <w:t>BASE_ADDR</w:t>
      </w:r>
      <w:r>
        <w:rPr>
          <w:sz w:val="20"/>
        </w:rPr>
        <w:t xml:space="preserve"> is a parameter, so it costs no logic.</w:t>
      </w:r>
      <w:bookmarkEnd w:id="384"/>
      <w:r>
        <w:br w:type="page"/>
      </w:r>
    </w:p>
    <w:p>
      <w:pPr>
        <w:pStyle w:val="Heading2"/>
        <w:pBdr>
          <w:bottom w:val="single" w:sz="12" w:space="0" w:color="228B22"/>
        </w:pBdr>
        <w:spacing w:before="280" w:after="80"/>
        <w:rPr/>
      </w:pPr>
      <w:bookmarkStart w:id="385" w:name="__RefHeading___Toc8866_2919635953"/>
      <w:bookmarkStart w:id="386" w:name="decode-miss-handling"/>
      <w:bookmarkEnd w:id="385"/>
      <w:r>
        <w:rPr>
          <w:rStyle w:val="SectionNumber"/>
          <w:b/>
          <w:color w:val="228B22"/>
          <w:sz w:val="28"/>
        </w:rPr>
        <w:t>15.2</w:t>
      </w:r>
      <w:r>
        <w:rPr>
          <w:b/>
          <w:color w:val="228B22"/>
          <w:sz w:val="28"/>
        </w:rPr>
        <w:tab/>
        <w:t>Decode-miss handling</w:t>
      </w:r>
    </w:p>
    <w:p>
      <w:pPr>
        <w:pStyle w:val="FirstParagraph"/>
        <w:rPr/>
      </w:pPr>
      <w:r>
        <w:rPr>
          <w:sz w:val="20"/>
        </w:rPr>
        <w:t xml:space="preserve">If a command falls outside the mapped range, the crossbar must complete the transaction with </w:t>
      </w:r>
      <w:r>
        <w:rPr>
          <w:rStyle w:val="VerbatimChar"/>
          <w:sz w:val="20"/>
        </w:rPr>
        <w:t>PSLVERR</w:t>
      </w:r>
      <w:r>
        <w:rPr>
          <w:sz w:val="20"/>
        </w:rPr>
        <w:t xml:space="preserve"> rather than holding </w:t>
      </w:r>
      <w:r>
        <w:rPr>
          <w:rStyle w:val="VerbatimChar"/>
          <w:sz w:val="20"/>
        </w:rPr>
        <w:t>PREADY</w:t>
      </w:r>
      <w:r>
        <w:rPr>
          <w:sz w:val="20"/>
        </w:rPr>
        <w:t xml:space="preserve"> low forever. The generator emits a per-master </w:t>
      </w:r>
      <w:r>
        <w:rPr>
          <w:rStyle w:val="VerbatimChar"/>
          <w:sz w:val="20"/>
        </w:rPr>
        <w:t>r_m&lt;N&gt;_decerr_pending</w:t>
      </w:r>
      <w:r>
        <w:rPr>
          <w:sz w:val="20"/>
        </w:rPr>
        <w:t xml:space="preserve"> flop:</w:t>
      </w:r>
    </w:p>
    <w:p>
      <w:pPr>
        <w:pStyle w:val="Compact"/>
        <w:numPr>
          <w:ilvl w:val="0"/>
          <w:numId w:val="180"/>
        </w:numPr>
        <w:rPr/>
      </w:pPr>
      <w:r>
        <w:rPr/>
        <w:t xml:space="preserve">When </w:t>
      </w:r>
      <w:r>
        <w:rPr>
          <w:rStyle w:val="VerbatimChar"/>
        </w:rPr>
        <w:t>cmd_valid &amp;&amp; cmd_ready &amp;&amp; !addr_in_range</w:t>
      </w:r>
      <w:r>
        <w:rPr/>
        <w:t>, the pending flag is set.</w:t>
      </w:r>
    </w:p>
    <w:p>
      <w:pPr>
        <w:pStyle w:val="Compact"/>
        <w:numPr>
          <w:ilvl w:val="0"/>
          <w:numId w:val="181"/>
        </w:numPr>
        <w:rPr/>
      </w:pPr>
      <w:r>
        <w:rPr/>
        <w:t xml:space="preserve">The master-side </w:t>
      </w:r>
      <w:r>
        <w:rPr>
          <w:rStyle w:val="VerbatimChar"/>
        </w:rPr>
        <w:t>cmd_ready</w:t>
      </w:r>
      <w:r>
        <w:rPr/>
        <w:t xml:space="preserve"> is asserted only while the pending flag is clear.</w:t>
      </w:r>
    </w:p>
    <w:p>
      <w:pPr>
        <w:pStyle w:val="Compact"/>
        <w:numPr>
          <w:ilvl w:val="0"/>
          <w:numId w:val="182"/>
        </w:numPr>
        <w:rPr/>
      </w:pPr>
      <w:r>
        <w:rPr/>
        <w:t>A locally generated response (</w:t>
      </w:r>
      <w:r>
        <w:rPr>
          <w:rStyle w:val="VerbatimChar"/>
        </w:rPr>
        <w:t>rsp_valid = 1</w:t>
      </w:r>
      <w:r>
        <w:rPr/>
        <w:t xml:space="preserve">, </w:t>
      </w:r>
      <w:r>
        <w:rPr>
          <w:rStyle w:val="VerbatimChar"/>
        </w:rPr>
        <w:t>rsp_pslverr = 1</w:t>
      </w:r>
      <w:r>
        <w:rPr/>
        <w:t xml:space="preserve">) is returned on the next cycle and cleared when </w:t>
      </w:r>
      <w:r>
        <w:rPr>
          <w:rStyle w:val="VerbatimChar"/>
        </w:rPr>
        <w:t>rsp_ready</w:t>
      </w:r>
      <w:r>
        <w:rPr/>
        <w:t xml:space="preserve"> is asserted.</w:t>
      </w:r>
    </w:p>
    <w:p>
      <w:pPr>
        <w:pStyle w:val="FirstParagraph"/>
        <w:rPr/>
      </w:pPr>
      <w:bookmarkStart w:id="387" w:name="decode-miss-handling"/>
      <w:r>
        <w:rPr>
          <w:sz w:val="20"/>
        </w:rPr>
        <w:t>This guarantees that an unmapped access completes as a recoverable error instead of wedging the external master.</w:t>
      </w:r>
      <w:bookmarkEnd w:id="387"/>
      <w:r>
        <w:br w:type="page"/>
      </w:r>
    </w:p>
    <w:p>
      <w:pPr>
        <w:pStyle w:val="Heading2"/>
        <w:pBdr>
          <w:bottom w:val="single" w:sz="12" w:space="0" w:color="228B22"/>
        </w:pBdr>
        <w:spacing w:before="280" w:after="80"/>
        <w:rPr/>
      </w:pPr>
      <w:bookmarkStart w:id="388" w:name="__RefHeading___Toc8868_2919635953"/>
      <w:bookmarkStart w:id="389" w:name="single-master-simplification"/>
      <w:bookmarkEnd w:id="388"/>
      <w:r>
        <w:rPr>
          <w:rStyle w:val="SectionNumber"/>
          <w:b/>
          <w:color w:val="228B22"/>
          <w:sz w:val="28"/>
        </w:rPr>
        <w:t>15.3</w:t>
      </w:r>
      <w:r>
        <w:rPr>
          <w:b/>
          <w:color w:val="228B22"/>
          <w:sz w:val="28"/>
        </w:rPr>
        <w:tab/>
        <w:t>Single-master simplification</w:t>
      </w:r>
    </w:p>
    <w:p>
      <w:pPr>
        <w:pStyle w:val="FirstParagraph"/>
        <w:rPr/>
      </w:pPr>
      <w:r>
        <w:rPr>
          <w:sz w:val="20"/>
        </w:rPr>
        <w:t xml:space="preserve">When </w:t>
      </w:r>
      <w:r>
        <w:rPr>
          <w:rStyle w:val="VerbatimChar"/>
          <w:sz w:val="20"/>
        </w:rPr>
        <w:t>num_masters == 1</w:t>
      </w:r>
      <w:r>
        <w:rPr>
          <w:sz w:val="20"/>
        </w:rPr>
        <w:t xml:space="preserve">, no arbitration is needed. The request decode still creates the per-slave </w:t>
      </w:r>
      <w:r>
        <w:rPr>
          <w:rStyle w:val="VerbatimChar"/>
          <w:sz w:val="20"/>
        </w:rPr>
        <w:t>cmd_valid</w:t>
      </w:r>
      <w:r>
        <w:rPr>
          <w:sz w:val="20"/>
        </w:rPr>
        <w:t xml:space="preserve"> signals directly from the slave-select result, and the decode-miss logic remains.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90" w:name="request-decode"/>
      <w:bookmarkStart w:id="391" w:name="single-master-simplification"/>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0"/>
      <w:bookmarkEnd w:id="391"/>
      <w:r>
        <w:br w:type="page"/>
      </w:r>
    </w:p>
    <w:p>
      <w:pPr>
        <w:pStyle w:val="Heading1"/>
        <w:shd w:val="clear" w:color="auto" w:fill="404040"/>
        <w:spacing w:before="360" w:after="120"/>
        <w:rPr/>
      </w:pPr>
      <w:bookmarkStart w:id="392" w:name="__RefHeading___Toc8870_2919635953"/>
      <w:bookmarkStart w:id="393" w:name="arbitration-and-routing"/>
      <w:bookmarkEnd w:id="392"/>
      <w:r>
        <w:rPr>
          <w:rStyle w:val="SectionNumber"/>
          <w:b/>
          <w:color w:val="FFFFFF"/>
          <w:sz w:val="32"/>
        </w:rPr>
        <w:t>16</w:t>
      </w:r>
      <w:r>
        <w:rPr>
          <w:b/>
          <w:color w:val="FFFFFF"/>
          <w:sz w:val="32"/>
        </w:rPr>
        <w:tab/>
        <w:t>Arbitration and Routing</w:t>
      </w:r>
    </w:p>
    <w:p>
      <w:pPr>
        <w:pStyle w:val="FirstParagraph"/>
        <w:rPr/>
      </w:pPr>
      <w:r>
        <w:rPr>
          <w:sz w:val="20"/>
        </w:rPr>
        <w:t>For each slave, the generator emits an independent round-robin arbiter that selects among the masters requesting that slave.</w:t>
      </w:r>
      <w:r>
        <w:br w:type="page"/>
      </w:r>
    </w:p>
    <w:p>
      <w:pPr>
        <w:pStyle w:val="Heading2"/>
        <w:pBdr>
          <w:bottom w:val="single" w:sz="12" w:space="0" w:color="228B22"/>
        </w:pBdr>
        <w:spacing w:before="280" w:after="80"/>
        <w:rPr/>
      </w:pPr>
      <w:bookmarkStart w:id="394" w:name="__RefHeading___Toc8872_2919635953"/>
      <w:bookmarkStart w:id="395" w:name="per-slave-request-vector"/>
      <w:bookmarkEnd w:id="394"/>
      <w:r>
        <w:rPr>
          <w:rStyle w:val="SectionNumber"/>
          <w:b/>
          <w:color w:val="228B22"/>
          <w:sz w:val="28"/>
        </w:rPr>
        <w:t>16.1</w:t>
      </w:r>
      <w:r>
        <w:rPr>
          <w:b/>
          <w:color w:val="228B22"/>
          <w:sz w:val="28"/>
        </w:rPr>
        <w:tab/>
        <w:t>Per-slave request vector</w:t>
      </w:r>
    </w:p>
    <w:p>
      <w:pPr>
        <w:pStyle w:val="SourceCode"/>
        <w:rPr/>
      </w:pPr>
      <w:r>
        <w:rPr>
          <w:rStyle w:val="NormalTok"/>
        </w:rPr>
        <w:t>s0_arb_request[</w:t>
      </w:r>
      <w:r>
        <w:rPr>
          <w:rStyle w:val="DecValTok"/>
        </w:rPr>
        <w:t>0</w:t>
      </w:r>
      <w:r>
        <w:rPr>
          <w:rStyle w:val="NormalTok"/>
        </w:rPr>
        <w:t xml:space="preserve">] = m0_cmd_valid &amp;&amp; m0_addr_in_range &amp;&amp; (m0_slave_sel == </w:t>
      </w:r>
      <w:r>
        <w:rPr>
          <w:rStyle w:val="BaseNTok"/>
        </w:rPr>
        <w:t>2'd0</w:t>
      </w:r>
      <w:r>
        <w:rPr>
          <w:rStyle w:val="NormalTok"/>
        </w:rPr>
        <w:t>);</w:t>
      </w:r>
      <w:r>
        <w:rPr/>
        <w:br/>
      </w:r>
      <w:r>
        <w:rPr>
          <w:rStyle w:val="NormalTok"/>
        </w:rPr>
        <w:t>s0_arb_request[</w:t>
      </w:r>
      <w:r>
        <w:rPr>
          <w:rStyle w:val="DecValTok"/>
        </w:rPr>
        <w:t>1</w:t>
      </w:r>
      <w:r>
        <w:rPr>
          <w:rStyle w:val="NormalTok"/>
        </w:rPr>
        <w:t xml:space="preserve">] = m1_cmd_valid &amp;&amp; m1_addr_in_range &amp;&amp; (m1_slave_sel == </w:t>
      </w:r>
      <w:r>
        <w:rPr>
          <w:rStyle w:val="BaseNTok"/>
        </w:rPr>
        <w:t>2'd0</w:t>
      </w:r>
      <w:r>
        <w:rPr>
          <w:rStyle w:val="NormalTok"/>
        </w:rPr>
        <w:t>);</w:t>
      </w:r>
    </w:p>
    <w:p>
      <w:pPr>
        <w:pStyle w:val="FirstParagraph"/>
        <w:rPr/>
      </w:pPr>
      <w:r>
        <w:rPr>
          <w:sz w:val="20"/>
        </w:rPr>
        <w:t xml:space="preserve">When </w:t>
      </w:r>
      <w:r>
        <w:rPr>
          <w:rStyle w:val="VerbatimChar"/>
          <w:sz w:val="20"/>
        </w:rPr>
        <w:t>num_slaves == 1</w:t>
      </w:r>
      <w:r>
        <w:rPr>
          <w:sz w:val="20"/>
        </w:rPr>
        <w:t>, the slave-select check is omitted.</w:t>
      </w:r>
      <w:bookmarkEnd w:id="395"/>
      <w:r>
        <w:br w:type="page"/>
      </w:r>
    </w:p>
    <w:p>
      <w:pPr>
        <w:pStyle w:val="Heading2"/>
        <w:pBdr>
          <w:bottom w:val="single" w:sz="12" w:space="0" w:color="228B22"/>
        </w:pBdr>
        <w:spacing w:before="280" w:after="80"/>
        <w:rPr/>
      </w:pPr>
      <w:bookmarkStart w:id="396" w:name="__RefHeading___Toc8874_2919635953"/>
      <w:bookmarkStart w:id="397" w:name="round-robin-arbitration"/>
      <w:bookmarkEnd w:id="396"/>
      <w:r>
        <w:rPr>
          <w:rStyle w:val="SectionNumber"/>
          <w:b/>
          <w:color w:val="228B22"/>
          <w:sz w:val="28"/>
        </w:rPr>
        <w:t>16.2</w:t>
      </w:r>
      <w:r>
        <w:rPr>
          <w:b/>
          <w:color w:val="228B22"/>
          <w:sz w:val="28"/>
        </w:rPr>
        <w:tab/>
        <w:t>Round-robin arbitration</w:t>
      </w:r>
    </w:p>
    <w:p>
      <w:pPr>
        <w:pStyle w:val="FirstParagraph"/>
        <w:rPr/>
      </w:pPr>
      <w:r>
        <w:rPr>
          <w:sz w:val="20"/>
        </w:rPr>
        <w:t xml:space="preserve">The generator instantiates </w:t>
      </w:r>
      <w:r>
        <w:rPr>
          <w:rStyle w:val="VerbatimChar"/>
          <w:sz w:val="20"/>
        </w:rPr>
        <w:t>arbiter_round_robin</w:t>
      </w:r>
      <w:r>
        <w:rPr>
          <w:sz w:val="20"/>
        </w:rPr>
        <w:t xml:space="preserve"> with </w:t>
      </w:r>
      <w:r>
        <w:rPr>
          <w:rStyle w:val="VerbatimChar"/>
          <w:sz w:val="20"/>
        </w:rPr>
        <w:t>WAIT_GNT_ACK=1</w:t>
      </w:r>
      <w:r>
        <w:rPr>
          <w:sz w:val="20"/>
        </w:rPr>
        <w:t xml:space="preserve"> so the grant is locked until the transaction completes:</w:t>
      </w:r>
    </w:p>
    <w:p>
      <w:pPr>
        <w:pStyle w:val="SourceCode"/>
        <w:rPr/>
      </w:pPr>
      <w:r>
        <w:rPr>
          <w:rStyle w:val="NormalTok"/>
        </w:rPr>
        <w:t>arbiter_round_robin #(</w:t>
      </w:r>
      <w:r>
        <w:rPr/>
        <w:br/>
      </w:r>
      <w:r>
        <w:rPr>
          <w:rStyle w:val="NormalTok"/>
        </w:rPr>
        <w:t xml:space="preserve">    .CLIENTS(</w:t>
      </w:r>
      <w:r>
        <w:rPr>
          <w:rStyle w:val="DecValTok"/>
        </w:rPr>
        <w:t>2</w:t>
      </w:r>
      <w:r>
        <w:rPr>
          <w:rStyle w:val="NormalTok"/>
        </w:rPr>
        <w:t>),</w:t>
      </w:r>
      <w:r>
        <w:rPr/>
        <w:br/>
      </w:r>
      <w:r>
        <w:rPr>
          <w:rStyle w:val="NormalTok"/>
        </w:rPr>
        <w:t xml:space="preserve">    .WAIT_GNT_ACK(</w:t>
      </w:r>
      <w:r>
        <w:rPr>
          <w:rStyle w:val="DecValTok"/>
        </w:rPr>
        <w:t>1</w:t>
      </w:r>
      <w:r>
        <w:rPr>
          <w:rStyle w:val="NormalTok"/>
        </w:rPr>
        <w:t>)</w:t>
      </w:r>
      <w:r>
        <w:rPr/>
        <w:br/>
      </w:r>
      <w:r>
        <w:rPr>
          <w:rStyle w:val="NormalTok"/>
        </w:rPr>
        <w:t>) u_s0_arbiter (...);</w:t>
      </w:r>
    </w:p>
    <w:p>
      <w:pPr>
        <w:pStyle w:val="FirstParagraph"/>
        <w:rPr/>
      </w:pPr>
      <w:r>
        <w:rPr>
          <w:sz w:val="20"/>
        </w:rPr>
        <w:t xml:space="preserve">The grant-ack vector is driven by </w:t>
      </w:r>
      <w:r>
        <w:rPr>
          <w:rStyle w:val="VerbatimChar"/>
          <w:sz w:val="20"/>
        </w:rPr>
        <w:t>rsp_valid &amp;&amp; rsp_ready</w:t>
      </w:r>
      <w:r>
        <w:rPr>
          <w:sz w:val="20"/>
        </w:rPr>
        <w:t xml:space="preserve"> on the selected slave port, ensuring the grant persists across the entire APB access.</w:t>
      </w:r>
      <w:bookmarkEnd w:id="397"/>
      <w:r>
        <w:br w:type="page"/>
      </w:r>
    </w:p>
    <w:p>
      <w:pPr>
        <w:pStyle w:val="Heading2"/>
        <w:pBdr>
          <w:bottom w:val="single" w:sz="12" w:space="0" w:color="228B22"/>
        </w:pBdr>
        <w:spacing w:before="280" w:after="80"/>
        <w:rPr/>
      </w:pPr>
      <w:bookmarkStart w:id="398" w:name="__RefHeading___Toc8876_2919635953"/>
      <w:bookmarkStart w:id="399" w:name="command-routing"/>
      <w:bookmarkEnd w:id="398"/>
      <w:r>
        <w:rPr>
          <w:rStyle w:val="SectionNumber"/>
          <w:b/>
          <w:color w:val="228B22"/>
          <w:sz w:val="28"/>
        </w:rPr>
        <w:t>16.3</w:t>
      </w:r>
      <w:r>
        <w:rPr>
          <w:b/>
          <w:color w:val="228B22"/>
          <w:sz w:val="28"/>
        </w:rPr>
        <w:tab/>
        <w:t>Command routing</w:t>
      </w:r>
    </w:p>
    <w:p>
      <w:pPr>
        <w:pStyle w:val="FirstParagraph"/>
        <w:rPr/>
      </w:pPr>
      <w:r>
        <w:rPr>
          <w:sz w:val="20"/>
        </w:rPr>
        <w:t xml:space="preserve">A combinational </w:t>
      </w:r>
      <w:r>
        <w:rPr>
          <w:rStyle w:val="VerbatimChar"/>
          <w:sz w:val="20"/>
        </w:rPr>
        <w:t>case (1'b1)</w:t>
      </w:r>
      <w:r>
        <w:rPr>
          <w:sz w:val="20"/>
        </w:rPr>
        <w:t xml:space="preserve"> mux routes the granted master’s cmd fields to the slave-side cmd nets. APB5 sideband is carried only when both the master and the slave are APB5.</w:t>
      </w:r>
      <w:bookmarkEnd w:id="399"/>
      <w:r>
        <w:br w:type="page"/>
      </w:r>
    </w:p>
    <w:p>
      <w:pPr>
        <w:pStyle w:val="Heading2"/>
        <w:pBdr>
          <w:bottom w:val="single" w:sz="12" w:space="0" w:color="228B22"/>
        </w:pBdr>
        <w:spacing w:before="280" w:after="80"/>
        <w:rPr/>
      </w:pPr>
      <w:bookmarkStart w:id="400" w:name="__RefHeading___Toc8878_2919635953"/>
      <w:bookmarkStart w:id="401" w:name="response-routing"/>
      <w:bookmarkEnd w:id="400"/>
      <w:r>
        <w:rPr>
          <w:rStyle w:val="SectionNumber"/>
          <w:b/>
          <w:color w:val="228B22"/>
          <w:sz w:val="28"/>
        </w:rPr>
        <w:t>16.4</w:t>
      </w:r>
      <w:r>
        <w:rPr>
          <w:b/>
          <w:color w:val="228B22"/>
          <w:sz w:val="28"/>
        </w:rPr>
        <w:tab/>
        <w:t>Response routing</w:t>
      </w:r>
    </w:p>
    <w:p>
      <w:pPr>
        <w:pStyle w:val="FirstParagraph"/>
        <w:rPr/>
      </w:pPr>
      <w:r>
        <w:rPr>
          <w:sz w:val="20"/>
        </w:rPr>
        <w:t>The generator registers each master’s slave selection (</w:t>
      </w:r>
      <w:r>
        <w:rPr>
          <w:rStyle w:val="VerbatimChar"/>
          <w:sz w:val="20"/>
        </w:rPr>
        <w:t>r_m&lt;N&gt;_slave_sel</w:t>
      </w:r>
      <w:r>
        <w:rPr>
          <w:sz w:val="20"/>
        </w:rPr>
        <w:t xml:space="preserve">) when a command is accepted. On the response path, the registered slave index selects which slave’s </w:t>
      </w:r>
      <w:r>
        <w:rPr>
          <w:rStyle w:val="VerbatimChar"/>
          <w:sz w:val="20"/>
        </w:rPr>
        <w:t>rsp_*</w:t>
      </w:r>
      <w:r>
        <w:rPr>
          <w:sz w:val="20"/>
        </w:rPr>
        <w:t xml:space="preserve"> signals are returned to the master. The registered selection keeps the response aligned with the command even if a new command arrives before the first response completes.</w:t>
      </w:r>
      <w:bookmarkEnd w:id="401"/>
      <w:r>
        <w:br w:type="page"/>
      </w:r>
    </w:p>
    <w:p>
      <w:pPr>
        <w:pStyle w:val="Heading2"/>
        <w:pBdr>
          <w:bottom w:val="single" w:sz="12" w:space="0" w:color="228B22"/>
        </w:pBdr>
        <w:spacing w:before="280" w:after="80"/>
        <w:rPr/>
      </w:pPr>
      <w:bookmarkStart w:id="402" w:name="__RefHeading___Toc8880_2919635953"/>
      <w:bookmarkStart w:id="403" w:name="ready-routing"/>
      <w:bookmarkEnd w:id="402"/>
      <w:r>
        <w:rPr>
          <w:rStyle w:val="SectionNumber"/>
          <w:b/>
          <w:color w:val="228B22"/>
          <w:sz w:val="28"/>
        </w:rPr>
        <w:t>16.5</w:t>
      </w:r>
      <w:r>
        <w:rPr>
          <w:b/>
          <w:color w:val="228B22"/>
          <w:sz w:val="28"/>
        </w:rPr>
        <w:tab/>
        <w:t>Ready routing</w:t>
      </w:r>
    </w:p>
    <w:p>
      <w:pPr>
        <w:pStyle w:val="Compact"/>
        <w:numPr>
          <w:ilvl w:val="0"/>
          <w:numId w:val="183"/>
        </w:numPr>
        <w:rPr/>
      </w:pPr>
      <w:r>
        <w:rPr/>
        <w:t xml:space="preserve">Master </w:t>
      </w:r>
      <w:r>
        <w:rPr>
          <w:rStyle w:val="VerbatimChar"/>
        </w:rPr>
        <w:t>cmd_ready</w:t>
      </w:r>
      <w:r>
        <w:rPr/>
        <w:t xml:space="preserve"> is asserted only by the slave selected by the current command.</w:t>
      </w:r>
    </w:p>
    <w:p>
      <w:pPr>
        <w:pStyle w:val="Compact"/>
        <w:numPr>
          <w:ilvl w:val="0"/>
          <w:numId w:val="184"/>
        </w:numPr>
        <w:rPr/>
      </w:pPr>
      <w:r>
        <w:rPr/>
        <w:t xml:space="preserve">Slave </w:t>
      </w:r>
      <w:r>
        <w:rPr>
          <w:rStyle w:val="VerbatimChar"/>
        </w:rPr>
        <w:t>rsp_ready</w:t>
      </w:r>
      <w:r>
        <w:rPr/>
        <w:t xml:space="preserve"> is asserted only by the master currently holding the grant for that slave.</w:t>
      </w:r>
    </w:p>
    <w:p>
      <w:pPr>
        <w:pStyle w:val="Compact"/>
        <w:numPr>
          <w:ilvl w:val="0"/>
          <w:numId w:val="185"/>
        </w:numPr>
        <w:rPr/>
      </w:pPr>
      <w:r>
        <w:rPr/>
        <w:t>The decode-miss path bypasses the slave arbiters and completes locally.</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04" w:name="arbitration-and-routing"/>
      <w:bookmarkStart w:id="405" w:name="ready-routing"/>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4"/>
      <w:bookmarkEnd w:id="405"/>
      <w:r>
        <w:br w:type="page"/>
      </w:r>
    </w:p>
    <w:p>
      <w:pPr>
        <w:pStyle w:val="Heading1"/>
        <w:shd w:val="clear" w:color="auto" w:fill="404040"/>
        <w:spacing w:before="360" w:after="120"/>
        <w:rPr/>
      </w:pPr>
      <w:bookmarkStart w:id="406" w:name="__RefHeading___Toc8882_2919635953"/>
      <w:bookmarkStart w:id="407" w:name="boundary-module-instantiation"/>
      <w:bookmarkEnd w:id="406"/>
      <w:r>
        <w:rPr>
          <w:rStyle w:val="SectionNumber"/>
          <w:b/>
          <w:color w:val="FFFFFF"/>
          <w:sz w:val="32"/>
        </w:rPr>
        <w:t>17</w:t>
      </w:r>
      <w:r>
        <w:rPr>
          <w:b/>
          <w:color w:val="FFFFFF"/>
          <w:sz w:val="32"/>
        </w:rPr>
        <w:tab/>
        <w:t>Boundary Module Instantiation</w:t>
      </w:r>
    </w:p>
    <w:p>
      <w:pPr>
        <w:pStyle w:val="FirstParagraph"/>
        <w:rPr/>
      </w:pPr>
      <w:r>
        <w:rPr>
          <w:sz w:val="20"/>
        </w:rPr>
        <w:t xml:space="preserve">The generated module instantiates proven boundary modules from the </w:t>
      </w:r>
      <w:r>
        <w:rPr>
          <w:rStyle w:val="VerbatimChar"/>
          <w:sz w:val="20"/>
        </w:rPr>
        <w:t>rtl/common/</w:t>
      </w:r>
      <w:r>
        <w:rPr>
          <w:sz w:val="20"/>
        </w:rPr>
        <w:t xml:space="preserve"> and </w:t>
      </w:r>
      <w:r>
        <w:rPr>
          <w:rStyle w:val="VerbatimChar"/>
          <w:sz w:val="20"/>
        </w:rPr>
        <w:t>rtl/amba/</w:t>
      </w:r>
      <w:r>
        <w:rPr>
          <w:sz w:val="20"/>
        </w:rPr>
        <w:t xml:space="preserve"> libraries rather than reimplementing APB protocol logic inline.</w:t>
      </w:r>
      <w:r>
        <w:br w:type="page"/>
      </w:r>
    </w:p>
    <w:p>
      <w:pPr>
        <w:pStyle w:val="Heading2"/>
        <w:pBdr>
          <w:bottom w:val="single" w:sz="12" w:space="0" w:color="228B22"/>
        </w:pBdr>
        <w:spacing w:before="280" w:after="80"/>
        <w:rPr/>
      </w:pPr>
      <w:bookmarkStart w:id="408" w:name="__RefHeading___Toc8884_2919635953"/>
      <w:bookmarkStart w:id="409" w:name="master-side-modules"/>
      <w:bookmarkEnd w:id="408"/>
      <w:r>
        <w:rPr>
          <w:rStyle w:val="SectionNumber"/>
          <w:b/>
          <w:color w:val="228B22"/>
          <w:sz w:val="28"/>
        </w:rPr>
        <w:t>17.1</w:t>
      </w:r>
      <w:r>
        <w:rPr>
          <w:b/>
          <w:color w:val="228B22"/>
          <w:sz w:val="28"/>
        </w:rPr>
        <w:tab/>
        <w:t>Master-side modules</w:t>
      </w:r>
    </w:p>
    <w:p>
      <w:pPr>
        <w:pStyle w:val="FirstParagraph"/>
        <w:rPr/>
      </w:pPr>
      <w:r>
        <w:rPr>
          <w:sz w:val="20"/>
        </w:rPr>
        <w:t xml:space="preserve">For each master </w:t>
      </w:r>
      <w:r>
        <w:rPr>
          <w:rStyle w:val="VerbatimChar"/>
          <w:sz w:val="20"/>
        </w:rPr>
        <w:t>m</w:t>
      </w:r>
      <w:r>
        <w:rPr>
          <w:sz w:val="20"/>
        </w:rPr>
        <w:t>:</w:t>
      </w:r>
    </w:p>
    <w:p>
      <w:pPr>
        <w:pStyle w:val="Compact"/>
        <w:numPr>
          <w:ilvl w:val="0"/>
          <w:numId w:val="186"/>
        </w:numPr>
        <w:rPr/>
      </w:pPr>
      <w:r>
        <w:rPr>
          <w:rStyle w:val="VerbatimChar"/>
        </w:rPr>
        <w:t>apb4_slave</w:t>
      </w:r>
      <w:r>
        <w:rPr/>
        <w:t xml:space="preserve"> when </w:t>
      </w:r>
      <w:r>
        <w:rPr>
          <w:rStyle w:val="VerbatimChar"/>
        </w:rPr>
        <w:t>master_versions[m] == 'apb4'</w:t>
      </w:r>
      <w:r>
        <w:rPr/>
        <w:t>.</w:t>
      </w:r>
    </w:p>
    <w:p>
      <w:pPr>
        <w:pStyle w:val="Compact"/>
        <w:numPr>
          <w:ilvl w:val="0"/>
          <w:numId w:val="187"/>
        </w:numPr>
        <w:rPr/>
      </w:pPr>
      <w:r>
        <w:rPr>
          <w:rStyle w:val="VerbatimChar"/>
        </w:rPr>
        <w:t>apb5_slave</w:t>
      </w:r>
      <w:r>
        <w:rPr/>
        <w:t xml:space="preserve"> when </w:t>
      </w:r>
      <w:r>
        <w:rPr>
          <w:rStyle w:val="VerbatimChar"/>
        </w:rPr>
        <w:t>master_versions[m] == 'apb5'</w:t>
      </w:r>
      <w:r>
        <w:rPr/>
        <w:t>.</w:t>
      </w:r>
    </w:p>
    <w:p>
      <w:pPr>
        <w:pStyle w:val="FirstParagraph"/>
        <w:rPr/>
      </w:pPr>
      <w:r>
        <w:rPr>
          <w:sz w:val="20"/>
        </w:rPr>
        <w:t>Parameterization:</w:t>
      </w:r>
    </w:p>
    <w:p>
      <w:pPr>
        <w:pStyle w:val="SourceCode"/>
        <w:rPr/>
      </w:pPr>
      <w:r>
        <w:rPr>
          <w:rStyle w:val="NormalTok"/>
        </w:rPr>
        <w:t>apb4_slave #(</w:t>
      </w:r>
      <w:r>
        <w:rPr/>
        <w:br/>
      </w:r>
      <w:r>
        <w:rPr>
          <w:rStyle w:val="NormalTok"/>
        </w:rPr>
        <w:t xml:space="preserve">    .ADDR_WIDTH(ADDR_WIDTH),</w:t>
      </w:r>
      <w:r>
        <w:rPr/>
        <w:br/>
      </w:r>
      <w:r>
        <w:rPr>
          <w:rStyle w:val="NormalTok"/>
        </w:rPr>
        <w:t xml:space="preserve">    .DATA_WIDTH(DATA_WIDTH),</w:t>
      </w:r>
      <w:r>
        <w:rPr/>
        <w:br/>
      </w:r>
      <w:r>
        <w:rPr>
          <w:rStyle w:val="NormalTok"/>
        </w:rPr>
        <w:t xml:space="preserve">    .STRB_WIDTH(STRB_WIDTH),</w:t>
      </w:r>
      <w:r>
        <w:rPr/>
        <w:br/>
      </w:r>
      <w:r>
        <w:rPr>
          <w:rStyle w:val="NormalTok"/>
        </w:rPr>
        <w:t xml:space="preserve">    .PROT_WIDTH(</w:t>
      </w:r>
      <w:r>
        <w:rPr>
          <w:rStyle w:val="DecValTok"/>
        </w:rPr>
        <w:t>3</w:t>
      </w:r>
      <w:r>
        <w:rPr>
          <w:rStyle w:val="NormalTok"/>
        </w:rPr>
        <w:t>)</w:t>
      </w:r>
      <w:r>
        <w:rPr/>
        <w:br/>
      </w:r>
      <w:r>
        <w:rPr>
          <w:rStyle w:val="NormalTok"/>
        </w:rPr>
        <w:t>) u_apb4_slave_m0 (...);</w:t>
      </w:r>
    </w:p>
    <w:p>
      <w:pPr>
        <w:pStyle w:val="FirstParagraph"/>
        <w:rPr/>
      </w:pPr>
      <w:r>
        <w:rPr>
          <w:sz w:val="20"/>
        </w:rPr>
        <w:t xml:space="preserve">APB5 variants add user widths of 1 and, when parity is enabled, </w:t>
      </w:r>
      <w:r>
        <w:rPr>
          <w:rStyle w:val="VerbatimChar"/>
          <w:sz w:val="20"/>
        </w:rPr>
        <w:t>ENABLE_PARITY=1</w:t>
      </w:r>
      <w:r>
        <w:rPr>
          <w:sz w:val="20"/>
        </w:rPr>
        <w:t>.</w:t>
      </w:r>
      <w:bookmarkEnd w:id="409"/>
      <w:r>
        <w:br w:type="page"/>
      </w:r>
    </w:p>
    <w:p>
      <w:pPr>
        <w:pStyle w:val="Heading2"/>
        <w:pBdr>
          <w:bottom w:val="single" w:sz="12" w:space="0" w:color="228B22"/>
        </w:pBdr>
        <w:spacing w:before="280" w:after="80"/>
        <w:rPr/>
      </w:pPr>
      <w:bookmarkStart w:id="410" w:name="__RefHeading___Toc8886_2919635953"/>
      <w:bookmarkStart w:id="411" w:name="slave-side-modules"/>
      <w:bookmarkEnd w:id="410"/>
      <w:r>
        <w:rPr>
          <w:rStyle w:val="SectionNumber"/>
          <w:b/>
          <w:color w:val="228B22"/>
          <w:sz w:val="28"/>
        </w:rPr>
        <w:t>17.2</w:t>
      </w:r>
      <w:r>
        <w:rPr>
          <w:b/>
          <w:color w:val="228B22"/>
          <w:sz w:val="28"/>
        </w:rPr>
        <w:tab/>
        <w:t>Slave-side modules</w:t>
      </w:r>
    </w:p>
    <w:p>
      <w:pPr>
        <w:pStyle w:val="FirstParagraph"/>
        <w:rPr/>
      </w:pPr>
      <w:r>
        <w:rPr>
          <w:sz w:val="20"/>
        </w:rPr>
        <w:t xml:space="preserve">For each slave </w:t>
      </w:r>
      <w:r>
        <w:rPr>
          <w:rStyle w:val="VerbatimChar"/>
          <w:sz w:val="20"/>
        </w:rPr>
        <w:t>s</w:t>
      </w:r>
      <w:r>
        <w:rPr>
          <w:sz w:val="20"/>
        </w:rPr>
        <w:t>:</w:t>
      </w:r>
    </w:p>
    <w:p>
      <w:pPr>
        <w:pStyle w:val="Compact"/>
        <w:numPr>
          <w:ilvl w:val="0"/>
          <w:numId w:val="188"/>
        </w:numPr>
        <w:rPr/>
      </w:pPr>
      <w:r>
        <w:rPr>
          <w:rStyle w:val="VerbatimChar"/>
        </w:rPr>
        <w:t>apb4_master</w:t>
      </w:r>
      <w:r>
        <w:rPr/>
        <w:t xml:space="preserve"> when </w:t>
      </w:r>
      <w:r>
        <w:rPr>
          <w:rStyle w:val="VerbatimChar"/>
        </w:rPr>
        <w:t>slave_versions[s] == 'apb4'</w:t>
      </w:r>
      <w:r>
        <w:rPr/>
        <w:t>.</w:t>
      </w:r>
    </w:p>
    <w:p>
      <w:pPr>
        <w:pStyle w:val="Compact"/>
        <w:numPr>
          <w:ilvl w:val="0"/>
          <w:numId w:val="189"/>
        </w:numPr>
        <w:rPr/>
      </w:pPr>
      <w:r>
        <w:rPr>
          <w:rStyle w:val="VerbatimChar"/>
        </w:rPr>
        <w:t>apb5_master</w:t>
      </w:r>
      <w:r>
        <w:rPr/>
        <w:t xml:space="preserve"> when </w:t>
      </w:r>
      <w:r>
        <w:rPr>
          <w:rStyle w:val="VerbatimChar"/>
        </w:rPr>
        <w:t>slave_versions[s] == 'apb5'</w:t>
      </w:r>
      <w:r>
        <w:rPr/>
        <w:t>.</w:t>
      </w:r>
    </w:p>
    <w:p>
      <w:pPr>
        <w:pStyle w:val="FirstParagraph"/>
        <w:rPr/>
      </w:pPr>
      <w:bookmarkStart w:id="412" w:name="slave-side-modules"/>
      <w:r>
        <w:rPr>
          <w:sz w:val="20"/>
        </w:rPr>
        <w:t>The same width and sideband parameter rules apply.</w:t>
      </w:r>
      <w:bookmarkEnd w:id="412"/>
      <w:r>
        <w:br w:type="page"/>
      </w:r>
    </w:p>
    <w:p>
      <w:pPr>
        <w:pStyle w:val="Heading2"/>
        <w:pBdr>
          <w:bottom w:val="single" w:sz="12" w:space="0" w:color="228B22"/>
        </w:pBdr>
        <w:spacing w:before="280" w:after="80"/>
        <w:rPr/>
      </w:pPr>
      <w:bookmarkStart w:id="413" w:name="__RefHeading___Toc8888_2919635953"/>
      <w:bookmarkStart w:id="414" w:name="parity-tie-offs"/>
      <w:bookmarkEnd w:id="413"/>
      <w:r>
        <w:rPr>
          <w:rStyle w:val="SectionNumber"/>
          <w:b/>
          <w:color w:val="228B22"/>
          <w:sz w:val="28"/>
        </w:rPr>
        <w:t>17.3</w:t>
      </w:r>
      <w:r>
        <w:rPr>
          <w:b/>
          <w:color w:val="228B22"/>
          <w:sz w:val="28"/>
        </w:rPr>
        <w:tab/>
        <w:t>Parity tie-offs</w:t>
      </w:r>
    </w:p>
    <w:p>
      <w:pPr>
        <w:pStyle w:val="FirstParagraph"/>
        <w:rPr/>
      </w:pPr>
      <w:r>
        <w:rPr>
          <w:sz w:val="20"/>
        </w:rPr>
        <w:t xml:space="preserve">When parity is disabled on an APB5 port, the parity input pins are tied to zero and the output/error pins are left unconnected. This lets the same </w:t>
      </w:r>
      <w:r>
        <w:rPr>
          <w:rStyle w:val="VerbatimChar"/>
          <w:sz w:val="20"/>
        </w:rPr>
        <w:t>apb5_slave</w:t>
      </w:r>
      <w:r>
        <w:rPr>
          <w:sz w:val="20"/>
        </w:rPr>
        <w:t>/</w:t>
      </w:r>
      <w:r>
        <w:rPr>
          <w:rStyle w:val="VerbatimChar"/>
          <w:sz w:val="20"/>
        </w:rPr>
        <w:t>apb5_master</w:t>
      </w:r>
      <w:r>
        <w:rPr>
          <w:sz w:val="20"/>
        </w:rPr>
        <w:t xml:space="preserve"> modules be reused with or without parity without conditional module selection.</w:t>
      </w:r>
      <w:bookmarkEnd w:id="414"/>
      <w:r>
        <w:br w:type="page"/>
      </w:r>
    </w:p>
    <w:p>
      <w:pPr>
        <w:pStyle w:val="Heading2"/>
        <w:pBdr>
          <w:bottom w:val="single" w:sz="12" w:space="0" w:color="228B22"/>
        </w:pBdr>
        <w:spacing w:before="280" w:after="80"/>
        <w:rPr/>
      </w:pPr>
      <w:bookmarkStart w:id="415" w:name="__RefHeading___Toc8890_2919635953"/>
      <w:bookmarkStart w:id="416" w:name="passthrough"/>
      <w:bookmarkEnd w:id="415"/>
      <w:r>
        <w:rPr>
          <w:rStyle w:val="SectionNumber"/>
          <w:b/>
          <w:color w:val="228B22"/>
          <w:sz w:val="28"/>
        </w:rPr>
        <w:t>17.4</w:t>
      </w:r>
      <w:r>
        <w:rPr>
          <w:b/>
          <w:color w:val="228B22"/>
          <w:sz w:val="28"/>
        </w:rPr>
        <w:tab/>
        <w:t>1×1 passthrough</w:t>
      </w:r>
    </w:p>
    <w:p>
      <w:pPr>
        <w:pStyle w:val="FirstParagraph"/>
        <w:rPr/>
      </w:pPr>
      <w:r>
        <w:rPr>
          <w:sz w:val="20"/>
        </w:rPr>
        <w:t xml:space="preserve">When </w:t>
      </w:r>
      <w:r>
        <w:rPr>
          <w:rStyle w:val="VerbatimChar"/>
          <w:sz w:val="20"/>
        </w:rPr>
        <w:t>num_masters == 1</w:t>
      </w:r>
      <w:r>
        <w:rPr>
          <w:sz w:val="20"/>
        </w:rPr>
        <w:t xml:space="preserve"> and </w:t>
      </w:r>
      <w:r>
        <w:rPr>
          <w:rStyle w:val="VerbatimChar"/>
          <w:sz w:val="20"/>
        </w:rPr>
        <w:t>num_slaves == 1</w:t>
      </w:r>
      <w:r>
        <w:rPr>
          <w:sz w:val="20"/>
        </w:rPr>
        <w:t xml:space="preserve">, the fabric reduces to simple </w:t>
      </w:r>
      <w:r>
        <w:rPr>
          <w:rStyle w:val="VerbatimChar"/>
          <w:sz w:val="20"/>
        </w:rPr>
        <w:t>assign</w:t>
      </w:r>
      <w:r>
        <w:rPr>
          <w:sz w:val="20"/>
        </w:rPr>
        <w:t xml:space="preserve"> statements between the single master-side and single slave-side cmd/rsp nets. No arbiter is instantiated.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17" w:name="boundary-module-instantiation"/>
      <w:bookmarkStart w:id="418" w:name="passthrough"/>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r>
        <w:br w:type="page"/>
      </w:r>
    </w:p>
    <w:p>
      <w:pPr>
        <w:pStyle w:val="Heading1"/>
        <w:shd w:val="clear" w:color="auto" w:fill="404040"/>
        <w:spacing w:before="360" w:after="120"/>
        <w:rPr/>
      </w:pPr>
      <w:bookmarkStart w:id="419" w:name="__RefHeading___Toc8892_2919635953"/>
      <w:bookmarkStart w:id="420" w:name="directory-layout"/>
      <w:bookmarkEnd w:id="419"/>
      <w:r>
        <w:rPr>
          <w:rStyle w:val="SectionNumber"/>
          <w:b/>
          <w:color w:val="FFFFFF"/>
          <w:sz w:val="32"/>
        </w:rPr>
        <w:t>18</w:t>
      </w:r>
      <w:r>
        <w:rPr>
          <w:b/>
          <w:color w:val="FFFFFF"/>
          <w:sz w:val="32"/>
        </w:rPr>
        <w:tab/>
        <w:t>Directory Layout</w:t>
      </w:r>
    </w:p>
    <w:p>
      <w:pPr>
        <w:pStyle w:val="FirstParagraph"/>
        <w:rPr/>
      </w:pPr>
      <w:r>
        <w:rPr>
          <w:sz w:val="20"/>
        </w:rPr>
        <w:t xml:space="preserve">The generator writes a single </w:t>
      </w:r>
      <w:r>
        <w:rPr>
          <w:rStyle w:val="VerbatimChar"/>
          <w:sz w:val="20"/>
        </w:rPr>
        <w:t>.sv</w:t>
      </w:r>
      <w:r>
        <w:rPr>
          <w:sz w:val="20"/>
        </w:rPr>
        <w:t xml:space="preserve"> file per invocation. The standard family is organized as follows:</w:t>
      </w:r>
    </w:p>
    <w:p>
      <w:pPr>
        <w:pStyle w:val="SourceCode"/>
        <w:rPr/>
      </w:pPr>
      <w:r>
        <w:rPr>
          <w:rStyle w:val="VerbatimChar"/>
        </w:rPr>
        <w:t>apbx-xbar/</w:t>
      </w:r>
      <w:r>
        <w:rPr/>
        <w:br/>
      </w:r>
      <w:r>
        <w:rPr>
          <w:rStyle w:val="VerbatimChar"/>
        </w:rPr>
        <w:t>├── bin/</w:t>
      </w:r>
      <w:r>
        <w:rPr/>
        <w:br/>
      </w:r>
      <w:r>
        <w:rPr>
          <w:rStyle w:val="VerbatimChar"/>
        </w:rPr>
        <w:t>│   ├── apbx_xbar_generator.py      # low-level generator</w:t>
      </w:r>
      <w:r>
        <w:rPr/>
        <w:br/>
      </w:r>
      <w:r>
        <w:rPr>
          <w:rStyle w:val="VerbatimChar"/>
        </w:rPr>
        <w:t>│   └── generate_xbars.py           # batch generator</w:t>
      </w:r>
      <w:r>
        <w:rPr/>
        <w:br/>
      </w:r>
      <w:r>
        <w:rPr>
          <w:rStyle w:val="VerbatimChar"/>
        </w:rPr>
        <w:t>├── rtl/</w:t>
      </w:r>
      <w:r>
        <w:rPr/>
        <w:br/>
      </w:r>
      <w:r>
        <w:rPr>
          <w:rStyle w:val="VerbatimChar"/>
        </w:rPr>
        <w:t>│   ├── apbx_xbar_1to1.sv</w:t>
      </w:r>
      <w:r>
        <w:rPr/>
        <w:br/>
      </w:r>
      <w:r>
        <w:rPr>
          <w:rStyle w:val="VerbatimChar"/>
        </w:rPr>
        <w:t>│   ├── apbx_xbar_2to1.sv</w:t>
      </w:r>
      <w:r>
        <w:rPr/>
        <w:br/>
      </w:r>
      <w:r>
        <w:rPr>
          <w:rStyle w:val="VerbatimChar"/>
        </w:rPr>
        <w:t>│   ├── apbx_xbar_1to4.sv</w:t>
      </w:r>
      <w:r>
        <w:rPr/>
        <w:br/>
      </w:r>
      <w:r>
        <w:rPr>
          <w:rStyle w:val="VerbatimChar"/>
        </w:rPr>
        <w:t>│   ├── apbx_xbar_2to4.sv</w:t>
      </w:r>
      <w:r>
        <w:rPr/>
        <w:br/>
      </w:r>
      <w:r>
        <w:rPr>
          <w:rStyle w:val="VerbatimChar"/>
        </w:rPr>
        <w:t>│   └── apbx_xbar_2to2_mixed.sv</w:t>
      </w:r>
      <w:r>
        <w:rPr/>
        <w:br/>
      </w:r>
      <w:r>
        <w:rPr>
          <w:rStyle w:val="VerbatimChar"/>
        </w:rPr>
        <w:t>└── dv/</w:t>
      </w:r>
      <w:r>
        <w:rPr/>
        <w:br/>
      </w:r>
      <w:r>
        <w:rPr>
          <w:rStyle w:val="VerbatimChar"/>
        </w:rPr>
        <w:t xml:space="preserve">    └── tests/                      # cocotb test suite</w:t>
      </w:r>
    </w:p>
    <w:p>
      <w:pPr>
        <w:pStyle w:val="FirstParagraph"/>
        <w:rPr/>
      </w:pPr>
      <w:r>
        <w:rPr>
          <w:sz w:val="20"/>
        </w:rPr>
        <w:t>The Retro Legacy Blocks 1-to-10 variant is emitted outside this tree because it is consumed by another component:</w:t>
      </w:r>
    </w:p>
    <w:p>
      <w:pPr>
        <w:pStyle w:val="SourceCode"/>
        <w:rPr/>
      </w:pPr>
      <w:r>
        <w:rPr>
          <w:rStyle w:val="VerbatimChar"/>
        </w:rPr>
        <w:t>retro_legacy_blocks/rtl/apbx_xbar/apbx_xbar_1to10.sv</w:t>
      </w:r>
    </w:p>
    <w:p>
      <w:pPr>
        <w:pStyle w:val="FirstParagraph"/>
        <w:rPr/>
      </w:pPr>
      <w:r>
        <w:rPr>
          <w:sz w:val="20"/>
        </w:rPr>
        <w:t>This external placement is intentional; it prevents the RLB crossbar from drifting away from the family fixes.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21" w:name="directory-layout"/>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r>
        <w:br w:type="page"/>
      </w:r>
    </w:p>
    <w:p>
      <w:pPr>
        <w:pStyle w:val="Heading1"/>
        <w:shd w:val="clear" w:color="auto" w:fill="404040"/>
        <w:spacing w:before="360" w:after="120"/>
        <w:rPr/>
      </w:pPr>
      <w:bookmarkStart w:id="422" w:name="__RefHeading___Toc8894_2919635953"/>
      <w:bookmarkStart w:id="423" w:name="module-header-and-parameters"/>
      <w:bookmarkEnd w:id="422"/>
      <w:r>
        <w:rPr>
          <w:rStyle w:val="SectionNumber"/>
          <w:b/>
          <w:color w:val="FFFFFF"/>
          <w:sz w:val="32"/>
        </w:rPr>
        <w:t>19</w:t>
      </w:r>
      <w:r>
        <w:rPr>
          <w:b/>
          <w:color w:val="FFFFFF"/>
          <w:sz w:val="32"/>
        </w:rPr>
        <w:tab/>
        <w:t>Module Header and Parameters</w:t>
      </w:r>
    </w:p>
    <w:p>
      <w:pPr>
        <w:pStyle w:val="FirstParagraph"/>
        <w:rPr/>
      </w:pPr>
      <w:r>
        <w:rPr>
          <w:sz w:val="20"/>
        </w:rPr>
        <w:t xml:space="preserve">Every generated file begins with the standard RTL Design Sherpa banner and includes </w:t>
      </w:r>
      <w:r>
        <w:rPr>
          <w:rStyle w:val="VerbatimChar"/>
          <w:sz w:val="20"/>
        </w:rPr>
        <w:t>reset_defs.svh</w:t>
      </w:r>
      <w:r>
        <w:rPr>
          <w:sz w:val="20"/>
        </w:rPr>
        <w:t>.</w:t>
      </w:r>
    </w:p>
    <w:p>
      <w:pPr>
        <w:pStyle w:val="SourceCode"/>
        <w:rPr/>
      </w:pPr>
      <w:r>
        <w:rPr>
          <w:rStyle w:val="CommentTok"/>
        </w:rPr>
        <w:t xml:space="preserve">// </w:t>
      </w:r>
      <w:r>
        <w:rPr>
          <w:rStyle w:val="AnnotationTok"/>
        </w:rPr>
        <w:t>SPDX-License-Identifier:</w:t>
      </w:r>
      <w:r>
        <w:rPr>
          <w:rStyle w:val="CommentTok"/>
        </w:rPr>
        <w:t xml:space="preserve"> MIT</w:t>
      </w:r>
      <w:r>
        <w:rPr/>
        <w:br/>
      </w:r>
      <w:r>
        <w:rPr>
          <w:rStyle w:val="CommentTok"/>
        </w:rPr>
        <w:t xml:space="preserve">// </w:t>
      </w:r>
      <w:r>
        <w:rPr>
          <w:rStyle w:val="AnnotationTok"/>
        </w:rPr>
        <w:t>SPDX-FileCopyrightText:</w:t>
      </w:r>
      <w:r>
        <w:rPr>
          <w:rStyle w:val="CommentTok"/>
        </w:rPr>
        <w:t xml:space="preserve"> 2024-2025 sean galloway</w:t>
      </w:r>
      <w:r>
        <w:rPr/>
        <w:br/>
      </w:r>
      <w:r>
        <w:rPr>
          <w:rStyle w:val="CommentTok"/>
        </w:rPr>
        <w:t>//</w:t>
      </w:r>
      <w:r>
        <w:rPr/>
        <w:br/>
      </w:r>
      <w:r>
        <w:rPr>
          <w:rStyle w:val="CommentTok"/>
        </w:rPr>
        <w:t>// RTL Design Sherpa ...</w:t>
      </w:r>
      <w:r>
        <w:rPr/>
        <w:br/>
      </w:r>
      <w:r>
        <w:rPr>
          <w:rStyle w:val="CommentTok"/>
        </w:rPr>
        <w:t>//</w:t>
      </w:r>
      <w:r>
        <w:rPr/>
        <w:br/>
      </w:r>
      <w:r>
        <w:rPr>
          <w:rStyle w:val="CommentTok"/>
        </w:rPr>
        <w:t>// Module: apbx_xbar_2to4</w:t>
      </w:r>
      <w:r>
        <w:rPr/>
        <w:br/>
      </w:r>
      <w:r>
        <w:rPr>
          <w:rStyle w:val="CommentTok"/>
        </w:rPr>
        <w:t>// Purpose: Apbx Xbar 2to4 module</w:t>
      </w:r>
      <w:r>
        <w:rPr/>
        <w:br/>
      </w:r>
      <w:r>
        <w:rPr>
          <w:rStyle w:val="CommentTok"/>
        </w:rPr>
        <w:t>//</w:t>
      </w:r>
      <w:r>
        <w:rPr/>
        <w:br/>
      </w:r>
      <w:r>
        <w:rPr>
          <w:rStyle w:val="CommentTok"/>
        </w:rPr>
        <w:t>// Documentation: docs/markdown/rtl-amba/index.md</w:t>
      </w:r>
      <w:r>
        <w:rPr/>
        <w:br/>
      </w:r>
      <w:r>
        <w:rPr>
          <w:rStyle w:val="CommentTok"/>
        </w:rPr>
        <w:t>// Subsystem: amba</w:t>
      </w:r>
      <w:r>
        <w:rPr/>
        <w:br/>
      </w:r>
      <w:r>
        <w:rPr>
          <w:rStyle w:val="CommentTok"/>
        </w:rPr>
        <w:t>//</w:t>
      </w:r>
      <w:r>
        <w:rPr/>
        <w:br/>
      </w:r>
      <w:r>
        <w:rPr>
          <w:rStyle w:val="CommentTok"/>
        </w:rPr>
        <w:t>// Author: sean galloway</w:t>
      </w:r>
      <w:r>
        <w:rPr/>
        <w:br/>
      </w:r>
      <w:r>
        <w:rPr>
          <w:rStyle w:val="CommentTok"/>
        </w:rPr>
        <w:t>// Created: 2025-10-18</w:t>
      </w:r>
      <w:r>
        <w:rPr/>
        <w:br/>
        <w:br/>
      </w:r>
      <w:r>
        <w:rPr>
          <w:rStyle w:val="OtherTok"/>
        </w:rPr>
        <w:t>`timescale</w:t>
      </w:r>
      <w:r>
        <w:rPr>
          <w:rStyle w:val="NormalTok"/>
        </w:rPr>
        <w:t xml:space="preserve"> </w:t>
      </w:r>
      <w:r>
        <w:rPr>
          <w:rStyle w:val="DecValTok"/>
        </w:rPr>
        <w:t>1</w:t>
      </w:r>
      <w:r>
        <w:rPr>
          <w:rStyle w:val="NormalTok"/>
        </w:rPr>
        <w:t xml:space="preserve">ns / </w:t>
      </w:r>
      <w:r>
        <w:rPr>
          <w:rStyle w:val="DecValTok"/>
        </w:rPr>
        <w:t>1</w:t>
      </w:r>
      <w:r>
        <w:rPr>
          <w:rStyle w:val="NormalTok"/>
        </w:rPr>
        <w:t>ps</w:t>
      </w:r>
      <w:r>
        <w:rPr/>
        <w:br/>
      </w:r>
      <w:r>
        <w:rPr>
          <w:rStyle w:val="OtherTok"/>
        </w:rPr>
        <w:t>`include</w:t>
      </w:r>
      <w:r>
        <w:rPr>
          <w:rStyle w:val="NormalTok"/>
        </w:rPr>
        <w:t xml:space="preserve"> </w:t>
      </w:r>
      <w:r>
        <w:rPr>
          <w:rStyle w:val="StringTok"/>
        </w:rPr>
        <w:t>"reset_defs.svh"</w:t>
      </w:r>
      <w:r>
        <w:br w:type="page"/>
      </w:r>
    </w:p>
    <w:p>
      <w:pPr>
        <w:pStyle w:val="Heading2"/>
        <w:pBdr>
          <w:bottom w:val="single" w:sz="12" w:space="0" w:color="228B22"/>
        </w:pBdr>
        <w:spacing w:before="280" w:after="80"/>
        <w:rPr/>
      </w:pPr>
      <w:bookmarkStart w:id="424" w:name="__RefHeading___Toc8896_2919635953"/>
      <w:bookmarkStart w:id="425" w:name="address-map-comment"/>
      <w:bookmarkEnd w:id="424"/>
      <w:r>
        <w:rPr>
          <w:rStyle w:val="SectionNumber"/>
          <w:b/>
          <w:color w:val="228B22"/>
          <w:sz w:val="28"/>
        </w:rPr>
        <w:t>19.1</w:t>
      </w:r>
      <w:r>
        <w:rPr>
          <w:b/>
          <w:color w:val="228B22"/>
          <w:sz w:val="28"/>
        </w:rPr>
        <w:tab/>
        <w:t>Address-map comment</w:t>
      </w:r>
    </w:p>
    <w:p>
      <w:pPr>
        <w:pStyle w:val="FirstParagraph"/>
        <w:rPr/>
      </w:pPr>
      <w:r>
        <w:rPr>
          <w:sz w:val="20"/>
        </w:rPr>
        <w:t>Immediately before the module declaration, the generator emits a comment block documenting the slave map:</w:t>
      </w:r>
    </w:p>
    <w:p>
      <w:pPr>
        <w:pStyle w:val="SourceCode"/>
        <w:rPr/>
      </w:pPr>
      <w:r>
        <w:rPr>
          <w:rStyle w:val="CommentTok"/>
        </w:rPr>
        <w:t>//   Slave 0: [0x10000000, 0x1000FFFF] (64KB)</w:t>
      </w:r>
      <w:r>
        <w:rPr/>
        <w:br/>
      </w:r>
      <w:r>
        <w:rPr>
          <w:rStyle w:val="CommentTok"/>
        </w:rPr>
        <w:t>//   Slave 1: [0x10010000, 0x1001FFFF] (64KB)</w:t>
      </w:r>
      <w:r>
        <w:rPr/>
        <w:br/>
      </w:r>
      <w:r>
        <w:rPr>
          <w:rStyle w:val="CommentTok"/>
        </w:rPr>
        <w:t>//   ...</w:t>
      </w:r>
    </w:p>
    <w:p>
      <w:pPr>
        <w:pStyle w:val="FirstParagraph"/>
        <w:rPr/>
      </w:pPr>
      <w:r>
        <w:rPr>
          <w:sz w:val="20"/>
        </w:rPr>
        <w:t xml:space="preserve">This comment is derived from </w:t>
      </w:r>
      <w:r>
        <w:rPr>
          <w:rStyle w:val="VerbatimChar"/>
          <w:sz w:val="20"/>
        </w:rPr>
        <w:t>base_addr</w:t>
      </w:r>
      <w:r>
        <w:rPr>
          <w:sz w:val="20"/>
        </w:rPr>
        <w:t xml:space="preserve"> and </w:t>
      </w:r>
      <w:r>
        <w:rPr>
          <w:rStyle w:val="VerbatimChar"/>
          <w:sz w:val="20"/>
        </w:rPr>
        <w:t>slave_size</w:t>
      </w:r>
      <w:r>
        <w:rPr>
          <w:sz w:val="20"/>
        </w:rPr>
        <w:t xml:space="preserve"> and is the authoritative map for integrators.</w:t>
      </w:r>
      <w:bookmarkEnd w:id="425"/>
      <w:r>
        <w:br w:type="page"/>
      </w:r>
    </w:p>
    <w:p>
      <w:pPr>
        <w:pStyle w:val="Heading2"/>
        <w:pBdr>
          <w:bottom w:val="single" w:sz="12" w:space="0" w:color="228B22"/>
        </w:pBdr>
        <w:spacing w:before="280" w:after="80"/>
        <w:rPr/>
      </w:pPr>
      <w:bookmarkStart w:id="426" w:name="__RefHeading___Toc8898_2919635953"/>
      <w:bookmarkStart w:id="427" w:name="port-naming-convention"/>
      <w:bookmarkEnd w:id="426"/>
      <w:r>
        <w:rPr>
          <w:rStyle w:val="SectionNumber"/>
          <w:b/>
          <w:color w:val="228B22"/>
          <w:sz w:val="28"/>
        </w:rPr>
        <w:t>19.2</w:t>
      </w:r>
      <w:r>
        <w:rPr>
          <w:b/>
          <w:color w:val="228B22"/>
          <w:sz w:val="28"/>
        </w:rPr>
        <w:tab/>
        <w:t>Port naming convention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m&lt;N&gt;_apb_&lt;signal&gt;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m&lt;N&gt;_apb_&lt;signal&gt;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s&lt;N&gt;_apb_&lt;signal&gt;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s&lt;N&gt;_apb_&lt;signal&gt;</w:t>
            </w:r>
          </w:p>
        </w:tc>
      </w:tr>
    </w:tbl>
    <w:p>
      <w:pPr>
        <w:pStyle w:val="BodyText"/>
        <w:rPr/>
      </w:pPr>
      <w:r>
        <w:rPr>
          <w:sz w:val="20"/>
        </w:rPr>
        <w:t xml:space="preserve">Parity error outputs (APB5 with parity) use </w:t>
      </w:r>
      <w:r>
        <w:rPr>
          <w:rStyle w:val="VerbatimChar"/>
          <w:sz w:val="20"/>
        </w:rPr>
        <w:t>m&lt;N&gt;_parity_error_wdata</w:t>
      </w:r>
      <w:r>
        <w:rPr>
          <w:sz w:val="20"/>
        </w:rPr>
        <w:t xml:space="preserve"> / </w:t>
      </w:r>
      <w:r>
        <w:rPr>
          <w:rStyle w:val="VerbatimChar"/>
          <w:sz w:val="20"/>
        </w:rPr>
        <w:t>m&lt;N&gt;_parity_error_ctrl</w:t>
      </w:r>
      <w:r>
        <w:rPr>
          <w:sz w:val="20"/>
        </w:rPr>
        <w:t xml:space="preserve"> on the master side and </w:t>
      </w:r>
      <w:r>
        <w:rPr>
          <w:rStyle w:val="VerbatimChar"/>
          <w:sz w:val="20"/>
        </w:rPr>
        <w:t>s&lt;N&gt;_parity_error_rdata</w:t>
      </w:r>
      <w:r>
        <w:rPr>
          <w:sz w:val="20"/>
        </w:rPr>
        <w:t xml:space="preserve"> / </w:t>
      </w:r>
      <w:r>
        <w:rPr>
          <w:rStyle w:val="VerbatimChar"/>
          <w:sz w:val="20"/>
        </w:rPr>
        <w:t>s&lt;N&gt;_parity_error_ctrl</w:t>
      </w:r>
      <w:r>
        <w:rPr>
          <w:sz w:val="20"/>
        </w:rPr>
        <w:t xml:space="preserve"> on the slave side.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28" w:name="module-header-and-parameters"/>
      <w:bookmarkStart w:id="429" w:name="port-naming-convention"/>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8"/>
      <w:bookmarkEnd w:id="429"/>
      <w:r>
        <w:br w:type="page"/>
      </w:r>
    </w:p>
    <w:p>
      <w:pPr>
        <w:pStyle w:val="Heading1"/>
        <w:shd w:val="clear" w:color="auto" w:fill="404040"/>
        <w:spacing w:before="360" w:after="120"/>
        <w:rPr/>
      </w:pPr>
      <w:bookmarkStart w:id="430" w:name="__RefHeading___Toc8900_2919635953"/>
      <w:bookmarkStart w:id="431" w:name="cmdrsp-fabric"/>
      <w:bookmarkEnd w:id="430"/>
      <w:r>
        <w:rPr>
          <w:rStyle w:val="SectionNumber"/>
          <w:b/>
          <w:color w:val="FFFFFF"/>
          <w:sz w:val="32"/>
        </w:rPr>
        <w:t>20</w:t>
      </w:r>
      <w:r>
        <w:rPr>
          <w:b/>
          <w:color w:val="FFFFFF"/>
          <w:sz w:val="32"/>
        </w:rPr>
        <w:tab/>
        <w:t>cmd/rsp Fabric</w:t>
      </w:r>
    </w:p>
    <w:p>
      <w:pPr>
        <w:pStyle w:val="FirstParagraph"/>
        <w:rPr/>
      </w:pPr>
      <w:r>
        <w:rPr>
          <w:sz w:val="20"/>
        </w:rPr>
        <w:t>Between the APB boundary modules, the generated module implements a command/response fabric with the following signals per master and per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8"/>
        <w:gridCol w:w="4955"/>
        <w:gridCol w:w="1285"/>
        <w:gridCol w:w="1651"/>
      </w:tblGrid>
      <w:tr>
        <w:trPr>
          <w:tblHeader w:val="true"/>
        </w:trPr>
        <w:tc>
          <w:tcPr>
            <w:tcW w:w="1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master-side</w:t>
            </w:r>
          </w:p>
        </w:tc>
        <w:tc>
          <w:tcPr>
            <w:tcW w:w="12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available.</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accepted.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cmd_pwrite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or read (0).</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cmd_paddr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cmd_pwdata</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cmd_pstrb</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cmd_pprot</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cmd_pauser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cmd_pwuser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rsp_valid</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available.</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rsp_ready</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 fabric</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rsp_prdata</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rsp_pslverr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rsp_pruser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r>
        <w:trPr/>
        <w:tc>
          <w:tcPr>
            <w:tcW w:w="1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rsp_pbuser</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 master</w:t>
            </w:r>
          </w:p>
        </w:tc>
        <w:tc>
          <w:tcPr>
            <w:tcW w:w="12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 (only on APB5 master).</w:t>
            </w:r>
          </w:p>
        </w:tc>
      </w:tr>
    </w:tbl>
    <w:p>
      <w:pPr>
        <w:pStyle w:val="BodyText"/>
        <w:rPr/>
      </w:pPr>
      <w:r>
        <w:rPr>
          <w:sz w:val="20"/>
        </w:rPr>
        <w:t>The slave-side cmd/rsp signals have the same names and directions reversed relative to the slave-side APB master modules.</w:t>
      </w:r>
      <w:r>
        <w:br w:type="page"/>
      </w:r>
    </w:p>
    <w:p>
      <w:pPr>
        <w:pStyle w:val="Heading2"/>
        <w:pBdr>
          <w:bottom w:val="single" w:sz="12" w:space="0" w:color="228B22"/>
        </w:pBdr>
        <w:spacing w:before="280" w:after="80"/>
        <w:rPr/>
      </w:pPr>
      <w:bookmarkStart w:id="432" w:name="__RefHeading___Toc8902_2919635953"/>
      <w:bookmarkStart w:id="433" w:name="fabric-width-invariance"/>
      <w:bookmarkEnd w:id="432"/>
      <w:r>
        <w:rPr>
          <w:rStyle w:val="SectionNumber"/>
          <w:b/>
          <w:color w:val="228B22"/>
          <w:sz w:val="28"/>
        </w:rPr>
        <w:t>20.1</w:t>
      </w:r>
      <w:r>
        <w:rPr>
          <w:b/>
          <w:color w:val="228B22"/>
          <w:sz w:val="28"/>
        </w:rPr>
        <w:tab/>
        <w:t>Fabric width invariance</w:t>
      </w:r>
    </w:p>
    <w:p>
      <w:pPr>
        <w:pStyle w:val="FirstParagraph"/>
        <w:rPr/>
      </w:pPr>
      <w:r>
        <w:rPr>
          <w:sz w:val="20"/>
        </w:rPr>
        <w:t>The cmd/rsp width is fixed regardless of mixed APB4/APB5 ports. APB4 ports simply do not drive or receive the sideband signals; APB4 slaves tie them to zero and APB4 masters ignore them. This avoids parameterized struct widths inside the fabric.</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34" w:name="cmdrsp-fabric"/>
      <w:bookmarkStart w:id="435" w:name="fabric-width-invariance"/>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4"/>
      <w:bookmarkEnd w:id="435"/>
      <w:r>
        <w:br w:type="page"/>
      </w:r>
    </w:p>
    <w:p>
      <w:pPr>
        <w:pStyle w:val="Heading1"/>
        <w:shd w:val="clear" w:color="auto" w:fill="404040"/>
        <w:spacing w:before="360" w:after="120"/>
        <w:rPr/>
      </w:pPr>
      <w:bookmarkStart w:id="436" w:name="__RefHeading___Toc8904_2919635953"/>
      <w:bookmarkStart w:id="437" w:name="wrapper-scaffolds"/>
      <w:bookmarkEnd w:id="436"/>
      <w:r>
        <w:rPr>
          <w:rStyle w:val="SectionNumber"/>
          <w:b/>
          <w:color w:val="FFFFFF"/>
          <w:sz w:val="32"/>
        </w:rPr>
        <w:t>21</w:t>
      </w:r>
      <w:r>
        <w:rPr>
          <w:b/>
          <w:color w:val="FFFFFF"/>
          <w:sz w:val="32"/>
        </w:rPr>
        <w:tab/>
        <w:t>Wrapper Scaffolds</w:t>
      </w:r>
    </w:p>
    <w:p>
      <w:pPr>
        <w:pStyle w:val="FirstParagraph"/>
        <w:rPr/>
      </w:pPr>
      <w:r>
        <w:rPr>
          <w:sz w:val="20"/>
        </w:rPr>
        <w:t xml:space="preserve">The generator emits only the core crossbar module. Wrapper scaffolds for testbench convenience exist only for the four legacy fixtures and are </w:t>
      </w:r>
      <w:r>
        <w:rPr>
          <w:b/>
          <w:bCs/>
          <w:sz w:val="20"/>
        </w:rPr>
        <w:t>not</w:t>
      </w:r>
      <w:r>
        <w:rPr>
          <w:sz w:val="20"/>
        </w:rPr>
        <w:t xml:space="preserve"> regenerated by </w:t>
      </w:r>
      <w:r>
        <w:rPr>
          <w:rStyle w:val="VerbatimChar"/>
          <w:sz w:val="20"/>
        </w:rPr>
        <w:t>generate_xbars.py</w:t>
      </w:r>
      <w:r>
        <w:rPr>
          <w:sz w:val="20"/>
        </w:rPr>
        <w:t>. If a new variant needs a wrapper, create it by hand in the DV area or add a wrapper emission stage to the generator.</w:t>
      </w:r>
      <w:r>
        <w:br w:type="page"/>
      </w:r>
    </w:p>
    <w:p>
      <w:pPr>
        <w:pStyle w:val="Heading2"/>
        <w:pBdr>
          <w:bottom w:val="single" w:sz="12" w:space="0" w:color="228B22"/>
        </w:pBdr>
        <w:spacing w:before="280" w:after="80"/>
        <w:rPr/>
      </w:pPr>
      <w:bookmarkStart w:id="438" w:name="__RefHeading___Toc8906_2919635953"/>
      <w:bookmarkStart w:id="439" w:name="filelist-convention"/>
      <w:bookmarkEnd w:id="438"/>
      <w:r>
        <w:rPr>
          <w:rStyle w:val="SectionNumber"/>
          <w:b/>
          <w:color w:val="228B22"/>
          <w:sz w:val="28"/>
        </w:rPr>
        <w:t>21.1</w:t>
      </w:r>
      <w:r>
        <w:rPr>
          <w:b/>
          <w:color w:val="228B22"/>
          <w:sz w:val="28"/>
        </w:rPr>
        <w:tab/>
        <w:t>Filelist convention</w:t>
      </w:r>
    </w:p>
    <w:p>
      <w:pPr>
        <w:pStyle w:val="FirstParagraph"/>
        <w:rPr/>
      </w:pPr>
      <w:r>
        <w:rPr>
          <w:sz w:val="20"/>
        </w:rPr>
        <w:t xml:space="preserve">Area flows that consume the generated modules typically reference the RTL directly rather than a generated </w:t>
      </w:r>
      <w:r>
        <w:rPr>
          <w:rStyle w:val="VerbatimChar"/>
          <w:sz w:val="20"/>
        </w:rPr>
        <w:t>.f</w:t>
      </w:r>
      <w:r>
        <w:rPr>
          <w:sz w:val="20"/>
        </w:rPr>
        <w:t xml:space="preserve"> file. An example filelist for the standard variants would contain:</w:t>
      </w:r>
    </w:p>
    <w:p>
      <w:pPr>
        <w:pStyle w:val="SourceCode"/>
        <w:rPr/>
      </w:pPr>
      <w:r>
        <w:rPr>
          <w:rStyle w:val="VerbatimChar"/>
        </w:rPr>
        <w:t>rtl/amba/apb4/xbar/apbx_xbar_2to4.sv</w:t>
      </w:r>
      <w:r>
        <w:rPr/>
        <w:br/>
      </w:r>
      <w:r>
        <w:rPr>
          <w:rStyle w:val="VerbatimChar"/>
        </w:rPr>
        <w:t>rtl/common/arbiter_round_robin.sv</w:t>
      </w:r>
      <w:r>
        <w:rPr/>
        <w:br/>
      </w:r>
      <w:r>
        <w:rPr>
          <w:rStyle w:val="VerbatimChar"/>
        </w:rPr>
        <w:t>rtl/common/apb4_slave.sv</w:t>
      </w:r>
      <w:r>
        <w:rPr/>
        <w:br/>
      </w:r>
      <w:r>
        <w:rPr>
          <w:rStyle w:val="VerbatimChar"/>
        </w:rPr>
        <w:t>rtl/common/apb4_master.sv</w:t>
      </w:r>
    </w:p>
    <w:p>
      <w:pPr>
        <w:pStyle w:val="FirstParagraph"/>
        <w:rPr/>
      </w:pPr>
      <w:r>
        <w:rPr>
          <w:sz w:val="20"/>
        </w:rPr>
        <w:t xml:space="preserve">The exact dependencies are determined by the variant (APB5 ports add </w:t>
      </w:r>
      <w:r>
        <w:rPr>
          <w:rStyle w:val="VerbatimChar"/>
          <w:sz w:val="20"/>
        </w:rPr>
        <w:t>apb5_slave.sv</w:t>
      </w:r>
      <w:r>
        <w:rPr>
          <w:sz w:val="20"/>
        </w:rPr>
        <w:t xml:space="preserve"> and </w:t>
      </w:r>
      <w:r>
        <w:rPr>
          <w:rStyle w:val="VerbatimChar"/>
          <w:sz w:val="20"/>
        </w:rPr>
        <w:t>apb5_master.sv</w:t>
      </w:r>
      <w:r>
        <w:rPr>
          <w:sz w:val="20"/>
        </w:rPr>
        <w:t xml:space="preserve">). The component-level </w:t>
      </w:r>
      <w:r>
        <w:rPr>
          <w:rStyle w:val="VerbatimChar"/>
          <w:sz w:val="20"/>
        </w:rPr>
        <w:t>Makefile</w:t>
      </w:r>
      <w:r>
        <w:rPr>
          <w:sz w:val="20"/>
        </w:rPr>
        <w:t xml:space="preserve"> or area regression flow maintains the canonical filelist.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40" w:name="wrapper-scaffolds"/>
      <w:bookmarkStart w:id="441" w:name="filelist-convention"/>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0"/>
      <w:bookmarkEnd w:id="441"/>
      <w:r>
        <w:br w:type="page"/>
      </w:r>
    </w:p>
    <w:p>
      <w:pPr>
        <w:pStyle w:val="Heading1"/>
        <w:shd w:val="clear" w:color="auto" w:fill="404040"/>
        <w:spacing w:before="360" w:after="120"/>
        <w:rPr/>
      </w:pPr>
      <w:bookmarkStart w:id="442" w:name="__RefHeading___Toc8908_2919635953"/>
      <w:bookmarkStart w:id="443" w:name="full-regeneration-rule"/>
      <w:bookmarkEnd w:id="442"/>
      <w:r>
        <w:rPr>
          <w:rStyle w:val="SectionNumber"/>
          <w:b/>
          <w:color w:val="FFFFFF"/>
          <w:sz w:val="32"/>
        </w:rPr>
        <w:t>22</w:t>
      </w:r>
      <w:r>
        <w:rPr>
          <w:b/>
          <w:color w:val="FFFFFF"/>
          <w:sz w:val="32"/>
        </w:rPr>
        <w:tab/>
        <w:t>Full Regeneration Rule</w:t>
      </w:r>
    </w:p>
    <w:p>
      <w:pPr>
        <w:pStyle w:val="FirstParagraph"/>
        <w:rPr/>
      </w:pPr>
      <w:r>
        <w:rPr>
          <w:sz w:val="20"/>
        </w:rPr>
        <w:t>Any change to the files listed below must be followed by a full regeneration of every standard variant and a full regression run.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7220"/>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7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forces regeneration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bin/apbx_xbar_generator.py</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emitted line comes from this file.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bin/generate_xbars.py</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Drives the variant table and default parameters.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rtl/common/apb4_slave.sv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apb5_slave.sv</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module behavior changes propagate into every master-side instance.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rtl/common/apb4_master.sv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apb5_master.sv</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for slave-side instances.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rtl/common/arbiter_round_robin.sv</w:t>
            </w:r>
          </w:p>
        </w:tc>
        <w:tc>
          <w:tcPr>
            <w:tcW w:w="7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timing or fairness changes affect every multi-master variant.</w:t>
            </w:r>
          </w:p>
        </w:tc>
      </w:tr>
    </w:tbl>
    <w:p>
      <w:pPr>
        <w:pStyle w:val="Heading2"/>
        <w:pBdr>
          <w:bottom w:val="single" w:sz="12" w:space="0" w:color="228B22"/>
        </w:pBdr>
        <w:spacing w:before="280" w:after="80"/>
        <w:rPr/>
      </w:pPr>
      <w:r>
        <w:br w:type="page"/>
      </w:r>
      <w:bookmarkStart w:id="444" w:name="__RefHeading___Toc8910_2919635953"/>
      <w:bookmarkEnd w:id="444"/>
      <w:r>
        <w:rPr>
          <w:rStyle w:val="SectionNumber"/>
          <w:b/>
          <w:color w:val="228B22"/>
          <w:sz w:val="28"/>
        </w:rPr>
        <w:t>22.1</w:t>
      </w:r>
      <w:r>
        <w:rPr>
          <w:b/>
          <w:color w:val="228B22"/>
          <w:sz w:val="28"/>
        </w:rPr>
        <w:tab/>
        <w:t>Regeneration command</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w:t>
      </w:r>
    </w:p>
    <w:p>
      <w:pPr>
        <w:pStyle w:val="FirstParagraph"/>
        <w:rPr/>
      </w:pPr>
      <w:r>
        <w:rPr>
          <w:sz w:val="20"/>
        </w:rPr>
        <w:t xml:space="preserve">After regeneration, the only expected </w:t>
      </w:r>
      <w:r>
        <w:rPr>
          <w:rStyle w:val="VerbatimChar"/>
          <w:sz w:val="20"/>
        </w:rPr>
        <w:t>git diff</w:t>
      </w:r>
      <w:r>
        <w:rPr>
          <w:sz w:val="20"/>
        </w:rPr>
        <w:t xml:space="preserve"> should be in </w:t>
      </w:r>
      <w:r>
        <w:rPr>
          <w:rStyle w:val="VerbatimChar"/>
          <w:sz w:val="20"/>
        </w:rPr>
        <w:t>rtl/*.sv</w:t>
      </w:r>
      <w:r>
        <w:rPr>
          <w:sz w:val="20"/>
        </w:rPr>
        <w:t xml:space="preserve"> and, if the RLB variant was affected, </w:t>
      </w:r>
      <w:r>
        <w:rPr>
          <w:rStyle w:val="VerbatimChar"/>
          <w:sz w:val="20"/>
        </w:rPr>
        <w:t>retro_legacy_blocks/rtl/apbx_xbar/apbx_xbar_1to10.sv</w:t>
      </w:r>
      <w:r>
        <w:rPr>
          <w:sz w:val="20"/>
        </w:rPr>
        <w:t>.</w:t>
      </w:r>
      <w:r>
        <w:br w:type="page"/>
      </w:r>
    </w:p>
    <w:p>
      <w:pPr>
        <w:pStyle w:val="Heading2"/>
        <w:pBdr>
          <w:bottom w:val="single" w:sz="12" w:space="0" w:color="228B22"/>
        </w:pBdr>
        <w:spacing w:before="280" w:after="80"/>
        <w:rPr/>
      </w:pPr>
      <w:bookmarkStart w:id="445" w:name="__RefHeading___Toc8912_2919635953"/>
      <w:bookmarkStart w:id="446" w:name="do-not-hand-edit-generated-files"/>
      <w:bookmarkEnd w:id="445"/>
      <w:r>
        <w:rPr>
          <w:rStyle w:val="SectionNumber"/>
          <w:b/>
          <w:color w:val="228B22"/>
          <w:sz w:val="28"/>
        </w:rPr>
        <w:t>22.2</w:t>
      </w:r>
      <w:r>
        <w:rPr>
          <w:b/>
          <w:color w:val="228B22"/>
          <w:sz w:val="28"/>
        </w:rPr>
        <w:tab/>
        <w:t>Do not hand-edit generated files</w:t>
      </w:r>
    </w:p>
    <w:p>
      <w:pPr>
        <w:pStyle w:val="FirstParagraph"/>
        <w:rPr/>
      </w:pPr>
      <w:r>
        <w:rPr>
          <w:sz w:val="20"/>
        </w:rPr>
        <w:t xml:space="preserve">The </w:t>
      </w:r>
      <w:r>
        <w:rPr>
          <w:rStyle w:val="VerbatimChar"/>
          <w:sz w:val="20"/>
        </w:rPr>
        <w:t>.sv</w:t>
      </w:r>
      <w:r>
        <w:rPr>
          <w:sz w:val="20"/>
        </w:rPr>
        <w:t xml:space="preserve"> files in </w:t>
      </w:r>
      <w:r>
        <w:rPr>
          <w:rStyle w:val="VerbatimChar"/>
          <w:sz w:val="20"/>
        </w:rPr>
        <w:t>rtl/</w:t>
      </w:r>
      <w:r>
        <w:rPr>
          <w:sz w:val="20"/>
        </w:rPr>
        <w:t xml:space="preserve"> are generator output. Hand-edits will be overwritten on the next regeneration and are not reviewable as source changes. Fix the generator instead.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47" w:name="full-regeneration-rule"/>
      <w:bookmarkStart w:id="448" w:name="do-not-hand-edit-generated-files"/>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bookmarkEnd w:id="448"/>
      <w:r>
        <w:br w:type="page"/>
      </w:r>
    </w:p>
    <w:p>
      <w:pPr>
        <w:pStyle w:val="Heading1"/>
        <w:shd w:val="clear" w:color="auto" w:fill="404040"/>
        <w:spacing w:before="360" w:after="120"/>
        <w:rPr/>
      </w:pPr>
      <w:bookmarkStart w:id="449" w:name="__RefHeading___Toc8914_2919635953"/>
      <w:bookmarkStart w:id="450" w:name="pre-generated-fixtures"/>
      <w:bookmarkEnd w:id="449"/>
      <w:r>
        <w:rPr>
          <w:rStyle w:val="SectionNumber"/>
          <w:b/>
          <w:color w:val="FFFFFF"/>
          <w:sz w:val="32"/>
        </w:rPr>
        <w:t>23</w:t>
      </w:r>
      <w:r>
        <w:rPr>
          <w:b/>
          <w:color w:val="FFFFFF"/>
          <w:sz w:val="32"/>
        </w:rPr>
        <w:tab/>
        <w:t>Pre-Generated Fixtures</w:t>
      </w:r>
    </w:p>
    <w:p>
      <w:pPr>
        <w:pStyle w:val="FirstParagraph"/>
        <w:rPr/>
      </w:pPr>
      <w:r>
        <w:rPr>
          <w:sz w:val="20"/>
        </w:rPr>
        <w:t>The component ships with five pre-generated fixtures: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807"/>
        <w:gridCol w:w="2497"/>
        <w:gridCol w:w="218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passthrough; no arbiter.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only, no address decode.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only, no arbitration.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decode + arbitration.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apbx_xbar_2to2_mixed.sv</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APB4/APB5 mixed-port boundary test.</w:t>
            </w:r>
          </w:p>
        </w:tc>
      </w:tr>
    </w:tbl>
    <w:p>
      <w:pPr>
        <w:pStyle w:val="BodyText"/>
        <w:rPr/>
      </w:pPr>
      <w:r>
        <w:rPr>
          <w:sz w:val="20"/>
        </w:rPr>
        <w:t>These fixtures are the regression baseline. They are generated with:</w:t>
      </w:r>
    </w:p>
    <w:p>
      <w:pPr>
        <w:pStyle w:val="Compact"/>
        <w:numPr>
          <w:ilvl w:val="0"/>
          <w:numId w:val="190"/>
        </w:numPr>
        <w:rPr/>
      </w:pPr>
      <w:r>
        <w:rPr>
          <w:rStyle w:val="VerbatimChar"/>
        </w:rPr>
        <w:t>base_addr = 0x10000000</w:t>
      </w:r>
    </w:p>
    <w:p>
      <w:pPr>
        <w:pStyle w:val="Compact"/>
        <w:numPr>
          <w:ilvl w:val="0"/>
          <w:numId w:val="191"/>
        </w:numPr>
        <w:rPr/>
      </w:pPr>
      <w:r>
        <w:rPr>
          <w:rStyle w:val="VerbatimChar"/>
        </w:rPr>
        <w:t>slave_size = 0x10000</w:t>
      </w:r>
      <w:r>
        <w:rPr/>
        <w:t xml:space="preserve"> (64KB windows)</w:t>
      </w:r>
    </w:p>
    <w:p>
      <w:pPr>
        <w:pStyle w:val="Compact"/>
        <w:numPr>
          <w:ilvl w:val="0"/>
          <w:numId w:val="192"/>
        </w:numPr>
        <w:rPr/>
      </w:pPr>
      <w:r>
        <w:rPr>
          <w:rStyle w:val="VerbatimChar"/>
        </w:rPr>
        <w:t>addr_width = 32</w:t>
      </w:r>
      <w:r>
        <w:rPr/>
        <w:t xml:space="preserve">, </w:t>
      </w:r>
      <w:r>
        <w:rPr>
          <w:rStyle w:val="VerbatimChar"/>
        </w:rPr>
        <w:t>data_width = 32</w:t>
      </w:r>
    </w:p>
    <w:p>
      <w:pPr>
        <w:pStyle w:val="FirstParagraph"/>
        <w:rPr/>
      </w:pPr>
      <w:r>
        <w:rPr>
          <w:sz w:val="20"/>
        </w:rPr>
        <w:t xml:space="preserve">The mixed variant uses </w:t>
      </w:r>
      <w:r>
        <w:rPr>
          <w:rStyle w:val="VerbatimChar"/>
          <w:sz w:val="20"/>
        </w:rPr>
        <w:t>master_versions=['apb4','apb5']</w:t>
      </w:r>
      <w:r>
        <w:rPr>
          <w:sz w:val="20"/>
        </w:rPr>
        <w:t xml:space="preserve"> and </w:t>
      </w:r>
      <w:r>
        <w:rPr>
          <w:rStyle w:val="VerbatimChar"/>
          <w:sz w:val="20"/>
        </w:rPr>
        <w:t>slave_versions=['apb5','apb4']</w:t>
      </w:r>
      <w:r>
        <w:rPr>
          <w:sz w:val="20"/>
        </w:rPr>
        <w:t>.</w:t>
      </w:r>
      <w:r>
        <w:br w:type="page"/>
      </w:r>
    </w:p>
    <w:p>
      <w:pPr>
        <w:pStyle w:val="Heading2"/>
        <w:pBdr>
          <w:bottom w:val="single" w:sz="12" w:space="0" w:color="228B22"/>
        </w:pBdr>
        <w:spacing w:before="280" w:after="80"/>
        <w:rPr/>
      </w:pPr>
      <w:bookmarkStart w:id="451" w:name="__RefHeading___Toc8916_2919635953"/>
      <w:bookmarkStart w:id="452" w:name="when-to-add-a-new-fixture"/>
      <w:bookmarkEnd w:id="451"/>
      <w:r>
        <w:rPr>
          <w:rStyle w:val="SectionNumber"/>
          <w:b/>
          <w:color w:val="228B22"/>
          <w:sz w:val="28"/>
        </w:rPr>
        <w:t>23.1</w:t>
      </w:r>
      <w:r>
        <w:rPr>
          <w:b/>
          <w:color w:val="228B22"/>
          <w:sz w:val="28"/>
        </w:rPr>
        <w:tab/>
        <w:t>When to add a new fixture</w:t>
      </w:r>
    </w:p>
    <w:p>
      <w:pPr>
        <w:pStyle w:val="FirstParagraph"/>
        <w:rPr/>
      </w:pPr>
      <w:r>
        <w:rPr>
          <w:sz w:val="20"/>
        </w:rPr>
        <w:t>Add a new standard fixture only when:</w:t>
      </w:r>
    </w:p>
    <w:p>
      <w:pPr>
        <w:pStyle w:val="Compact"/>
        <w:numPr>
          <w:ilvl w:val="0"/>
          <w:numId w:val="193"/>
        </w:numPr>
        <w:rPr/>
      </w:pPr>
      <w:r>
        <w:rPr/>
        <w:t>A new size is required by multiple subsystems, or</w:t>
      </w:r>
    </w:p>
    <w:p>
      <w:pPr>
        <w:pStyle w:val="Compact"/>
        <w:numPr>
          <w:ilvl w:val="0"/>
          <w:numId w:val="194"/>
        </w:numPr>
        <w:rPr/>
      </w:pPr>
      <w:r>
        <w:rPr/>
        <w:t>A new port-version combination needs continuous regression coverage.</w:t>
      </w:r>
    </w:p>
    <w:p>
      <w:pPr>
        <w:pStyle w:val="FirstParagraph"/>
        <w:rPr/>
      </w:pPr>
      <w:r>
        <w:rPr>
          <w:sz w:val="20"/>
        </w:rPr>
        <w:t xml:space="preserve">Add the new entry to the </w:t>
      </w:r>
      <w:r>
        <w:rPr>
          <w:rStyle w:val="VerbatimChar"/>
          <w:sz w:val="20"/>
        </w:rPr>
        <w:t>variants</w:t>
      </w:r>
      <w:r>
        <w:rPr>
          <w:sz w:val="20"/>
        </w:rPr>
        <w:t xml:space="preserve"> or </w:t>
      </w:r>
      <w:r>
        <w:rPr>
          <w:rStyle w:val="VerbatimChar"/>
          <w:sz w:val="20"/>
        </w:rPr>
        <w:t>mixed</w:t>
      </w:r>
      <w:r>
        <w:rPr>
          <w:sz w:val="20"/>
        </w:rPr>
        <w:t xml:space="preserve"> table in </w:t>
      </w:r>
      <w:r>
        <w:rPr>
          <w:rStyle w:val="VerbatimChar"/>
          <w:sz w:val="20"/>
        </w:rPr>
        <w:t>generate_xbars.py</w:t>
      </w:r>
      <w:r>
        <w:rPr>
          <w:sz w:val="20"/>
        </w:rPr>
        <w:t>, regenerate, and add a matching cocotb test.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53" w:name="pre-generated-fixtures"/>
      <w:bookmarkStart w:id="454" w:name="when-to-add-a-new-fixture"/>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r>
        <w:br w:type="page"/>
      </w:r>
    </w:p>
    <w:p>
      <w:pPr>
        <w:pStyle w:val="Heading1"/>
        <w:shd w:val="clear" w:color="auto" w:fill="404040"/>
        <w:spacing w:before="360" w:after="120"/>
        <w:rPr/>
      </w:pPr>
      <w:bookmarkStart w:id="455" w:name="__RefHeading___Toc8918_2919635953"/>
      <w:bookmarkStart w:id="456" w:name="dv-suite"/>
      <w:bookmarkEnd w:id="455"/>
      <w:r>
        <w:rPr>
          <w:rStyle w:val="SectionNumber"/>
          <w:b/>
          <w:color w:val="FFFFFF"/>
          <w:sz w:val="32"/>
        </w:rPr>
        <w:t>24</w:t>
      </w:r>
      <w:r>
        <w:rPr>
          <w:b/>
          <w:color w:val="FFFFFF"/>
          <w:sz w:val="32"/>
        </w:rPr>
        <w:tab/>
        <w:t>DV Suite</w:t>
      </w:r>
    </w:p>
    <w:p>
      <w:pPr>
        <w:pStyle w:val="FirstParagraph"/>
        <w:rPr/>
      </w:pPr>
      <w:r>
        <w:rPr>
          <w:sz w:val="20"/>
        </w:rPr>
        <w:t xml:space="preserve">The component-level DV suite lives in </w:t>
      </w:r>
      <w:r>
        <w:rPr>
          <w:rStyle w:val="VerbatimChar"/>
          <w:sz w:val="20"/>
        </w:rPr>
        <w:t>dv/tests/</w:t>
      </w:r>
      <w:r>
        <w:rPr>
          <w:sz w:val="20"/>
        </w:rPr>
        <w:t xml:space="preserve"> and uses cocotb.</w:t>
      </w:r>
      <w:r>
        <w:br w:type="page"/>
      </w:r>
    </w:p>
    <w:p>
      <w:pPr>
        <w:pStyle w:val="Heading2"/>
        <w:pBdr>
          <w:bottom w:val="single" w:sz="12" w:space="0" w:color="228B22"/>
        </w:pBdr>
        <w:spacing w:before="280" w:after="80"/>
        <w:rPr/>
      </w:pPr>
      <w:bookmarkStart w:id="457" w:name="__RefHeading___Toc8920_2919635953"/>
      <w:bookmarkEnd w:id="457"/>
      <w:r>
        <w:rPr>
          <w:rStyle w:val="SectionNumber"/>
          <w:b/>
          <w:color w:val="228B22"/>
          <w:sz w:val="28"/>
        </w:rPr>
        <w:t>24.1</w:t>
      </w:r>
      <w:r>
        <w:rPr>
          <w:b/>
          <w:color w:val="228B22"/>
          <w:sz w:val="28"/>
        </w:rPr>
        <w:tab/>
        <w:t>Test 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test_apbx_xbar_1to1.py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behavior.</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test_apbx_xbar_2to1.py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contend for one slave.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test_apbx_xbar_1to4.py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accesses multiple slaves by address.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test_apbx_xbar_2to4.py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decode + arbitration stress.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test_apbx_xbar_2to2_mixed.py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APB4/APB5 sideband conversion.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test_apbx_xbar_timing.py</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backpressure and timing.</w:t>
            </w:r>
            <w:bookmarkStart w:id="458" w:name="test-list"/>
            <w:bookmarkEnd w:id="458"/>
          </w:p>
        </w:tc>
      </w:tr>
    </w:tbl>
    <w:p>
      <w:pPr>
        <w:pStyle w:val="Heading2"/>
        <w:pBdr>
          <w:bottom w:val="single" w:sz="12" w:space="0" w:color="228B22"/>
        </w:pBdr>
        <w:spacing w:before="280" w:after="80"/>
        <w:rPr/>
      </w:pPr>
      <w:r>
        <w:br w:type="page"/>
      </w:r>
      <w:bookmarkStart w:id="459" w:name="__RefHeading___Toc8922_2919635953"/>
      <w:bookmarkEnd w:id="459"/>
      <w:r>
        <w:rPr>
          <w:rStyle w:val="SectionNumber"/>
          <w:b/>
          <w:color w:val="228B22"/>
          <w:sz w:val="28"/>
        </w:rPr>
        <w:t>24.2</w:t>
      </w:r>
      <w:r>
        <w:rPr>
          <w:b/>
          <w:color w:val="228B22"/>
          <w:sz w:val="28"/>
        </w:rPr>
        <w:tab/>
        <w:t>Running the suite</w:t>
      </w:r>
    </w:p>
    <w:p>
      <w:pPr>
        <w:pStyle w:val="SourceCode"/>
        <w:rPr/>
      </w:pPr>
      <w:r>
        <w:rPr>
          <w:rStyle w:val="BuiltInTok"/>
        </w:rPr>
        <w:t>cd</w:t>
      </w:r>
      <w:r>
        <w:rPr>
          <w:rStyle w:val="NormalTok"/>
        </w:rPr>
        <w:t xml:space="preserve"> projects/components/fabric-gen-ip/apbx-xbar/dv/tests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p>
    <w:p>
      <w:pPr>
        <w:pStyle w:val="FirstParagraph"/>
        <w:rPr/>
      </w:pPr>
      <w:r>
        <w:rPr>
          <w:sz w:val="20"/>
        </w:rPr>
        <w:t xml:space="preserve">The </w:t>
      </w:r>
      <w:r>
        <w:rPr>
          <w:rStyle w:val="VerbatimChar"/>
          <w:sz w:val="20"/>
        </w:rPr>
        <w:t>run-all-gate</w:t>
      </w:r>
      <w:r>
        <w:rPr>
          <w:sz w:val="20"/>
        </w:rPr>
        <w:t xml:space="preserve"> target exercises every standard fixture through the gate-level-style regression flow. After a generator change, this must pass with zero failures before the regenerated RTL is committed.</w:t>
      </w:r>
      <w:r>
        <w:br w:type="page"/>
      </w:r>
    </w:p>
    <w:p>
      <w:pPr>
        <w:pStyle w:val="Heading2"/>
        <w:pBdr>
          <w:bottom w:val="single" w:sz="12" w:space="0" w:color="228B22"/>
        </w:pBdr>
        <w:spacing w:before="280" w:after="80"/>
        <w:rPr/>
      </w:pPr>
      <w:bookmarkStart w:id="460" w:name="__RefHeading___Toc8924_2919635953"/>
      <w:bookmarkStart w:id="461" w:name="adding-a-new-test"/>
      <w:bookmarkEnd w:id="460"/>
      <w:r>
        <w:rPr>
          <w:rStyle w:val="SectionNumber"/>
          <w:b/>
          <w:color w:val="228B22"/>
          <w:sz w:val="28"/>
        </w:rPr>
        <w:t>24.3</w:t>
      </w:r>
      <w:r>
        <w:rPr>
          <w:b/>
          <w:color w:val="228B22"/>
          <w:sz w:val="28"/>
        </w:rPr>
        <w:tab/>
        <w:t>Adding a new test</w:t>
      </w:r>
    </w:p>
    <w:p>
      <w:pPr>
        <w:pStyle w:val="Compact"/>
        <w:numPr>
          <w:ilvl w:val="0"/>
          <w:numId w:val="195"/>
        </w:numPr>
        <w:rPr/>
      </w:pPr>
      <w:r>
        <w:rPr/>
        <w:t xml:space="preserve">Add a new </w:t>
      </w:r>
      <w:r>
        <w:rPr>
          <w:rStyle w:val="VerbatimChar"/>
        </w:rPr>
        <w:t>test_apbx_xbar_&lt;variant&gt;.py</w:t>
      </w:r>
      <w:r>
        <w:rPr/>
        <w:t xml:space="preserve"> file in </w:t>
      </w:r>
      <w:r>
        <w:rPr>
          <w:rStyle w:val="VerbatimChar"/>
        </w:rPr>
        <w:t>dv/tests/</w:t>
      </w:r>
      <w:r>
        <w:rPr/>
        <w:t>.</w:t>
      </w:r>
    </w:p>
    <w:p>
      <w:pPr>
        <w:pStyle w:val="Compact"/>
        <w:numPr>
          <w:ilvl w:val="0"/>
          <w:numId w:val="196"/>
        </w:numPr>
        <w:rPr/>
      </w:pPr>
      <w:r>
        <w:rPr/>
        <w:t xml:space="preserve">Reference the matching generated module in the test’s </w:t>
      </w:r>
      <w:r>
        <w:rPr>
          <w:rStyle w:val="VerbatimChar"/>
        </w:rPr>
        <w:t>Makefile</w:t>
      </w:r>
      <w:r>
        <w:rPr/>
        <w:t xml:space="preserve"> or parameter list.</w:t>
      </w:r>
    </w:p>
    <w:p>
      <w:pPr>
        <w:pStyle w:val="Compact"/>
        <w:numPr>
          <w:ilvl w:val="0"/>
          <w:numId w:val="197"/>
        </w:numPr>
        <w:rPr/>
      </w:pPr>
      <w:r>
        <w:rPr/>
        <w:t xml:space="preserve">Add the test name to the area regression list (component </w:t>
      </w:r>
      <w:r>
        <w:rPr>
          <w:rStyle w:val="VerbatimChar"/>
        </w:rPr>
        <w:t>Makefile</w:t>
      </w:r>
      <w:r>
        <w:rPr/>
        <w:t xml:space="preserve"> or </w:t>
      </w:r>
      <w:r>
        <w:rPr>
          <w:rStyle w:val="VerbatimChar"/>
        </w:rPr>
        <w:t>tests.mk</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62" w:name="dv-suite"/>
      <w:bookmarkStart w:id="463" w:name="adding-a-new-test"/>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2"/>
      <w:bookmarkEnd w:id="463"/>
      <w:r>
        <w:br w:type="page"/>
      </w:r>
    </w:p>
    <w:p>
      <w:pPr>
        <w:pStyle w:val="Heading1"/>
        <w:shd w:val="clear" w:color="auto" w:fill="404040"/>
        <w:spacing w:before="360" w:after="120"/>
        <w:rPr/>
      </w:pPr>
      <w:bookmarkStart w:id="464" w:name="__RefHeading___Toc8926_2919635953"/>
      <w:bookmarkStart w:id="465" w:name="lint-checks"/>
      <w:bookmarkEnd w:id="464"/>
      <w:r>
        <w:rPr>
          <w:rStyle w:val="SectionNumber"/>
          <w:b/>
          <w:color w:val="FFFFFF"/>
          <w:sz w:val="32"/>
        </w:rPr>
        <w:t>25</w:t>
      </w:r>
      <w:r>
        <w:rPr>
          <w:b/>
          <w:color w:val="FFFFFF"/>
          <w:sz w:val="32"/>
        </w:rPr>
        <w:tab/>
        <w:t>Lint Checks</w:t>
      </w:r>
    </w:p>
    <w:p>
      <w:pPr>
        <w:pStyle w:val="FirstParagraph"/>
        <w:rPr/>
      </w:pPr>
      <w:r>
        <w:rPr>
          <w:sz w:val="20"/>
        </w:rPr>
        <w:t>The generated RTL must pass the project’s lint flow. The most common lint concerns for generated crossbars are width mismatches and unused signals.</w:t>
      </w:r>
      <w:r>
        <w:br w:type="page"/>
      </w:r>
    </w:p>
    <w:p>
      <w:pPr>
        <w:pStyle w:val="Heading2"/>
        <w:pBdr>
          <w:bottom w:val="single" w:sz="12" w:space="0" w:color="228B22"/>
        </w:pBdr>
        <w:spacing w:before="280" w:after="80"/>
        <w:rPr/>
      </w:pPr>
      <w:bookmarkStart w:id="466" w:name="__RefHeading___Toc8928_2919635953"/>
      <w:bookmarkStart w:id="467" w:name="width-checks"/>
      <w:bookmarkEnd w:id="466"/>
      <w:r>
        <w:rPr>
          <w:rStyle w:val="SectionNumber"/>
          <w:b/>
          <w:color w:val="228B22"/>
          <w:sz w:val="28"/>
        </w:rPr>
        <w:t>25.1</w:t>
      </w:r>
      <w:r>
        <w:rPr>
          <w:b/>
          <w:color w:val="228B22"/>
          <w:sz w:val="28"/>
        </w:rPr>
        <w:tab/>
        <w:t>Width checks</w:t>
      </w:r>
    </w:p>
    <w:p>
      <w:pPr>
        <w:pStyle w:val="Compact"/>
        <w:numPr>
          <w:ilvl w:val="0"/>
          <w:numId w:val="198"/>
        </w:numPr>
        <w:rPr/>
      </w:pPr>
      <w:r>
        <w:rPr>
          <w:rStyle w:val="VerbatimChar"/>
        </w:rPr>
        <w:t>slave_addr_bits</w:t>
      </w:r>
      <w:r>
        <w:rPr/>
        <w:t xml:space="preserve"> is </w:t>
      </w:r>
      <w:r>
        <w:rPr>
          <w:rStyle w:val="VerbatimChar"/>
        </w:rPr>
        <w:t>ceil(log2(num_slaves))</w:t>
      </w:r>
      <w:r>
        <w:rPr/>
        <w:t xml:space="preserve"> and is at least 1.</w:t>
      </w:r>
    </w:p>
    <w:p>
      <w:pPr>
        <w:pStyle w:val="Compact"/>
        <w:numPr>
          <w:ilvl w:val="0"/>
          <w:numId w:val="199"/>
        </w:numPr>
        <w:rPr/>
      </w:pPr>
      <w:r>
        <w:rPr>
          <w:rStyle w:val="VerbatimChar"/>
        </w:rPr>
        <w:t>slave_offset_bits</w:t>
      </w:r>
      <w:r>
        <w:rPr/>
        <w:t xml:space="preserve"> is </w:t>
      </w:r>
      <w:r>
        <w:rPr>
          <w:rStyle w:val="VerbatimChar"/>
        </w:rPr>
        <w:t>log2(slave_size)</w:t>
      </w:r>
      <w:r>
        <w:rPr/>
        <w:t xml:space="preserve"> and is used to slice the offset.</w:t>
      </w:r>
    </w:p>
    <w:p>
      <w:pPr>
        <w:pStyle w:val="Compact"/>
        <w:numPr>
          <w:ilvl w:val="0"/>
          <w:numId w:val="200"/>
        </w:numPr>
        <w:rPr/>
      </w:pPr>
      <w:r>
        <w:rPr/>
        <w:t xml:space="preserve">The </w:t>
      </w:r>
      <w:r>
        <w:rPr>
          <w:rStyle w:val="VerbatimChar"/>
        </w:rPr>
        <w:t>BASE_ADDR</w:t>
      </w:r>
      <w:r>
        <w:rPr/>
        <w:t xml:space="preserve"> parameter is </w:t>
      </w:r>
      <w:r>
        <w:rPr>
          <w:rStyle w:val="VerbatimChar"/>
        </w:rPr>
        <w:t>ADDR_WIDTH</w:t>
      </w:r>
      <w:r>
        <w:rPr/>
        <w:t xml:space="preserve"> bits.</w:t>
      </w:r>
    </w:p>
    <w:p>
      <w:pPr>
        <w:pStyle w:val="Compact"/>
        <w:numPr>
          <w:ilvl w:val="0"/>
          <w:numId w:val="201"/>
        </w:numPr>
        <w:rPr/>
      </w:pPr>
      <w:r>
        <w:rPr/>
        <w:t xml:space="preserve">APB5 sideband signals are 1-bit logic; parity vectors are </w:t>
      </w:r>
      <w:r>
        <w:rPr>
          <w:rStyle w:val="VerbatimChar"/>
        </w:rPr>
        <w:t>STRB_WIDTH</w:t>
      </w:r>
      <w:r>
        <w:rPr/>
        <w:t xml:space="preserve"> or 1 bit as appropriate.</w:t>
      </w:r>
      <w:bookmarkEnd w:id="467"/>
      <w:r>
        <w:br w:type="page"/>
      </w:r>
    </w:p>
    <w:p>
      <w:pPr>
        <w:pStyle w:val="Heading2"/>
        <w:pBdr>
          <w:bottom w:val="single" w:sz="12" w:space="0" w:color="228B22"/>
        </w:pBdr>
        <w:spacing w:before="280" w:after="80"/>
        <w:rPr/>
      </w:pPr>
      <w:bookmarkStart w:id="468" w:name="__RefHeading___Toc8930_2919635953"/>
      <w:bookmarkStart w:id="469" w:name="unused-signal-checks"/>
      <w:bookmarkEnd w:id="468"/>
      <w:r>
        <w:rPr>
          <w:rStyle w:val="SectionNumber"/>
          <w:b/>
          <w:color w:val="228B22"/>
          <w:sz w:val="28"/>
        </w:rPr>
        <w:t>25.2</w:t>
      </w:r>
      <w:r>
        <w:rPr>
          <w:b/>
          <w:color w:val="228B22"/>
          <w:sz w:val="28"/>
        </w:rPr>
        <w:tab/>
        <w:t>Unused signal checks</w:t>
      </w:r>
    </w:p>
    <w:p>
      <w:pPr>
        <w:pStyle w:val="FirstParagraph"/>
        <w:rPr/>
      </w:pPr>
      <w:r>
        <w:rPr>
          <w:sz w:val="20"/>
        </w:rPr>
        <w:t xml:space="preserve">When parity is disabled on an APB5 port, the generator leaves some output pins unconnected. The lint waiver for these is part of the boundary module, not the generated crossbar. Ensure the waiver file or lint command set covers </w:t>
      </w:r>
      <w:r>
        <w:rPr>
          <w:rStyle w:val="VerbatimChar"/>
          <w:sz w:val="20"/>
        </w:rPr>
        <w:t>apb5_slave</w:t>
      </w:r>
      <w:r>
        <w:rPr>
          <w:sz w:val="20"/>
        </w:rPr>
        <w:t xml:space="preserve"> and </w:t>
      </w:r>
      <w:r>
        <w:rPr>
          <w:rStyle w:val="VerbatimChar"/>
          <w:sz w:val="20"/>
        </w:rPr>
        <w:t>apb5_master</w:t>
      </w:r>
      <w:r>
        <w:rPr>
          <w:sz w:val="20"/>
        </w:rPr>
        <w:t xml:space="preserve"> tie-offs.</w:t>
      </w:r>
      <w:bookmarkEnd w:id="469"/>
      <w:r>
        <w:br w:type="page"/>
      </w:r>
    </w:p>
    <w:p>
      <w:pPr>
        <w:pStyle w:val="Heading2"/>
        <w:pBdr>
          <w:bottom w:val="single" w:sz="12" w:space="0" w:color="228B22"/>
        </w:pBdr>
        <w:spacing w:before="280" w:after="80"/>
        <w:rPr/>
      </w:pPr>
      <w:bookmarkStart w:id="470" w:name="__RefHeading___Toc8932_2919635953"/>
      <w:bookmarkStart w:id="471" w:name="synthesis-smoke-test"/>
      <w:bookmarkEnd w:id="470"/>
      <w:r>
        <w:rPr>
          <w:rStyle w:val="SectionNumber"/>
          <w:b/>
          <w:color w:val="228B22"/>
          <w:sz w:val="28"/>
        </w:rPr>
        <w:t>25.3</w:t>
      </w:r>
      <w:r>
        <w:rPr>
          <w:b/>
          <w:color w:val="228B22"/>
          <w:sz w:val="28"/>
        </w:rPr>
        <w:tab/>
        <w:t>Synthesis smoke test</w:t>
      </w:r>
    </w:p>
    <w:p>
      <w:pPr>
        <w:pStyle w:val="FirstParagraph"/>
        <w:rPr/>
      </w:pPr>
      <w:r>
        <w:rPr>
          <w:sz w:val="20"/>
        </w:rPr>
        <w:t>As a minimum sanity check, run a synthesis tool on the 2×4 variant after any generator change. The expected result is clean elaboration with no latch inference and no combinational loops.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72" w:name="lint-checks"/>
      <w:bookmarkStart w:id="473" w:name="synthesis-smoke-test"/>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2"/>
      <w:bookmarkEnd w:id="473"/>
      <w:r>
        <w:br w:type="page"/>
      </w:r>
    </w:p>
    <w:p>
      <w:pPr>
        <w:pStyle w:val="Heading1"/>
        <w:shd w:val="clear" w:color="auto" w:fill="404040"/>
        <w:spacing w:before="360" w:after="120"/>
        <w:rPr/>
      </w:pPr>
      <w:bookmarkStart w:id="474" w:name="__RefHeading___Toc8934_2919635953"/>
      <w:bookmarkStart w:id="475" w:name="adding-a-new-standard-variant"/>
      <w:bookmarkEnd w:id="474"/>
      <w:r>
        <w:rPr>
          <w:rStyle w:val="SectionNumber"/>
          <w:b/>
          <w:color w:val="FFFFFF"/>
          <w:sz w:val="32"/>
        </w:rPr>
        <w:t>26</w:t>
      </w:r>
      <w:r>
        <w:rPr>
          <w:b/>
          <w:color w:val="FFFFFF"/>
          <w:sz w:val="32"/>
        </w:rPr>
        <w:tab/>
        <w:t>Adding a New Standard Variant</w:t>
      </w:r>
    </w:p>
    <w:p>
      <w:pPr>
        <w:pStyle w:val="FirstParagraph"/>
        <w:rPr/>
      </w:pPr>
      <w:r>
        <w:rPr>
          <w:sz w:val="20"/>
        </w:rPr>
        <w:t>To add a new pre-generated fixture size:</w:t>
      </w:r>
    </w:p>
    <w:p>
      <w:pPr>
        <w:pStyle w:val="Compact"/>
        <w:numPr>
          <w:ilvl w:val="0"/>
          <w:numId w:val="202"/>
        </w:numPr>
        <w:rPr/>
      </w:pPr>
      <w:r>
        <w:rPr/>
        <w:t xml:space="preserve">Open </w:t>
      </w:r>
      <w:r>
        <w:rPr>
          <w:rStyle w:val="VerbatimChar"/>
        </w:rPr>
        <w:t>bin/generate_xbars.py</w:t>
      </w:r>
      <w:r>
        <w:rPr/>
        <w:t>.</w:t>
      </w:r>
    </w:p>
    <w:p>
      <w:pPr>
        <w:pStyle w:val="Compact"/>
        <w:numPr>
          <w:ilvl w:val="0"/>
          <w:numId w:val="203"/>
        </w:numPr>
        <w:rPr/>
      </w:pPr>
      <w:r>
        <w:rPr/>
        <w:t xml:space="preserve">Add the </w:t>
      </w:r>
      <w:r>
        <w:rPr>
          <w:rStyle w:val="VerbatimChar"/>
        </w:rPr>
        <w:t>(masters, slaves)</w:t>
      </w:r>
      <w:r>
        <w:rPr/>
        <w:t xml:space="preserve"> tuple to the </w:t>
      </w:r>
      <w:r>
        <w:rPr>
          <w:rStyle w:val="VerbatimChar"/>
        </w:rPr>
        <w:t>variants</w:t>
      </w:r>
      <w:r>
        <w:rPr/>
        <w:t xml:space="preserve"> list for plain APB4, or add a </w:t>
      </w:r>
      <w:r>
        <w:rPr>
          <w:rStyle w:val="VerbatimChar"/>
        </w:rPr>
        <w:t>mixed</w:t>
      </w:r>
      <w:r>
        <w:rPr/>
        <w:t xml:space="preserve"> entry for a new version combination.</w:t>
      </w:r>
    </w:p>
    <w:p>
      <w:pPr>
        <w:pStyle w:val="Compact"/>
        <w:numPr>
          <w:ilvl w:val="0"/>
          <w:numId w:val="204"/>
        </w:numPr>
        <w:rPr/>
      </w:pPr>
      <w:r>
        <w:rPr/>
        <w:t xml:space="preserve">Add a matching cocotb test in </w:t>
      </w:r>
      <w:r>
        <w:rPr>
          <w:rStyle w:val="VerbatimChar"/>
        </w:rPr>
        <w:t>dv/tests/</w:t>
      </w:r>
      <w:r>
        <w:rPr/>
        <w:t>.</w:t>
      </w:r>
    </w:p>
    <w:p>
      <w:pPr>
        <w:pStyle w:val="Compact"/>
        <w:numPr>
          <w:ilvl w:val="0"/>
          <w:numId w:val="205"/>
        </w:numPr>
        <w:rPr/>
      </w:pPr>
      <w:r>
        <w:rPr/>
        <w:t>Regenerate:</w:t>
      </w:r>
    </w:p>
    <w:p>
      <w:pPr>
        <w:pStyle w:val="SourceCode"/>
        <w:rPr/>
      </w:pPr>
      <w:r>
        <w:rPr>
          <w:rStyle w:val="BuiltInTok"/>
        </w:rPr>
        <w:t>cd</w:t>
      </w:r>
      <w:r>
        <w:rPr>
          <w:rStyle w:val="NormalTok"/>
        </w:rPr>
        <w:t xml:space="preserve"> projects/components/fabric-gen-ip/apbx-xbar/bin</w:t>
      </w:r>
      <w:r>
        <w:rPr/>
        <w:br/>
      </w:r>
      <w:r>
        <w:rPr>
          <w:rStyle w:val="ExtensionTok"/>
        </w:rPr>
        <w:t>python</w:t>
      </w:r>
      <w:r>
        <w:rPr>
          <w:rStyle w:val="NormalTok"/>
        </w:rPr>
        <w:t xml:space="preserve"> generate_xbars.py</w:t>
      </w:r>
    </w:p>
    <w:p>
      <w:pPr>
        <w:pStyle w:val="Compact"/>
        <w:numPr>
          <w:ilvl w:val="0"/>
          <w:numId w:val="206"/>
        </w:numPr>
        <w:rPr/>
      </w:pPr>
      <w:r>
        <w:rPr/>
        <w:t>Run the DV suite:</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p>
    <w:p>
      <w:pPr>
        <w:pStyle w:val="Compact"/>
        <w:numPr>
          <w:ilvl w:val="0"/>
          <w:numId w:val="207"/>
        </w:numPr>
        <w:rPr/>
      </w:pPr>
      <w:r>
        <w:rPr/>
        <w:t>Commit the generator change, the new RTL file, and the new test together.</w:t>
      </w:r>
      <w:r>
        <w:br w:type="page"/>
      </w:r>
    </w:p>
    <w:p>
      <w:pPr>
        <w:pStyle w:val="Heading2"/>
        <w:pBdr>
          <w:bottom w:val="single" w:sz="12" w:space="0" w:color="228B22"/>
        </w:pBdr>
        <w:spacing w:before="280" w:after="80"/>
        <w:rPr/>
      </w:pPr>
      <w:bookmarkStart w:id="476" w:name="__RefHeading___Toc8936_2919635953"/>
      <w:bookmarkStart w:id="477" w:name="naming-convention"/>
      <w:bookmarkEnd w:id="476"/>
      <w:r>
        <w:rPr>
          <w:rStyle w:val="SectionNumber"/>
          <w:b/>
          <w:color w:val="228B22"/>
          <w:sz w:val="28"/>
        </w:rPr>
        <w:t>26.1</w:t>
      </w:r>
      <w:r>
        <w:rPr>
          <w:b/>
          <w:color w:val="228B22"/>
          <w:sz w:val="28"/>
        </w:rPr>
        <w:tab/>
        <w:t>Naming convention</w:t>
      </w:r>
    </w:p>
    <w:p>
      <w:pPr>
        <w:pStyle w:val="Compact"/>
        <w:numPr>
          <w:ilvl w:val="0"/>
          <w:numId w:val="208"/>
        </w:numPr>
        <w:rPr/>
      </w:pPr>
      <w:r>
        <w:rPr/>
        <w:t xml:space="preserve">Plain variants: </w:t>
      </w:r>
      <w:r>
        <w:rPr>
          <w:rStyle w:val="VerbatimChar"/>
        </w:rPr>
        <w:t>apbx_xbar_&lt;M&gt;to&lt;N&gt;.sv</w:t>
      </w:r>
    </w:p>
    <w:p>
      <w:pPr>
        <w:pStyle w:val="Compact"/>
        <w:numPr>
          <w:ilvl w:val="0"/>
          <w:numId w:val="209"/>
        </w:numPr>
        <w:rPr/>
      </w:pPr>
      <w:r>
        <w:rPr/>
        <w:t xml:space="preserve">Mixed-version variants: </w:t>
      </w:r>
      <w:r>
        <w:rPr>
          <w:rStyle w:val="VerbatimChar"/>
        </w:rPr>
        <w:t>apbx_xbar_&lt;M&gt;to&lt;N&gt;_&lt;suffix&gt;.sv</w:t>
      </w:r>
    </w:p>
    <w:p>
      <w:pPr>
        <w:pStyle w:val="FirstParagraph"/>
        <w:rPr/>
      </w:pPr>
      <w:r>
        <w:rPr>
          <w:sz w:val="20"/>
        </w:rPr>
        <w:t xml:space="preserve">The suffix must be alphanumeric with underscores and must be reflected in the </w:t>
      </w:r>
      <w:r>
        <w:rPr>
          <w:rStyle w:val="VerbatimChar"/>
          <w:sz w:val="20"/>
        </w:rPr>
        <w:t>name_suffix</w:t>
      </w:r>
      <w:r>
        <w:rPr>
          <w:sz w:val="20"/>
        </w:rPr>
        <w:t xml:space="preserve"> argument.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78" w:name="adding-a-new-standard-variant"/>
      <w:bookmarkStart w:id="479" w:name="naming-convention"/>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8"/>
      <w:bookmarkEnd w:id="479"/>
      <w:r>
        <w:br w:type="page"/>
      </w:r>
    </w:p>
    <w:p>
      <w:pPr>
        <w:pStyle w:val="Heading1"/>
        <w:shd w:val="clear" w:color="auto" w:fill="404040"/>
        <w:spacing w:before="360" w:after="120"/>
        <w:rPr/>
      </w:pPr>
      <w:bookmarkStart w:id="480" w:name="__RefHeading___Toc8938_2919635953"/>
      <w:bookmarkStart w:id="481" w:name="adding-a-new-generator-option"/>
      <w:bookmarkEnd w:id="480"/>
      <w:r>
        <w:rPr>
          <w:rStyle w:val="SectionNumber"/>
          <w:b/>
          <w:color w:val="FFFFFF"/>
          <w:sz w:val="32"/>
        </w:rPr>
        <w:t>27</w:t>
      </w:r>
      <w:r>
        <w:rPr>
          <w:b/>
          <w:color w:val="FFFFFF"/>
          <w:sz w:val="32"/>
        </w:rPr>
        <w:tab/>
        <w:t>Adding a New Generator Option</w:t>
      </w:r>
    </w:p>
    <w:p>
      <w:pPr>
        <w:pStyle w:val="FirstParagraph"/>
        <w:rPr/>
      </w:pPr>
      <w:r>
        <w:rPr>
          <w:sz w:val="20"/>
        </w:rPr>
        <w:t xml:space="preserve">To add a scalar option that affects all variants (for example, a new default </w:t>
      </w:r>
      <w:r>
        <w:rPr>
          <w:rStyle w:val="VerbatimChar"/>
          <w:sz w:val="20"/>
        </w:rPr>
        <w:t>slave_size</w:t>
      </w:r>
      <w:r>
        <w:rPr>
          <w:sz w:val="20"/>
        </w:rPr>
        <w:t>):</w:t>
      </w:r>
    </w:p>
    <w:p>
      <w:pPr>
        <w:pStyle w:val="Compact"/>
        <w:numPr>
          <w:ilvl w:val="0"/>
          <w:numId w:val="210"/>
        </w:numPr>
        <w:rPr/>
      </w:pPr>
      <w:r>
        <w:rPr/>
        <w:t xml:space="preserve">Add the argument to </w:t>
      </w:r>
      <w:r>
        <w:rPr>
          <w:rStyle w:val="VerbatimChar"/>
        </w:rPr>
        <w:t>apbx_xbar_generator.py</w:t>
      </w:r>
      <w:r>
        <w:rPr/>
        <w:t xml:space="preserve">’s </w:t>
      </w:r>
      <w:r>
        <w:rPr>
          <w:rStyle w:val="VerbatimChar"/>
        </w:rPr>
        <w:t>argparse</w:t>
      </w:r>
      <w:r>
        <w:rPr/>
        <w:t xml:space="preserve"> block and pass it through </w:t>
      </w:r>
      <w:r>
        <w:rPr>
          <w:rStyle w:val="VerbatimChar"/>
        </w:rPr>
        <w:t>generate_apbx_xbar</w:t>
      </w:r>
      <w:r>
        <w:rPr/>
        <w:t>.</w:t>
      </w:r>
    </w:p>
    <w:p>
      <w:pPr>
        <w:pStyle w:val="Compact"/>
        <w:numPr>
          <w:ilvl w:val="0"/>
          <w:numId w:val="211"/>
        </w:numPr>
        <w:rPr/>
      </w:pPr>
      <w:r>
        <w:rPr/>
        <w:t xml:space="preserve">Add the same argument to </w:t>
      </w:r>
      <w:r>
        <w:rPr>
          <w:rStyle w:val="VerbatimChar"/>
        </w:rPr>
        <w:t>generate_xbars.py</w:t>
      </w:r>
      <w:r>
        <w:rPr/>
        <w:t xml:space="preserve"> if users should be able to override it for the standard family.</w:t>
      </w:r>
    </w:p>
    <w:p>
      <w:pPr>
        <w:pStyle w:val="Compact"/>
        <w:numPr>
          <w:ilvl w:val="0"/>
          <w:numId w:val="212"/>
        </w:numPr>
        <w:rPr/>
      </w:pPr>
      <w:r>
        <w:rPr/>
        <w:t>Document the option in this GAS, the HAS, and the PRD if it changes the hardware behavior.</w:t>
      </w:r>
    </w:p>
    <w:p>
      <w:pPr>
        <w:pStyle w:val="Compact"/>
        <w:numPr>
          <w:ilvl w:val="0"/>
          <w:numId w:val="213"/>
        </w:numPr>
        <w:rPr/>
      </w:pPr>
      <w:r>
        <w:rPr/>
        <w:t xml:space="preserve">Add validation near the top of </w:t>
      </w:r>
      <w:r>
        <w:rPr>
          <w:rStyle w:val="VerbatimChar"/>
        </w:rPr>
        <w:t>generate_apbx_xbar</w:t>
      </w:r>
      <w:r>
        <w:rPr/>
        <w:t>.</w:t>
      </w:r>
    </w:p>
    <w:p>
      <w:pPr>
        <w:pStyle w:val="Compact"/>
        <w:numPr>
          <w:ilvl w:val="0"/>
          <w:numId w:val="214"/>
        </w:numPr>
        <w:rPr/>
      </w:pPr>
      <w:r>
        <w:rPr/>
        <w:t>Regenerate and run the full DV suite.</w:t>
      </w:r>
      <w:r>
        <w:br w:type="page"/>
      </w:r>
    </w:p>
    <w:p>
      <w:pPr>
        <w:pStyle w:val="Heading2"/>
        <w:pBdr>
          <w:bottom w:val="single" w:sz="12" w:space="0" w:color="228B22"/>
        </w:pBdr>
        <w:spacing w:before="280" w:after="80"/>
        <w:rPr/>
      </w:pPr>
      <w:bookmarkStart w:id="482" w:name="__RefHeading___Toc8940_2919635953"/>
      <w:bookmarkStart w:id="483" w:name="backward-compatibility"/>
      <w:bookmarkEnd w:id="482"/>
      <w:r>
        <w:rPr>
          <w:rStyle w:val="SectionNumber"/>
          <w:b/>
          <w:color w:val="228B22"/>
          <w:sz w:val="28"/>
        </w:rPr>
        <w:t>27.1</w:t>
      </w:r>
      <w:r>
        <w:rPr>
          <w:b/>
          <w:color w:val="228B22"/>
          <w:sz w:val="28"/>
        </w:rPr>
        <w:tab/>
        <w:t>Backward compatibility</w:t>
      </w:r>
    </w:p>
    <w:p>
      <w:pPr>
        <w:pStyle w:val="FirstParagraph"/>
        <w:rPr/>
      </w:pPr>
      <w:r>
        <w:rPr>
          <w:sz w:val="20"/>
        </w:rPr>
        <w:t>Default values must preserve existing generated output. If the new option changes the default address map or port list, introduce it as an opt-in flag first and migrate the standard variants in a separate commit.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84" w:name="adding-a-new-generator-option"/>
      <w:bookmarkStart w:id="485" w:name="backward-compatibility"/>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bookmarkEnd w:id="485"/>
      <w:r>
        <w:br w:type="page"/>
      </w:r>
    </w:p>
    <w:p>
      <w:pPr>
        <w:pStyle w:val="Heading1"/>
        <w:shd w:val="clear" w:color="auto" w:fill="404040"/>
        <w:spacing w:before="360" w:after="120"/>
        <w:rPr/>
      </w:pPr>
      <w:bookmarkStart w:id="486" w:name="__RefHeading___Toc8942_2919635953"/>
      <w:bookmarkStart w:id="487" w:name="adding-apb5-parity-or-sideband"/>
      <w:bookmarkEnd w:id="486"/>
      <w:r>
        <w:rPr>
          <w:rStyle w:val="SectionNumber"/>
          <w:b/>
          <w:color w:val="FFFFFF"/>
          <w:sz w:val="32"/>
        </w:rPr>
        <w:t>28</w:t>
      </w:r>
      <w:r>
        <w:rPr>
          <w:b/>
          <w:color w:val="FFFFFF"/>
          <w:sz w:val="32"/>
        </w:rPr>
        <w:tab/>
        <w:t>Adding APB5 Parity or Sideband</w:t>
      </w:r>
    </w:p>
    <w:p>
      <w:pPr>
        <w:pStyle w:val="FirstParagraph"/>
        <w:rPr/>
      </w:pPr>
      <w:r>
        <w:rPr>
          <w:sz w:val="20"/>
        </w:rPr>
        <w:t>The APB5 sideband and parity machinery is already present in the generator. Extending it usually means widening a sideband signal or changing how parity is computed.</w:t>
      </w:r>
      <w:r>
        <w:br w:type="page"/>
      </w:r>
    </w:p>
    <w:p>
      <w:pPr>
        <w:pStyle w:val="Heading2"/>
        <w:pBdr>
          <w:bottom w:val="single" w:sz="12" w:space="0" w:color="228B22"/>
        </w:pBdr>
        <w:spacing w:before="280" w:after="80"/>
        <w:rPr/>
      </w:pPr>
      <w:bookmarkStart w:id="488" w:name="__RefHeading___Toc8944_2919635953"/>
      <w:bookmarkStart w:id="489" w:name="widening-sideband-signals"/>
      <w:bookmarkEnd w:id="488"/>
      <w:r>
        <w:rPr>
          <w:rStyle w:val="SectionNumber"/>
          <w:b/>
          <w:color w:val="228B22"/>
          <w:sz w:val="28"/>
        </w:rPr>
        <w:t>28.1</w:t>
      </w:r>
      <w:r>
        <w:rPr>
          <w:b/>
          <w:color w:val="228B22"/>
          <w:sz w:val="28"/>
        </w:rPr>
        <w:tab/>
        <w:t>Widening sideband signals</w:t>
      </w:r>
    </w:p>
    <w:p>
      <w:pPr>
        <w:pStyle w:val="FirstParagraph"/>
        <w:rPr/>
      </w:pPr>
      <w:r>
        <w:rPr>
          <w:sz w:val="20"/>
        </w:rPr>
        <w:t>The generator hard-codes 1-bit user signals (</w:t>
      </w:r>
      <w:r>
        <w:rPr>
          <w:rStyle w:val="VerbatimChar"/>
          <w:sz w:val="20"/>
        </w:rPr>
        <w:t>AUSER_WIDTH=1</w:t>
      </w:r>
      <w:r>
        <w:rPr>
          <w:sz w:val="20"/>
        </w:rPr>
        <w:t xml:space="preserve">, </w:t>
      </w:r>
      <w:r>
        <w:rPr>
          <w:rStyle w:val="VerbatimChar"/>
          <w:sz w:val="20"/>
        </w:rPr>
        <w:t>WUSER_WIDTH=1</w:t>
      </w:r>
      <w:r>
        <w:rPr>
          <w:sz w:val="20"/>
        </w:rPr>
        <w:t>, etc.). To support wider user fields:</w:t>
      </w:r>
    </w:p>
    <w:p>
      <w:pPr>
        <w:pStyle w:val="Compact"/>
        <w:numPr>
          <w:ilvl w:val="0"/>
          <w:numId w:val="215"/>
        </w:numPr>
        <w:rPr/>
      </w:pPr>
      <w:r>
        <w:rPr/>
        <w:t xml:space="preserve">Add a new generator option (e.g., </w:t>
      </w:r>
      <w:r>
        <w:rPr>
          <w:rStyle w:val="VerbatimChar"/>
        </w:rPr>
        <w:t>user_width</w:t>
      </w:r>
      <w:r>
        <w:rPr/>
        <w:t>).</w:t>
      </w:r>
    </w:p>
    <w:p>
      <w:pPr>
        <w:pStyle w:val="Compact"/>
        <w:numPr>
          <w:ilvl w:val="0"/>
          <w:numId w:val="216"/>
        </w:numPr>
        <w:rPr/>
      </w:pPr>
      <w:r>
        <w:rPr/>
        <w:t xml:space="preserve">Pass the width through to the </w:t>
      </w:r>
      <w:r>
        <w:rPr>
          <w:rStyle w:val="VerbatimChar"/>
        </w:rPr>
        <w:t>apb5_slave</w:t>
      </w:r>
      <w:r>
        <w:rPr/>
        <w:t>/</w:t>
      </w:r>
      <w:r>
        <w:rPr>
          <w:rStyle w:val="VerbatimChar"/>
        </w:rPr>
        <w:t>apb5_master</w:t>
      </w:r>
      <w:r>
        <w:rPr/>
        <w:t xml:space="preserve"> parameterization.</w:t>
      </w:r>
    </w:p>
    <w:p>
      <w:pPr>
        <w:pStyle w:val="Compact"/>
        <w:numPr>
          <w:ilvl w:val="0"/>
          <w:numId w:val="217"/>
        </w:numPr>
        <w:rPr/>
      </w:pPr>
      <w:r>
        <w:rPr/>
        <w:t>Update the fabric cmd/rsp declarations to carry the wider fields.</w:t>
      </w:r>
    </w:p>
    <w:p>
      <w:pPr>
        <w:pStyle w:val="Compact"/>
        <w:numPr>
          <w:ilvl w:val="0"/>
          <w:numId w:val="218"/>
        </w:numPr>
        <w:rPr/>
      </w:pPr>
      <w:bookmarkStart w:id="490" w:name="widening-sideband-signals"/>
      <w:r>
        <w:rPr/>
        <w:t>Update the port list generation to declare the wider APB5 pins.</w:t>
      </w:r>
      <w:bookmarkEnd w:id="490"/>
      <w:r>
        <w:br w:type="page"/>
      </w:r>
    </w:p>
    <w:p>
      <w:pPr>
        <w:pStyle w:val="Heading2"/>
        <w:pBdr>
          <w:bottom w:val="single" w:sz="12" w:space="0" w:color="228B22"/>
        </w:pBdr>
        <w:spacing w:before="280" w:after="80"/>
        <w:rPr/>
      </w:pPr>
      <w:bookmarkStart w:id="491" w:name="__RefHeading___Toc8946_2919635953"/>
      <w:bookmarkStart w:id="492" w:name="changing-parity-behavior"/>
      <w:bookmarkEnd w:id="491"/>
      <w:r>
        <w:rPr>
          <w:rStyle w:val="SectionNumber"/>
          <w:b/>
          <w:color w:val="228B22"/>
          <w:sz w:val="28"/>
        </w:rPr>
        <w:t>28.2</w:t>
      </w:r>
      <w:r>
        <w:rPr>
          <w:b/>
          <w:color w:val="228B22"/>
          <w:sz w:val="28"/>
        </w:rPr>
        <w:tab/>
        <w:t>Changing parity behavior</w:t>
      </w:r>
    </w:p>
    <w:p>
      <w:pPr>
        <w:pStyle w:val="FirstParagraph"/>
        <w:rPr/>
      </w:pPr>
      <w:r>
        <w:rPr>
          <w:sz w:val="20"/>
        </w:rPr>
        <w:t>The parity signals themselves are generated inside the boundary modules. The crossbar only routes them. To change parity width or algorithm:</w:t>
      </w:r>
    </w:p>
    <w:p>
      <w:pPr>
        <w:pStyle w:val="Compact"/>
        <w:numPr>
          <w:ilvl w:val="0"/>
          <w:numId w:val="219"/>
        </w:numPr>
        <w:rPr/>
      </w:pPr>
      <w:r>
        <w:rPr/>
        <w:t xml:space="preserve">Modify </w:t>
      </w:r>
      <w:r>
        <w:rPr>
          <w:rStyle w:val="VerbatimChar"/>
        </w:rPr>
        <w:t>apb5_slave</w:t>
      </w:r>
      <w:r>
        <w:rPr/>
        <w:t xml:space="preserve"> and </w:t>
      </w:r>
      <w:r>
        <w:rPr>
          <w:rStyle w:val="VerbatimChar"/>
        </w:rPr>
        <w:t>apb5_master</w:t>
      </w:r>
      <w:r>
        <w:rPr/>
        <w:t xml:space="preserve"> to support the new scheme.</w:t>
      </w:r>
    </w:p>
    <w:p>
      <w:pPr>
        <w:pStyle w:val="Compact"/>
        <w:numPr>
          <w:ilvl w:val="0"/>
          <w:numId w:val="220"/>
        </w:numPr>
        <w:rPr/>
      </w:pPr>
      <w:r>
        <w:rPr/>
        <w:t>Update the crossbar generator’s parity vector widths and tie-offs accordingly.</w:t>
      </w:r>
    </w:p>
    <w:p>
      <w:pPr>
        <w:pStyle w:val="Compact"/>
        <w:numPr>
          <w:ilvl w:val="0"/>
          <w:numId w:val="221"/>
        </w:numPr>
        <w:rPr/>
      </w:pPr>
      <w:r>
        <w:rPr/>
        <w:t xml:space="preserve">Add a new test that injects parity errors and checks the </w:t>
      </w:r>
      <w:r>
        <w:rPr>
          <w:rStyle w:val="VerbatimChar"/>
        </w:rPr>
        <w:t>parity_error_*</w:t>
      </w:r>
      <w:r>
        <w:rPr/>
        <w:t xml:space="preserve"> outputs.</w:t>
      </w:r>
    </w:p>
    <w:p>
      <w:pPr>
        <w:pStyle w:val="FirstParagraph"/>
        <w:rPr/>
      </w:pPr>
      <w:r>
        <w:rPr>
          <w:sz w:val="20"/>
        </w:rPr>
        <w:t>Remember that parity is checked and regenerated at each boundary. It never crosses the cmd/rsp fabric.</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93" w:name="adding-apb5-parity-or-sideband"/>
      <w:bookmarkStart w:id="494" w:name="changing-parity-behavior"/>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bookmarkEnd w:id="494"/>
      <w:r>
        <w:br w:type="page"/>
      </w:r>
    </w:p>
    <w:p>
      <w:pPr>
        <w:pStyle w:val="Heading1"/>
        <w:shd w:val="clear" w:color="auto" w:fill="404040"/>
        <w:spacing w:before="360" w:after="120"/>
        <w:rPr/>
      </w:pPr>
      <w:bookmarkStart w:id="495" w:name="__RefHeading___Toc8948_2919635953"/>
      <w:bookmarkStart w:id="496" w:name="testing-an-extension"/>
      <w:bookmarkEnd w:id="495"/>
      <w:r>
        <w:rPr>
          <w:rStyle w:val="SectionNumber"/>
          <w:b/>
          <w:color w:val="FFFFFF"/>
          <w:sz w:val="32"/>
        </w:rPr>
        <w:t>29</w:t>
      </w:r>
      <w:r>
        <w:rPr>
          <w:b/>
          <w:color w:val="FFFFFF"/>
          <w:sz w:val="32"/>
        </w:rPr>
        <w:tab/>
        <w:t>Testing an Extension</w:t>
      </w:r>
    </w:p>
    <w:p>
      <w:pPr>
        <w:pStyle w:val="FirstParagraph"/>
        <w:rPr/>
      </w:pPr>
      <w:r>
        <w:rPr>
          <w:sz w:val="20"/>
        </w:rPr>
        <w:t>Every generator change must be exercised by at least one generated fixture and one DV test.</w:t>
      </w:r>
      <w:r>
        <w:br w:type="page"/>
      </w:r>
    </w:p>
    <w:p>
      <w:pPr>
        <w:pStyle w:val="Heading2"/>
        <w:pBdr>
          <w:bottom w:val="single" w:sz="12" w:space="0" w:color="228B22"/>
        </w:pBdr>
        <w:spacing w:before="280" w:after="80"/>
        <w:rPr/>
      </w:pPr>
      <w:bookmarkStart w:id="497" w:name="__RefHeading___Toc8950_2919635953"/>
      <w:bookmarkStart w:id="498" w:name="minimal-test-plan"/>
      <w:bookmarkEnd w:id="497"/>
      <w:r>
        <w:rPr>
          <w:rStyle w:val="SectionNumber"/>
          <w:b/>
          <w:color w:val="228B22"/>
          <w:sz w:val="28"/>
        </w:rPr>
        <w:t>29.1</w:t>
      </w:r>
      <w:r>
        <w:rPr>
          <w:b/>
          <w:color w:val="228B22"/>
          <w:sz w:val="28"/>
        </w:rPr>
        <w:tab/>
        <w:t>Minimal test plan</w:t>
      </w:r>
    </w:p>
    <w:p>
      <w:pPr>
        <w:pStyle w:val="Compact"/>
        <w:numPr>
          <w:ilvl w:val="0"/>
          <w:numId w:val="222"/>
        </w:numPr>
        <w:rPr/>
      </w:pPr>
      <w:r>
        <w:rPr>
          <w:b/>
          <w:bCs/>
        </w:rPr>
        <w:t>Generator unit test</w:t>
      </w:r>
      <w:r>
        <w:rPr/>
        <w:t xml:space="preserve"> — call </w:t>
      </w:r>
      <w:r>
        <w:rPr>
          <w:rStyle w:val="VerbatimChar"/>
        </w:rPr>
        <w:t>generate_apbx_xbar</w:t>
      </w:r>
      <w:r>
        <w:rPr/>
        <w:t xml:space="preserve"> with the new option and verify the emitted string contains the expected constructs.</w:t>
      </w:r>
    </w:p>
    <w:p>
      <w:pPr>
        <w:pStyle w:val="Compact"/>
        <w:numPr>
          <w:ilvl w:val="0"/>
          <w:numId w:val="223"/>
        </w:numPr>
        <w:rPr/>
      </w:pPr>
      <w:r>
        <w:rPr>
          <w:b/>
          <w:bCs/>
        </w:rPr>
        <w:t>Fixture regeneration</w:t>
      </w:r>
      <w:r>
        <w:rPr/>
        <w:t xml:space="preserve"> — run </w:t>
      </w:r>
      <w:r>
        <w:rPr>
          <w:rStyle w:val="VerbatimChar"/>
        </w:rPr>
        <w:t>generate_xbars.py</w:t>
      </w:r>
      <w:r>
        <w:rPr/>
        <w:t xml:space="preserve"> and verify no unexpected diffs appear in existing fixtures.</w:t>
      </w:r>
    </w:p>
    <w:p>
      <w:pPr>
        <w:pStyle w:val="Compact"/>
        <w:numPr>
          <w:ilvl w:val="0"/>
          <w:numId w:val="224"/>
        </w:numPr>
        <w:rPr/>
      </w:pPr>
      <w:r>
        <w:rPr>
          <w:b/>
          <w:bCs/>
        </w:rPr>
        <w:t>Simulation test</w:t>
      </w:r>
      <w:r>
        <w:rPr/>
        <w:t xml:space="preserve"> — add or extend a cocotb test that exercises the new behavior.</w:t>
      </w:r>
    </w:p>
    <w:p>
      <w:pPr>
        <w:pStyle w:val="Compact"/>
        <w:numPr>
          <w:ilvl w:val="0"/>
          <w:numId w:val="225"/>
        </w:numPr>
        <w:rPr/>
      </w:pPr>
      <w:r>
        <w:rPr>
          <w:b/>
          <w:bCs/>
        </w:rPr>
        <w:t>Lint/synthesis smoke</w:t>
      </w:r>
      <w:r>
        <w:rPr/>
        <w:t xml:space="preserve"> — run the lint flow on the affected variants.</w:t>
      </w:r>
      <w:bookmarkEnd w:id="498"/>
      <w:r>
        <w:br w:type="page"/>
      </w:r>
    </w:p>
    <w:p>
      <w:pPr>
        <w:pStyle w:val="Heading2"/>
        <w:pBdr>
          <w:bottom w:val="single" w:sz="12" w:space="0" w:color="228B22"/>
        </w:pBdr>
        <w:spacing w:before="280" w:after="80"/>
        <w:rPr/>
      </w:pPr>
      <w:bookmarkStart w:id="499" w:name="__RefHeading___Toc8952_2919635953"/>
      <w:bookmarkStart w:id="500" w:name="example-adding-a-custom-variant-test"/>
      <w:bookmarkEnd w:id="499"/>
      <w:r>
        <w:rPr>
          <w:rStyle w:val="SectionNumber"/>
          <w:b/>
          <w:color w:val="228B22"/>
          <w:sz w:val="28"/>
        </w:rPr>
        <w:t>29.2</w:t>
      </w:r>
      <w:r>
        <w:rPr>
          <w:b/>
          <w:color w:val="228B22"/>
          <w:sz w:val="28"/>
        </w:rPr>
        <w:tab/>
        <w:t>Example: adding a custom variant test</w:t>
      </w:r>
    </w:p>
    <w:p>
      <w:pPr>
        <w:pStyle w:val="SourceCode"/>
        <w:rPr/>
      </w:pPr>
      <w:r>
        <w:rPr>
          <w:rStyle w:val="CommentTok"/>
        </w:rPr>
        <w:t># dv/tests/test_apbx_xbar_3to6.py</w:t>
      </w:r>
      <w:r>
        <w:rPr/>
        <w:br/>
      </w:r>
      <w:r>
        <w:rPr>
          <w:rStyle w:val="ImportTok"/>
        </w:rPr>
        <w:t>from</w:t>
      </w:r>
      <w:r>
        <w:rPr>
          <w:rStyle w:val="NormalTok"/>
        </w:rPr>
        <w:t xml:space="preserve"> apbx_xbar_test_base </w:t>
      </w:r>
      <w:r>
        <w:rPr>
          <w:rStyle w:val="ImportTok"/>
        </w:rPr>
        <w:t>import</w:t>
      </w:r>
      <w:r>
        <w:rPr>
          <w:rStyle w:val="NormalTok"/>
        </w:rPr>
        <w:t xml:space="preserve"> ApbxXbarTestBase</w:t>
      </w:r>
      <w:r>
        <w:rPr/>
        <w:br/>
        <w:br/>
      </w:r>
      <w:r>
        <w:rPr>
          <w:rStyle w:val="KeywordTok"/>
        </w:rPr>
        <w:t>class</w:t>
      </w:r>
      <w:r>
        <w:rPr>
          <w:rStyle w:val="NormalTok"/>
        </w:rPr>
        <w:t xml:space="preserve"> TestApbxXbar3to6(ApbxXbarTestBase):</w:t>
      </w:r>
      <w:r>
        <w:rPr/>
        <w:br/>
      </w:r>
      <w:r>
        <w:rPr>
          <w:rStyle w:val="NormalTok"/>
        </w:rPr>
        <w:t xml:space="preserve">    </w:t>
      </w:r>
      <w:r>
        <w:rPr>
          <w:rStyle w:val="KeywordTok"/>
        </w:rPr>
        <w:t>def</w:t>
      </w:r>
      <w:r>
        <w:rPr>
          <w:rStyle w:val="NormalTok"/>
        </w:rPr>
        <w:t xml:space="preserve"> test_basic_access(</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 </w:t>
      </w:r>
      <w:r>
        <w:rPr>
          <w:rStyle w:val="OperatorTok"/>
        </w:rPr>
        <w:t>=</w:t>
      </w:r>
      <w:r>
        <w:rPr>
          <w:rStyle w:val="NormalTok"/>
        </w:rPr>
        <w:t xml:space="preserve"> cocotb.top</w:t>
      </w:r>
      <w:r>
        <w:rPr/>
        <w:br/>
      </w:r>
      <w:r>
        <w:rPr>
          <w:rStyle w:val="NormalTok"/>
        </w:rPr>
        <w:t xml:space="preserve">        </w:t>
      </w:r>
      <w:r>
        <w:rPr>
          <w:rStyle w:val="CommentTok"/>
        </w:rPr>
        <w:t># exercise all 3 masters against all 6 slaves</w:t>
      </w:r>
    </w:p>
    <w:p>
      <w:pPr>
        <w:pStyle w:val="FirstParagraph"/>
        <w:rPr/>
      </w:pPr>
      <w:r>
        <w:rPr>
          <w:sz w:val="20"/>
        </w:rPr>
        <w:t xml:space="preserve">The test must be added to the </w:t>
      </w:r>
      <w:r>
        <w:rPr>
          <w:rStyle w:val="VerbatimChar"/>
          <w:sz w:val="20"/>
        </w:rPr>
        <w:t>run-all-gate</w:t>
      </w:r>
      <w:r>
        <w:rPr>
          <w:sz w:val="20"/>
        </w:rPr>
        <w:t xml:space="preserve"> target or an equivalent regression list.</w:t>
      </w:r>
      <w:bookmarkEnd w:id="500"/>
      <w:r>
        <w:br w:type="page"/>
      </w:r>
    </w:p>
    <w:p>
      <w:pPr>
        <w:pStyle w:val="Heading2"/>
        <w:pBdr>
          <w:bottom w:val="single" w:sz="12" w:space="0" w:color="228B22"/>
        </w:pBdr>
        <w:spacing w:before="280" w:after="80"/>
        <w:rPr/>
      </w:pPr>
      <w:bookmarkStart w:id="501" w:name="__RefHeading___Toc8954_2919635953"/>
      <w:bookmarkStart w:id="502" w:name="commit-discipline"/>
      <w:bookmarkEnd w:id="501"/>
      <w:r>
        <w:rPr>
          <w:rStyle w:val="SectionNumber"/>
          <w:b/>
          <w:color w:val="228B22"/>
          <w:sz w:val="28"/>
        </w:rPr>
        <w:t>29.3</w:t>
      </w:r>
      <w:r>
        <w:rPr>
          <w:b/>
          <w:color w:val="228B22"/>
          <w:sz w:val="28"/>
        </w:rPr>
        <w:tab/>
        <w:t>Commit discipline</w:t>
      </w:r>
    </w:p>
    <w:p>
      <w:pPr>
        <w:pStyle w:val="FirstParagraph"/>
        <w:spacing w:before="180" w:after="180"/>
        <w:rPr/>
      </w:pPr>
      <w:bookmarkStart w:id="503" w:name="testing-an-extension"/>
      <w:bookmarkStart w:id="504" w:name="commit-discipline"/>
      <w:r>
        <w:rPr>
          <w:sz w:val="20"/>
        </w:rPr>
        <w:t>Commit generator source changes, regenerated RTL, and DV tests in a single logical change. Do not commit hand-edited generated files.</w:t>
      </w:r>
      <w:bookmarkEnd w:id="503"/>
      <w:bookmarkEnd w:id="504"/>
    </w:p>
    <w:sectPr>
      <w:footerReference w:type="even" r:id="rId57"/>
      <w:footerReference w:type="default" r:id="rId58"/>
      <w:footerReference w:type="first" r:id="rId5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Generator Architecture Specification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Crossbar Generator Architecture Specification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51">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9"/>
    <w:lvlOverride w:ilvl="0">
      <w:startOverride w:val="1"/>
    </w:lvlOverride>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9"/>
    <w:lvlOverride w:ilvl="0">
      <w:startOverride w:val="1"/>
    </w:lvlOverride>
  </w:num>
  <w:num w:numId="90">
    <w:abstractNumId w:val="1"/>
  </w:num>
  <w:num w:numId="91">
    <w:abstractNumId w:val="1"/>
  </w:num>
  <w:num w:numId="92">
    <w:abstractNumId w:val="9"/>
  </w:num>
  <w:num w:numId="93">
    <w:abstractNumId w:val="1"/>
  </w:num>
  <w:num w:numId="94">
    <w:abstractNumId w:val="1"/>
  </w:num>
  <w:num w:numId="95">
    <w:abstractNumId w:val="9"/>
    <w:lvlOverride w:ilvl="0">
      <w:startOverride w:val="1"/>
    </w:lvlOverride>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9"/>
    <w:lvlOverride w:ilvl="0">
      <w:startOverride w:val="1"/>
    </w:lvlOverride>
  </w:num>
  <w:num w:numId="124">
    <w:abstractNumId w:val="9"/>
  </w:num>
  <w:num w:numId="125">
    <w:abstractNumId w:val="9"/>
  </w:num>
  <w:num w:numId="126">
    <w:abstractNumId w:val="9"/>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9"/>
    <w:lvlOverride w:ilvl="0">
      <w:startOverride w:val="1"/>
    </w:lvlOverride>
  </w:num>
  <w:num w:numId="146">
    <w:abstractNumId w:val="9"/>
  </w:num>
  <w:num w:numId="147">
    <w:abstractNumId w:val="9"/>
  </w:num>
  <w:num w:numId="148">
    <w:abstractNumId w:val="9"/>
  </w:num>
  <w:num w:numId="149">
    <w:abstractNumId w:val="9"/>
  </w:num>
  <w:num w:numId="150">
    <w:abstractNumId w:val="9"/>
  </w:num>
  <w:num w:numId="151">
    <w:abstractNumId w:val="9"/>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9"/>
    <w:lvlOverride w:ilvl="0">
      <w:startOverride w:val="1"/>
    </w:lvlOverride>
  </w:num>
  <w:num w:numId="160">
    <w:abstractNumId w:val="9"/>
  </w:num>
  <w:num w:numId="161">
    <w:abstractNumId w:val="9"/>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9"/>
    <w:lvlOverride w:ilvl="0">
      <w:startOverride w:val="1"/>
    </w:lvlOverride>
  </w:num>
  <w:num w:numId="174">
    <w:abstractNumId w:val="9"/>
  </w:num>
  <w:num w:numId="175">
    <w:abstractNumId w:val="9"/>
  </w:num>
  <w:num w:numId="176">
    <w:abstractNumId w:val="9"/>
  </w:num>
  <w:num w:numId="177">
    <w:abstractNumId w:val="9"/>
  </w:num>
  <w:num w:numId="178">
    <w:abstractNumId w:val="9"/>
  </w:num>
  <w:num w:numId="179">
    <w:abstractNumId w:val="9"/>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9"/>
    <w:lvlOverride w:ilvl="0">
      <w:startOverride w:val="1"/>
    </w:lvlOverride>
  </w:num>
  <w:num w:numId="194">
    <w:abstractNumId w:val="9"/>
  </w:num>
  <w:num w:numId="195">
    <w:abstractNumId w:val="9"/>
    <w:lvlOverride w:ilvl="0">
      <w:startOverride w:val="1"/>
    </w:lvlOverride>
  </w:num>
  <w:num w:numId="196">
    <w:abstractNumId w:val="9"/>
  </w:num>
  <w:num w:numId="197">
    <w:abstractNumId w:val="9"/>
  </w:num>
  <w:num w:numId="198">
    <w:abstractNumId w:val="1"/>
  </w:num>
  <w:num w:numId="199">
    <w:abstractNumId w:val="1"/>
  </w:num>
  <w:num w:numId="200">
    <w:abstractNumId w:val="1"/>
  </w:num>
  <w:num w:numId="201">
    <w:abstractNumId w:val="1"/>
  </w:num>
  <w:num w:numId="202">
    <w:abstractNumId w:val="9"/>
    <w:lvlOverride w:ilvl="0">
      <w:startOverride w:val="1"/>
    </w:lvlOverride>
  </w:num>
  <w:num w:numId="203">
    <w:abstractNumId w:val="9"/>
  </w:num>
  <w:num w:numId="204">
    <w:abstractNumId w:val="9"/>
  </w:num>
  <w:num w:numId="205">
    <w:abstractNumId w:val="9"/>
  </w:num>
  <w:num w:numId="206">
    <w:abstractNumId w:val="50"/>
    <w:lvlOverride w:ilvl="0">
      <w:startOverride w:val="5"/>
    </w:lvlOverride>
  </w:num>
  <w:num w:numId="207">
    <w:abstractNumId w:val="51"/>
    <w:lvlOverride w:ilvl="0">
      <w:startOverride w:val="6"/>
    </w:lvlOverride>
  </w:num>
  <w:num w:numId="208">
    <w:abstractNumId w:val="1"/>
  </w:num>
  <w:num w:numId="209">
    <w:abstractNumId w:val="1"/>
  </w:num>
  <w:num w:numId="210">
    <w:abstractNumId w:val="9"/>
    <w:lvlOverride w:ilvl="0">
      <w:startOverride w:val="1"/>
    </w:lvlOverride>
  </w:num>
  <w:num w:numId="211">
    <w:abstractNumId w:val="9"/>
  </w:num>
  <w:num w:numId="212">
    <w:abstractNumId w:val="9"/>
  </w:num>
  <w:num w:numId="213">
    <w:abstractNumId w:val="9"/>
  </w:num>
  <w:num w:numId="214">
    <w:abstractNumId w:val="9"/>
  </w:num>
  <w:num w:numId="215">
    <w:abstractNumId w:val="9"/>
    <w:lvlOverride w:ilvl="0">
      <w:startOverride w:val="1"/>
    </w:lvlOverride>
  </w:num>
  <w:num w:numId="216">
    <w:abstractNumId w:val="9"/>
  </w:num>
  <w:num w:numId="217">
    <w:abstractNumId w:val="9"/>
  </w:num>
  <w:num w:numId="218">
    <w:abstractNumId w:val="9"/>
  </w:num>
  <w:num w:numId="219">
    <w:abstractNumId w:val="9"/>
    <w:lvlOverride w:ilvl="0">
      <w:startOverride w:val="1"/>
    </w:lvlOverride>
  </w:num>
  <w:num w:numId="220">
    <w:abstractNumId w:val="9"/>
  </w:num>
  <w:num w:numId="221">
    <w:abstractNumId w:val="9"/>
  </w:num>
  <w:num w:numId="222">
    <w:abstractNumId w:val="9"/>
    <w:lvlOverride w:ilvl="0">
      <w:startOverride w:val="1"/>
    </w:lvlOverride>
  </w:num>
  <w:num w:numId="223">
    <w:abstractNumId w:val="9"/>
  </w:num>
  <w:num w:numId="224">
    <w:abstractNumId w:val="9"/>
  </w:num>
  <w:num w:numId="225">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introduction/01_purpose.md" TargetMode="External"/><Relationship Id="rId5" Type="http://schemas.openxmlformats.org/officeDocument/2006/relationships/hyperlink" Target="ch01_introduction/02_conventions.md" TargetMode="External"/><Relationship Id="rId6" Type="http://schemas.openxmlformats.org/officeDocument/2006/relationships/hyperlink" Target="ch01_introduction/03_definitions.md" TargetMode="External"/><Relationship Id="rId7" Type="http://schemas.openxmlformats.org/officeDocument/2006/relationships/hyperlink" Target="ch02_system_overview/01_use_cases.md" TargetMode="External"/><Relationship Id="rId8" Type="http://schemas.openxmlformats.org/officeDocument/2006/relationships/hyperlink" Target="ch02_system_overview/02_key_features.md" TargetMode="External"/><Relationship Id="rId9" Type="http://schemas.openxmlformats.org/officeDocument/2006/relationships/hyperlink" Target="ch02_system_overview/03_system_context.md" TargetMode="External"/><Relationship Id="rId10" Type="http://schemas.openxmlformats.org/officeDocument/2006/relationships/hyperlink" Target="ch03_architecture/01_block_diagram.md" TargetMode="External"/><Relationship Id="rId11" Type="http://schemas.openxmlformats.org/officeDocument/2006/relationships/hyperlink" Target="ch03_architecture/02_data_flow.md" TargetMode="External"/><Relationship Id="rId12" Type="http://schemas.openxmlformats.org/officeDocument/2006/relationships/hyperlink" Target="ch03_architecture/03_address_mapping.md" TargetMode="External"/><Relationship Id="rId13" Type="http://schemas.openxmlformats.org/officeDocument/2006/relationships/hyperlink" Target="ch04_interfaces/01_master_side.md" TargetMode="External"/><Relationship Id="rId14" Type="http://schemas.openxmlformats.org/officeDocument/2006/relationships/hyperlink" Target="ch04_interfaces/02_slave_side.md" TargetMode="External"/><Relationship Id="rId15" Type="http://schemas.openxmlformats.org/officeDocument/2006/relationships/hyperlink" Target="ch04_interfaces/03_clock_reset.md" TargetMode="External"/><Relationship Id="rId16" Type="http://schemas.openxmlformats.org/officeDocument/2006/relationships/hyperlink" Target="ch05_performance/01_throughput.md" TargetMode="External"/><Relationship Id="rId17" Type="http://schemas.openxmlformats.org/officeDocument/2006/relationships/hyperlink" Target="ch05_performance/02_latency.md" TargetMode="External"/><Relationship Id="rId18" Type="http://schemas.openxmlformats.org/officeDocument/2006/relationships/hyperlink" Target="ch05_performance/03_resources.md" TargetMode="External"/><Relationship Id="rId19" Type="http://schemas.openxmlformats.org/officeDocument/2006/relationships/hyperlink" Target="ch06_integration/01_system_requirements.md" TargetMode="External"/><Relationship Id="rId20" Type="http://schemas.openxmlformats.org/officeDocument/2006/relationships/hyperlink" Target="ch06_integration/02_parameters.md" TargetMode="External"/><Relationship Id="rId21" Type="http://schemas.openxmlformats.org/officeDocument/2006/relationships/hyperlink" Target="ch06_integration/03_verification.md" TargetMode="External"/><Relationship Id="rId22" Type="http://schemas.openxmlformats.org/officeDocument/2006/relationships/hyperlink" Target="../apbx_xbar_mas/apbx_xbar_mas_index.md" TargetMode="External"/><Relationship Id="rId23" Type="http://schemas.openxmlformats.org/officeDocument/2006/relationships/hyperlink" Target="../../PRD.md" TargetMode="External"/><Relationship Id="rId24" Type="http://schemas.openxmlformats.org/officeDocument/2006/relationships/hyperlink" Target="../../CLAUDE.md" TargetMode="External"/><Relationship Id="rId25" Type="http://schemas.openxmlformats.org/officeDocument/2006/relationships/hyperlink" Target="README.md" TargetMode="External"/><Relationship Id="rId26" Type="http://schemas.openxmlformats.org/officeDocument/2006/relationships/hyperlink" Target="chapters/01_architecture.md" TargetMode="External"/><Relationship Id="rId27" Type="http://schemas.openxmlformats.org/officeDocument/2006/relationships/hyperlink" Target="chapters/02_address_and_arbitration.md" TargetMode="External"/><Relationship Id="rId28" Type="http://schemas.openxmlformats.org/officeDocument/2006/relationships/hyperlink" Target="chapters/03_rtl_generator.md" TargetMode="External"/><Relationship Id="rId29" Type="http://schemas.openxmlformats.org/officeDocument/2006/relationships/hyperlink" Target="README.md" TargetMode="External"/><Relationship Id="rId30" Type="http://schemas.openxmlformats.org/officeDocument/2006/relationships/hyperlink" Target="chapters/01_architecture.md" TargetMode="External"/><Relationship Id="rId31" Type="http://schemas.openxmlformats.org/officeDocument/2006/relationships/hyperlink" Target="chapters/02_address_and_arbitration.md" TargetMode="External"/><Relationship Id="rId32" Type="http://schemas.openxmlformats.org/officeDocument/2006/relationships/hyperlink" Target="chapters/03_rtl_generator.md" TargetMode="External"/><Relationship Id="rId33" Type="http://schemas.openxmlformats.org/officeDocument/2006/relationships/hyperlink" Target="chapters/01_architecture.md" TargetMode="External"/><Relationship Id="rId34" Type="http://schemas.openxmlformats.org/officeDocument/2006/relationships/hyperlink" Target="chapters/03_rtl_generator.md" TargetMode="External"/><Relationship Id="rId35" Type="http://schemas.openxmlformats.org/officeDocument/2006/relationships/hyperlink" Target="chapters/02_address_and_arbitration.md" TargetMode="External"/><Relationship Id="rId36" Type="http://schemas.openxmlformats.org/officeDocument/2006/relationships/hyperlink" Target="chapters/02_address_and_arbitration.md" TargetMode="External"/><Relationship Id="rId37" Type="http://schemas.openxmlformats.org/officeDocument/2006/relationships/hyperlink" Target="README.md" TargetMode="External"/><Relationship Id="rId38" Type="http://schemas.openxmlformats.org/officeDocument/2006/relationships/hyperlink" Target="assets/graphviz/apbx_xbar_architecture.gv" TargetMode="External"/><Relationship Id="rId39" Type="http://schemas.openxmlformats.org/officeDocument/2006/relationships/hyperlink" Target="assets/png/apbx_xbar_architecture.png" TargetMode="External"/><Relationship Id="rId40" Type="http://schemas.openxmlformats.org/officeDocument/2006/relationships/hyperlink" Target="assets/graphviz/address_decode_flow.gv" TargetMode="External"/><Relationship Id="rId41" Type="http://schemas.openxmlformats.org/officeDocument/2006/relationships/hyperlink" Target="assets/png/address_decode_flow.png" TargetMode="External"/><Relationship Id="rId42" Type="http://schemas.openxmlformats.org/officeDocument/2006/relationships/hyperlink" Target="assets/wavedrom/arbitration_round_robin.json" TargetMode="External"/><Relationship Id="rId43" Type="http://schemas.openxmlformats.org/officeDocument/2006/relationships/hyperlink" Target="assets/wavedrom/arbitration_round_robin.png" TargetMode="External"/><Relationship Id="rId44" Type="http://schemas.openxmlformats.org/officeDocument/2006/relationships/hyperlink" Target="../apbx_xbar_has/apbx_xbar_has_index.md" TargetMode="External"/><Relationship Id="rId45" Type="http://schemas.openxmlformats.org/officeDocument/2006/relationships/hyperlink" Target="../../PRD.md" TargetMode="External"/><Relationship Id="rId46" Type="http://schemas.openxmlformats.org/officeDocument/2006/relationships/hyperlink" Target="../../CLAUDE.md" TargetMode="External"/><Relationship Id="rId47" Type="http://schemas.openxmlformats.org/officeDocument/2006/relationships/hyperlink" Target="../../README.md" TargetMode="External"/><Relationship Id="rId48" Type="http://schemas.openxmlformats.org/officeDocument/2006/relationships/image" Target="media/image2.png"/><Relationship Id="rId49" Type="http://schemas.openxmlformats.org/officeDocument/2006/relationships/hyperlink" Target="docs/apbx_xbar_mas/assets/graphviz/apbx_xbar_architecture.gv" TargetMode="External"/><Relationship Id="rId50" Type="http://schemas.openxmlformats.org/officeDocument/2006/relationships/hyperlink" Target="docs/apbx_xbar_mas/assets/svg/apbx_xbar_architecture.svg" TargetMode="External"/><Relationship Id="rId51" Type="http://schemas.openxmlformats.org/officeDocument/2006/relationships/image" Target="media/image3.png"/><Relationship Id="rId52" Type="http://schemas.openxmlformats.org/officeDocument/2006/relationships/hyperlink" Target="docs/apbx_xbar_mas/assets/graphviz/address_decode_flow.gv" TargetMode="External"/><Relationship Id="rId53" Type="http://schemas.openxmlformats.org/officeDocument/2006/relationships/hyperlink" Target="docs/apbx_xbar_mas/assets/svg/address_decode_flow.svg" TargetMode="External"/><Relationship Id="rId54" Type="http://schemas.openxmlformats.org/officeDocument/2006/relationships/image" Target="media/image4.png"/><Relationship Id="rId55" Type="http://schemas.openxmlformats.org/officeDocument/2006/relationships/hyperlink" Target="docs/apbx_xbar_mas/assets/wavedrom/arbitration_round_robin.json" TargetMode="External"/><Relationship Id="rId56" Type="http://schemas.openxmlformats.org/officeDocument/2006/relationships/image" Target="media/image5.png"/><Relationship Id="rId57" Type="http://schemas.openxmlformats.org/officeDocument/2006/relationships/footer" Target="footer1.xml"/><Relationship Id="rId58" Type="http://schemas.openxmlformats.org/officeDocument/2006/relationships/footer" Target="footer2.xml"/><Relationship Id="rId59" Type="http://schemas.openxmlformats.org/officeDocument/2006/relationships/footer" Target="footer3.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2026-10-12T12:16:12Z</dcterms:created>
  <dc:creator/>
  <dc:description/>
  <dc:language>en-US</dc:language>
  <cp:lastModifiedBy/>
  <dcterms:modified xsi:type="dcterms:W3CDTF">2026-10-12T05:16:17Z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