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B5F328" w14:textId="77777777" w:rsidR="0028169D" w:rsidRDefault="0028169D" w:rsidP="005B46ED">
      <w:pPr>
        <w:shd w:val="clear" w:color="auto" w:fill="FFFFFF"/>
        <w:spacing w:after="0" w:line="240" w:lineRule="auto"/>
        <w:jc w:val="both"/>
        <w:textAlignment w:val="baseline"/>
        <w:rPr>
          <w:rFonts w:eastAsia="Times New Roman" w:cs="Arial"/>
          <w:b/>
          <w:i/>
          <w:iCs/>
          <w:color w:val="000000"/>
          <w:bdr w:val="none" w:sz="0" w:space="0" w:color="auto" w:frame="1"/>
          <w:lang w:eastAsia="fr-FR"/>
        </w:rPr>
      </w:pPr>
    </w:p>
    <w:p w14:paraId="793E3399" w14:textId="77777777" w:rsidR="00D074C9" w:rsidRDefault="0028169D" w:rsidP="005B46ED">
      <w:pPr>
        <w:shd w:val="clear" w:color="auto" w:fill="FFFFFF"/>
        <w:spacing w:after="0" w:line="240" w:lineRule="auto"/>
        <w:jc w:val="both"/>
        <w:textAlignment w:val="baseline"/>
        <w:rPr>
          <w:rFonts w:eastAsia="Times New Roman" w:cs="Arial"/>
          <w:b/>
          <w:iCs/>
          <w:color w:val="000000"/>
          <w:bdr w:val="none" w:sz="0" w:space="0" w:color="auto" w:frame="1"/>
          <w:lang w:eastAsia="fr-FR"/>
        </w:rPr>
      </w:pPr>
      <w:r>
        <w:rPr>
          <w:rFonts w:eastAsia="Times New Roman" w:cs="Arial"/>
          <w:b/>
          <w:i/>
          <w:iCs/>
          <w:color w:val="000000"/>
          <w:bdr w:val="none" w:sz="0" w:space="0" w:color="auto" w:frame="1"/>
          <w:lang w:eastAsia="fr-FR"/>
        </w:rPr>
        <w:t>« </w:t>
      </w:r>
      <w:r w:rsidR="005B46ED" w:rsidRPr="006571CF">
        <w:rPr>
          <w:rFonts w:eastAsia="Times New Roman" w:cs="Arial"/>
          <w:b/>
          <w:i/>
          <w:iCs/>
          <w:color w:val="000000"/>
          <w:bdr w:val="none" w:sz="0" w:space="0" w:color="auto" w:frame="1"/>
          <w:lang w:eastAsia="fr-FR"/>
        </w:rPr>
        <w:t>Il était une fois</w:t>
      </w:r>
      <w:proofErr w:type="gramStart"/>
      <w:r>
        <w:rPr>
          <w:rFonts w:eastAsia="Times New Roman" w:cs="Arial"/>
          <w:b/>
          <w:i/>
          <w:iCs/>
          <w:color w:val="000000"/>
          <w:bdr w:val="none" w:sz="0" w:space="0" w:color="auto" w:frame="1"/>
          <w:lang w:eastAsia="fr-FR"/>
        </w:rPr>
        <w:t> »</w:t>
      </w:r>
      <w:r>
        <w:rPr>
          <w:rFonts w:eastAsia="Times New Roman" w:cs="Arial"/>
          <w:b/>
          <w:iCs/>
          <w:color w:val="000000"/>
          <w:bdr w:val="none" w:sz="0" w:space="0" w:color="auto" w:frame="1"/>
          <w:lang w:eastAsia="fr-FR"/>
        </w:rPr>
        <w:t>…</w:t>
      </w:r>
      <w:proofErr w:type="gramEnd"/>
      <w:r>
        <w:rPr>
          <w:rFonts w:eastAsia="Times New Roman" w:cs="Arial"/>
          <w:b/>
          <w:iCs/>
          <w:color w:val="000000"/>
          <w:bdr w:val="none" w:sz="0" w:space="0" w:color="auto" w:frame="1"/>
          <w:lang w:eastAsia="fr-FR"/>
        </w:rPr>
        <w:t xml:space="preserve"> </w:t>
      </w:r>
      <w:r w:rsidR="005B46ED" w:rsidRPr="006571CF">
        <w:rPr>
          <w:rFonts w:eastAsia="Times New Roman" w:cs="Arial"/>
          <w:b/>
          <w:iCs/>
          <w:color w:val="000000"/>
          <w:bdr w:val="none" w:sz="0" w:space="0" w:color="auto" w:frame="1"/>
          <w:lang w:eastAsia="fr-FR"/>
        </w:rPr>
        <w:t xml:space="preserve">Cette formule, quasi magique, propulse immédiatement le lecteur dans l’univers du conte, </w:t>
      </w:r>
      <w:r w:rsidR="00D074C9">
        <w:rPr>
          <w:rFonts w:eastAsia="Times New Roman" w:cs="Arial"/>
          <w:b/>
          <w:iCs/>
          <w:color w:val="000000"/>
          <w:bdr w:val="none" w:sz="0" w:space="0" w:color="auto" w:frame="1"/>
          <w:lang w:eastAsia="fr-FR"/>
        </w:rPr>
        <w:t xml:space="preserve">autrement dit </w:t>
      </w:r>
      <w:r w:rsidR="005B46ED" w:rsidRPr="006571CF">
        <w:rPr>
          <w:rFonts w:eastAsia="Times New Roman" w:cs="Arial"/>
          <w:b/>
          <w:iCs/>
          <w:color w:val="000000"/>
          <w:bdr w:val="none" w:sz="0" w:space="0" w:color="auto" w:frame="1"/>
          <w:lang w:eastAsia="fr-FR"/>
        </w:rPr>
        <w:t xml:space="preserve">dans un </w:t>
      </w:r>
      <w:r w:rsidR="00D074C9">
        <w:rPr>
          <w:rFonts w:eastAsia="Times New Roman" w:cs="Arial"/>
          <w:b/>
          <w:iCs/>
          <w:color w:val="000000"/>
          <w:bdr w:val="none" w:sz="0" w:space="0" w:color="auto" w:frame="1"/>
          <w:lang w:eastAsia="fr-FR"/>
        </w:rPr>
        <w:t xml:space="preserve">récit </w:t>
      </w:r>
      <w:r w:rsidR="005B46ED" w:rsidRPr="006571CF">
        <w:rPr>
          <w:rFonts w:eastAsia="Times New Roman" w:cs="Arial"/>
          <w:b/>
          <w:iCs/>
          <w:color w:val="000000"/>
          <w:bdr w:val="none" w:sz="0" w:space="0" w:color="auto" w:frame="1"/>
          <w:lang w:eastAsia="fr-FR"/>
        </w:rPr>
        <w:t>imaginaire</w:t>
      </w:r>
      <w:r w:rsidR="00D074C9">
        <w:rPr>
          <w:rFonts w:eastAsia="Times New Roman" w:cs="Arial"/>
          <w:b/>
          <w:iCs/>
          <w:color w:val="000000"/>
          <w:bdr w:val="none" w:sz="0" w:space="0" w:color="auto" w:frame="1"/>
          <w:lang w:eastAsia="fr-FR"/>
        </w:rPr>
        <w:t xml:space="preserve"> et</w:t>
      </w:r>
      <w:r w:rsidR="005B46ED" w:rsidRPr="006571CF">
        <w:rPr>
          <w:rFonts w:eastAsia="Times New Roman" w:cs="Arial"/>
          <w:b/>
          <w:iCs/>
          <w:color w:val="000000"/>
          <w:bdr w:val="none" w:sz="0" w:space="0" w:color="auto" w:frame="1"/>
          <w:lang w:eastAsia="fr-FR"/>
        </w:rPr>
        <w:t xml:space="preserve"> où le merveilleux domine. </w:t>
      </w:r>
      <w:r w:rsidR="00D074C9">
        <w:rPr>
          <w:rFonts w:eastAsia="Times New Roman" w:cs="Arial"/>
          <w:b/>
          <w:iCs/>
          <w:color w:val="000000"/>
          <w:bdr w:val="none" w:sz="0" w:space="0" w:color="auto" w:frame="1"/>
          <w:lang w:eastAsia="fr-FR"/>
        </w:rPr>
        <w:t xml:space="preserve">Si le conte est un récit, c’est également un genre littéraire (oral, écrit) et, à ce titre, il obéit à certaines caractéristiques. </w:t>
      </w:r>
      <w:r w:rsidR="00611383">
        <w:rPr>
          <w:rFonts w:eastAsia="Times New Roman" w:cs="Arial"/>
          <w:b/>
          <w:iCs/>
          <w:color w:val="000000"/>
          <w:bdr w:val="none" w:sz="0" w:space="0" w:color="auto" w:frame="1"/>
          <w:lang w:eastAsia="fr-FR"/>
        </w:rPr>
        <w:t xml:space="preserve">Vous le savez, l’histoire qu’il raconte se transmet de génération en génération et connait diverses finalités, en fonction du niveau de lecture, de compréhension du lecteur et/ou de l’auditeur, pour l’essentiel : divertir, éduquer, moraliser. </w:t>
      </w:r>
    </w:p>
    <w:p w14:paraId="624E6E44" w14:textId="77777777" w:rsidR="00D074C9" w:rsidRDefault="00D074C9" w:rsidP="005B46ED">
      <w:pPr>
        <w:shd w:val="clear" w:color="auto" w:fill="FFFFFF"/>
        <w:spacing w:after="0" w:line="240" w:lineRule="auto"/>
        <w:jc w:val="both"/>
        <w:textAlignment w:val="baseline"/>
        <w:rPr>
          <w:rFonts w:eastAsia="Times New Roman" w:cs="Arial"/>
          <w:b/>
          <w:iCs/>
          <w:color w:val="000000"/>
          <w:bdr w:val="none" w:sz="0" w:space="0" w:color="auto" w:frame="1"/>
          <w:lang w:eastAsia="fr-FR"/>
        </w:rPr>
      </w:pPr>
    </w:p>
    <w:p w14:paraId="75E8FFF1" w14:textId="77777777" w:rsidR="005B46ED" w:rsidRPr="006571CF" w:rsidRDefault="005B46ED" w:rsidP="005B46ED">
      <w:pPr>
        <w:shd w:val="clear" w:color="auto" w:fill="FFFFFF"/>
        <w:spacing w:after="0" w:line="240" w:lineRule="auto"/>
        <w:jc w:val="both"/>
        <w:textAlignment w:val="baseline"/>
        <w:rPr>
          <w:rFonts w:eastAsia="Times New Roman" w:cs="Arial"/>
          <w:b/>
          <w:iCs/>
          <w:color w:val="000000"/>
          <w:bdr w:val="none" w:sz="0" w:space="0" w:color="auto" w:frame="1"/>
          <w:lang w:eastAsia="fr-FR"/>
        </w:rPr>
      </w:pPr>
      <w:r w:rsidRPr="006571CF">
        <w:rPr>
          <w:rFonts w:eastAsia="Times New Roman" w:cs="Arial"/>
          <w:b/>
          <w:iCs/>
          <w:color w:val="000000"/>
          <w:bdr w:val="none" w:sz="0" w:space="0" w:color="auto" w:frame="1"/>
          <w:lang w:eastAsia="fr-FR"/>
        </w:rPr>
        <w:t>Votre projet consiste à imaginer justement un conte, un conte merveilleux et qui, malgré tout, s’inscrit dans le monde d’aujourd’hui, y résonne</w:t>
      </w:r>
      <w:r w:rsidR="006571CF">
        <w:rPr>
          <w:rFonts w:eastAsia="Times New Roman" w:cs="Arial"/>
          <w:b/>
          <w:iCs/>
          <w:color w:val="000000"/>
          <w:bdr w:val="none" w:sz="0" w:space="0" w:color="auto" w:frame="1"/>
          <w:lang w:eastAsia="fr-FR"/>
        </w:rPr>
        <w:t>, tout en étant relié au thème semestriel (la tolérance)</w:t>
      </w:r>
      <w:r w:rsidRPr="006571CF">
        <w:rPr>
          <w:rFonts w:eastAsia="Times New Roman" w:cs="Arial"/>
          <w:b/>
          <w:iCs/>
          <w:color w:val="000000"/>
          <w:bdr w:val="none" w:sz="0" w:space="0" w:color="auto" w:frame="1"/>
          <w:lang w:eastAsia="fr-FR"/>
        </w:rPr>
        <w:t>. Voici quelques règles qui structurent ce récit particulier.</w:t>
      </w:r>
    </w:p>
    <w:p w14:paraId="06AFA735" w14:textId="77777777" w:rsidR="005B46ED" w:rsidRDefault="005B46ED" w:rsidP="005B46ED">
      <w:pPr>
        <w:shd w:val="clear" w:color="auto" w:fill="FFFFFF"/>
        <w:spacing w:after="0" w:line="240" w:lineRule="auto"/>
        <w:jc w:val="both"/>
        <w:textAlignment w:val="baseline"/>
        <w:rPr>
          <w:rFonts w:eastAsia="Times New Roman" w:cs="Arial"/>
          <w:color w:val="000000"/>
          <w:lang w:eastAsia="fr-FR"/>
        </w:rPr>
      </w:pPr>
    </w:p>
    <w:p w14:paraId="1BAE4A0A" w14:textId="77777777" w:rsidR="006571CF" w:rsidRPr="006571CF" w:rsidRDefault="006571CF" w:rsidP="006571CF">
      <w:pPr>
        <w:pStyle w:val="Paragraphedeliste"/>
        <w:numPr>
          <w:ilvl w:val="0"/>
          <w:numId w:val="6"/>
        </w:numPr>
        <w:shd w:val="clear" w:color="auto" w:fill="FFFFFF"/>
        <w:spacing w:after="0" w:line="240" w:lineRule="auto"/>
        <w:jc w:val="both"/>
        <w:textAlignment w:val="baseline"/>
        <w:rPr>
          <w:rFonts w:eastAsia="Times New Roman" w:cs="Arial"/>
          <w:b/>
          <w:bCs/>
          <w:color w:val="2E74B5" w:themeColor="accent1" w:themeShade="BF"/>
          <w:u w:val="single"/>
          <w:bdr w:val="none" w:sz="0" w:space="0" w:color="auto" w:frame="1"/>
          <w:lang w:eastAsia="fr-FR"/>
        </w:rPr>
      </w:pPr>
      <w:r w:rsidRPr="006571CF">
        <w:rPr>
          <w:rFonts w:eastAsia="Times New Roman" w:cs="Arial"/>
          <w:b/>
          <w:bCs/>
          <w:color w:val="2E74B5" w:themeColor="accent1" w:themeShade="BF"/>
          <w:u w:val="single"/>
          <w:bdr w:val="none" w:sz="0" w:space="0" w:color="auto" w:frame="1"/>
          <w:lang w:eastAsia="fr-FR"/>
        </w:rPr>
        <w:t>Règles structurantes</w:t>
      </w:r>
    </w:p>
    <w:p w14:paraId="085B1470" w14:textId="77777777" w:rsidR="006571CF" w:rsidRDefault="006571CF" w:rsidP="005B46ED">
      <w:pPr>
        <w:shd w:val="clear" w:color="auto" w:fill="FFFFFF"/>
        <w:spacing w:after="0" w:line="240" w:lineRule="auto"/>
        <w:jc w:val="both"/>
        <w:textAlignment w:val="baseline"/>
        <w:rPr>
          <w:rFonts w:eastAsia="Times New Roman" w:cs="Arial"/>
          <w:b/>
          <w:bCs/>
          <w:color w:val="2E74B5" w:themeColor="accent1" w:themeShade="BF"/>
          <w:bdr w:val="none" w:sz="0" w:space="0" w:color="auto" w:frame="1"/>
          <w:lang w:eastAsia="fr-FR"/>
        </w:rPr>
      </w:pPr>
    </w:p>
    <w:p w14:paraId="292BC602" w14:textId="77777777" w:rsidR="005B46ED" w:rsidRPr="006571CF" w:rsidRDefault="005B46ED" w:rsidP="006571CF">
      <w:pPr>
        <w:pStyle w:val="Paragraphedeliste"/>
        <w:numPr>
          <w:ilvl w:val="0"/>
          <w:numId w:val="7"/>
        </w:numPr>
        <w:shd w:val="clear" w:color="auto" w:fill="FFFFFF"/>
        <w:spacing w:after="0" w:line="240" w:lineRule="auto"/>
        <w:jc w:val="both"/>
        <w:textAlignment w:val="baseline"/>
        <w:rPr>
          <w:rFonts w:eastAsia="Times New Roman" w:cs="Arial"/>
          <w:b/>
          <w:bCs/>
          <w:color w:val="2E74B5" w:themeColor="accent1" w:themeShade="BF"/>
          <w:bdr w:val="none" w:sz="0" w:space="0" w:color="auto" w:frame="1"/>
          <w:lang w:eastAsia="fr-FR"/>
        </w:rPr>
      </w:pPr>
      <w:r w:rsidRPr="006571CF">
        <w:rPr>
          <w:rFonts w:eastAsia="Times New Roman" w:cs="Arial"/>
          <w:b/>
          <w:bCs/>
          <w:color w:val="2E74B5" w:themeColor="accent1" w:themeShade="BF"/>
          <w:bdr w:val="none" w:sz="0" w:space="0" w:color="auto" w:frame="1"/>
          <w:lang w:eastAsia="fr-FR"/>
        </w:rPr>
        <w:t>Un univers merveilleux </w:t>
      </w:r>
    </w:p>
    <w:p w14:paraId="0F5812D8" w14:textId="77777777" w:rsidR="005B46ED" w:rsidRPr="003A3288" w:rsidRDefault="005B46ED" w:rsidP="005B46ED">
      <w:pPr>
        <w:shd w:val="clear" w:color="auto" w:fill="FFFFFF"/>
        <w:spacing w:after="0" w:line="240" w:lineRule="auto"/>
        <w:jc w:val="both"/>
        <w:textAlignment w:val="baseline"/>
        <w:rPr>
          <w:rFonts w:eastAsia="Times New Roman" w:cs="Arial"/>
          <w:lang w:eastAsia="fr-FR"/>
        </w:rPr>
      </w:pPr>
      <w:r w:rsidRPr="003A3288">
        <w:rPr>
          <w:rFonts w:eastAsia="Times New Roman" w:cs="Arial"/>
          <w:lang w:eastAsia="fr-FR"/>
        </w:rPr>
        <w:t>La particularité d'un conte tient à l'enchantement et au rêve. Il a souvent lieu dans des contrées imaginaires et dans une époque très lointaine. Il faut donc concevoir un univers féerique et le décrire dans son ensemble : décor, habitants, animaux... Ces éléments permettront aux lecteurs – et aux auditeurs - de s’évader dès l’abord du récit.</w:t>
      </w:r>
    </w:p>
    <w:p w14:paraId="40D7B353" w14:textId="77777777" w:rsidR="005B46ED" w:rsidRPr="003A3288" w:rsidRDefault="005B46ED" w:rsidP="005B46ED">
      <w:pPr>
        <w:shd w:val="clear" w:color="auto" w:fill="FFFFFF"/>
        <w:spacing w:after="0" w:line="240" w:lineRule="auto"/>
        <w:jc w:val="both"/>
        <w:textAlignment w:val="baseline"/>
        <w:rPr>
          <w:rFonts w:eastAsia="Times New Roman" w:cs="Arial"/>
          <w:lang w:eastAsia="fr-FR"/>
        </w:rPr>
      </w:pPr>
    </w:p>
    <w:p w14:paraId="2E073C3D" w14:textId="77777777" w:rsidR="005B46ED" w:rsidRPr="006571CF" w:rsidRDefault="005B46ED" w:rsidP="006571CF">
      <w:pPr>
        <w:pStyle w:val="Paragraphedeliste"/>
        <w:numPr>
          <w:ilvl w:val="0"/>
          <w:numId w:val="7"/>
        </w:numPr>
        <w:shd w:val="clear" w:color="auto" w:fill="FFFFFF"/>
        <w:spacing w:after="0" w:line="240" w:lineRule="auto"/>
        <w:jc w:val="both"/>
        <w:textAlignment w:val="baseline"/>
        <w:rPr>
          <w:rFonts w:eastAsia="Times New Roman" w:cs="Arial"/>
          <w:b/>
          <w:bCs/>
          <w:color w:val="2E74B5" w:themeColor="accent1" w:themeShade="BF"/>
          <w:bdr w:val="none" w:sz="0" w:space="0" w:color="auto" w:frame="1"/>
          <w:lang w:eastAsia="fr-FR"/>
        </w:rPr>
      </w:pPr>
      <w:r w:rsidRPr="006571CF">
        <w:rPr>
          <w:rFonts w:eastAsia="Times New Roman" w:cs="Arial"/>
          <w:b/>
          <w:bCs/>
          <w:color w:val="2E74B5" w:themeColor="accent1" w:themeShade="BF"/>
          <w:bdr w:val="none" w:sz="0" w:space="0" w:color="auto" w:frame="1"/>
          <w:lang w:eastAsia="fr-FR"/>
        </w:rPr>
        <w:t>Des personnages fantastiques </w:t>
      </w:r>
    </w:p>
    <w:p w14:paraId="669EB5C4" w14:textId="485FD3EE" w:rsidR="005B46ED" w:rsidRPr="003A3288" w:rsidRDefault="005B46ED" w:rsidP="005B46ED">
      <w:pPr>
        <w:shd w:val="clear" w:color="auto" w:fill="FFFFFF"/>
        <w:spacing w:after="0" w:line="240" w:lineRule="auto"/>
        <w:jc w:val="both"/>
        <w:textAlignment w:val="baseline"/>
        <w:rPr>
          <w:rFonts w:eastAsia="Times New Roman" w:cs="Arial"/>
          <w:lang w:eastAsia="fr-FR"/>
        </w:rPr>
      </w:pPr>
      <w:r w:rsidRPr="003A3288">
        <w:rPr>
          <w:rFonts w:eastAsia="Times New Roman" w:cs="Arial"/>
          <w:lang w:eastAsia="fr-FR"/>
        </w:rPr>
        <w:t>Après l'univers, il faut se préoccuper des personnages, les choisir : rois, reines, princesses, sorcières,</w:t>
      </w:r>
      <w:r w:rsidR="004E3030">
        <w:rPr>
          <w:rFonts w:eastAsia="Times New Roman" w:cs="Arial"/>
          <w:lang w:eastAsia="fr-FR"/>
        </w:rPr>
        <w:t xml:space="preserve"> </w:t>
      </w:r>
      <w:r w:rsidRPr="003A3288">
        <w:rPr>
          <w:rFonts w:eastAsia="Times New Roman" w:cs="Arial"/>
          <w:lang w:eastAsia="fr-FR"/>
        </w:rPr>
        <w:t>elfes, fées, créatures fantastiques, humains… Pour choisir les personnages, il faut créer des fiches et lister chacun des détails qui les caractérisent : nom, âge, physique, accoutrement, fonction, rôle social, quête.</w:t>
      </w:r>
    </w:p>
    <w:p w14:paraId="71B01696" w14:textId="77777777" w:rsidR="005B46ED" w:rsidRPr="003A3288" w:rsidRDefault="005B46ED" w:rsidP="005B46ED">
      <w:pPr>
        <w:shd w:val="clear" w:color="auto" w:fill="FFFFFF"/>
        <w:spacing w:after="0" w:line="240" w:lineRule="auto"/>
        <w:jc w:val="both"/>
        <w:textAlignment w:val="baseline"/>
        <w:rPr>
          <w:rFonts w:eastAsia="Times New Roman" w:cs="Arial"/>
          <w:lang w:eastAsia="fr-FR"/>
        </w:rPr>
      </w:pPr>
    </w:p>
    <w:p w14:paraId="0B5F7866" w14:textId="77777777" w:rsidR="005B46ED" w:rsidRPr="006571CF" w:rsidRDefault="005B46ED" w:rsidP="006571CF">
      <w:pPr>
        <w:pStyle w:val="Paragraphedeliste"/>
        <w:numPr>
          <w:ilvl w:val="0"/>
          <w:numId w:val="7"/>
        </w:numPr>
        <w:shd w:val="clear" w:color="auto" w:fill="FFFFFF"/>
        <w:spacing w:after="0" w:line="240" w:lineRule="auto"/>
        <w:jc w:val="both"/>
        <w:textAlignment w:val="baseline"/>
        <w:rPr>
          <w:rFonts w:eastAsia="Times New Roman" w:cs="Arial"/>
          <w:b/>
          <w:bCs/>
          <w:color w:val="2E74B5" w:themeColor="accent1" w:themeShade="BF"/>
          <w:bdr w:val="none" w:sz="0" w:space="0" w:color="auto" w:frame="1"/>
          <w:lang w:eastAsia="fr-FR"/>
        </w:rPr>
      </w:pPr>
      <w:r w:rsidRPr="006571CF">
        <w:rPr>
          <w:rFonts w:eastAsia="Times New Roman" w:cs="Arial"/>
          <w:b/>
          <w:bCs/>
          <w:color w:val="2E74B5" w:themeColor="accent1" w:themeShade="BF"/>
          <w:bdr w:val="none" w:sz="0" w:space="0" w:color="auto" w:frame="1"/>
          <w:lang w:eastAsia="fr-FR"/>
        </w:rPr>
        <w:t>Une formule d'ouverture </w:t>
      </w:r>
    </w:p>
    <w:p w14:paraId="689A96ED" w14:textId="77777777" w:rsidR="005B46ED" w:rsidRPr="003A3288" w:rsidRDefault="005B46ED" w:rsidP="005B46ED">
      <w:pPr>
        <w:shd w:val="clear" w:color="auto" w:fill="FFFFFF"/>
        <w:spacing w:after="0" w:line="240" w:lineRule="auto"/>
        <w:jc w:val="both"/>
        <w:textAlignment w:val="baseline"/>
        <w:rPr>
          <w:rFonts w:eastAsia="Times New Roman" w:cs="Arial"/>
          <w:lang w:eastAsia="fr-FR"/>
        </w:rPr>
      </w:pPr>
      <w:r w:rsidRPr="003A3288">
        <w:rPr>
          <w:rFonts w:eastAsia="Times New Roman" w:cs="Arial"/>
          <w:lang w:eastAsia="fr-FR"/>
        </w:rPr>
        <w:t>Le conte commence généralement par une formule d'ouverture : « Il était une fois », « Il y a bien longtemps », etc. Mais cela n’est pas une obligation, autrement dit d’autres formules peuvent figurer ici : à vous d’être créatifs.</w:t>
      </w:r>
    </w:p>
    <w:p w14:paraId="0D9CF2F1" w14:textId="77777777" w:rsidR="005B46ED" w:rsidRPr="003A3288" w:rsidRDefault="005B46ED" w:rsidP="005B46ED">
      <w:pPr>
        <w:shd w:val="clear" w:color="auto" w:fill="FFFFFF"/>
        <w:spacing w:after="0" w:line="240" w:lineRule="auto"/>
        <w:jc w:val="both"/>
        <w:textAlignment w:val="baseline"/>
        <w:rPr>
          <w:rFonts w:eastAsia="Times New Roman" w:cs="Arial"/>
          <w:lang w:eastAsia="fr-FR"/>
        </w:rPr>
      </w:pPr>
    </w:p>
    <w:p w14:paraId="5920D028" w14:textId="77777777" w:rsidR="005B46ED" w:rsidRPr="006571CF" w:rsidRDefault="005B46ED" w:rsidP="006571CF">
      <w:pPr>
        <w:pStyle w:val="Paragraphedeliste"/>
        <w:numPr>
          <w:ilvl w:val="0"/>
          <w:numId w:val="7"/>
        </w:numPr>
        <w:shd w:val="clear" w:color="auto" w:fill="FFFFFF"/>
        <w:spacing w:after="0" w:line="240" w:lineRule="auto"/>
        <w:jc w:val="both"/>
        <w:textAlignment w:val="baseline"/>
        <w:rPr>
          <w:rFonts w:eastAsia="Times New Roman" w:cs="Arial"/>
          <w:b/>
          <w:bCs/>
          <w:color w:val="2E74B5" w:themeColor="accent1" w:themeShade="BF"/>
          <w:bdr w:val="none" w:sz="0" w:space="0" w:color="auto" w:frame="1"/>
          <w:lang w:eastAsia="fr-FR"/>
        </w:rPr>
      </w:pPr>
      <w:r w:rsidRPr="006571CF">
        <w:rPr>
          <w:rFonts w:eastAsia="Times New Roman" w:cs="Arial"/>
          <w:b/>
          <w:bCs/>
          <w:color w:val="2E74B5" w:themeColor="accent1" w:themeShade="BF"/>
          <w:bdr w:val="none" w:sz="0" w:space="0" w:color="auto" w:frame="1"/>
          <w:lang w:eastAsia="fr-FR"/>
        </w:rPr>
        <w:t>Un élément déclencheur </w:t>
      </w:r>
    </w:p>
    <w:p w14:paraId="5ADE68BE" w14:textId="77777777" w:rsidR="005B46ED" w:rsidRPr="003A3288" w:rsidRDefault="005B46ED" w:rsidP="005B46ED">
      <w:pPr>
        <w:shd w:val="clear" w:color="auto" w:fill="FFFFFF"/>
        <w:spacing w:after="0" w:line="240" w:lineRule="auto"/>
        <w:jc w:val="both"/>
        <w:textAlignment w:val="baseline"/>
        <w:rPr>
          <w:rFonts w:eastAsia="Times New Roman" w:cs="Arial"/>
          <w:lang w:eastAsia="fr-FR"/>
        </w:rPr>
      </w:pPr>
      <w:r w:rsidRPr="003A3288">
        <w:rPr>
          <w:rFonts w:eastAsia="Times New Roman" w:cs="Arial"/>
          <w:lang w:eastAsia="fr-FR"/>
        </w:rPr>
        <w:t>Un événement vient toujours perturber le monde idéal – ou terrible - tel qu’il est décrit au début du conte. Il s'agira d'un élément qui complique la situation et qui impose au héros ou à l’héroïne de « partir à l’aventure », une aventure ponctuée de rencontres avec d’autres personnages, lesquels personnages deviendront des amis, des guides, des personnages qui faciliteront la quête du héros ou de l’héroïne.</w:t>
      </w:r>
    </w:p>
    <w:p w14:paraId="2165358A" w14:textId="77777777" w:rsidR="005B46ED" w:rsidRPr="003A3288" w:rsidRDefault="005B46ED" w:rsidP="005B46ED">
      <w:pPr>
        <w:shd w:val="clear" w:color="auto" w:fill="FFFFFF"/>
        <w:spacing w:after="0" w:line="240" w:lineRule="auto"/>
        <w:jc w:val="both"/>
        <w:textAlignment w:val="baseline"/>
        <w:rPr>
          <w:rFonts w:eastAsia="Times New Roman" w:cs="Arial"/>
          <w:lang w:eastAsia="fr-FR"/>
        </w:rPr>
      </w:pPr>
    </w:p>
    <w:p w14:paraId="42C3B3EB" w14:textId="77777777" w:rsidR="005B46ED" w:rsidRPr="006571CF" w:rsidRDefault="005B46ED" w:rsidP="006571CF">
      <w:pPr>
        <w:pStyle w:val="Paragraphedeliste"/>
        <w:numPr>
          <w:ilvl w:val="0"/>
          <w:numId w:val="7"/>
        </w:numPr>
        <w:shd w:val="clear" w:color="auto" w:fill="FFFFFF"/>
        <w:spacing w:after="0" w:line="240" w:lineRule="auto"/>
        <w:jc w:val="both"/>
        <w:textAlignment w:val="baseline"/>
        <w:rPr>
          <w:rFonts w:eastAsia="Times New Roman" w:cs="Arial"/>
          <w:b/>
          <w:bCs/>
          <w:color w:val="2E74B5" w:themeColor="accent1" w:themeShade="BF"/>
          <w:bdr w:val="none" w:sz="0" w:space="0" w:color="auto" w:frame="1"/>
          <w:lang w:eastAsia="fr-FR"/>
        </w:rPr>
      </w:pPr>
      <w:r w:rsidRPr="006571CF">
        <w:rPr>
          <w:rFonts w:eastAsia="Times New Roman" w:cs="Arial"/>
          <w:b/>
          <w:bCs/>
          <w:color w:val="2E74B5" w:themeColor="accent1" w:themeShade="BF"/>
          <w:bdr w:val="none" w:sz="0" w:space="0" w:color="auto" w:frame="1"/>
          <w:lang w:eastAsia="fr-FR"/>
        </w:rPr>
        <w:t>Des épreuv</w:t>
      </w:r>
      <w:r w:rsidR="00D074C9">
        <w:rPr>
          <w:rFonts w:eastAsia="Times New Roman" w:cs="Arial"/>
          <w:b/>
          <w:bCs/>
          <w:color w:val="2E74B5" w:themeColor="accent1" w:themeShade="BF"/>
          <w:bdr w:val="none" w:sz="0" w:space="0" w:color="auto" w:frame="1"/>
          <w:lang w:eastAsia="fr-FR"/>
        </w:rPr>
        <w:t>es et un dénouement</w:t>
      </w:r>
    </w:p>
    <w:p w14:paraId="68DA0E78" w14:textId="73D048B2" w:rsidR="005B46ED" w:rsidRPr="003A3288" w:rsidRDefault="005B46ED" w:rsidP="005B46ED">
      <w:pPr>
        <w:shd w:val="clear" w:color="auto" w:fill="FFFFFF"/>
        <w:spacing w:after="0" w:line="240" w:lineRule="auto"/>
        <w:jc w:val="both"/>
        <w:textAlignment w:val="baseline"/>
        <w:rPr>
          <w:rFonts w:eastAsia="Times New Roman" w:cs="Arial"/>
          <w:bdr w:val="none" w:sz="0" w:space="0" w:color="auto" w:frame="1"/>
          <w:lang w:eastAsia="fr-FR"/>
        </w:rPr>
      </w:pPr>
      <w:r w:rsidRPr="003A3288">
        <w:rPr>
          <w:rFonts w:eastAsia="Times New Roman" w:cs="Arial"/>
          <w:lang w:eastAsia="fr-FR"/>
        </w:rPr>
        <w:t xml:space="preserve">Au fil du récit, de l’intrigue et de l'objectif à atteindre, le </w:t>
      </w:r>
      <w:r w:rsidRPr="003A3288">
        <w:rPr>
          <w:rFonts w:eastAsia="Times New Roman" w:cs="Arial"/>
          <w:bdr w:val="none" w:sz="0" w:space="0" w:color="auto" w:frame="1"/>
          <w:lang w:eastAsia="fr-FR"/>
        </w:rPr>
        <w:t>héros va devoir affronter des situations difficiles, parfois dangereuses, et surtout fantastiques. Des forces maléfiques et autres créatures monstrueuses apparaîtront sans doute et rendront sa quête plus difficile, semée d’embûches, mais le héros pourra compter sur des amis fidèles pour combattre l'ennemi, le mal. Dans les contes, le bien a toujours raison du mal…</w:t>
      </w:r>
    </w:p>
    <w:p w14:paraId="1069F21B" w14:textId="77777777" w:rsidR="005B46ED" w:rsidRPr="003A3288" w:rsidRDefault="005B46ED" w:rsidP="005B46ED">
      <w:pPr>
        <w:shd w:val="clear" w:color="auto" w:fill="FFFFFF"/>
        <w:spacing w:after="0" w:line="240" w:lineRule="auto"/>
        <w:jc w:val="both"/>
        <w:textAlignment w:val="baseline"/>
        <w:rPr>
          <w:rFonts w:eastAsia="Times New Roman" w:cs="Arial"/>
          <w:lang w:eastAsia="fr-FR"/>
        </w:rPr>
      </w:pPr>
    </w:p>
    <w:p w14:paraId="4B79A77C" w14:textId="77777777" w:rsidR="005B46ED" w:rsidRPr="006571CF" w:rsidRDefault="005B46ED" w:rsidP="006571CF">
      <w:pPr>
        <w:pStyle w:val="Paragraphedeliste"/>
        <w:numPr>
          <w:ilvl w:val="0"/>
          <w:numId w:val="7"/>
        </w:numPr>
        <w:shd w:val="clear" w:color="auto" w:fill="FFFFFF"/>
        <w:spacing w:after="0" w:line="240" w:lineRule="auto"/>
        <w:jc w:val="both"/>
        <w:textAlignment w:val="baseline"/>
        <w:rPr>
          <w:rFonts w:eastAsia="Times New Roman" w:cs="Arial"/>
          <w:b/>
          <w:bCs/>
          <w:color w:val="2E74B5" w:themeColor="accent1" w:themeShade="BF"/>
          <w:bdr w:val="none" w:sz="0" w:space="0" w:color="auto" w:frame="1"/>
          <w:lang w:eastAsia="fr-FR"/>
        </w:rPr>
      </w:pPr>
      <w:r w:rsidRPr="006571CF">
        <w:rPr>
          <w:rFonts w:eastAsia="Times New Roman" w:cs="Arial"/>
          <w:b/>
          <w:bCs/>
          <w:color w:val="2E74B5" w:themeColor="accent1" w:themeShade="BF"/>
          <w:bdr w:val="none" w:sz="0" w:space="0" w:color="auto" w:frame="1"/>
          <w:lang w:eastAsia="fr-FR"/>
        </w:rPr>
        <w:t>Une fin heureuse</w:t>
      </w:r>
    </w:p>
    <w:p w14:paraId="151B2A4C" w14:textId="77777777" w:rsidR="005B46ED" w:rsidRPr="005B46ED" w:rsidRDefault="005B46ED" w:rsidP="005B46ED">
      <w:pPr>
        <w:shd w:val="clear" w:color="auto" w:fill="FFFFFF"/>
        <w:spacing w:after="0" w:line="240" w:lineRule="auto"/>
        <w:jc w:val="both"/>
        <w:textAlignment w:val="baseline"/>
        <w:rPr>
          <w:rFonts w:eastAsia="Times New Roman" w:cs="Arial"/>
          <w:color w:val="000000"/>
          <w:vertAlign w:val="superscript"/>
          <w:lang w:eastAsia="fr-FR"/>
        </w:rPr>
      </w:pPr>
      <w:r w:rsidRPr="003A3288">
        <w:rPr>
          <w:rFonts w:eastAsia="Times New Roman" w:cs="Arial"/>
          <w:lang w:eastAsia="fr-FR"/>
        </w:rPr>
        <w:t xml:space="preserve">Le conte merveilleux connait toujours une fin heureuse, surtout s'il est destiné à des enfants. Le personnage principal </w:t>
      </w:r>
      <w:r>
        <w:rPr>
          <w:rFonts w:eastAsia="Times New Roman" w:cs="Arial"/>
          <w:color w:val="000000"/>
          <w:lang w:eastAsia="fr-FR"/>
        </w:rPr>
        <w:t>revient</w:t>
      </w:r>
      <w:r w:rsidRPr="00EE43A9">
        <w:rPr>
          <w:rFonts w:eastAsia="Times New Roman" w:cs="Arial"/>
          <w:color w:val="000000"/>
          <w:lang w:eastAsia="fr-FR"/>
        </w:rPr>
        <w:t xml:space="preserve"> che</w:t>
      </w:r>
      <w:r>
        <w:rPr>
          <w:rFonts w:eastAsia="Times New Roman" w:cs="Arial"/>
          <w:color w:val="000000"/>
          <w:lang w:eastAsia="fr-FR"/>
        </w:rPr>
        <w:t xml:space="preserve">z lui après avoir affronté bien des épreuves, souvent maléfiques, en </w:t>
      </w:r>
      <w:r>
        <w:rPr>
          <w:rFonts w:eastAsia="Times New Roman" w:cs="Arial"/>
          <w:color w:val="000000"/>
          <w:lang w:eastAsia="fr-FR"/>
        </w:rPr>
        <w:lastRenderedPageBreak/>
        <w:t>ayant trouvé la solution, sauvé la situation : l</w:t>
      </w:r>
      <w:r w:rsidRPr="00EE43A9">
        <w:rPr>
          <w:rFonts w:eastAsia="Times New Roman" w:cs="Arial"/>
          <w:color w:val="000000"/>
          <w:lang w:eastAsia="fr-FR"/>
        </w:rPr>
        <w:t>a condition des plus démunis change et to</w:t>
      </w:r>
      <w:r>
        <w:rPr>
          <w:rFonts w:eastAsia="Times New Roman" w:cs="Arial"/>
          <w:color w:val="000000"/>
          <w:lang w:eastAsia="fr-FR"/>
        </w:rPr>
        <w:t>us les habitants sont heureux ; l</w:t>
      </w:r>
      <w:r w:rsidRPr="00EE43A9">
        <w:rPr>
          <w:rFonts w:eastAsia="Times New Roman" w:cs="Arial"/>
          <w:color w:val="000000"/>
          <w:lang w:eastAsia="fr-FR"/>
        </w:rPr>
        <w:t xml:space="preserve">es amoureux se marient </w:t>
      </w:r>
      <w:r>
        <w:rPr>
          <w:rFonts w:eastAsia="Times New Roman" w:cs="Arial"/>
          <w:color w:val="000000"/>
          <w:lang w:eastAsia="fr-FR"/>
        </w:rPr>
        <w:t>et ont, paraît-il, « </w:t>
      </w:r>
      <w:r w:rsidRPr="00EE43A9">
        <w:rPr>
          <w:rFonts w:eastAsia="Times New Roman" w:cs="Arial"/>
          <w:color w:val="000000"/>
          <w:lang w:eastAsia="fr-FR"/>
        </w:rPr>
        <w:t>beaucoup d'enfants</w:t>
      </w:r>
      <w:proofErr w:type="gramStart"/>
      <w:r w:rsidRPr="00EE43A9">
        <w:rPr>
          <w:rFonts w:eastAsia="Times New Roman" w:cs="Arial"/>
          <w:color w:val="000000"/>
          <w:lang w:eastAsia="fr-FR"/>
        </w:rPr>
        <w:t> »...</w:t>
      </w:r>
      <w:proofErr w:type="gramEnd"/>
      <w:r w:rsidRPr="00EE43A9">
        <w:rPr>
          <w:rFonts w:eastAsia="Times New Roman" w:cs="Arial"/>
          <w:color w:val="000000"/>
          <w:lang w:eastAsia="fr-FR"/>
        </w:rPr>
        <w:t xml:space="preserve"> </w:t>
      </w:r>
      <w:r>
        <w:rPr>
          <w:rFonts w:eastAsia="Times New Roman" w:cs="Arial"/>
          <w:color w:val="000000"/>
          <w:vertAlign w:val="superscript"/>
          <w:lang w:eastAsia="fr-FR"/>
        </w:rPr>
        <w:t>1</w:t>
      </w:r>
    </w:p>
    <w:p w14:paraId="4E326ED0" w14:textId="77777777" w:rsidR="005B46ED" w:rsidRDefault="005B46ED" w:rsidP="000A18E1">
      <w:pPr>
        <w:rPr>
          <w:b/>
          <w:sz w:val="20"/>
          <w:szCs w:val="20"/>
        </w:rPr>
      </w:pPr>
    </w:p>
    <w:p w14:paraId="7FD20D28" w14:textId="77777777" w:rsidR="00611383" w:rsidRPr="00611383" w:rsidRDefault="006571CF" w:rsidP="000A18E1">
      <w:pPr>
        <w:pStyle w:val="Paragraphedeliste"/>
        <w:numPr>
          <w:ilvl w:val="0"/>
          <w:numId w:val="6"/>
        </w:numPr>
        <w:rPr>
          <w:color w:val="2E74B5" w:themeColor="accent1" w:themeShade="BF"/>
        </w:rPr>
      </w:pPr>
      <w:r w:rsidRPr="006571CF">
        <w:rPr>
          <w:b/>
          <w:color w:val="2E74B5" w:themeColor="accent1" w:themeShade="BF"/>
        </w:rPr>
        <w:t>Les étapes incontournables du conte</w:t>
      </w:r>
      <w:r>
        <w:rPr>
          <w:b/>
          <w:color w:val="2E74B5" w:themeColor="accent1" w:themeShade="BF"/>
        </w:rPr>
        <w:br/>
      </w:r>
      <w:r w:rsidR="000A18E1" w:rsidRPr="006571CF">
        <w:t>Le conte</w:t>
      </w:r>
      <w:r w:rsidR="00611383">
        <w:t>, son schéma narratif,</w:t>
      </w:r>
      <w:r w:rsidR="000A18E1" w:rsidRPr="006571CF">
        <w:t xml:space="preserve"> obéit à une structure traditionnelle</w:t>
      </w:r>
      <w:r w:rsidR="00611383">
        <w:t>, il s’articule autour de cinq grandes étapes</w:t>
      </w:r>
      <w:r w:rsidR="006F5CFD" w:rsidRPr="006571CF">
        <w:t xml:space="preserve">. Ici, </w:t>
      </w:r>
      <w:r w:rsidR="006F5CFD" w:rsidRPr="006571CF">
        <w:rPr>
          <w:i/>
        </w:rPr>
        <w:t>La Belle et la Bête</w:t>
      </w:r>
      <w:r w:rsidR="006F5CFD" w:rsidRPr="006571CF">
        <w:t xml:space="preserve"> permet d’illustrer l’ensemble des étapes du conte.</w:t>
      </w:r>
    </w:p>
    <w:p w14:paraId="384FB171" w14:textId="77777777" w:rsidR="000A18E1" w:rsidRPr="006571CF" w:rsidRDefault="004B2E1B" w:rsidP="000A18E1">
      <w:r w:rsidRPr="006571CF">
        <w:rPr>
          <w:b/>
        </w:rPr>
        <w:t xml:space="preserve">1. </w:t>
      </w:r>
      <w:r w:rsidR="000A18E1" w:rsidRPr="006571CF">
        <w:rPr>
          <w:b/>
        </w:rPr>
        <w:t>Situation initiale</w:t>
      </w:r>
      <w:r w:rsidR="000A18E1" w:rsidRPr="006571CF">
        <w:t xml:space="preserve"> : le décor est planté, le lieu et les pe</w:t>
      </w:r>
      <w:r w:rsidRPr="006571CF">
        <w:t>rsonnages introduits et décrits</w:t>
      </w:r>
      <w:r w:rsidRPr="006571CF">
        <w:br/>
      </w:r>
      <w:r w:rsidR="000A18E1" w:rsidRPr="006571CF">
        <w:rPr>
          <w:b/>
        </w:rPr>
        <w:t>2. Complication</w:t>
      </w:r>
      <w:r w:rsidR="000A18E1" w:rsidRPr="006571CF">
        <w:t xml:space="preserve"> : pertur</w:t>
      </w:r>
      <w:r w:rsidRPr="006571CF">
        <w:t>bation de la situation initiale</w:t>
      </w:r>
      <w:r w:rsidR="00611383">
        <w:t>, événement déclencheur (amorce et déroulement de la quête)</w:t>
      </w:r>
      <w:r w:rsidRPr="006571CF">
        <w:br/>
      </w:r>
      <w:r w:rsidR="000A18E1" w:rsidRPr="006571CF">
        <w:rPr>
          <w:b/>
        </w:rPr>
        <w:t>3. Péripéties - Actions :</w:t>
      </w:r>
      <w:r w:rsidR="000A18E1" w:rsidRPr="006571CF">
        <w:t xml:space="preserve"> moyens utilisés par les personnages pour résoudre la </w:t>
      </w:r>
      <w:r w:rsidRPr="006571CF">
        <w:t>perturbation</w:t>
      </w:r>
      <w:r w:rsidR="00611383">
        <w:t>, notamment le héros ou l’héroïne</w:t>
      </w:r>
      <w:r w:rsidRPr="006571CF">
        <w:br/>
      </w:r>
      <w:r w:rsidR="000A18E1" w:rsidRPr="006571CF">
        <w:rPr>
          <w:b/>
        </w:rPr>
        <w:t>4. Résol</w:t>
      </w:r>
      <w:r w:rsidRPr="006571CF">
        <w:rPr>
          <w:b/>
        </w:rPr>
        <w:t>ution</w:t>
      </w:r>
      <w:r w:rsidR="00611383">
        <w:rPr>
          <w:b/>
        </w:rPr>
        <w:t xml:space="preserve">, dénouement </w:t>
      </w:r>
      <w:r w:rsidR="00611383" w:rsidRPr="00611383">
        <w:t>(ultime quête du héros ou de l’héroïne)</w:t>
      </w:r>
      <w:r w:rsidRPr="006571CF">
        <w:rPr>
          <w:b/>
        </w:rPr>
        <w:t xml:space="preserve"> :</w:t>
      </w:r>
      <w:r w:rsidRPr="006571CF">
        <w:t xml:space="preserve"> conséquence de l'action</w:t>
      </w:r>
      <w:r w:rsidRPr="006571CF">
        <w:br/>
      </w:r>
      <w:r w:rsidR="000A18E1" w:rsidRPr="006571CF">
        <w:rPr>
          <w:b/>
        </w:rPr>
        <w:t>5. Situation finale :</w:t>
      </w:r>
      <w:r w:rsidR="00611383">
        <w:t xml:space="preserve"> résultante du dénouement</w:t>
      </w:r>
      <w:r w:rsidR="000A18E1" w:rsidRPr="006571CF">
        <w:t>, équilibre final</w:t>
      </w:r>
    </w:p>
    <w:p w14:paraId="645703E8" w14:textId="77777777" w:rsidR="000A18E1" w:rsidRPr="006571CF" w:rsidRDefault="000A18E1" w:rsidP="000A18E1">
      <w:pPr>
        <w:rPr>
          <w:b/>
          <w:color w:val="2E74B5" w:themeColor="accent1" w:themeShade="BF"/>
        </w:rPr>
      </w:pPr>
      <w:r w:rsidRPr="006571CF">
        <w:rPr>
          <w:b/>
          <w:color w:val="2E74B5" w:themeColor="accent1" w:themeShade="BF"/>
        </w:rPr>
        <w:t>1) Situation initiale</w:t>
      </w:r>
      <w:r w:rsidR="004B2E1B" w:rsidRPr="006571CF">
        <w:rPr>
          <w:b/>
          <w:color w:val="2E74B5" w:themeColor="accent1" w:themeShade="BF"/>
        </w:rPr>
        <w:t> :</w:t>
      </w:r>
    </w:p>
    <w:p w14:paraId="793DBC89" w14:textId="77777777" w:rsidR="000A18E1" w:rsidRPr="006571CF" w:rsidRDefault="000A18E1" w:rsidP="000A18E1">
      <w:r w:rsidRPr="006571CF">
        <w:t>Présentation de la famille de Belle – le père et ses six enfants : trois garçons et trois filles. Opposition tr</w:t>
      </w:r>
      <w:r w:rsidR="004B2E1B" w:rsidRPr="006571CF">
        <w:t>ès nette entre Belle (</w:t>
      </w:r>
      <w:r w:rsidRPr="006571CF">
        <w:t>modeste, refusant de se marier pour tenir compagnie à son père</w:t>
      </w:r>
      <w:r w:rsidR="004B2E1B" w:rsidRPr="006571CF">
        <w:t>)</w:t>
      </w:r>
      <w:r w:rsidRPr="006571CF">
        <w:t xml:space="preserve"> et ses sœurs </w:t>
      </w:r>
      <w:r w:rsidR="004B2E1B" w:rsidRPr="006571CF">
        <w:t>(</w:t>
      </w:r>
      <w:r w:rsidRPr="006571CF">
        <w:t>riches et orgueilleuses, refusant des prétendants par prétention</w:t>
      </w:r>
      <w:r w:rsidR="004B2E1B" w:rsidRPr="006571CF">
        <w:t>)</w:t>
      </w:r>
      <w:r w:rsidRPr="006571CF">
        <w:t>.</w:t>
      </w:r>
    </w:p>
    <w:p w14:paraId="5076CB21" w14:textId="77777777" w:rsidR="000A18E1" w:rsidRPr="006571CF" w:rsidRDefault="000A18E1" w:rsidP="000A18E1">
      <w:pPr>
        <w:rPr>
          <w:b/>
        </w:rPr>
      </w:pPr>
      <w:r w:rsidRPr="006571CF">
        <w:rPr>
          <w:b/>
          <w:color w:val="2E74B5" w:themeColor="accent1" w:themeShade="BF"/>
        </w:rPr>
        <w:t>2) Complication</w:t>
      </w:r>
      <w:r w:rsidR="004B2E1B" w:rsidRPr="006571CF">
        <w:rPr>
          <w:b/>
          <w:color w:val="2E74B5" w:themeColor="accent1" w:themeShade="BF"/>
        </w:rPr>
        <w:t xml:space="preserve"> : </w:t>
      </w:r>
      <w:r w:rsidR="004B2E1B" w:rsidRPr="006571CF">
        <w:rPr>
          <w:b/>
        </w:rPr>
        <w:br/>
      </w:r>
      <w:r w:rsidRPr="006571CF">
        <w:t xml:space="preserve">Série de dégradations ou </w:t>
      </w:r>
      <w:r w:rsidR="004B2E1B" w:rsidRPr="006571CF">
        <w:t>d’améliorations présentes</w:t>
      </w:r>
    </w:p>
    <w:p w14:paraId="785B9876" w14:textId="77777777" w:rsidR="004B2E1B" w:rsidRPr="006571CF" w:rsidRDefault="000A18E1" w:rsidP="000A18E1">
      <w:pPr>
        <w:pStyle w:val="Paragraphedeliste"/>
        <w:numPr>
          <w:ilvl w:val="0"/>
          <w:numId w:val="1"/>
        </w:numPr>
      </w:pPr>
      <w:r w:rsidRPr="006571CF">
        <w:t>Ruine du père : départ pour la campagne</w:t>
      </w:r>
    </w:p>
    <w:p w14:paraId="6CF4E126" w14:textId="77777777" w:rsidR="004B2E1B" w:rsidRPr="006571CF" w:rsidRDefault="000A18E1" w:rsidP="000A18E1">
      <w:pPr>
        <w:pStyle w:val="Paragraphedeliste"/>
        <w:numPr>
          <w:ilvl w:val="0"/>
          <w:numId w:val="1"/>
        </w:numPr>
      </w:pPr>
      <w:r w:rsidRPr="006571CF">
        <w:t>Départ du père pour la ville – espoir de fortune retrouvée – La Belle demande une rose (opposition marquée avec ses sœurs) – (le père reviendra aussi pauvre qu’il était auparavant)</w:t>
      </w:r>
    </w:p>
    <w:p w14:paraId="096E596E" w14:textId="77777777" w:rsidR="004B2E1B" w:rsidRPr="006571CF" w:rsidRDefault="000A18E1" w:rsidP="000A18E1">
      <w:pPr>
        <w:pStyle w:val="Paragraphedeliste"/>
        <w:numPr>
          <w:ilvl w:val="0"/>
          <w:numId w:val="1"/>
        </w:numPr>
      </w:pPr>
      <w:r w:rsidRPr="006571CF">
        <w:t xml:space="preserve">Le père se perd dans la forêt, trouve refuge dans le château de la Bête, se restaure, dort. </w:t>
      </w:r>
    </w:p>
    <w:p w14:paraId="696996B8" w14:textId="77777777" w:rsidR="004B2E1B" w:rsidRPr="006571CF" w:rsidRDefault="000A18E1" w:rsidP="000A18E1">
      <w:pPr>
        <w:pStyle w:val="Paragraphedeliste"/>
        <w:numPr>
          <w:ilvl w:val="0"/>
          <w:numId w:val="1"/>
        </w:numPr>
      </w:pPr>
      <w:r w:rsidRPr="006571CF">
        <w:t xml:space="preserve">Le père cueille la rose interdite. (Déséquilibre </w:t>
      </w:r>
      <w:r w:rsidR="006F5CFD" w:rsidRPr="006571CF">
        <w:t>qu’il va falloir réparer)</w:t>
      </w:r>
    </w:p>
    <w:p w14:paraId="12C7EECF" w14:textId="77777777" w:rsidR="006F5CFD" w:rsidRPr="006571CF" w:rsidRDefault="000A18E1" w:rsidP="000A18E1">
      <w:pPr>
        <w:pStyle w:val="Paragraphedeliste"/>
        <w:numPr>
          <w:ilvl w:val="0"/>
          <w:numId w:val="1"/>
        </w:numPr>
      </w:pPr>
      <w:r w:rsidRPr="006571CF">
        <w:t>Mise en place du contrat – 2 possibilités : l’une e</w:t>
      </w:r>
      <w:r w:rsidR="006F5CFD" w:rsidRPr="006571CF">
        <w:t>ngage le père, l’autre la fille.</w:t>
      </w:r>
    </w:p>
    <w:p w14:paraId="1B212623" w14:textId="77777777" w:rsidR="000A18E1" w:rsidRPr="006571CF" w:rsidRDefault="000A18E1" w:rsidP="000A18E1">
      <w:pPr>
        <w:pStyle w:val="Paragraphedeliste"/>
        <w:numPr>
          <w:ilvl w:val="0"/>
          <w:numId w:val="1"/>
        </w:numPr>
      </w:pPr>
      <w:r w:rsidRPr="006571CF">
        <w:t xml:space="preserve">Retour du père avec coffre rempli de </w:t>
      </w:r>
      <w:r w:rsidR="006F5CFD" w:rsidRPr="006571CF">
        <w:t>richesses mais mort annoncée.</w:t>
      </w:r>
    </w:p>
    <w:p w14:paraId="61C0C343" w14:textId="77777777" w:rsidR="000A18E1" w:rsidRPr="006571CF" w:rsidRDefault="000A18E1" w:rsidP="000A18E1">
      <w:pPr>
        <w:rPr>
          <w:b/>
          <w:color w:val="2E74B5" w:themeColor="accent1" w:themeShade="BF"/>
        </w:rPr>
      </w:pPr>
      <w:r w:rsidRPr="006571CF">
        <w:rPr>
          <w:b/>
          <w:color w:val="2E74B5" w:themeColor="accent1" w:themeShade="BF"/>
        </w:rPr>
        <w:t>3) Péripéties</w:t>
      </w:r>
      <w:r w:rsidR="006F5CFD" w:rsidRPr="006571CF">
        <w:rPr>
          <w:b/>
          <w:color w:val="2E74B5" w:themeColor="accent1" w:themeShade="BF"/>
        </w:rPr>
        <w:t> :</w:t>
      </w:r>
    </w:p>
    <w:p w14:paraId="3B0FC42C" w14:textId="77777777" w:rsidR="006F5CFD" w:rsidRPr="006571CF" w:rsidRDefault="000A18E1" w:rsidP="000A18E1">
      <w:pPr>
        <w:pStyle w:val="Paragraphedeliste"/>
        <w:numPr>
          <w:ilvl w:val="0"/>
          <w:numId w:val="2"/>
        </w:numPr>
      </w:pPr>
      <w:r w:rsidRPr="006571CF">
        <w:t>La Belle se rend au palais de la Bête avec son père qui accepte (en pleurant) le sacrifice de sa fille.</w:t>
      </w:r>
    </w:p>
    <w:p w14:paraId="66E595DD" w14:textId="77777777" w:rsidR="006F5CFD" w:rsidRPr="006571CF" w:rsidRDefault="000A18E1" w:rsidP="000A18E1">
      <w:pPr>
        <w:pStyle w:val="Paragraphedeliste"/>
        <w:numPr>
          <w:ilvl w:val="0"/>
          <w:numId w:val="2"/>
        </w:numPr>
      </w:pPr>
      <w:r w:rsidRPr="006571CF">
        <w:t>La Belle s’accoutume à la présence de la Bête – on comprend la raison de sa présence : la Bête doit susciter de l’amour vrai, la Belle doit aimer la Bête</w:t>
      </w:r>
      <w:r w:rsidR="004B2E1B" w:rsidRPr="006571CF">
        <w:t>.</w:t>
      </w:r>
      <w:r w:rsidRPr="006571CF">
        <w:t xml:space="preserve"> </w:t>
      </w:r>
    </w:p>
    <w:p w14:paraId="10B31CE0" w14:textId="77777777" w:rsidR="006F5CFD" w:rsidRPr="006571CF" w:rsidRDefault="000A18E1" w:rsidP="000A18E1">
      <w:pPr>
        <w:pStyle w:val="Paragraphedeliste"/>
        <w:numPr>
          <w:ilvl w:val="0"/>
          <w:numId w:val="2"/>
        </w:numPr>
      </w:pPr>
      <w:r w:rsidRPr="006571CF">
        <w:t>L’épreuve</w:t>
      </w:r>
      <w:r w:rsidR="004B2E1B" w:rsidRPr="006571CF">
        <w:t xml:space="preserve"> : répondre à la question de la </w:t>
      </w:r>
      <w:r w:rsidRPr="006571CF">
        <w:t>Bête avec sincérité</w:t>
      </w:r>
      <w:r w:rsidR="004B2E1B" w:rsidRPr="006571CF">
        <w:t>.</w:t>
      </w:r>
    </w:p>
    <w:p w14:paraId="42676BD5" w14:textId="77777777" w:rsidR="006F5CFD" w:rsidRPr="006571CF" w:rsidRDefault="000A18E1" w:rsidP="000A18E1">
      <w:pPr>
        <w:pStyle w:val="Paragraphedeliste"/>
        <w:numPr>
          <w:ilvl w:val="0"/>
          <w:numId w:val="2"/>
        </w:numPr>
      </w:pPr>
      <w:r w:rsidRPr="006571CF">
        <w:t xml:space="preserve">La Belle souhaite revoir son père malade – </w:t>
      </w:r>
      <w:r w:rsidR="004B2E1B" w:rsidRPr="006571CF">
        <w:t>retour dans sa famille</w:t>
      </w:r>
      <w:r w:rsidR="006F5CFD" w:rsidRPr="006571CF">
        <w:t>.</w:t>
      </w:r>
    </w:p>
    <w:p w14:paraId="14A09589" w14:textId="77777777" w:rsidR="000A18E1" w:rsidRPr="006571CF" w:rsidRDefault="000A18E1" w:rsidP="000A18E1">
      <w:pPr>
        <w:pStyle w:val="Paragraphedeliste"/>
        <w:numPr>
          <w:ilvl w:val="0"/>
          <w:numId w:val="2"/>
        </w:numPr>
      </w:pPr>
      <w:r w:rsidRPr="006571CF">
        <w:t>Les sœurs mariées mais malheureuses en ménage sont jalouses de Belle et décident de lui tendre un piège.</w:t>
      </w:r>
    </w:p>
    <w:p w14:paraId="6F95635C" w14:textId="77777777" w:rsidR="000A18E1" w:rsidRPr="006571CF" w:rsidRDefault="000A18E1" w:rsidP="000A18E1">
      <w:pPr>
        <w:rPr>
          <w:b/>
        </w:rPr>
      </w:pPr>
      <w:r w:rsidRPr="006571CF">
        <w:rPr>
          <w:b/>
          <w:color w:val="2E74B5" w:themeColor="accent1" w:themeShade="BF"/>
        </w:rPr>
        <w:t xml:space="preserve">4) Résolution : </w:t>
      </w:r>
      <w:r w:rsidRPr="006571CF">
        <w:t>faire un choix définitif entre le père et la Bête</w:t>
      </w:r>
    </w:p>
    <w:p w14:paraId="5111C246" w14:textId="77777777" w:rsidR="006F5CFD" w:rsidRPr="006571CF" w:rsidRDefault="000A18E1" w:rsidP="000A18E1">
      <w:pPr>
        <w:pStyle w:val="Paragraphedeliste"/>
        <w:numPr>
          <w:ilvl w:val="0"/>
          <w:numId w:val="3"/>
        </w:numPr>
      </w:pPr>
      <w:r w:rsidRPr="006571CF">
        <w:t>Les sœurs réussissent à retarder le retour de Belle au château (chantage affectif)</w:t>
      </w:r>
      <w:r w:rsidR="006F5CFD" w:rsidRPr="006571CF">
        <w:t>.</w:t>
      </w:r>
    </w:p>
    <w:p w14:paraId="3156C907" w14:textId="77777777" w:rsidR="006F5CFD" w:rsidRPr="006571CF" w:rsidRDefault="000A18E1" w:rsidP="000A18E1">
      <w:pPr>
        <w:pStyle w:val="Paragraphedeliste"/>
        <w:numPr>
          <w:ilvl w:val="0"/>
          <w:numId w:val="3"/>
        </w:numPr>
      </w:pPr>
      <w:r w:rsidRPr="006571CF">
        <w:t>Belle fait un rêve : la Bête est en train de mourir</w:t>
      </w:r>
      <w:r w:rsidR="006F5CFD" w:rsidRPr="006571CF">
        <w:t>.</w:t>
      </w:r>
    </w:p>
    <w:p w14:paraId="696AE3F6" w14:textId="77777777" w:rsidR="006F5CFD" w:rsidRPr="006571CF" w:rsidRDefault="000A18E1" w:rsidP="000A18E1">
      <w:pPr>
        <w:pStyle w:val="Paragraphedeliste"/>
        <w:numPr>
          <w:ilvl w:val="0"/>
          <w:numId w:val="3"/>
        </w:numPr>
      </w:pPr>
      <w:r w:rsidRPr="006571CF">
        <w:t>Remords et décision de la Belle d’épouser la Bête (même sans amour)</w:t>
      </w:r>
      <w:r w:rsidR="006F5CFD" w:rsidRPr="006571CF">
        <w:t>.</w:t>
      </w:r>
    </w:p>
    <w:p w14:paraId="44B84D14" w14:textId="77777777" w:rsidR="000A18E1" w:rsidRPr="006571CF" w:rsidRDefault="000A18E1" w:rsidP="000A18E1">
      <w:pPr>
        <w:pStyle w:val="Paragraphedeliste"/>
        <w:numPr>
          <w:ilvl w:val="0"/>
          <w:numId w:val="3"/>
        </w:numPr>
      </w:pPr>
      <w:r w:rsidRPr="006571CF">
        <w:t>Retour de Belle a</w:t>
      </w:r>
      <w:r w:rsidR="004B2E1B" w:rsidRPr="006571CF">
        <w:t>u palais – La Bête se meurt</w:t>
      </w:r>
      <w:r w:rsidR="006F5CFD" w:rsidRPr="006571CF">
        <w:t>.</w:t>
      </w:r>
    </w:p>
    <w:p w14:paraId="6D71C3A4" w14:textId="77777777" w:rsidR="000A18E1" w:rsidRPr="006571CF" w:rsidRDefault="000A18E1" w:rsidP="000A18E1">
      <w:pPr>
        <w:rPr>
          <w:b/>
          <w:color w:val="2E74B5" w:themeColor="accent1" w:themeShade="BF"/>
        </w:rPr>
      </w:pPr>
      <w:r w:rsidRPr="006571CF">
        <w:rPr>
          <w:b/>
          <w:color w:val="2E74B5" w:themeColor="accent1" w:themeShade="BF"/>
        </w:rPr>
        <w:lastRenderedPageBreak/>
        <w:t>5) Situation finale</w:t>
      </w:r>
    </w:p>
    <w:p w14:paraId="406B6071" w14:textId="77777777" w:rsidR="006F5CFD" w:rsidRPr="006571CF" w:rsidRDefault="000A18E1" w:rsidP="000A18E1">
      <w:pPr>
        <w:pStyle w:val="Paragraphedeliste"/>
        <w:numPr>
          <w:ilvl w:val="0"/>
          <w:numId w:val="4"/>
        </w:numPr>
      </w:pPr>
      <w:r w:rsidRPr="006571CF">
        <w:t>La Belle avoue</w:t>
      </w:r>
      <w:r w:rsidR="004B2E1B" w:rsidRPr="006571CF">
        <w:t xml:space="preserve"> un amour sincère à La Bête</w:t>
      </w:r>
      <w:r w:rsidR="006F5CFD" w:rsidRPr="006571CF">
        <w:t>.</w:t>
      </w:r>
    </w:p>
    <w:p w14:paraId="725F9E3F" w14:textId="77777777" w:rsidR="006F5CFD" w:rsidRPr="006571CF" w:rsidRDefault="000A18E1" w:rsidP="000A18E1">
      <w:pPr>
        <w:pStyle w:val="Paragraphedeliste"/>
        <w:numPr>
          <w:ilvl w:val="0"/>
          <w:numId w:val="4"/>
        </w:numPr>
      </w:pPr>
      <w:r w:rsidRPr="006571CF">
        <w:t>Transformation de la Bête en prince, fin de l’enchantement</w:t>
      </w:r>
      <w:r w:rsidR="006F5CFD" w:rsidRPr="006571CF">
        <w:t>.</w:t>
      </w:r>
    </w:p>
    <w:p w14:paraId="5946D6DD" w14:textId="77777777" w:rsidR="006F5CFD" w:rsidRPr="006571CF" w:rsidRDefault="000A18E1" w:rsidP="000A18E1">
      <w:pPr>
        <w:pStyle w:val="Paragraphedeliste"/>
        <w:numPr>
          <w:ilvl w:val="0"/>
          <w:numId w:val="4"/>
        </w:numPr>
      </w:pPr>
      <w:r w:rsidRPr="006571CF">
        <w:t>Toute la famille de la Belle se retrouve au château du prince. Les sœurs sont transformées en statues.</w:t>
      </w:r>
    </w:p>
    <w:p w14:paraId="0DADBF6B" w14:textId="77777777" w:rsidR="00527553" w:rsidRPr="006571CF" w:rsidRDefault="000A18E1" w:rsidP="000A18E1">
      <w:pPr>
        <w:pStyle w:val="Paragraphedeliste"/>
        <w:numPr>
          <w:ilvl w:val="0"/>
          <w:numId w:val="4"/>
        </w:numPr>
      </w:pPr>
      <w:r w:rsidRPr="006571CF">
        <w:t>Une longue vie heureuse attend la Belle et le prince (la Bête)</w:t>
      </w:r>
      <w:r w:rsidR="006571CF">
        <w:t>.</w:t>
      </w:r>
      <w:r w:rsidR="006571CF" w:rsidRPr="006571CF">
        <w:rPr>
          <w:vertAlign w:val="superscript"/>
        </w:rPr>
        <w:t>2</w:t>
      </w:r>
    </w:p>
    <w:sectPr w:rsidR="00527553" w:rsidRPr="006571CF" w:rsidSect="004E3030">
      <w:footerReference w:type="default" r:id="rId7"/>
      <w:headerReference w:type="first" r:id="rId8"/>
      <w:footerReference w:type="first" r:id="rId9"/>
      <w:pgSz w:w="11906" w:h="16838"/>
      <w:pgMar w:top="1417" w:right="1417" w:bottom="1417" w:left="1417" w:header="426"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357908" w14:textId="77777777" w:rsidR="00425FAE" w:rsidRDefault="00425FAE" w:rsidP="004B2E1B">
      <w:pPr>
        <w:spacing w:after="0" w:line="240" w:lineRule="auto"/>
      </w:pPr>
      <w:r>
        <w:separator/>
      </w:r>
    </w:p>
  </w:endnote>
  <w:endnote w:type="continuationSeparator" w:id="0">
    <w:p w14:paraId="1FFBC07F" w14:textId="77777777" w:rsidR="00425FAE" w:rsidRDefault="00425FAE" w:rsidP="004B2E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EA4D40" w14:textId="77777777" w:rsidR="0028169D" w:rsidRDefault="0028169D" w:rsidP="006571CF">
    <w:pPr>
      <w:rPr>
        <w:sz w:val="16"/>
        <w:szCs w:val="16"/>
      </w:rPr>
    </w:pPr>
  </w:p>
  <w:p w14:paraId="5CA27AB9" w14:textId="77777777" w:rsidR="006571CF" w:rsidRDefault="00D12163" w:rsidP="006571CF">
    <w:pPr>
      <w:pStyle w:val="Pieddepage"/>
      <w:numPr>
        <w:ilvl w:val="0"/>
        <w:numId w:val="5"/>
      </w:numPr>
      <w:rPr>
        <w:sz w:val="16"/>
        <w:szCs w:val="16"/>
      </w:rPr>
    </w:pPr>
    <w:r w:rsidRPr="005B46ED">
      <w:rPr>
        <w:sz w:val="16"/>
        <w:szCs w:val="16"/>
      </w:rPr>
      <w:t xml:space="preserve">Source, </w:t>
    </w:r>
    <w:hyperlink r:id="rId1" w:anchor=".XFhEklVKi70" w:history="1">
      <w:r w:rsidR="006571CF" w:rsidRPr="00CB0882">
        <w:rPr>
          <w:rStyle w:val="Lienhypertexte"/>
          <w:sz w:val="16"/>
          <w:szCs w:val="16"/>
        </w:rPr>
        <w:t>https://www.edilivre.com/comment-ecrire-un-conte/#.XFhEklVKi70</w:t>
      </w:r>
    </w:hyperlink>
  </w:p>
  <w:p w14:paraId="604AE951" w14:textId="77777777" w:rsidR="006571CF" w:rsidRDefault="006571CF" w:rsidP="006571CF">
    <w:pPr>
      <w:pStyle w:val="Pieddepage"/>
      <w:numPr>
        <w:ilvl w:val="0"/>
        <w:numId w:val="5"/>
      </w:numPr>
      <w:rPr>
        <w:sz w:val="16"/>
        <w:szCs w:val="16"/>
      </w:rPr>
    </w:pPr>
    <w:r w:rsidRPr="005B46ED">
      <w:rPr>
        <w:sz w:val="16"/>
        <w:szCs w:val="16"/>
      </w:rPr>
      <w:t xml:space="preserve">Académie de Lyon : </w:t>
    </w:r>
    <w:hyperlink r:id="rId2" w:history="1">
      <w:r w:rsidRPr="00CB0882">
        <w:rPr>
          <w:rStyle w:val="Lienhypertexte"/>
          <w:sz w:val="16"/>
          <w:szCs w:val="16"/>
        </w:rPr>
        <w:t>https://www2.ac-lyon.fr/ressources/rhone/arts-culture/IMG/pdf/Structure_du_conte.pdf</w:t>
      </w:r>
    </w:hyperlink>
  </w:p>
  <w:p w14:paraId="34E5A7A9" w14:textId="77777777" w:rsidR="00D12163" w:rsidRPr="005B46ED" w:rsidRDefault="006571CF" w:rsidP="006571CF">
    <w:pPr>
      <w:pStyle w:val="Pieddepage"/>
      <w:ind w:left="720"/>
      <w:rPr>
        <w:sz w:val="16"/>
        <w:szCs w:val="16"/>
      </w:rPr>
    </w:pPr>
    <w:r>
      <w:rPr>
        <w:sz w:val="16"/>
        <w:szCs w:val="16"/>
      </w:rPr>
      <w:br/>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6470396"/>
      <w:docPartObj>
        <w:docPartGallery w:val="Page Numbers (Bottom of Page)"/>
        <w:docPartUnique/>
      </w:docPartObj>
    </w:sdtPr>
    <w:sdtContent>
      <w:p w14:paraId="0FF7C129" w14:textId="1FCAEC93" w:rsidR="004E3030" w:rsidRDefault="004E3030">
        <w:pPr>
          <w:pStyle w:val="Pieddepage"/>
          <w:jc w:val="right"/>
        </w:pPr>
        <w:r>
          <w:fldChar w:fldCharType="begin"/>
        </w:r>
        <w:r>
          <w:instrText>PAGE   \* MERGEFORMAT</w:instrText>
        </w:r>
        <w:r>
          <w:fldChar w:fldCharType="separate"/>
        </w:r>
        <w:r>
          <w:t>2</w:t>
        </w:r>
        <w:r>
          <w:fldChar w:fldCharType="end"/>
        </w:r>
      </w:p>
    </w:sdtContent>
  </w:sdt>
  <w:p w14:paraId="05412C03" w14:textId="77777777" w:rsidR="006571CF" w:rsidRDefault="006571C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952B42" w14:textId="77777777" w:rsidR="00425FAE" w:rsidRDefault="00425FAE" w:rsidP="004B2E1B">
      <w:pPr>
        <w:spacing w:after="0" w:line="240" w:lineRule="auto"/>
      </w:pPr>
      <w:r>
        <w:separator/>
      </w:r>
    </w:p>
  </w:footnote>
  <w:footnote w:type="continuationSeparator" w:id="0">
    <w:p w14:paraId="0631A35F" w14:textId="77777777" w:rsidR="00425FAE" w:rsidRDefault="00425FAE" w:rsidP="004B2E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76F064" w14:textId="1E4C3DFA" w:rsidR="006571CF" w:rsidRDefault="004E3030" w:rsidP="006571CF">
    <w:r>
      <w:rPr>
        <w:noProof/>
      </w:rPr>
      <w:drawing>
        <wp:inline distT="0" distB="0" distL="0" distR="0" wp14:anchorId="6DF25491" wp14:editId="7454337F">
          <wp:extent cx="1502255" cy="489284"/>
          <wp:effectExtent l="0" t="0" r="3175" b="6350"/>
          <wp:docPr id="678686029" name="Image 1" descr="Une image contenant Police, logo,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085662" name="Image 1" descr="Une image contenant Police, logo, conception&#10;&#10;Description générée automatiquement"/>
                  <pic:cNvPicPr/>
                </pic:nvPicPr>
                <pic:blipFill>
                  <a:blip r:embed="rId1">
                    <a:extLst>
                      <a:ext uri="{28A0092B-C50C-407E-A947-70E740481C1C}">
                        <a14:useLocalDpi xmlns:a14="http://schemas.microsoft.com/office/drawing/2010/main" val="0"/>
                      </a:ext>
                    </a:extLst>
                  </a:blip>
                  <a:stretch>
                    <a:fillRect/>
                  </a:stretch>
                </pic:blipFill>
                <pic:spPr>
                  <a:xfrm>
                    <a:off x="0" y="0"/>
                    <a:ext cx="1513328" cy="492890"/>
                  </a:xfrm>
                  <a:prstGeom prst="rect">
                    <a:avLst/>
                  </a:prstGeom>
                </pic:spPr>
              </pic:pic>
            </a:graphicData>
          </a:graphic>
        </wp:inline>
      </w:drawing>
    </w:r>
  </w:p>
  <w:p w14:paraId="20F11588" w14:textId="4425A8FA" w:rsidR="006571CF" w:rsidRPr="006571CF" w:rsidRDefault="006571CF" w:rsidP="006571CF">
    <w:pPr>
      <w:pBdr>
        <w:bottom w:val="single" w:sz="4" w:space="1" w:color="auto"/>
      </w:pBdr>
      <w:jc w:val="right"/>
      <w:rPr>
        <w:b/>
      </w:rPr>
    </w:pPr>
    <w:r>
      <w:rPr>
        <w:b/>
      </w:rPr>
      <w:t>Contes et conteurs</w:t>
    </w:r>
    <w:r w:rsidR="00887E43">
      <w:rPr>
        <w:b/>
      </w:rPr>
      <w:t xml:space="preserve"> – </w:t>
    </w:r>
    <w:r w:rsidR="004E3030">
      <w:rPr>
        <w:b/>
      </w:rPr>
      <w:t>P</w:t>
    </w:r>
    <w:r w:rsidR="00887E43">
      <w:rPr>
        <w:b/>
      </w:rPr>
      <w:t>1</w:t>
    </w:r>
    <w:r>
      <w:rPr>
        <w:b/>
      </w:rPr>
      <w:br/>
      <w:t>Structure du conte – E</w:t>
    </w:r>
    <w:r w:rsidRPr="004B2E1B">
      <w:rPr>
        <w:b/>
      </w:rPr>
      <w:t>léments</w:t>
    </w:r>
    <w:r>
      <w:rPr>
        <w:b/>
      </w:rPr>
      <w:t xml:space="preserve"> repères</w:t>
    </w:r>
    <w:r>
      <w:rPr>
        <w:b/>
      </w:rPr>
      <w:br/>
    </w:r>
    <w:r w:rsidRPr="006F5CFD">
      <w:t>Département Sciences Humaines et Communication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41E1D"/>
    <w:multiLevelType w:val="hybridMultilevel"/>
    <w:tmpl w:val="D286F514"/>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77A4EA2"/>
    <w:multiLevelType w:val="hybridMultilevel"/>
    <w:tmpl w:val="DE62E65C"/>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A79575B"/>
    <w:multiLevelType w:val="hybridMultilevel"/>
    <w:tmpl w:val="941EF096"/>
    <w:lvl w:ilvl="0" w:tplc="72B0269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C547764"/>
    <w:multiLevelType w:val="hybridMultilevel"/>
    <w:tmpl w:val="ED7A2146"/>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B157941"/>
    <w:multiLevelType w:val="hybridMultilevel"/>
    <w:tmpl w:val="067E74BA"/>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266325F"/>
    <w:multiLevelType w:val="hybridMultilevel"/>
    <w:tmpl w:val="3410C9D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44721B3C"/>
    <w:multiLevelType w:val="hybridMultilevel"/>
    <w:tmpl w:val="2340A0A0"/>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2133086081">
    <w:abstractNumId w:val="1"/>
  </w:num>
  <w:num w:numId="2" w16cid:durableId="1833174595">
    <w:abstractNumId w:val="4"/>
  </w:num>
  <w:num w:numId="3" w16cid:durableId="1383596857">
    <w:abstractNumId w:val="0"/>
  </w:num>
  <w:num w:numId="4" w16cid:durableId="1839542569">
    <w:abstractNumId w:val="3"/>
  </w:num>
  <w:num w:numId="5" w16cid:durableId="2009943486">
    <w:abstractNumId w:val="5"/>
  </w:num>
  <w:num w:numId="6" w16cid:durableId="797915185">
    <w:abstractNumId w:val="2"/>
  </w:num>
  <w:num w:numId="7" w16cid:durableId="196203127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08"/>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18E1"/>
    <w:rsid w:val="000A18E1"/>
    <w:rsid w:val="001C7AEB"/>
    <w:rsid w:val="0028169D"/>
    <w:rsid w:val="00425FAE"/>
    <w:rsid w:val="00445EC8"/>
    <w:rsid w:val="004B2E1B"/>
    <w:rsid w:val="004E3030"/>
    <w:rsid w:val="00527553"/>
    <w:rsid w:val="005B46ED"/>
    <w:rsid w:val="005F2FDD"/>
    <w:rsid w:val="00611383"/>
    <w:rsid w:val="006571CF"/>
    <w:rsid w:val="006F5CFD"/>
    <w:rsid w:val="00887E43"/>
    <w:rsid w:val="009619F4"/>
    <w:rsid w:val="00D074C9"/>
    <w:rsid w:val="00D12163"/>
    <w:rsid w:val="00DB7ECD"/>
    <w:rsid w:val="00FE53B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6A2070EA"/>
  <w15:chartTrackingRefBased/>
  <w15:docId w15:val="{1B8636C3-1348-4188-AA24-5E230ABE9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4B2E1B"/>
    <w:pPr>
      <w:tabs>
        <w:tab w:val="center" w:pos="4536"/>
        <w:tab w:val="right" w:pos="9072"/>
      </w:tabs>
      <w:spacing w:after="0" w:line="240" w:lineRule="auto"/>
    </w:pPr>
  </w:style>
  <w:style w:type="character" w:customStyle="1" w:styleId="En-tteCar">
    <w:name w:val="En-tête Car"/>
    <w:basedOn w:val="Policepardfaut"/>
    <w:link w:val="En-tte"/>
    <w:uiPriority w:val="99"/>
    <w:rsid w:val="004B2E1B"/>
  </w:style>
  <w:style w:type="paragraph" w:styleId="Pieddepage">
    <w:name w:val="footer"/>
    <w:basedOn w:val="Normal"/>
    <w:link w:val="PieddepageCar"/>
    <w:uiPriority w:val="99"/>
    <w:unhideWhenUsed/>
    <w:rsid w:val="004B2E1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B2E1B"/>
  </w:style>
  <w:style w:type="paragraph" w:styleId="Paragraphedeliste">
    <w:name w:val="List Paragraph"/>
    <w:basedOn w:val="Normal"/>
    <w:uiPriority w:val="34"/>
    <w:qFormat/>
    <w:rsid w:val="004B2E1B"/>
    <w:pPr>
      <w:ind w:left="720"/>
      <w:contextualSpacing/>
    </w:pPr>
  </w:style>
  <w:style w:type="character" w:styleId="Lienhypertexte">
    <w:name w:val="Hyperlink"/>
    <w:basedOn w:val="Policepardfaut"/>
    <w:uiPriority w:val="99"/>
    <w:unhideWhenUsed/>
    <w:rsid w:val="006571C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1.xml.rels><?xml version="1.0" encoding="UTF-8" standalone="yes"?>
<Relationships xmlns="http://schemas.openxmlformats.org/package/2006/relationships"><Relationship Id="rId2" Type="http://schemas.openxmlformats.org/officeDocument/2006/relationships/hyperlink" Target="https://www2.ac-lyon.fr/ressources/rhone/arts-culture/IMG/pdf/Structure_du_conte.pdf" TargetMode="External"/><Relationship Id="rId1" Type="http://schemas.openxmlformats.org/officeDocument/2006/relationships/hyperlink" Target="https://www.edilivre.com/comment-ecrire-un-cont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904</Words>
  <Characters>4975</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Soma</dc:creator>
  <cp:keywords/>
  <dc:description/>
  <cp:lastModifiedBy>Jean SOMA</cp:lastModifiedBy>
  <cp:revision>2</cp:revision>
  <dcterms:created xsi:type="dcterms:W3CDTF">2025-02-16T11:44:00Z</dcterms:created>
  <dcterms:modified xsi:type="dcterms:W3CDTF">2025-02-16T11:44:00Z</dcterms:modified>
</cp:coreProperties>
</file>