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817" w:rsidRDefault="00D31817" w:rsidP="00D31817">
      <w:pPr>
        <w:pStyle w:val="Title"/>
      </w:pPr>
      <w:r>
        <w:t xml:space="preserve">Angular </w:t>
      </w:r>
      <w:r>
        <w:t>CLI Notes</w:t>
      </w:r>
    </w:p>
    <w:p w:rsidR="00D31817" w:rsidRDefault="00D31817" w:rsidP="00D31817"/>
    <w:p w:rsidR="00D31817" w:rsidRDefault="00E53D14" w:rsidP="00D31817">
      <w:pPr>
        <w:pStyle w:val="Heading1"/>
        <w:rPr>
          <w:rFonts w:ascii="Courier New" w:hAnsi="Courier New" w:cs="Courier New"/>
          <w:sz w:val="28"/>
          <w:szCs w:val="28"/>
        </w:rPr>
      </w:pPr>
      <w:r>
        <w:t>Root f</w:t>
      </w:r>
      <w:r w:rsidR="00D31817">
        <w:t>ile</w:t>
      </w:r>
      <w:r>
        <w:t>s</w:t>
      </w:r>
      <w:r w:rsidR="00D31817">
        <w:t xml:space="preserve"> and resources generated with </w:t>
      </w:r>
      <w:r w:rsidR="00D31817" w:rsidRPr="00D31817">
        <w:rPr>
          <w:rFonts w:ascii="Courier New" w:hAnsi="Courier New" w:cs="Courier New"/>
          <w:sz w:val="28"/>
          <w:szCs w:val="28"/>
        </w:rPr>
        <w:t>ng new</w:t>
      </w:r>
    </w:p>
    <w:p w:rsidR="00D31817" w:rsidRDefault="00D31817" w:rsidP="00D31817">
      <w:pPr>
        <w:pStyle w:val="ListParagraph"/>
        <w:numPr>
          <w:ilvl w:val="0"/>
          <w:numId w:val="1"/>
        </w:numPr>
      </w:pPr>
      <w:proofErr w:type="gramStart"/>
      <w:r>
        <w:t>.git</w:t>
      </w:r>
      <w:proofErr w:type="gramEnd"/>
      <w:r>
        <w:t xml:space="preserve"> file</w:t>
      </w:r>
    </w:p>
    <w:p w:rsidR="00D31817" w:rsidRDefault="00D31817" w:rsidP="00D31817">
      <w:pPr>
        <w:pStyle w:val="ListParagraph"/>
        <w:numPr>
          <w:ilvl w:val="0"/>
          <w:numId w:val="1"/>
        </w:numPr>
      </w:pPr>
      <w:r>
        <w:t>e2e directory</w:t>
      </w:r>
      <w:r w:rsidR="000C136A">
        <w:t>: store end-to-end tests</w:t>
      </w:r>
    </w:p>
    <w:p w:rsidR="00D31817" w:rsidRDefault="00D31817" w:rsidP="00D31817">
      <w:pPr>
        <w:pStyle w:val="ListParagraph"/>
        <w:numPr>
          <w:ilvl w:val="0"/>
          <w:numId w:val="1"/>
        </w:numPr>
      </w:pPr>
      <w:proofErr w:type="spellStart"/>
      <w:r>
        <w:t>node_modules</w:t>
      </w:r>
      <w:proofErr w:type="spellEnd"/>
      <w:r>
        <w:t xml:space="preserve"> directory</w:t>
      </w:r>
      <w:r w:rsidR="000C136A">
        <w:t>: holds all the project dependencies</w:t>
      </w:r>
    </w:p>
    <w:p w:rsidR="00D31817" w:rsidRDefault="00D31817" w:rsidP="00D31817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directory</w:t>
      </w:r>
      <w:r w:rsidR="00E53D14">
        <w:t xml:space="preserve">: </w:t>
      </w:r>
      <w:proofErr w:type="gramStart"/>
      <w:r w:rsidR="00E53D14">
        <w:t>all of</w:t>
      </w:r>
      <w:proofErr w:type="gramEnd"/>
      <w:r w:rsidR="00E53D14">
        <w:t xml:space="preserve"> the code that comprises the application.</w:t>
      </w:r>
    </w:p>
    <w:p w:rsidR="00D31817" w:rsidRDefault="00D31817" w:rsidP="00D31817">
      <w:pPr>
        <w:pStyle w:val="ListParagraph"/>
        <w:numPr>
          <w:ilvl w:val="0"/>
          <w:numId w:val="1"/>
        </w:numPr>
      </w:pPr>
      <w:proofErr w:type="gramStart"/>
      <w:r>
        <w:t>.angular</w:t>
      </w:r>
      <w:proofErr w:type="gramEnd"/>
      <w:r>
        <w:t>-</w:t>
      </w:r>
      <w:proofErr w:type="spellStart"/>
      <w:r>
        <w:t>cli.json</w:t>
      </w:r>
      <w:proofErr w:type="spellEnd"/>
      <w:r w:rsidR="00AC7B4F">
        <w:t>: manages general configuration settings for your project</w:t>
      </w:r>
    </w:p>
    <w:p w:rsidR="00C5168C" w:rsidRDefault="00C5168C" w:rsidP="00D31817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editorconfig</w:t>
      </w:r>
      <w:proofErr w:type="spellEnd"/>
      <w:proofErr w:type="gramEnd"/>
      <w:r w:rsidR="00564EE0">
        <w:t xml:space="preserve">: opensource cross-IDE </w:t>
      </w:r>
      <w:r w:rsidR="00467DA4">
        <w:t>configuration</w:t>
      </w:r>
    </w:p>
    <w:p w:rsidR="00D31817" w:rsidRDefault="00D31817" w:rsidP="00D31817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 w:rsidR="00564EE0">
        <w:t xml:space="preserve">: </w:t>
      </w:r>
      <w:r w:rsidR="00E8316D">
        <w:t xml:space="preserve">determines which files and folders are not </w:t>
      </w:r>
      <w:r w:rsidR="00467DA4">
        <w:t>committed</w:t>
      </w:r>
      <w:r w:rsidR="00E8316D">
        <w:t xml:space="preserve"> to git repository</w:t>
      </w:r>
    </w:p>
    <w:p w:rsidR="00D31817" w:rsidRDefault="00D31817" w:rsidP="00D31817">
      <w:pPr>
        <w:pStyle w:val="ListParagraph"/>
        <w:numPr>
          <w:ilvl w:val="0"/>
          <w:numId w:val="1"/>
        </w:numPr>
      </w:pPr>
      <w:r>
        <w:t>karma.conf.js</w:t>
      </w:r>
      <w:r w:rsidR="00564EE0">
        <w:t>: controls testing</w:t>
      </w:r>
    </w:p>
    <w:p w:rsidR="00D31817" w:rsidRDefault="00D31817" w:rsidP="00D31817">
      <w:pPr>
        <w:pStyle w:val="ListParagraph"/>
        <w:numPr>
          <w:ilvl w:val="0"/>
          <w:numId w:val="1"/>
        </w:numPr>
      </w:pPr>
      <w:proofErr w:type="spellStart"/>
      <w:proofErr w:type="gramStart"/>
      <w:r>
        <w:t>package.json</w:t>
      </w:r>
      <w:proofErr w:type="spellEnd"/>
      <w:proofErr w:type="gramEnd"/>
      <w:r w:rsidR="00E8316D">
        <w:t>: manages all project dependencies</w:t>
      </w:r>
    </w:p>
    <w:p w:rsidR="00D31817" w:rsidRDefault="00D31817" w:rsidP="00D31817">
      <w:pPr>
        <w:pStyle w:val="ListParagraph"/>
        <w:numPr>
          <w:ilvl w:val="0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  <w:r w:rsidR="00E8316D">
        <w:t xml:space="preserve">: specifies tree structure, created when </w:t>
      </w:r>
      <w:proofErr w:type="spellStart"/>
      <w:r w:rsidR="00E8316D">
        <w:t>npm</w:t>
      </w:r>
      <w:proofErr w:type="spellEnd"/>
      <w:r w:rsidR="00E8316D">
        <w:t xml:space="preserve"> modifies </w:t>
      </w:r>
      <w:proofErr w:type="spellStart"/>
      <w:r w:rsidR="00E8316D">
        <w:t>node_modules</w:t>
      </w:r>
      <w:proofErr w:type="spellEnd"/>
      <w:r w:rsidR="00E8316D">
        <w:t xml:space="preserve"> or </w:t>
      </w:r>
      <w:proofErr w:type="spellStart"/>
      <w:r w:rsidR="00E8316D">
        <w:t>package.json</w:t>
      </w:r>
      <w:proofErr w:type="spellEnd"/>
    </w:p>
    <w:p w:rsidR="00D31817" w:rsidRDefault="00D31817" w:rsidP="00D31817">
      <w:pPr>
        <w:pStyle w:val="ListParagraph"/>
        <w:numPr>
          <w:ilvl w:val="0"/>
          <w:numId w:val="1"/>
        </w:numPr>
      </w:pPr>
      <w:r>
        <w:t>protractor.conf.js</w:t>
      </w:r>
      <w:r w:rsidR="00E8316D">
        <w:t xml:space="preserve">: </w:t>
      </w:r>
      <w:r w:rsidR="00132B65">
        <w:t>supports testing also</w:t>
      </w:r>
    </w:p>
    <w:p w:rsidR="00D31817" w:rsidRDefault="00D31817" w:rsidP="00D31817">
      <w:pPr>
        <w:pStyle w:val="ListParagraph"/>
        <w:numPr>
          <w:ilvl w:val="0"/>
          <w:numId w:val="1"/>
        </w:numPr>
      </w:pPr>
      <w:r>
        <w:t>README.md</w:t>
      </w:r>
    </w:p>
    <w:p w:rsidR="00D31817" w:rsidRDefault="00D31817" w:rsidP="00D31817">
      <w:pPr>
        <w:pStyle w:val="ListParagraph"/>
        <w:numPr>
          <w:ilvl w:val="0"/>
          <w:numId w:val="1"/>
        </w:numPr>
      </w:pPr>
      <w:proofErr w:type="spellStart"/>
      <w:proofErr w:type="gramStart"/>
      <w:r>
        <w:t>tsconfig.json</w:t>
      </w:r>
      <w:proofErr w:type="spellEnd"/>
      <w:proofErr w:type="gramEnd"/>
      <w:r w:rsidR="00132B65">
        <w:t>: determines how TypeScript is compiled</w:t>
      </w:r>
    </w:p>
    <w:p w:rsidR="00D31817" w:rsidRDefault="00D31817" w:rsidP="00D31817">
      <w:pPr>
        <w:pStyle w:val="ListParagraph"/>
        <w:numPr>
          <w:ilvl w:val="0"/>
          <w:numId w:val="1"/>
        </w:numPr>
      </w:pPr>
      <w:proofErr w:type="spellStart"/>
      <w:proofErr w:type="gramStart"/>
      <w:r>
        <w:t>tslint.json</w:t>
      </w:r>
      <w:proofErr w:type="spellEnd"/>
      <w:proofErr w:type="gramEnd"/>
      <w:r w:rsidR="00170242">
        <w:t xml:space="preserve">: used for linting, checking that code is clean </w:t>
      </w:r>
    </w:p>
    <w:p w:rsidR="00E53D14" w:rsidRDefault="00E53D14" w:rsidP="00E53D14"/>
    <w:p w:rsidR="00E53D14" w:rsidRDefault="00E53D14" w:rsidP="00E53D14">
      <w:pPr>
        <w:pStyle w:val="Heading1"/>
        <w:rPr>
          <w:rFonts w:ascii="Courier New" w:hAnsi="Courier New" w:cs="Courier New"/>
          <w:sz w:val="28"/>
          <w:szCs w:val="28"/>
        </w:rPr>
      </w:pPr>
      <w:proofErr w:type="spellStart"/>
      <w:r>
        <w:t>src</w:t>
      </w:r>
      <w:proofErr w:type="spellEnd"/>
      <w:r>
        <w:t xml:space="preserve"> f</w:t>
      </w:r>
      <w:r>
        <w:t>ile</w:t>
      </w:r>
      <w:r>
        <w:t>s</w:t>
      </w:r>
      <w:r>
        <w:t xml:space="preserve"> and resources generated with </w:t>
      </w:r>
      <w:r w:rsidRPr="00D31817">
        <w:rPr>
          <w:rFonts w:ascii="Courier New" w:hAnsi="Courier New" w:cs="Courier New"/>
          <w:sz w:val="28"/>
          <w:szCs w:val="28"/>
        </w:rPr>
        <w:t>ng new</w:t>
      </w:r>
    </w:p>
    <w:p w:rsidR="00E53D14" w:rsidRDefault="007168C4" w:rsidP="00E53D14">
      <w:pPr>
        <w:pStyle w:val="ListParagraph"/>
        <w:numPr>
          <w:ilvl w:val="0"/>
          <w:numId w:val="2"/>
        </w:numPr>
      </w:pPr>
      <w:r>
        <w:t>app</w:t>
      </w:r>
      <w:r w:rsidR="006B558C">
        <w:t>: contains all the all source code</w:t>
      </w:r>
    </w:p>
    <w:p w:rsidR="007168C4" w:rsidRDefault="007168C4" w:rsidP="00E53D14">
      <w:pPr>
        <w:pStyle w:val="ListParagraph"/>
        <w:numPr>
          <w:ilvl w:val="0"/>
          <w:numId w:val="2"/>
        </w:numPr>
      </w:pPr>
      <w:r>
        <w:t>assets</w:t>
      </w:r>
      <w:r w:rsidR="006B558C">
        <w:t xml:space="preserve">: </w:t>
      </w:r>
      <w:r w:rsidR="008812BE">
        <w:t>used to store static assets</w:t>
      </w:r>
    </w:p>
    <w:p w:rsidR="007168C4" w:rsidRDefault="007168C4" w:rsidP="00E53D14">
      <w:pPr>
        <w:pStyle w:val="ListParagraph"/>
        <w:numPr>
          <w:ilvl w:val="0"/>
          <w:numId w:val="2"/>
        </w:numPr>
      </w:pPr>
      <w:r>
        <w:t>environments</w:t>
      </w:r>
      <w:r w:rsidR="00114E47">
        <w:t>: allows for management of various environment variables</w:t>
      </w:r>
    </w:p>
    <w:p w:rsidR="007168C4" w:rsidRDefault="007168C4" w:rsidP="00E53D14">
      <w:pPr>
        <w:pStyle w:val="ListParagraph"/>
        <w:numPr>
          <w:ilvl w:val="0"/>
          <w:numId w:val="2"/>
        </w:numPr>
      </w:pPr>
      <w:r>
        <w:t>favicon.ico</w:t>
      </w:r>
      <w:r w:rsidR="00114E47">
        <w:t>: browser icon for application</w:t>
      </w:r>
    </w:p>
    <w:p w:rsidR="007168C4" w:rsidRDefault="007168C4" w:rsidP="00E53D14">
      <w:pPr>
        <w:pStyle w:val="ListParagraph"/>
        <w:numPr>
          <w:ilvl w:val="0"/>
          <w:numId w:val="2"/>
        </w:numPr>
      </w:pPr>
      <w:r>
        <w:t>index.html</w:t>
      </w:r>
      <w:r w:rsidR="00114E47">
        <w:t>: application host that contains the application root component</w:t>
      </w:r>
    </w:p>
    <w:p w:rsidR="007168C4" w:rsidRDefault="007168C4" w:rsidP="007168C4">
      <w:pPr>
        <w:pStyle w:val="ListParagraph"/>
        <w:numPr>
          <w:ilvl w:val="0"/>
          <w:numId w:val="2"/>
        </w:numPr>
      </w:pPr>
      <w:proofErr w:type="spellStart"/>
      <w:r>
        <w:t>main.ts</w:t>
      </w:r>
      <w:proofErr w:type="spellEnd"/>
      <w:r w:rsidR="00114E47">
        <w:t>: contains code for starting/bootstrapping the application</w:t>
      </w:r>
    </w:p>
    <w:p w:rsidR="007168C4" w:rsidRDefault="007168C4" w:rsidP="007168C4">
      <w:pPr>
        <w:pStyle w:val="ListParagraph"/>
        <w:numPr>
          <w:ilvl w:val="0"/>
          <w:numId w:val="2"/>
        </w:numPr>
      </w:pPr>
      <w:proofErr w:type="spellStart"/>
      <w:r>
        <w:t>polyfills.ts</w:t>
      </w:r>
      <w:proofErr w:type="spellEnd"/>
      <w:r w:rsidR="00F47DEF">
        <w:t xml:space="preserve">: manages polyfills that allow code to run in older browsers </w:t>
      </w:r>
    </w:p>
    <w:p w:rsidR="007168C4" w:rsidRDefault="007168C4" w:rsidP="007168C4">
      <w:pPr>
        <w:pStyle w:val="ListParagraph"/>
        <w:numPr>
          <w:ilvl w:val="0"/>
          <w:numId w:val="2"/>
        </w:numPr>
      </w:pPr>
      <w:r>
        <w:t>styles.css</w:t>
      </w:r>
      <w:r w:rsidR="00F47DEF">
        <w:t xml:space="preserve">: used for global styles for the </w:t>
      </w:r>
      <w:proofErr w:type="spellStart"/>
      <w:r w:rsidR="00F47DEF">
        <w:t>applciation</w:t>
      </w:r>
      <w:proofErr w:type="spellEnd"/>
    </w:p>
    <w:p w:rsidR="007168C4" w:rsidRDefault="007168C4" w:rsidP="007168C4">
      <w:pPr>
        <w:pStyle w:val="ListParagraph"/>
        <w:numPr>
          <w:ilvl w:val="0"/>
          <w:numId w:val="2"/>
        </w:numPr>
      </w:pPr>
      <w:proofErr w:type="spellStart"/>
      <w:r>
        <w:t>test.ts</w:t>
      </w:r>
      <w:proofErr w:type="spellEnd"/>
      <w:r w:rsidR="00F47DEF">
        <w:t>: used for tests</w:t>
      </w:r>
    </w:p>
    <w:p w:rsidR="007168C4" w:rsidRDefault="007168C4" w:rsidP="007168C4">
      <w:pPr>
        <w:pStyle w:val="ListParagraph"/>
        <w:numPr>
          <w:ilvl w:val="0"/>
          <w:numId w:val="2"/>
        </w:numPr>
      </w:pPr>
      <w:proofErr w:type="spellStart"/>
      <w:proofErr w:type="gramStart"/>
      <w:r>
        <w:t>tsconfig.app.json</w:t>
      </w:r>
      <w:proofErr w:type="spellEnd"/>
      <w:proofErr w:type="gramEnd"/>
      <w:r w:rsidR="00F47DEF">
        <w:t>: used for TypeScript compilation</w:t>
      </w:r>
    </w:p>
    <w:p w:rsidR="007168C4" w:rsidRDefault="007168C4" w:rsidP="007168C4">
      <w:pPr>
        <w:pStyle w:val="ListParagraph"/>
        <w:numPr>
          <w:ilvl w:val="0"/>
          <w:numId w:val="2"/>
        </w:numPr>
      </w:pPr>
      <w:proofErr w:type="spellStart"/>
      <w:proofErr w:type="gramStart"/>
      <w:r>
        <w:t>tsconfig.spec</w:t>
      </w:r>
      <w:proofErr w:type="gramEnd"/>
      <w:r>
        <w:t>.json</w:t>
      </w:r>
      <w:proofErr w:type="spellEnd"/>
      <w:r w:rsidR="00F47DEF">
        <w:t>:</w:t>
      </w:r>
      <w:r w:rsidR="00F47DEF" w:rsidRPr="00F47DEF">
        <w:t xml:space="preserve"> </w:t>
      </w:r>
      <w:r w:rsidR="00F47DEF">
        <w:t>used for TypeScript compilation</w:t>
      </w:r>
    </w:p>
    <w:p w:rsidR="007168C4" w:rsidRPr="00E53D14" w:rsidRDefault="007168C4" w:rsidP="007168C4">
      <w:pPr>
        <w:pStyle w:val="ListParagraph"/>
        <w:numPr>
          <w:ilvl w:val="0"/>
          <w:numId w:val="2"/>
        </w:numPr>
      </w:pPr>
      <w:proofErr w:type="spellStart"/>
      <w:r>
        <w:t>typings.s.ts</w:t>
      </w:r>
      <w:proofErr w:type="spellEnd"/>
      <w:r w:rsidR="00F47DEF">
        <w:t>:</w:t>
      </w:r>
      <w:r w:rsidR="00F47DEF" w:rsidRPr="00F47DEF">
        <w:t xml:space="preserve"> </w:t>
      </w:r>
      <w:r w:rsidR="00F47DEF">
        <w:t>used for TypeScript compilation</w:t>
      </w:r>
      <w:bookmarkStart w:id="0" w:name="_GoBack"/>
      <w:bookmarkEnd w:id="0"/>
    </w:p>
    <w:p w:rsidR="00E53D14" w:rsidRPr="00D31817" w:rsidRDefault="00E53D14" w:rsidP="00E53D14"/>
    <w:p w:rsidR="00C6299B" w:rsidRDefault="00C6299B"/>
    <w:sectPr w:rsidR="00C6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B2FB7"/>
    <w:multiLevelType w:val="hybridMultilevel"/>
    <w:tmpl w:val="952A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0204E"/>
    <w:multiLevelType w:val="hybridMultilevel"/>
    <w:tmpl w:val="0010C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17"/>
    <w:rsid w:val="000C136A"/>
    <w:rsid w:val="00114E47"/>
    <w:rsid w:val="00132B65"/>
    <w:rsid w:val="00170242"/>
    <w:rsid w:val="00467DA4"/>
    <w:rsid w:val="00564EE0"/>
    <w:rsid w:val="006B558C"/>
    <w:rsid w:val="007168C4"/>
    <w:rsid w:val="008812BE"/>
    <w:rsid w:val="00AC7B4F"/>
    <w:rsid w:val="00C5168C"/>
    <w:rsid w:val="00C6299B"/>
    <w:rsid w:val="00D31817"/>
    <w:rsid w:val="00E53D14"/>
    <w:rsid w:val="00E8316D"/>
    <w:rsid w:val="00F4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0E7A"/>
  <w15:chartTrackingRefBased/>
  <w15:docId w15:val="{F6C0C1EE-04FD-438E-89E6-41288936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1817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1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15</cp:revision>
  <dcterms:created xsi:type="dcterms:W3CDTF">2017-10-29T17:15:00Z</dcterms:created>
  <dcterms:modified xsi:type="dcterms:W3CDTF">2017-10-29T18:14:00Z</dcterms:modified>
</cp:coreProperties>
</file>