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099F9" w14:textId="77777777" w:rsidR="00687780" w:rsidRDefault="00DE4A90" w:rsidP="00687780">
      <w:pPr>
        <w:pStyle w:val="a3"/>
        <w:rPr>
          <w:b/>
          <w:sz w:val="32"/>
        </w:rPr>
      </w:pPr>
      <w:r>
        <w:rPr>
          <w:rFonts w:hint="eastAsia"/>
          <w:b/>
          <w:sz w:val="32"/>
        </w:rPr>
        <w:t>Programming Assignment02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5209CA" w14:paraId="7065699D" w14:textId="77777777" w:rsidTr="00A33FB0">
        <w:trPr>
          <w:jc w:val="center"/>
        </w:trPr>
        <w:tc>
          <w:tcPr>
            <w:tcW w:w="9016" w:type="dxa"/>
            <w:vAlign w:val="center"/>
          </w:tcPr>
          <w:p w14:paraId="7F6FA179" w14:textId="77777777" w:rsidR="005209CA" w:rsidRPr="00B11FF4" w:rsidRDefault="005209CA" w:rsidP="000B6B74">
            <w:pPr>
              <w:pStyle w:val="a3"/>
              <w:rPr>
                <w:b/>
                <w:sz w:val="24"/>
              </w:rPr>
            </w:pPr>
            <w:r w:rsidRPr="00B11FF4">
              <w:rPr>
                <w:rFonts w:hint="eastAsia"/>
                <w:b/>
                <w:sz w:val="24"/>
              </w:rPr>
              <w:t>Submission guide</w:t>
            </w:r>
          </w:p>
          <w:p w14:paraId="78928BC0" w14:textId="77777777" w:rsidR="005209CA" w:rsidRDefault="005209CA" w:rsidP="000B6B74">
            <w:pPr>
              <w:pStyle w:val="a3"/>
            </w:pPr>
            <w:r>
              <w:rPr>
                <w:rFonts w:hint="eastAsia"/>
              </w:rPr>
              <w:t>1. Write answer following questions in this file</w:t>
            </w:r>
          </w:p>
          <w:p w14:paraId="29083B10" w14:textId="77777777" w:rsidR="005209CA" w:rsidRDefault="005209CA" w:rsidP="000B6B74">
            <w:pPr>
              <w:pStyle w:val="a3"/>
            </w:pPr>
            <w:r>
              <w:rPr>
                <w:rFonts w:hint="eastAsia"/>
              </w:rPr>
              <w:t xml:space="preserve">2. Write your code using provided </w:t>
            </w:r>
            <w:proofErr w:type="spellStart"/>
            <w:r w:rsidR="00C5432B">
              <w:t>Jupyter</w:t>
            </w:r>
            <w:proofErr w:type="spellEnd"/>
            <w:r w:rsidR="00C5432B">
              <w:t xml:space="preserve"> notebook </w:t>
            </w:r>
            <w:r w:rsidR="00C5432B">
              <w:rPr>
                <w:rFonts w:hint="eastAsia"/>
              </w:rPr>
              <w:t>file</w:t>
            </w:r>
          </w:p>
          <w:p w14:paraId="3BCEA776" w14:textId="77777777" w:rsidR="00312889" w:rsidRDefault="00312889" w:rsidP="00DB6CE6">
            <w:pPr>
              <w:pStyle w:val="a3"/>
              <w:numPr>
                <w:ilvl w:val="0"/>
                <w:numId w:val="2"/>
              </w:numPr>
            </w:pPr>
            <w:r>
              <w:rPr>
                <w:rFonts w:hint="eastAsia"/>
              </w:rPr>
              <w:t>Do not use other packages that are not already imported in the script</w:t>
            </w:r>
          </w:p>
          <w:p w14:paraId="01FB1AC2" w14:textId="77777777" w:rsidR="008D1FFD" w:rsidRDefault="008D1FFD" w:rsidP="008D1FFD">
            <w:pPr>
              <w:pStyle w:val="a3"/>
              <w:numPr>
                <w:ilvl w:val="0"/>
                <w:numId w:val="2"/>
              </w:numPr>
            </w:pPr>
            <w:r>
              <w:rPr>
                <w:rFonts w:hint="eastAsia"/>
              </w:rPr>
              <w:t>You</w:t>
            </w:r>
            <w:r>
              <w:t xml:space="preserve"> have to complete several functions under description</w:t>
            </w:r>
          </w:p>
          <w:p w14:paraId="193E437E" w14:textId="77777777" w:rsidR="008D1FFD" w:rsidRDefault="008D1FFD" w:rsidP="008D1FFD">
            <w:pPr>
              <w:pStyle w:val="a3"/>
              <w:numPr>
                <w:ilvl w:val="0"/>
                <w:numId w:val="2"/>
              </w:numPr>
            </w:pPr>
            <w:r>
              <w:rPr>
                <w:rFonts w:hint="eastAsia"/>
              </w:rPr>
              <w:t xml:space="preserve">Please </w:t>
            </w:r>
            <w:r>
              <w:t xml:space="preserve">check </w:t>
            </w:r>
            <w:r w:rsidRPr="008B7BD5">
              <w:rPr>
                <w:b/>
              </w:rPr>
              <w:t>TODO</w:t>
            </w:r>
          </w:p>
          <w:p w14:paraId="04B00967" w14:textId="77777777" w:rsidR="008D1FFD" w:rsidRPr="00AF447F" w:rsidRDefault="00BD6561" w:rsidP="000C50C5">
            <w:pPr>
              <w:pStyle w:val="a3"/>
              <w:numPr>
                <w:ilvl w:val="0"/>
                <w:numId w:val="2"/>
              </w:numPr>
            </w:pPr>
            <w:r>
              <w:rPr>
                <w:rFonts w:hint="eastAsia"/>
              </w:rPr>
              <w:t>A</w:t>
            </w:r>
            <w:r>
              <w:t>fter completing your code, run script and submit with the printed results for answering questions in this word file</w:t>
            </w:r>
          </w:p>
        </w:tc>
      </w:tr>
    </w:tbl>
    <w:p w14:paraId="7D91AAE3" w14:textId="77777777" w:rsidR="005209CA" w:rsidRDefault="005209CA" w:rsidP="005209CA">
      <w:pPr>
        <w:pStyle w:val="a3"/>
      </w:pPr>
    </w:p>
    <w:p w14:paraId="5855B43C" w14:textId="77777777" w:rsidR="006E69F4" w:rsidRDefault="006E69F4" w:rsidP="005209CA">
      <w:pPr>
        <w:pStyle w:val="a3"/>
      </w:pPr>
      <w:r>
        <w:rPr>
          <w:rFonts w:hint="eastAsia"/>
        </w:rPr>
        <w:t>1</w:t>
      </w:r>
      <w:r>
        <w:t>. Naïve Bayes</w:t>
      </w:r>
      <w:r w:rsidR="001B7CE7">
        <w:t xml:space="preserve"> (</w:t>
      </w:r>
      <w:r w:rsidR="00521734">
        <w:t>40</w:t>
      </w:r>
      <w:r w:rsidR="001B7CE7">
        <w:t>pts)</w:t>
      </w:r>
    </w:p>
    <w:p w14:paraId="6AF03FAE" w14:textId="77777777" w:rsidR="0058155A" w:rsidRDefault="009608B6" w:rsidP="009608B6">
      <w:pPr>
        <w:pStyle w:val="a3"/>
      </w:pPr>
      <w:r>
        <w:t xml:space="preserve">(1) </w:t>
      </w:r>
      <w:r w:rsidR="00B05F5A">
        <w:rPr>
          <w:rFonts w:hint="eastAsia"/>
        </w:rPr>
        <w:t xml:space="preserve">Complete uploaded </w:t>
      </w:r>
      <w:r w:rsidR="00B05F5A">
        <w:t>python code</w:t>
      </w:r>
      <w:r w:rsidR="00E017C6">
        <w:t>. (</w:t>
      </w:r>
      <w:r w:rsidR="00A30A41">
        <w:t>20</w:t>
      </w:r>
      <w:r w:rsidR="00E017C6">
        <w:t>pts)</w:t>
      </w:r>
    </w:p>
    <w:p w14:paraId="1DC7E6E8" w14:textId="77777777" w:rsidR="008E13AE" w:rsidRDefault="008E13AE" w:rsidP="009608B6">
      <w:pPr>
        <w:pStyle w:val="a3"/>
        <w:numPr>
          <w:ilvl w:val="0"/>
          <w:numId w:val="12"/>
        </w:numPr>
        <w:ind w:left="284" w:hanging="284"/>
      </w:pPr>
      <w:r>
        <w:rPr>
          <w:rFonts w:hint="eastAsia"/>
        </w:rPr>
        <w:t xml:space="preserve">First, you have to </w:t>
      </w:r>
      <w:r w:rsidRPr="00850E46">
        <w:t>binarize</w:t>
      </w:r>
      <w:r>
        <w:t xml:space="preserve"> training set (</w:t>
      </w:r>
      <w:proofErr w:type="spellStart"/>
      <w:r>
        <w:t>trainX</w:t>
      </w:r>
      <w:proofErr w:type="spellEnd"/>
      <w:r>
        <w:t xml:space="preserve">) of MAGIC Gamma Telescope data set. Each column is converted to binary variable based on the average value. If a value is greater than average, set a value as 1. Otherwise, set a value as 0. Then, using new binarized dataset, calculate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vertAlign w:val="subscript"/>
              </w:rPr>
              <m:t>ij</m:t>
            </m:r>
          </m:sub>
        </m:sSub>
        <m:r>
          <w:rPr>
            <w:rFonts w:ascii="Cambria Math" w:hAnsi="Cambria Math"/>
          </w:rPr>
          <m:t>=P(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=1|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=i)</m:t>
        </m:r>
      </m:oMath>
      <w:r>
        <w:rPr>
          <w:vertAlign w:val="subscript"/>
        </w:rPr>
        <w:t xml:space="preserve"> </w:t>
      </w:r>
      <w:r>
        <w:t>(</w:t>
      </w:r>
      <m:oMath>
        <m:r>
          <w:rPr>
            <w:rFonts w:ascii="Cambria Math" w:hAnsi="Cambria Math"/>
          </w:rPr>
          <m:t>i=class, j=feature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.</w:t>
      </w:r>
      <w:r>
        <w:t xml:space="preserve"> (</w:t>
      </w:r>
      <w:r w:rsidR="009A6B96">
        <w:t>5</w:t>
      </w:r>
      <w:r>
        <w:t>pts)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8E13AE" w14:paraId="7AEAFBDA" w14:textId="77777777" w:rsidTr="00DB19E3">
        <w:trPr>
          <w:jc w:val="center"/>
        </w:trPr>
        <w:tc>
          <w:tcPr>
            <w:tcW w:w="2254" w:type="dxa"/>
          </w:tcPr>
          <w:p w14:paraId="18F20CF4" w14:textId="77777777" w:rsidR="008E13AE" w:rsidRDefault="008E13AE" w:rsidP="00DB19E3">
            <w:pPr>
              <w:pStyle w:val="a3"/>
              <w:jc w:val="center"/>
            </w:pPr>
          </w:p>
        </w:tc>
        <w:tc>
          <w:tcPr>
            <w:tcW w:w="2254" w:type="dxa"/>
          </w:tcPr>
          <w:p w14:paraId="18E7A8BC" w14:textId="77777777" w:rsidR="008E13AE" w:rsidRDefault="00DC550D" w:rsidP="00DB19E3">
            <w:pPr>
              <w:pStyle w:val="a3"/>
              <w:jc w:val="center"/>
            </w:pPr>
            <w:r>
              <w:rPr>
                <w:rFonts w:hint="eastAsia"/>
              </w:rPr>
              <w:t>Class g</w:t>
            </w:r>
          </w:p>
        </w:tc>
        <w:tc>
          <w:tcPr>
            <w:tcW w:w="2254" w:type="dxa"/>
          </w:tcPr>
          <w:p w14:paraId="0A4101B4" w14:textId="77777777" w:rsidR="008E13AE" w:rsidRDefault="008E13AE" w:rsidP="00706DD3">
            <w:pPr>
              <w:pStyle w:val="a3"/>
              <w:jc w:val="center"/>
            </w:pPr>
            <w:r>
              <w:rPr>
                <w:rFonts w:hint="eastAsia"/>
              </w:rPr>
              <w:t xml:space="preserve">Class </w:t>
            </w:r>
            <w:r w:rsidR="00706DD3">
              <w:t>h</w:t>
            </w:r>
          </w:p>
        </w:tc>
      </w:tr>
      <w:tr w:rsidR="008E13AE" w14:paraId="1CB8C6D5" w14:textId="77777777" w:rsidTr="00DB19E3">
        <w:trPr>
          <w:jc w:val="center"/>
        </w:trPr>
        <w:tc>
          <w:tcPr>
            <w:tcW w:w="2254" w:type="dxa"/>
          </w:tcPr>
          <w:p w14:paraId="23CCD382" w14:textId="77777777" w:rsidR="008E13AE" w:rsidRPr="00355AF1" w:rsidRDefault="008E13AE" w:rsidP="00DB19E3">
            <w:pPr>
              <w:pStyle w:val="a3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=1)</m:t>
                </m:r>
              </m:oMath>
            </m:oMathPara>
          </w:p>
        </w:tc>
        <w:tc>
          <w:tcPr>
            <w:tcW w:w="2254" w:type="dxa"/>
          </w:tcPr>
          <w:p w14:paraId="03DAD8B4" w14:textId="77777777" w:rsidR="008E13AE" w:rsidRDefault="008E13AE" w:rsidP="00DB19E3">
            <w:pPr>
              <w:pStyle w:val="a3"/>
              <w:jc w:val="center"/>
            </w:pPr>
          </w:p>
        </w:tc>
        <w:tc>
          <w:tcPr>
            <w:tcW w:w="2254" w:type="dxa"/>
          </w:tcPr>
          <w:p w14:paraId="7DB826E3" w14:textId="77777777" w:rsidR="008E13AE" w:rsidRDefault="008E13AE" w:rsidP="00DB19E3">
            <w:pPr>
              <w:pStyle w:val="a3"/>
              <w:jc w:val="center"/>
            </w:pPr>
          </w:p>
        </w:tc>
      </w:tr>
      <w:tr w:rsidR="008E13AE" w14:paraId="0EE27D35" w14:textId="77777777" w:rsidTr="00DB19E3">
        <w:trPr>
          <w:jc w:val="center"/>
        </w:trPr>
        <w:tc>
          <w:tcPr>
            <w:tcW w:w="2254" w:type="dxa"/>
          </w:tcPr>
          <w:p w14:paraId="77B0904C" w14:textId="77777777" w:rsidR="008E13AE" w:rsidRDefault="008E13AE" w:rsidP="00DB19E3">
            <w:pPr>
              <w:pStyle w:val="a3"/>
              <w:jc w:val="center"/>
            </w:pPr>
            <m:oMathPara>
              <m:oMath>
                <m:r>
                  <w:rPr>
                    <w:rFonts w:ascii="Cambria Math" w:hAnsi="Cambria Math" w:hint="eastAsia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=1)</m:t>
                </m:r>
              </m:oMath>
            </m:oMathPara>
          </w:p>
        </w:tc>
        <w:tc>
          <w:tcPr>
            <w:tcW w:w="2254" w:type="dxa"/>
          </w:tcPr>
          <w:p w14:paraId="4B9CB948" w14:textId="77777777" w:rsidR="008E13AE" w:rsidRDefault="008E13AE" w:rsidP="00DB19E3">
            <w:pPr>
              <w:pStyle w:val="a3"/>
              <w:jc w:val="center"/>
            </w:pPr>
          </w:p>
        </w:tc>
        <w:tc>
          <w:tcPr>
            <w:tcW w:w="2254" w:type="dxa"/>
          </w:tcPr>
          <w:p w14:paraId="567CDACB" w14:textId="77777777" w:rsidR="008E13AE" w:rsidRDefault="008E13AE" w:rsidP="00DB19E3">
            <w:pPr>
              <w:pStyle w:val="a3"/>
              <w:jc w:val="center"/>
            </w:pPr>
          </w:p>
        </w:tc>
      </w:tr>
      <w:tr w:rsidR="008E13AE" w14:paraId="243462D6" w14:textId="77777777" w:rsidTr="00DB19E3">
        <w:trPr>
          <w:jc w:val="center"/>
        </w:trPr>
        <w:tc>
          <w:tcPr>
            <w:tcW w:w="2254" w:type="dxa"/>
          </w:tcPr>
          <w:p w14:paraId="21EA1D77" w14:textId="77777777" w:rsidR="008E13AE" w:rsidRDefault="008E13AE" w:rsidP="00DB19E3">
            <w:pPr>
              <w:pStyle w:val="a3"/>
              <w:jc w:val="center"/>
            </w:pPr>
            <m:oMathPara>
              <m:oMath>
                <m:r>
                  <w:rPr>
                    <w:rFonts w:ascii="Cambria Math" w:hAnsi="Cambria Math" w:hint="eastAsia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=1)</m:t>
                </m:r>
              </m:oMath>
            </m:oMathPara>
          </w:p>
        </w:tc>
        <w:tc>
          <w:tcPr>
            <w:tcW w:w="2254" w:type="dxa"/>
          </w:tcPr>
          <w:p w14:paraId="2D793573" w14:textId="77777777" w:rsidR="008E13AE" w:rsidRDefault="008E13AE" w:rsidP="00DB19E3">
            <w:pPr>
              <w:pStyle w:val="a3"/>
              <w:jc w:val="center"/>
            </w:pPr>
          </w:p>
        </w:tc>
        <w:tc>
          <w:tcPr>
            <w:tcW w:w="2254" w:type="dxa"/>
          </w:tcPr>
          <w:p w14:paraId="1E0440BD" w14:textId="77777777" w:rsidR="008E13AE" w:rsidRDefault="008E13AE" w:rsidP="00DB19E3">
            <w:pPr>
              <w:pStyle w:val="a3"/>
              <w:jc w:val="center"/>
            </w:pPr>
          </w:p>
        </w:tc>
      </w:tr>
      <w:tr w:rsidR="008E13AE" w14:paraId="3FBBDC99" w14:textId="77777777" w:rsidTr="00DB19E3">
        <w:trPr>
          <w:jc w:val="center"/>
        </w:trPr>
        <w:tc>
          <w:tcPr>
            <w:tcW w:w="2254" w:type="dxa"/>
          </w:tcPr>
          <w:p w14:paraId="08C06CDC" w14:textId="77777777" w:rsidR="008E13AE" w:rsidRDefault="008E13AE" w:rsidP="00DB19E3">
            <w:pPr>
              <w:pStyle w:val="a3"/>
              <w:jc w:val="center"/>
              <w:rPr>
                <w:rFonts w:ascii="맑은 고딕" w:eastAsia="맑은 고딕" w:hAnsi="맑은 고딕" w:cs="Times New Roman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=1)</m:t>
                </m:r>
              </m:oMath>
            </m:oMathPara>
          </w:p>
        </w:tc>
        <w:tc>
          <w:tcPr>
            <w:tcW w:w="2254" w:type="dxa"/>
          </w:tcPr>
          <w:p w14:paraId="591CE17A" w14:textId="77777777" w:rsidR="008E13AE" w:rsidRDefault="008E13AE" w:rsidP="00DB19E3">
            <w:pPr>
              <w:pStyle w:val="a3"/>
              <w:jc w:val="center"/>
            </w:pPr>
          </w:p>
        </w:tc>
        <w:tc>
          <w:tcPr>
            <w:tcW w:w="2254" w:type="dxa"/>
          </w:tcPr>
          <w:p w14:paraId="4402EFF1" w14:textId="77777777" w:rsidR="008E13AE" w:rsidRDefault="008E13AE" w:rsidP="00DB19E3">
            <w:pPr>
              <w:pStyle w:val="a3"/>
              <w:jc w:val="center"/>
            </w:pPr>
          </w:p>
        </w:tc>
      </w:tr>
      <w:tr w:rsidR="008E13AE" w14:paraId="603F3501" w14:textId="77777777" w:rsidTr="00DB19E3">
        <w:trPr>
          <w:jc w:val="center"/>
        </w:trPr>
        <w:tc>
          <w:tcPr>
            <w:tcW w:w="2254" w:type="dxa"/>
          </w:tcPr>
          <w:p w14:paraId="250AB093" w14:textId="77777777" w:rsidR="008E13AE" w:rsidRDefault="008E13AE" w:rsidP="00DB19E3">
            <w:pPr>
              <w:pStyle w:val="a3"/>
              <w:jc w:val="center"/>
              <w:rPr>
                <w:rFonts w:ascii="맑은 고딕" w:eastAsia="맑은 고딕" w:hAnsi="맑은 고딕" w:cs="Times New Roman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=1)</m:t>
                </m:r>
              </m:oMath>
            </m:oMathPara>
          </w:p>
        </w:tc>
        <w:tc>
          <w:tcPr>
            <w:tcW w:w="2254" w:type="dxa"/>
          </w:tcPr>
          <w:p w14:paraId="2624CCD3" w14:textId="77777777" w:rsidR="008E13AE" w:rsidRDefault="008E13AE" w:rsidP="00DB19E3">
            <w:pPr>
              <w:pStyle w:val="a3"/>
              <w:jc w:val="center"/>
            </w:pPr>
          </w:p>
        </w:tc>
        <w:tc>
          <w:tcPr>
            <w:tcW w:w="2254" w:type="dxa"/>
          </w:tcPr>
          <w:p w14:paraId="6CD270D3" w14:textId="77777777" w:rsidR="008E13AE" w:rsidRDefault="008E13AE" w:rsidP="00DB19E3">
            <w:pPr>
              <w:pStyle w:val="a3"/>
              <w:jc w:val="center"/>
            </w:pPr>
          </w:p>
        </w:tc>
      </w:tr>
      <w:tr w:rsidR="008E13AE" w14:paraId="1579EE56" w14:textId="77777777" w:rsidTr="00DB19E3">
        <w:trPr>
          <w:jc w:val="center"/>
        </w:trPr>
        <w:tc>
          <w:tcPr>
            <w:tcW w:w="2254" w:type="dxa"/>
          </w:tcPr>
          <w:p w14:paraId="73E145FF" w14:textId="77777777" w:rsidR="008E13AE" w:rsidRDefault="008E13AE" w:rsidP="00DB19E3">
            <w:pPr>
              <w:pStyle w:val="a3"/>
              <w:jc w:val="center"/>
              <w:rPr>
                <w:rFonts w:ascii="맑은 고딕" w:eastAsia="맑은 고딕" w:hAnsi="맑은 고딕" w:cs="Times New Roman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=1)</m:t>
                </m:r>
              </m:oMath>
            </m:oMathPara>
          </w:p>
        </w:tc>
        <w:tc>
          <w:tcPr>
            <w:tcW w:w="2254" w:type="dxa"/>
          </w:tcPr>
          <w:p w14:paraId="2447314A" w14:textId="77777777" w:rsidR="008E13AE" w:rsidRDefault="008E13AE" w:rsidP="00DB19E3">
            <w:pPr>
              <w:pStyle w:val="a3"/>
              <w:jc w:val="center"/>
            </w:pPr>
          </w:p>
        </w:tc>
        <w:tc>
          <w:tcPr>
            <w:tcW w:w="2254" w:type="dxa"/>
          </w:tcPr>
          <w:p w14:paraId="5A3A9BDA" w14:textId="77777777" w:rsidR="008E13AE" w:rsidRDefault="008E13AE" w:rsidP="00DB19E3">
            <w:pPr>
              <w:pStyle w:val="a3"/>
              <w:jc w:val="center"/>
            </w:pPr>
          </w:p>
        </w:tc>
      </w:tr>
      <w:tr w:rsidR="008E13AE" w14:paraId="21416A91" w14:textId="77777777" w:rsidTr="00DB19E3">
        <w:trPr>
          <w:jc w:val="center"/>
        </w:trPr>
        <w:tc>
          <w:tcPr>
            <w:tcW w:w="2254" w:type="dxa"/>
          </w:tcPr>
          <w:p w14:paraId="01B9218D" w14:textId="77777777" w:rsidR="008E13AE" w:rsidRDefault="008E13AE" w:rsidP="00DB19E3">
            <w:pPr>
              <w:pStyle w:val="a3"/>
              <w:jc w:val="center"/>
              <w:rPr>
                <w:rFonts w:ascii="맑은 고딕" w:eastAsia="맑은 고딕" w:hAnsi="맑은 고딕" w:cs="Times New Roman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</w:rPr>
                  <m:t>=1)</m:t>
                </m:r>
              </m:oMath>
            </m:oMathPara>
          </w:p>
        </w:tc>
        <w:tc>
          <w:tcPr>
            <w:tcW w:w="2254" w:type="dxa"/>
          </w:tcPr>
          <w:p w14:paraId="3648DC90" w14:textId="77777777" w:rsidR="008E13AE" w:rsidRDefault="008E13AE" w:rsidP="00DB19E3">
            <w:pPr>
              <w:pStyle w:val="a3"/>
              <w:jc w:val="center"/>
            </w:pPr>
          </w:p>
        </w:tc>
        <w:tc>
          <w:tcPr>
            <w:tcW w:w="2254" w:type="dxa"/>
          </w:tcPr>
          <w:p w14:paraId="24425EF4" w14:textId="77777777" w:rsidR="008E13AE" w:rsidRDefault="008E13AE" w:rsidP="00DB19E3">
            <w:pPr>
              <w:pStyle w:val="a3"/>
              <w:jc w:val="center"/>
            </w:pPr>
          </w:p>
        </w:tc>
      </w:tr>
      <w:tr w:rsidR="008E13AE" w14:paraId="62F30F67" w14:textId="77777777" w:rsidTr="00DB19E3">
        <w:trPr>
          <w:jc w:val="center"/>
        </w:trPr>
        <w:tc>
          <w:tcPr>
            <w:tcW w:w="2254" w:type="dxa"/>
          </w:tcPr>
          <w:p w14:paraId="65A211CB" w14:textId="77777777" w:rsidR="008E13AE" w:rsidRDefault="008E13AE" w:rsidP="00DB19E3">
            <w:pPr>
              <w:pStyle w:val="a3"/>
              <w:jc w:val="center"/>
              <w:rPr>
                <w:rFonts w:ascii="맑은 고딕" w:eastAsia="맑은 고딕" w:hAnsi="맑은 고딕" w:cs="Times New Roman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  <m:r>
                  <w:rPr>
                    <w:rFonts w:ascii="Cambria Math" w:hAnsi="Cambria Math"/>
                  </w:rPr>
                  <m:t>=1)</m:t>
                </m:r>
              </m:oMath>
            </m:oMathPara>
          </w:p>
        </w:tc>
        <w:tc>
          <w:tcPr>
            <w:tcW w:w="2254" w:type="dxa"/>
          </w:tcPr>
          <w:p w14:paraId="15917FC7" w14:textId="77777777" w:rsidR="008E13AE" w:rsidRDefault="008E13AE" w:rsidP="00DB19E3">
            <w:pPr>
              <w:pStyle w:val="a3"/>
              <w:jc w:val="center"/>
            </w:pPr>
          </w:p>
        </w:tc>
        <w:tc>
          <w:tcPr>
            <w:tcW w:w="2254" w:type="dxa"/>
          </w:tcPr>
          <w:p w14:paraId="09DF9F68" w14:textId="77777777" w:rsidR="008E13AE" w:rsidRDefault="008E13AE" w:rsidP="00DB19E3">
            <w:pPr>
              <w:pStyle w:val="a3"/>
              <w:jc w:val="center"/>
            </w:pPr>
          </w:p>
        </w:tc>
      </w:tr>
      <w:tr w:rsidR="008E13AE" w14:paraId="2253343B" w14:textId="77777777" w:rsidTr="00DB19E3">
        <w:trPr>
          <w:jc w:val="center"/>
        </w:trPr>
        <w:tc>
          <w:tcPr>
            <w:tcW w:w="2254" w:type="dxa"/>
          </w:tcPr>
          <w:p w14:paraId="21A2CC38" w14:textId="77777777" w:rsidR="008E13AE" w:rsidRDefault="008E13AE" w:rsidP="00DB19E3">
            <w:pPr>
              <w:pStyle w:val="a3"/>
              <w:jc w:val="center"/>
              <w:rPr>
                <w:rFonts w:ascii="맑은 고딕" w:eastAsia="맑은 고딕" w:hAnsi="맑은 고딕" w:cs="Times New Roman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</m:t>
                    </m:r>
                  </m:sub>
                </m:sSub>
                <m:r>
                  <w:rPr>
                    <w:rFonts w:ascii="Cambria Math" w:hAnsi="Cambria Math"/>
                  </w:rPr>
                  <m:t>=1)</m:t>
                </m:r>
              </m:oMath>
            </m:oMathPara>
          </w:p>
        </w:tc>
        <w:tc>
          <w:tcPr>
            <w:tcW w:w="2254" w:type="dxa"/>
          </w:tcPr>
          <w:p w14:paraId="7D814619" w14:textId="77777777" w:rsidR="008E13AE" w:rsidRDefault="008E13AE" w:rsidP="00DB19E3">
            <w:pPr>
              <w:pStyle w:val="a3"/>
              <w:jc w:val="center"/>
            </w:pPr>
          </w:p>
        </w:tc>
        <w:tc>
          <w:tcPr>
            <w:tcW w:w="2254" w:type="dxa"/>
          </w:tcPr>
          <w:p w14:paraId="636B3167" w14:textId="77777777" w:rsidR="008E13AE" w:rsidRDefault="008E13AE" w:rsidP="00DB19E3">
            <w:pPr>
              <w:pStyle w:val="a3"/>
              <w:jc w:val="center"/>
            </w:pPr>
          </w:p>
        </w:tc>
      </w:tr>
      <w:tr w:rsidR="008E13AE" w14:paraId="08B16C0E" w14:textId="77777777" w:rsidTr="00DB19E3">
        <w:trPr>
          <w:jc w:val="center"/>
        </w:trPr>
        <w:tc>
          <w:tcPr>
            <w:tcW w:w="2254" w:type="dxa"/>
          </w:tcPr>
          <w:p w14:paraId="6D077FEA" w14:textId="77777777" w:rsidR="008E13AE" w:rsidRDefault="008E13AE" w:rsidP="00DB19E3">
            <w:pPr>
              <w:pStyle w:val="a3"/>
              <w:jc w:val="center"/>
              <w:rPr>
                <w:rFonts w:ascii="맑은 고딕" w:eastAsia="맑은 고딕" w:hAnsi="맑은 고딕" w:cs="Times New Roman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hAnsi="Cambria Math"/>
                  </w:rPr>
                  <m:t>=1)</m:t>
                </m:r>
              </m:oMath>
            </m:oMathPara>
          </w:p>
        </w:tc>
        <w:tc>
          <w:tcPr>
            <w:tcW w:w="2254" w:type="dxa"/>
          </w:tcPr>
          <w:p w14:paraId="53C334F5" w14:textId="77777777" w:rsidR="008E13AE" w:rsidRDefault="008E13AE" w:rsidP="00DB19E3">
            <w:pPr>
              <w:pStyle w:val="a3"/>
              <w:jc w:val="center"/>
            </w:pPr>
          </w:p>
        </w:tc>
        <w:tc>
          <w:tcPr>
            <w:tcW w:w="2254" w:type="dxa"/>
          </w:tcPr>
          <w:p w14:paraId="02D38C13" w14:textId="77777777" w:rsidR="008E13AE" w:rsidRDefault="008E13AE" w:rsidP="00DB19E3">
            <w:pPr>
              <w:pStyle w:val="a3"/>
              <w:jc w:val="center"/>
            </w:pPr>
          </w:p>
        </w:tc>
      </w:tr>
    </w:tbl>
    <w:p w14:paraId="198AFC94" w14:textId="77777777" w:rsidR="008E13AE" w:rsidRDefault="008E13AE" w:rsidP="008E13AE">
      <w:pPr>
        <w:pStyle w:val="a3"/>
      </w:pPr>
    </w:p>
    <w:p w14:paraId="040879AD" w14:textId="77777777" w:rsidR="00226008" w:rsidRDefault="00B24899" w:rsidP="00B24899">
      <w:pPr>
        <w:pStyle w:val="a3"/>
      </w:pPr>
      <w:r>
        <w:t xml:space="preserve">(3) </w:t>
      </w:r>
      <w:r w:rsidR="000A678B">
        <w:rPr>
          <w:rFonts w:hint="eastAsia"/>
        </w:rPr>
        <w:t xml:space="preserve">Based on the calculated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vertAlign w:val="subscript"/>
              </w:rPr>
              <m:t>ij</m:t>
            </m:r>
          </m:sub>
        </m:sSub>
      </m:oMath>
      <w:r w:rsidR="00B55576">
        <w:rPr>
          <w:rFonts w:hint="eastAsia"/>
        </w:rPr>
        <w:t xml:space="preserve">, </w:t>
      </w:r>
      <w:r w:rsidR="008E4B98">
        <w:t xml:space="preserve">calculate </w:t>
      </w:r>
      <w:r w:rsidR="00116A03">
        <w:t>probability of class g for each test sample (</w:t>
      </w:r>
      <w:proofErr w:type="spellStart"/>
      <w:r w:rsidR="00116A03">
        <w:t>testX</w:t>
      </w:r>
      <w:proofErr w:type="spellEnd"/>
      <w:r w:rsidR="00116A03">
        <w:t>)</w:t>
      </w:r>
      <w:r w:rsidR="00F05C78">
        <w:t xml:space="preserve"> and calculate </w:t>
      </w:r>
      <w:r w:rsidR="00EC5877">
        <w:t xml:space="preserve">accuracy for </w:t>
      </w:r>
      <w:proofErr w:type="spellStart"/>
      <w:r w:rsidR="00EC5877">
        <w:t>testX</w:t>
      </w:r>
      <w:proofErr w:type="spellEnd"/>
      <w:r w:rsidR="00A87EF0">
        <w:t xml:space="preserve"> with varying cutoff</w:t>
      </w:r>
      <w:r w:rsidR="003E04D1">
        <w:t xml:space="preserve"> (</w:t>
      </w:r>
      <w:r w:rsidR="003E04D1" w:rsidRPr="007C616A">
        <w:rPr>
          <w:b/>
        </w:rPr>
        <w:t xml:space="preserve">To binarize </w:t>
      </w:r>
      <w:proofErr w:type="spellStart"/>
      <w:r w:rsidR="003E04D1" w:rsidRPr="007C616A">
        <w:rPr>
          <w:b/>
        </w:rPr>
        <w:t>testX</w:t>
      </w:r>
      <w:proofErr w:type="spellEnd"/>
      <w:r w:rsidR="003E04D1" w:rsidRPr="007C616A">
        <w:rPr>
          <w:b/>
        </w:rPr>
        <w:t xml:space="preserve">, use the mean of </w:t>
      </w:r>
      <w:proofErr w:type="spellStart"/>
      <w:r w:rsidR="003E04D1" w:rsidRPr="007C616A">
        <w:rPr>
          <w:b/>
        </w:rPr>
        <w:t>trainX</w:t>
      </w:r>
      <w:proofErr w:type="spellEnd"/>
      <w:r w:rsidR="003E04D1">
        <w:t>)</w:t>
      </w:r>
      <w:r w:rsidR="00EC5877">
        <w:t>.</w:t>
      </w:r>
      <w:r w:rsidR="00387F30">
        <w:t xml:space="preserve"> </w:t>
      </w:r>
      <w:r w:rsidR="00AC589A">
        <w:rPr>
          <w:rFonts w:hint="eastAsia"/>
        </w:rPr>
        <w:t xml:space="preserve">Prior probabilities of classes are </w:t>
      </w:r>
      <w:r w:rsidR="007E25A1">
        <w:t xml:space="preserve">proportional to </w:t>
      </w:r>
      <w:r w:rsidR="0043751D">
        <w:t xml:space="preserve">ratios of classes in training set. </w:t>
      </w:r>
      <w:r w:rsidR="00A72FDB" w:rsidRPr="00A72FDB">
        <w:t>cutoff ∈{0.1,0.15,0.2,0.25,…,0.95}</w:t>
      </w:r>
      <w:r w:rsidR="00AE4BA5">
        <w:t xml:space="preserve">. </w:t>
      </w:r>
      <w:r w:rsidR="00B97020">
        <w:rPr>
          <w:rFonts w:hint="eastAsia"/>
        </w:rPr>
        <w:t>Draw a line plot (x=cutoff, y=accuracy)</w:t>
      </w:r>
      <w:r w:rsidR="00B97020">
        <w:t xml:space="preserve">. </w:t>
      </w:r>
      <w:r w:rsidR="00207EE4">
        <w:t>(</w:t>
      </w:r>
      <w:r w:rsidR="00011D03">
        <w:t>10</w:t>
      </w:r>
      <w:r w:rsidR="00207EE4">
        <w:t>pts)</w:t>
      </w:r>
    </w:p>
    <w:p w14:paraId="543083C0" w14:textId="77777777" w:rsidR="00226008" w:rsidRDefault="00226008" w:rsidP="00AD2410"/>
    <w:p w14:paraId="643B5126" w14:textId="77777777" w:rsidR="00AD2410" w:rsidRDefault="00AD2410" w:rsidP="00AD2410"/>
    <w:p w14:paraId="52A512A5" w14:textId="77777777" w:rsidR="00AD2410" w:rsidRDefault="00AD2410" w:rsidP="00AD2410"/>
    <w:p w14:paraId="21C916BD" w14:textId="77777777" w:rsidR="00AD2410" w:rsidRDefault="00AD2410" w:rsidP="00AD2410"/>
    <w:p w14:paraId="3A7A1F7C" w14:textId="77777777" w:rsidR="00AD2410" w:rsidRDefault="00AD2410" w:rsidP="00AD2410">
      <w:r>
        <w:rPr>
          <w:rFonts w:hint="eastAsia"/>
        </w:rPr>
        <w:lastRenderedPageBreak/>
        <w:t>(</w:t>
      </w:r>
      <w:r>
        <w:t xml:space="preserve">4) </w:t>
      </w:r>
      <w:r w:rsidR="00BF18FE">
        <w:t xml:space="preserve">Explain why </w:t>
      </w:r>
      <w:r w:rsidR="00433372">
        <w:t xml:space="preserve">the shape of figure of Question 1-(3) </w:t>
      </w:r>
      <w:r w:rsidR="003721FD">
        <w:t xml:space="preserve">looks like this. </w:t>
      </w:r>
      <w:r w:rsidR="002D6311">
        <w:t>(5pts)</w:t>
      </w:r>
    </w:p>
    <w:p w14:paraId="7A16B52E" w14:textId="77777777" w:rsidR="00554489" w:rsidRDefault="00554489" w:rsidP="00AD2410"/>
    <w:p w14:paraId="54319D72" w14:textId="77777777" w:rsidR="00554489" w:rsidRDefault="00554489" w:rsidP="00AD2410"/>
    <w:p w14:paraId="0E720272" w14:textId="77777777" w:rsidR="00554489" w:rsidRDefault="00554489" w:rsidP="00AD2410"/>
    <w:p w14:paraId="46D495B2" w14:textId="77777777" w:rsidR="00554489" w:rsidRDefault="00554489" w:rsidP="00AD2410"/>
    <w:p w14:paraId="647FB60A" w14:textId="77777777" w:rsidR="0058155A" w:rsidRDefault="0049386E" w:rsidP="0049386E">
      <w:pPr>
        <w:pStyle w:val="a3"/>
      </w:pPr>
      <w:r>
        <w:t xml:space="preserve">2. </w:t>
      </w:r>
      <w:r w:rsidR="00884181">
        <w:t>Decision Tree</w:t>
      </w:r>
      <w:r w:rsidR="00ED18E5">
        <w:rPr>
          <w:rFonts w:hint="eastAsia"/>
        </w:rPr>
        <w:t xml:space="preserve"> </w:t>
      </w:r>
      <w:r w:rsidR="00CB2947">
        <w:t>(</w:t>
      </w:r>
      <w:r w:rsidR="005E02A9">
        <w:t>3</w:t>
      </w:r>
      <w:r w:rsidR="00077301">
        <w:t>0</w:t>
      </w:r>
      <w:r w:rsidR="00DC307C">
        <w:t>pts)</w:t>
      </w:r>
    </w:p>
    <w:p w14:paraId="12777873" w14:textId="77777777" w:rsidR="007B6932" w:rsidRDefault="005A3939" w:rsidP="005A3939">
      <w:pPr>
        <w:pStyle w:val="a3"/>
      </w:pPr>
      <w:r>
        <w:t>The aim of the given data set is to predict annual income of people based on the following factors.</w:t>
      </w:r>
    </w:p>
    <w:p w14:paraId="0C548CF3" w14:textId="77777777" w:rsidR="005A3939" w:rsidRDefault="00FD0F38" w:rsidP="005A3939">
      <w:pPr>
        <w:pStyle w:val="a3"/>
        <w:numPr>
          <w:ilvl w:val="0"/>
          <w:numId w:val="14"/>
        </w:numPr>
      </w:pPr>
      <w:r>
        <w:t>age:  the age of an individual</w:t>
      </w:r>
    </w:p>
    <w:p w14:paraId="22B01075" w14:textId="77777777" w:rsidR="00101896" w:rsidRDefault="00FD0F38" w:rsidP="005A3939">
      <w:pPr>
        <w:pStyle w:val="a3"/>
        <w:numPr>
          <w:ilvl w:val="0"/>
          <w:numId w:val="14"/>
        </w:numPr>
      </w:pPr>
      <w:r>
        <w:t>capital-gain:</w:t>
      </w:r>
      <w:r w:rsidR="00101896">
        <w:t xml:space="preserve"> </w:t>
      </w:r>
      <w:r w:rsidR="00101896" w:rsidRPr="00101896">
        <w:t>capital gains for an individual</w:t>
      </w:r>
    </w:p>
    <w:p w14:paraId="57742B99" w14:textId="77777777" w:rsidR="00101896" w:rsidRDefault="00101896" w:rsidP="005A3939">
      <w:pPr>
        <w:pStyle w:val="a3"/>
        <w:numPr>
          <w:ilvl w:val="0"/>
          <w:numId w:val="14"/>
        </w:numPr>
      </w:pPr>
      <w:r>
        <w:rPr>
          <w:rFonts w:hint="eastAsia"/>
        </w:rPr>
        <w:t>c</w:t>
      </w:r>
      <w:r>
        <w:t>apital-loss: capital loss for an individual</w:t>
      </w:r>
    </w:p>
    <w:p w14:paraId="1EB97748" w14:textId="77777777" w:rsidR="00101896" w:rsidRDefault="00871C36" w:rsidP="005A3939">
      <w:pPr>
        <w:pStyle w:val="a3"/>
        <w:numPr>
          <w:ilvl w:val="0"/>
          <w:numId w:val="14"/>
        </w:numPr>
      </w:pPr>
      <w:r w:rsidRPr="00871C36">
        <w:t>hours-per-week</w:t>
      </w:r>
      <w:r>
        <w:t xml:space="preserve">: </w:t>
      </w:r>
      <w:r w:rsidR="00613A48" w:rsidRPr="00613A48">
        <w:t>the hours an individual has reported to work per week</w:t>
      </w:r>
    </w:p>
    <w:p w14:paraId="4C21D1CF" w14:textId="77777777" w:rsidR="00156285" w:rsidRDefault="007171F6" w:rsidP="005A3939">
      <w:pPr>
        <w:pStyle w:val="a3"/>
        <w:numPr>
          <w:ilvl w:val="0"/>
          <w:numId w:val="14"/>
        </w:numPr>
      </w:pPr>
      <w:r w:rsidRPr="007171F6">
        <w:t>sex</w:t>
      </w:r>
      <w:r>
        <w:t>: 1 if male, 0 if female</w:t>
      </w:r>
    </w:p>
    <w:p w14:paraId="487AC512" w14:textId="77777777" w:rsidR="007171F6" w:rsidRDefault="006E3D37" w:rsidP="005A3939">
      <w:pPr>
        <w:pStyle w:val="a3"/>
        <w:numPr>
          <w:ilvl w:val="0"/>
          <w:numId w:val="14"/>
        </w:numPr>
      </w:pPr>
      <w:r w:rsidRPr="006E3D37">
        <w:t>native-country</w:t>
      </w:r>
      <w:r>
        <w:t>: 1 if USA, 0 if others</w:t>
      </w:r>
    </w:p>
    <w:p w14:paraId="28E71955" w14:textId="77777777" w:rsidR="006E3D37" w:rsidRDefault="008D7042" w:rsidP="005A3939">
      <w:pPr>
        <w:pStyle w:val="a3"/>
        <w:numPr>
          <w:ilvl w:val="0"/>
          <w:numId w:val="14"/>
        </w:numPr>
      </w:pPr>
      <w:proofErr w:type="spellStart"/>
      <w:r>
        <w:t>workclass</w:t>
      </w:r>
      <w:proofErr w:type="spellEnd"/>
      <w:r>
        <w:t xml:space="preserve">_[#]: </w:t>
      </w:r>
      <w:r w:rsidR="009B5B7C">
        <w:t xml:space="preserve">1 if an </w:t>
      </w:r>
      <w:r w:rsidR="005323FF">
        <w:t xml:space="preserve">individual belongs to </w:t>
      </w:r>
      <w:proofErr w:type="spellStart"/>
      <w:r w:rsidR="005323FF">
        <w:t>workclass</w:t>
      </w:r>
      <w:proofErr w:type="spellEnd"/>
      <w:r w:rsidR="005323FF">
        <w:t xml:space="preserve"> # otherwise 0 (</w:t>
      </w:r>
      <w:proofErr w:type="spellStart"/>
      <w:r w:rsidR="005323FF">
        <w:t>eg.</w:t>
      </w:r>
      <w:proofErr w:type="spellEnd"/>
      <w:r w:rsidR="005323FF">
        <w:t xml:space="preserve"> </w:t>
      </w:r>
      <w:proofErr w:type="spellStart"/>
      <w:r w:rsidR="00050A98">
        <w:t>Workclass_Private</w:t>
      </w:r>
      <w:proofErr w:type="spellEnd"/>
      <w:r w:rsidR="00050A98">
        <w:t xml:space="preserve"> is 1 if an individual works for private </w:t>
      </w:r>
      <w:r w:rsidR="00A23580">
        <w:t>companies)</w:t>
      </w:r>
    </w:p>
    <w:p w14:paraId="44C3AAE5" w14:textId="77777777" w:rsidR="00875D83" w:rsidRDefault="00875D83" w:rsidP="005A3939">
      <w:pPr>
        <w:pStyle w:val="a3"/>
        <w:numPr>
          <w:ilvl w:val="0"/>
          <w:numId w:val="14"/>
        </w:numPr>
      </w:pPr>
      <w:r>
        <w:rPr>
          <w:rFonts w:hint="eastAsia"/>
        </w:rPr>
        <w:t>e</w:t>
      </w:r>
      <w:r>
        <w:t xml:space="preserve">ducation_[#]: </w:t>
      </w:r>
      <w:r w:rsidR="00F202DE">
        <w:t>1 if an individual’s education level is # otherwise 0(education level:</w:t>
      </w:r>
      <w:r w:rsidR="00884897">
        <w:t xml:space="preserve"> </w:t>
      </w:r>
      <w:r w:rsidR="00F202DE">
        <w:t>Graduate</w:t>
      </w:r>
      <w:r w:rsidR="00884897">
        <w:t xml:space="preserve"> </w:t>
      </w:r>
      <w:r w:rsidR="00F202DE">
        <w:t>&gt;</w:t>
      </w:r>
      <w:r w:rsidR="00884897">
        <w:t xml:space="preserve"> </w:t>
      </w:r>
      <w:r w:rsidR="00F202DE" w:rsidRPr="00F202DE">
        <w:t>4-year university</w:t>
      </w:r>
      <w:r w:rsidR="00884897">
        <w:t xml:space="preserve"> &gt; “&lt;4-year university” &gt; High school &gt; “&lt;High school” &gt; Preschool</w:t>
      </w:r>
      <w:r w:rsidR="00157EA1">
        <w:t>)</w:t>
      </w:r>
    </w:p>
    <w:p w14:paraId="217FE4F1" w14:textId="77777777" w:rsidR="00157EA1" w:rsidRDefault="000420DC" w:rsidP="005A3939">
      <w:pPr>
        <w:pStyle w:val="a3"/>
        <w:numPr>
          <w:ilvl w:val="0"/>
          <w:numId w:val="14"/>
        </w:numPr>
      </w:pPr>
      <w:r>
        <w:rPr>
          <w:rFonts w:hint="eastAsia"/>
        </w:rPr>
        <w:t>m</w:t>
      </w:r>
      <w:r>
        <w:t>arital-status_[#] 1 if an individual’s marital status is # otherwise 0 (</w:t>
      </w:r>
      <w:r w:rsidRPr="000420DC">
        <w:t>Married-civ-spouse</w:t>
      </w:r>
      <w:r>
        <w:t xml:space="preserve"> </w:t>
      </w:r>
      <w:r w:rsidR="0055217A">
        <w:t>corresponds to a civilian spouse while Married-AF-spouse is a spouse in the Armed Forces)</w:t>
      </w:r>
    </w:p>
    <w:p w14:paraId="427EAB8C" w14:textId="77777777" w:rsidR="00BA064E" w:rsidRDefault="00A649F0" w:rsidP="005A3939">
      <w:pPr>
        <w:pStyle w:val="a3"/>
        <w:numPr>
          <w:ilvl w:val="0"/>
          <w:numId w:val="14"/>
        </w:numPr>
      </w:pPr>
      <w:r w:rsidRPr="00A649F0">
        <w:t>occupation_[#]</w:t>
      </w:r>
      <w:r>
        <w:t>: 1 if an individual’s occupation is # otherwise 0</w:t>
      </w:r>
      <w:r w:rsidR="00A73937">
        <w:t xml:space="preserve">. </w:t>
      </w:r>
    </w:p>
    <w:p w14:paraId="1087E3F7" w14:textId="77777777" w:rsidR="00A73937" w:rsidRDefault="00A73937" w:rsidP="005A3939">
      <w:pPr>
        <w:pStyle w:val="a3"/>
        <w:numPr>
          <w:ilvl w:val="0"/>
          <w:numId w:val="14"/>
        </w:numPr>
      </w:pPr>
      <w:r>
        <w:rPr>
          <w:rFonts w:hint="eastAsia"/>
        </w:rPr>
        <w:t>r</w:t>
      </w:r>
      <w:r>
        <w:t xml:space="preserve">ace_[#]: 1 if an </w:t>
      </w:r>
      <w:r w:rsidR="005F567A">
        <w:t>individual’s</w:t>
      </w:r>
      <w:r>
        <w:t xml:space="preserve"> race is #, otherwise 0</w:t>
      </w:r>
    </w:p>
    <w:p w14:paraId="484146DC" w14:textId="77777777" w:rsidR="00826B3B" w:rsidRDefault="00826B3B" w:rsidP="00826B3B">
      <w:pPr>
        <w:pStyle w:val="a3"/>
      </w:pPr>
    </w:p>
    <w:p w14:paraId="0B482E62" w14:textId="77777777" w:rsidR="00826B3B" w:rsidRDefault="00826B3B" w:rsidP="00826B3B">
      <w:pPr>
        <w:pStyle w:val="a3"/>
      </w:pPr>
      <w:r>
        <w:rPr>
          <w:rFonts w:hint="eastAsia"/>
        </w:rPr>
        <w:t>T</w:t>
      </w:r>
      <w:r>
        <w:t>arget is ‘income’</w:t>
      </w:r>
      <w:r w:rsidR="001A3EAF">
        <w:t xml:space="preserve"> (“&gt;50K” or “&lt;=50K”)</w:t>
      </w:r>
    </w:p>
    <w:p w14:paraId="6B280B83" w14:textId="77777777" w:rsidR="001A3EAF" w:rsidRDefault="00383A0F" w:rsidP="00826B3B">
      <w:pPr>
        <w:pStyle w:val="a3"/>
      </w:pPr>
      <w:proofErr w:type="spellStart"/>
      <w:r w:rsidRPr="00383A0F">
        <w:t>fnlwgt</w:t>
      </w:r>
      <w:proofErr w:type="spellEnd"/>
      <w:r>
        <w:t xml:space="preserve"> represents the number of people the census believes the entry represents, which is not used in training. </w:t>
      </w:r>
    </w:p>
    <w:p w14:paraId="7A4E9D58" w14:textId="77777777" w:rsidR="0076341C" w:rsidRPr="00C2039A" w:rsidRDefault="0076341C" w:rsidP="00826B3B">
      <w:pPr>
        <w:pStyle w:val="a3"/>
        <w:rPr>
          <w:rFonts w:asciiTheme="minorEastAsia" w:hAnsiTheme="minorEastAsia"/>
        </w:rPr>
      </w:pPr>
      <w:r w:rsidRPr="00C2039A">
        <w:rPr>
          <w:rFonts w:asciiTheme="minorEastAsia" w:hAnsiTheme="minorEastAsia" w:hint="eastAsia"/>
        </w:rPr>
        <w:t>(</w:t>
      </w:r>
      <w:r w:rsidRPr="00C2039A">
        <w:rPr>
          <w:rFonts w:asciiTheme="minorEastAsia" w:hAnsiTheme="minorEastAsia"/>
        </w:rPr>
        <w:t xml:space="preserve">1) </w:t>
      </w:r>
      <w:r w:rsidR="00D534E9" w:rsidRPr="00C2039A">
        <w:rPr>
          <w:rFonts w:asciiTheme="minorEastAsia" w:hAnsiTheme="minorEastAsia"/>
        </w:rPr>
        <w:t xml:space="preserve">Train a decision tree with the setting that </w:t>
      </w:r>
      <w:proofErr w:type="spellStart"/>
      <w:r w:rsidR="00D534E9" w:rsidRPr="00C2039A">
        <w:rPr>
          <w:rFonts w:asciiTheme="minorEastAsia" w:hAnsiTheme="minorEastAsia"/>
        </w:rPr>
        <w:t>max_depth</w:t>
      </w:r>
      <w:proofErr w:type="spellEnd"/>
      <w:r w:rsidR="00D534E9" w:rsidRPr="00C2039A">
        <w:rPr>
          <w:rFonts w:asciiTheme="minorEastAsia" w:hAnsiTheme="minorEastAsia"/>
        </w:rPr>
        <w:t xml:space="preserve">=3, </w:t>
      </w:r>
      <w:proofErr w:type="spellStart"/>
      <w:r w:rsidR="00D534E9" w:rsidRPr="00C2039A">
        <w:rPr>
          <w:rFonts w:asciiTheme="minorEastAsia" w:hAnsiTheme="minorEastAsia"/>
        </w:rPr>
        <w:t>min_samples_split</w:t>
      </w:r>
      <w:proofErr w:type="spellEnd"/>
      <w:r w:rsidR="00D534E9" w:rsidRPr="00C2039A">
        <w:rPr>
          <w:rFonts w:asciiTheme="minorEastAsia" w:hAnsiTheme="minorEastAsia"/>
        </w:rPr>
        <w:t xml:space="preserve">=100, </w:t>
      </w:r>
      <w:proofErr w:type="spellStart"/>
      <w:r w:rsidR="00D534E9" w:rsidRPr="00C2039A">
        <w:rPr>
          <w:rFonts w:asciiTheme="minorEastAsia" w:hAnsiTheme="minorEastAsia"/>
        </w:rPr>
        <w:t>min_samples_leaf</w:t>
      </w:r>
      <w:proofErr w:type="spellEnd"/>
      <w:r w:rsidR="00D534E9" w:rsidRPr="00C2039A">
        <w:rPr>
          <w:rFonts w:asciiTheme="minorEastAsia" w:hAnsiTheme="minorEastAsia"/>
        </w:rPr>
        <w:t>=50 using entropy</w:t>
      </w:r>
      <w:r w:rsidR="00053A26" w:rsidRPr="00C2039A">
        <w:rPr>
          <w:rFonts w:asciiTheme="minorEastAsia" w:hAnsiTheme="minorEastAsia"/>
        </w:rPr>
        <w:t>. Then, calculate overall accuracy, accuracy of class “&gt;50K”, and accuracy of class “&lt;</w:t>
      </w:r>
      <w:r w:rsidR="000174AC">
        <w:rPr>
          <w:rFonts w:asciiTheme="minorEastAsia" w:hAnsiTheme="minorEastAsia"/>
        </w:rPr>
        <w:t>=</w:t>
      </w:r>
      <w:r w:rsidR="00053A26" w:rsidRPr="00C2039A">
        <w:rPr>
          <w:rFonts w:asciiTheme="minorEastAsia" w:hAnsiTheme="minorEastAsia"/>
        </w:rPr>
        <w:t xml:space="preserve">50K”. </w:t>
      </w:r>
      <w:r w:rsidR="003168A3">
        <w:rPr>
          <w:rFonts w:asciiTheme="minorEastAsia" w:hAnsiTheme="minorEastAsia"/>
        </w:rPr>
        <w:t>(</w:t>
      </w:r>
      <w:r w:rsidR="00E57D26">
        <w:rPr>
          <w:rFonts w:asciiTheme="minorEastAsia" w:hAnsiTheme="minorEastAsia"/>
        </w:rPr>
        <w:t>5pts</w:t>
      </w:r>
      <w:r w:rsidR="003168A3">
        <w:rPr>
          <w:rFonts w:asciiTheme="minorEastAsia" w:hAnsiTheme="minor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C7C84" w14:paraId="64C3488C" w14:textId="77777777" w:rsidTr="00B0469D">
        <w:tc>
          <w:tcPr>
            <w:tcW w:w="3005" w:type="dxa"/>
            <w:shd w:val="clear" w:color="auto" w:fill="D0CECE" w:themeFill="background2" w:themeFillShade="E6"/>
          </w:tcPr>
          <w:p w14:paraId="34F72371" w14:textId="77777777" w:rsidR="000C7C84" w:rsidRDefault="000C7C84" w:rsidP="000C7C84">
            <w:pPr>
              <w:pStyle w:val="a3"/>
              <w:jc w:val="center"/>
            </w:pPr>
            <w:r w:rsidRPr="00C2039A">
              <w:rPr>
                <w:rFonts w:asciiTheme="minorEastAsia" w:hAnsiTheme="minorEastAsia"/>
              </w:rPr>
              <w:t>overall accuracy</w:t>
            </w:r>
          </w:p>
        </w:tc>
        <w:tc>
          <w:tcPr>
            <w:tcW w:w="3005" w:type="dxa"/>
            <w:shd w:val="clear" w:color="auto" w:fill="D0CECE" w:themeFill="background2" w:themeFillShade="E6"/>
          </w:tcPr>
          <w:p w14:paraId="0817843D" w14:textId="77777777" w:rsidR="000C7C84" w:rsidRDefault="000C7C84" w:rsidP="000C7C84">
            <w:pPr>
              <w:pStyle w:val="a3"/>
              <w:jc w:val="center"/>
            </w:pPr>
            <w:r w:rsidRPr="00C2039A">
              <w:rPr>
                <w:rFonts w:asciiTheme="minorEastAsia" w:hAnsiTheme="minorEastAsia"/>
              </w:rPr>
              <w:t>accuracy of class “&gt;50K”</w:t>
            </w:r>
          </w:p>
        </w:tc>
        <w:tc>
          <w:tcPr>
            <w:tcW w:w="3006" w:type="dxa"/>
            <w:shd w:val="clear" w:color="auto" w:fill="D0CECE" w:themeFill="background2" w:themeFillShade="E6"/>
          </w:tcPr>
          <w:p w14:paraId="0938D801" w14:textId="77777777" w:rsidR="000C7C84" w:rsidRDefault="000C7C84" w:rsidP="000C7C84">
            <w:pPr>
              <w:pStyle w:val="a3"/>
              <w:jc w:val="center"/>
            </w:pPr>
            <w:r w:rsidRPr="00C2039A">
              <w:rPr>
                <w:rFonts w:asciiTheme="minorEastAsia" w:hAnsiTheme="minorEastAsia"/>
              </w:rPr>
              <w:t>accuracy of class “&lt;</w:t>
            </w:r>
            <w:r w:rsidR="00A34E16">
              <w:rPr>
                <w:rFonts w:asciiTheme="minorEastAsia" w:hAnsiTheme="minorEastAsia"/>
              </w:rPr>
              <w:t>=</w:t>
            </w:r>
            <w:r w:rsidRPr="00C2039A">
              <w:rPr>
                <w:rFonts w:asciiTheme="minorEastAsia" w:hAnsiTheme="minorEastAsia"/>
              </w:rPr>
              <w:t>50K”</w:t>
            </w:r>
          </w:p>
        </w:tc>
      </w:tr>
      <w:tr w:rsidR="000C7C84" w14:paraId="122F4E79" w14:textId="77777777" w:rsidTr="000C7C84">
        <w:tc>
          <w:tcPr>
            <w:tcW w:w="3005" w:type="dxa"/>
          </w:tcPr>
          <w:p w14:paraId="32C306D1" w14:textId="77777777" w:rsidR="000C7C84" w:rsidRDefault="000C7C84" w:rsidP="00826B3B">
            <w:pPr>
              <w:pStyle w:val="a3"/>
            </w:pPr>
          </w:p>
        </w:tc>
        <w:tc>
          <w:tcPr>
            <w:tcW w:w="3005" w:type="dxa"/>
          </w:tcPr>
          <w:p w14:paraId="7EE93F3D" w14:textId="77777777" w:rsidR="000C7C84" w:rsidRDefault="000C7C84" w:rsidP="00826B3B">
            <w:pPr>
              <w:pStyle w:val="a3"/>
            </w:pPr>
          </w:p>
        </w:tc>
        <w:tc>
          <w:tcPr>
            <w:tcW w:w="3006" w:type="dxa"/>
          </w:tcPr>
          <w:p w14:paraId="552BF3A8" w14:textId="77777777" w:rsidR="000C7C84" w:rsidRDefault="000C7C84" w:rsidP="00826B3B">
            <w:pPr>
              <w:pStyle w:val="a3"/>
            </w:pPr>
          </w:p>
        </w:tc>
      </w:tr>
    </w:tbl>
    <w:p w14:paraId="3BE234A6" w14:textId="77777777" w:rsidR="00606370" w:rsidRDefault="00606370" w:rsidP="00826B3B">
      <w:pPr>
        <w:pStyle w:val="a3"/>
      </w:pPr>
    </w:p>
    <w:p w14:paraId="700AA316" w14:textId="77777777" w:rsidR="003168A3" w:rsidRDefault="003168A3" w:rsidP="00826B3B">
      <w:pPr>
        <w:pStyle w:val="a3"/>
      </w:pPr>
    </w:p>
    <w:p w14:paraId="631F7A93" w14:textId="77777777" w:rsidR="00E55C17" w:rsidRDefault="00E55C17" w:rsidP="00826B3B">
      <w:pPr>
        <w:pStyle w:val="a3"/>
      </w:pPr>
    </w:p>
    <w:p w14:paraId="49AE55B5" w14:textId="77777777" w:rsidR="00E55C17" w:rsidRDefault="00E55C17" w:rsidP="00826B3B">
      <w:pPr>
        <w:pStyle w:val="a3"/>
      </w:pPr>
    </w:p>
    <w:p w14:paraId="401AE7B5" w14:textId="77777777" w:rsidR="00E55C17" w:rsidRDefault="00E55C17" w:rsidP="00826B3B">
      <w:pPr>
        <w:pStyle w:val="a3"/>
      </w:pPr>
    </w:p>
    <w:p w14:paraId="6337D442" w14:textId="77777777" w:rsidR="00E55C17" w:rsidRDefault="00E55C17" w:rsidP="00826B3B">
      <w:pPr>
        <w:pStyle w:val="a3"/>
      </w:pPr>
    </w:p>
    <w:p w14:paraId="6FD6C915" w14:textId="77777777" w:rsidR="003168A3" w:rsidRDefault="003168A3" w:rsidP="00826B3B">
      <w:pPr>
        <w:pStyle w:val="a3"/>
      </w:pPr>
      <w:r>
        <w:rPr>
          <w:rFonts w:hint="eastAsia"/>
        </w:rPr>
        <w:lastRenderedPageBreak/>
        <w:t>(</w:t>
      </w:r>
      <w:r>
        <w:t xml:space="preserve">2) </w:t>
      </w:r>
      <w:r w:rsidR="008525DA">
        <w:t xml:space="preserve">Based on the answer of Question 2-(1), describe </w:t>
      </w:r>
      <w:r w:rsidR="00EC4B37">
        <w:t>the limitations of the trained decision tree model. (5pts)</w:t>
      </w:r>
    </w:p>
    <w:p w14:paraId="1DED140E" w14:textId="77777777" w:rsidR="005C7134" w:rsidRDefault="005C7134" w:rsidP="00826B3B">
      <w:pPr>
        <w:pStyle w:val="a3"/>
      </w:pPr>
    </w:p>
    <w:p w14:paraId="2B272671" w14:textId="77777777" w:rsidR="005C7134" w:rsidRDefault="005C7134" w:rsidP="00826B3B">
      <w:pPr>
        <w:pStyle w:val="a3"/>
      </w:pPr>
    </w:p>
    <w:p w14:paraId="17FA9039" w14:textId="77777777" w:rsidR="005C7134" w:rsidRDefault="005C7134" w:rsidP="00826B3B">
      <w:pPr>
        <w:pStyle w:val="a3"/>
      </w:pPr>
    </w:p>
    <w:p w14:paraId="027BA604" w14:textId="77777777" w:rsidR="005C7134" w:rsidRDefault="005C7134" w:rsidP="00826B3B">
      <w:pPr>
        <w:pStyle w:val="a3"/>
      </w:pPr>
    </w:p>
    <w:p w14:paraId="5C9C899E" w14:textId="77777777" w:rsidR="00E55C17" w:rsidRDefault="00E55C17" w:rsidP="00826B3B">
      <w:pPr>
        <w:pStyle w:val="a3"/>
      </w:pPr>
    </w:p>
    <w:p w14:paraId="7C586C02" w14:textId="77777777" w:rsidR="00E55C17" w:rsidRDefault="00E55C17" w:rsidP="00826B3B">
      <w:pPr>
        <w:pStyle w:val="a3"/>
      </w:pPr>
    </w:p>
    <w:p w14:paraId="67347200" w14:textId="77777777" w:rsidR="00E55C17" w:rsidRDefault="00E55C17" w:rsidP="00826B3B">
      <w:pPr>
        <w:pStyle w:val="a3"/>
      </w:pPr>
    </w:p>
    <w:p w14:paraId="62064BC8" w14:textId="77777777" w:rsidR="005C7134" w:rsidRDefault="005C7134" w:rsidP="00826B3B">
      <w:pPr>
        <w:pStyle w:val="a3"/>
      </w:pPr>
    </w:p>
    <w:p w14:paraId="26961312" w14:textId="77777777" w:rsidR="005C7134" w:rsidRDefault="005C7134" w:rsidP="00826B3B">
      <w:pPr>
        <w:pStyle w:val="a3"/>
      </w:pPr>
      <w:r>
        <w:rPr>
          <w:rFonts w:hint="eastAsia"/>
        </w:rPr>
        <w:t>(</w:t>
      </w:r>
      <w:r w:rsidR="00E55C17">
        <w:t>3</w:t>
      </w:r>
      <w:r>
        <w:t xml:space="preserve">) </w:t>
      </w:r>
      <w:r w:rsidR="00C2160A">
        <w:t>Draw the trained tree. (3pts)</w:t>
      </w:r>
    </w:p>
    <w:p w14:paraId="66666417" w14:textId="77777777" w:rsidR="00182C13" w:rsidRDefault="00182C13" w:rsidP="00826B3B">
      <w:pPr>
        <w:pStyle w:val="a3"/>
      </w:pPr>
    </w:p>
    <w:p w14:paraId="011ABC4C" w14:textId="77777777" w:rsidR="00182C13" w:rsidRDefault="00182C13" w:rsidP="00826B3B">
      <w:pPr>
        <w:pStyle w:val="a3"/>
      </w:pPr>
    </w:p>
    <w:p w14:paraId="79B65F56" w14:textId="77777777" w:rsidR="006D70A7" w:rsidRDefault="006D70A7" w:rsidP="00826B3B">
      <w:pPr>
        <w:pStyle w:val="a3"/>
      </w:pPr>
    </w:p>
    <w:p w14:paraId="64745B21" w14:textId="77777777" w:rsidR="006D70A7" w:rsidRDefault="006D70A7" w:rsidP="00826B3B">
      <w:pPr>
        <w:pStyle w:val="a3"/>
      </w:pPr>
    </w:p>
    <w:p w14:paraId="5ED8F427" w14:textId="77777777" w:rsidR="006D70A7" w:rsidRDefault="006D70A7" w:rsidP="00826B3B">
      <w:pPr>
        <w:pStyle w:val="a3"/>
      </w:pPr>
    </w:p>
    <w:p w14:paraId="441B5CFA" w14:textId="77777777" w:rsidR="006D70A7" w:rsidRDefault="006D70A7" w:rsidP="00826B3B">
      <w:pPr>
        <w:pStyle w:val="a3"/>
      </w:pPr>
    </w:p>
    <w:p w14:paraId="68CAB05E" w14:textId="77777777" w:rsidR="00EB1C8E" w:rsidRDefault="00EB1C8E" w:rsidP="00826B3B">
      <w:pPr>
        <w:pStyle w:val="a3"/>
      </w:pPr>
    </w:p>
    <w:p w14:paraId="42DD0647" w14:textId="77777777" w:rsidR="00EB1C8E" w:rsidRDefault="00EB1C8E" w:rsidP="00826B3B">
      <w:pPr>
        <w:pStyle w:val="a3"/>
      </w:pPr>
    </w:p>
    <w:p w14:paraId="34469C7F" w14:textId="77777777" w:rsidR="00182C13" w:rsidRDefault="00182C13" w:rsidP="00826B3B">
      <w:pPr>
        <w:pStyle w:val="a3"/>
      </w:pPr>
      <w:r>
        <w:rPr>
          <w:rFonts w:hint="eastAsia"/>
        </w:rPr>
        <w:t>(</w:t>
      </w:r>
      <w:r w:rsidR="00F05EFF">
        <w:t>4</w:t>
      </w:r>
      <w:r>
        <w:t xml:space="preserve">) </w:t>
      </w:r>
      <w:r w:rsidR="00B71307">
        <w:t>Explain</w:t>
      </w:r>
      <w:r w:rsidR="00E31A0B">
        <w:t xml:space="preserve"> the rule for class “&gt;50K” </w:t>
      </w:r>
      <w:r w:rsidR="00D40FC0">
        <w:t>that contains the most cases.</w:t>
      </w:r>
      <w:r w:rsidR="00EB1C8E">
        <w:t xml:space="preserve"> (3pts)</w:t>
      </w:r>
    </w:p>
    <w:p w14:paraId="13EE91A6" w14:textId="77777777" w:rsidR="00EB1C8E" w:rsidRDefault="00EB1C8E" w:rsidP="00826B3B">
      <w:pPr>
        <w:pStyle w:val="a3"/>
      </w:pPr>
    </w:p>
    <w:p w14:paraId="42565B28" w14:textId="77777777" w:rsidR="00EB1C8E" w:rsidRDefault="00EB1C8E" w:rsidP="00826B3B">
      <w:pPr>
        <w:pStyle w:val="a3"/>
      </w:pPr>
    </w:p>
    <w:p w14:paraId="05F3DCCF" w14:textId="77777777" w:rsidR="00EB1C8E" w:rsidRDefault="00EB1C8E" w:rsidP="00826B3B">
      <w:pPr>
        <w:pStyle w:val="a3"/>
      </w:pPr>
    </w:p>
    <w:p w14:paraId="776AAB6A" w14:textId="77777777" w:rsidR="00EB1C8E" w:rsidRDefault="00EB1C8E" w:rsidP="00826B3B">
      <w:pPr>
        <w:pStyle w:val="a3"/>
      </w:pPr>
    </w:p>
    <w:p w14:paraId="523F06E1" w14:textId="77777777" w:rsidR="00EB1C8E" w:rsidRDefault="00EB1C8E" w:rsidP="00826B3B">
      <w:pPr>
        <w:pStyle w:val="a3"/>
      </w:pPr>
    </w:p>
    <w:p w14:paraId="56F7CBDD" w14:textId="77777777" w:rsidR="00B20039" w:rsidRDefault="00B20039" w:rsidP="00826B3B">
      <w:pPr>
        <w:pStyle w:val="a3"/>
      </w:pPr>
    </w:p>
    <w:p w14:paraId="7B54CD3A" w14:textId="77777777" w:rsidR="00B20039" w:rsidRDefault="00B20039" w:rsidP="00826B3B">
      <w:pPr>
        <w:pStyle w:val="a3"/>
      </w:pPr>
    </w:p>
    <w:p w14:paraId="7F521224" w14:textId="77777777" w:rsidR="00EB1C8E" w:rsidRDefault="00EB1C8E" w:rsidP="00EB1C8E">
      <w:pPr>
        <w:pStyle w:val="a3"/>
      </w:pPr>
      <w:r>
        <w:rPr>
          <w:rFonts w:hint="eastAsia"/>
        </w:rPr>
        <w:t>(</w:t>
      </w:r>
      <w:r w:rsidR="00F05EFF">
        <w:t>5</w:t>
      </w:r>
      <w:r>
        <w:t>) Explain the rule for class “</w:t>
      </w:r>
      <w:r w:rsidR="00D40FC0">
        <w:t>&lt;=</w:t>
      </w:r>
      <w:r>
        <w:t xml:space="preserve">50K” </w:t>
      </w:r>
      <w:r w:rsidR="00D40FC0">
        <w:t>that contains the most cases with an accuracy of 0.7 or higher</w:t>
      </w:r>
      <w:r w:rsidR="006724DB">
        <w:t>.</w:t>
      </w:r>
      <w:r>
        <w:t xml:space="preserve"> (3pts)</w:t>
      </w:r>
    </w:p>
    <w:p w14:paraId="0A8EFAD3" w14:textId="77777777" w:rsidR="00B20039" w:rsidRDefault="00B20039" w:rsidP="00EB1C8E">
      <w:pPr>
        <w:pStyle w:val="a3"/>
      </w:pPr>
    </w:p>
    <w:p w14:paraId="2A391AFD" w14:textId="77777777" w:rsidR="00B20039" w:rsidRDefault="00B20039" w:rsidP="00EB1C8E">
      <w:pPr>
        <w:pStyle w:val="a3"/>
      </w:pPr>
    </w:p>
    <w:p w14:paraId="6BCD276F" w14:textId="77777777" w:rsidR="00B20039" w:rsidRDefault="00B20039" w:rsidP="00EB1C8E">
      <w:pPr>
        <w:pStyle w:val="a3"/>
      </w:pPr>
    </w:p>
    <w:p w14:paraId="386ED120" w14:textId="77777777" w:rsidR="00B20039" w:rsidRDefault="00B20039" w:rsidP="00EB1C8E">
      <w:pPr>
        <w:pStyle w:val="a3"/>
      </w:pPr>
    </w:p>
    <w:p w14:paraId="0E597F96" w14:textId="77777777" w:rsidR="005A35E9" w:rsidRDefault="005A35E9" w:rsidP="00EB1C8E">
      <w:pPr>
        <w:pStyle w:val="a3"/>
      </w:pPr>
    </w:p>
    <w:p w14:paraId="1A80517F" w14:textId="77777777" w:rsidR="00B20039" w:rsidRPr="003168A3" w:rsidRDefault="00B20039" w:rsidP="00EB1C8E">
      <w:pPr>
        <w:pStyle w:val="a3"/>
      </w:pPr>
      <w:r>
        <w:rPr>
          <w:rFonts w:hint="eastAsia"/>
        </w:rPr>
        <w:t>(</w:t>
      </w:r>
      <w:r w:rsidR="00F05EFF">
        <w:t>6</w:t>
      </w:r>
      <w:r>
        <w:t xml:space="preserve">) </w:t>
      </w:r>
      <w:r w:rsidR="00016176">
        <w:t xml:space="preserve">Train a new tree by changing a metric for finding split rules from entropy to </w:t>
      </w:r>
      <w:proofErr w:type="spellStart"/>
      <w:r w:rsidR="00016176">
        <w:t>gini</w:t>
      </w:r>
      <w:proofErr w:type="spellEnd"/>
      <w:r w:rsidR="00016176">
        <w:t xml:space="preserve"> impurity </w:t>
      </w:r>
      <w:r w:rsidR="00082587">
        <w:t>and compare two models in terms of the performance of the models and the generated rules (10pts)</w:t>
      </w:r>
    </w:p>
    <w:p w14:paraId="47C32ADC" w14:textId="77777777" w:rsidR="00EB1C8E" w:rsidRDefault="00EB1C8E" w:rsidP="00826B3B">
      <w:pPr>
        <w:pStyle w:val="a3"/>
      </w:pPr>
    </w:p>
    <w:p w14:paraId="25501CD4" w14:textId="77777777" w:rsidR="006C1970" w:rsidRDefault="006C1970" w:rsidP="00826B3B">
      <w:pPr>
        <w:pStyle w:val="a3"/>
      </w:pPr>
    </w:p>
    <w:p w14:paraId="0D6EC1DE" w14:textId="77777777" w:rsidR="006C1970" w:rsidRDefault="006C1970" w:rsidP="00826B3B">
      <w:pPr>
        <w:pStyle w:val="a3"/>
      </w:pPr>
    </w:p>
    <w:p w14:paraId="6D1014BF" w14:textId="77777777" w:rsidR="006C1970" w:rsidRDefault="005E40A8" w:rsidP="00826B3B">
      <w:pPr>
        <w:pStyle w:val="a3"/>
      </w:pPr>
      <w:r>
        <w:rPr>
          <w:rFonts w:hint="eastAsia"/>
        </w:rPr>
        <w:lastRenderedPageBreak/>
        <w:t>3</w:t>
      </w:r>
      <w:r>
        <w:t xml:space="preserve">. </w:t>
      </w:r>
      <m:oMath>
        <m:r>
          <w:rPr>
            <w:rFonts w:ascii="Cambria Math" w:hAnsi="Cambria Math"/>
          </w:rPr>
          <m:t>k</m:t>
        </m:r>
      </m:oMath>
      <w:r w:rsidR="007E3E0F">
        <w:t xml:space="preserve">-means clustering </w:t>
      </w:r>
      <w:r w:rsidR="00FD2553">
        <w:t>(30pts)</w:t>
      </w:r>
    </w:p>
    <w:p w14:paraId="1CF8DEF2" w14:textId="77777777" w:rsidR="005776CB" w:rsidRDefault="000B2CC9" w:rsidP="00826B3B">
      <w:pPr>
        <w:pStyle w:val="a3"/>
      </w:pPr>
      <w:r>
        <w:t xml:space="preserve">This problem uses </w:t>
      </w:r>
      <w:r w:rsidR="005A5BB7">
        <w:t>the data generated from 4 normal distributions</w:t>
      </w:r>
      <w:r>
        <w:t xml:space="preserve"> for applying </w:t>
      </w:r>
      <m:oMath>
        <m:r>
          <w:rPr>
            <w:rFonts w:ascii="Cambria Math" w:hAnsi="Cambria Math"/>
          </w:rPr>
          <m:t>k</m:t>
        </m:r>
      </m:oMath>
      <w:r>
        <w:t>-means clustering</w:t>
      </w:r>
      <w:r w:rsidR="004C08C6">
        <w:t xml:space="preserve">. </w:t>
      </w:r>
    </w:p>
    <w:p w14:paraId="128DB1A0" w14:textId="7F1CB8FB" w:rsidR="0071750A" w:rsidRDefault="0071750A" w:rsidP="00826B3B">
      <w:pPr>
        <w:pStyle w:val="a3"/>
      </w:pPr>
      <w:r>
        <w:t>k-means implemented in sci-kit learn can assign initial cent</w:t>
      </w:r>
      <w:bookmarkStart w:id="0" w:name="_GoBack"/>
      <w:bookmarkEnd w:id="0"/>
      <w:r>
        <w:t>roids through ‘</w:t>
      </w:r>
      <w:proofErr w:type="spellStart"/>
      <w:r>
        <w:t>init</w:t>
      </w:r>
      <w:proofErr w:type="spellEnd"/>
      <w:r>
        <w:t xml:space="preserve">’. When </w:t>
      </w:r>
      <w:proofErr w:type="spellStart"/>
      <w:r>
        <w:t>init</w:t>
      </w:r>
      <w:proofErr w:type="spellEnd"/>
      <w:r>
        <w:t xml:space="preserve"> is set as </w:t>
      </w:r>
      <m:oMath>
        <m:r>
          <w:rPr>
            <w:rFonts w:ascii="Cambria Math" w:hAnsi="Cambria Math"/>
          </w:rPr>
          <m:t>c</m:t>
        </m:r>
      </m:oMath>
      <w:r>
        <w:rPr>
          <w:rFonts w:hint="eastAsia"/>
        </w:rPr>
        <w:t xml:space="preserve"> </w:t>
      </w:r>
      <w:r>
        <w:t xml:space="preserve">by 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 xml:space="preserve"> </w:t>
      </w:r>
      <w:r>
        <w:t>array (</w:t>
      </w:r>
      <m:oMath>
        <m:r>
          <w:rPr>
            <w:rFonts w:ascii="Cambria Math" w:hAnsi="Cambria Math"/>
          </w:rPr>
          <m:t>c</m:t>
        </m:r>
      </m:oMath>
      <w:r>
        <w:rPr>
          <w:rFonts w:hint="eastAsia"/>
        </w:rPr>
        <w:t xml:space="preserve"> </w:t>
      </w:r>
      <w:r>
        <w:t xml:space="preserve">= the number of clusters, 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 xml:space="preserve"> </w:t>
      </w:r>
      <w:r>
        <w:t>= the number of features), each row is used as a centroid.</w:t>
      </w:r>
    </w:p>
    <w:p w14:paraId="386F1986" w14:textId="77777777" w:rsidR="00FF067D" w:rsidRDefault="00FF067D" w:rsidP="00FF067D">
      <w:pPr>
        <w:pStyle w:val="a3"/>
      </w:pPr>
      <w:r>
        <w:rPr>
          <w:rFonts w:hint="eastAsia"/>
        </w:rPr>
        <w:t>R</w:t>
      </w:r>
      <w:r>
        <w:t xml:space="preserve">ef: </w:t>
      </w:r>
      <w:hyperlink r:id="rId7" w:history="1">
        <w:r>
          <w:rPr>
            <w:rStyle w:val="a9"/>
          </w:rPr>
          <w:t>https://scikit-learn.org/stable/modules/generated/sklearn.cluster.KMeans.html</w:t>
        </w:r>
      </w:hyperlink>
    </w:p>
    <w:p w14:paraId="60E3F415" w14:textId="77777777" w:rsidR="005776CB" w:rsidRDefault="005776CB" w:rsidP="00826B3B">
      <w:pPr>
        <w:pStyle w:val="a3"/>
      </w:pPr>
      <w:r>
        <w:t xml:space="preserve">(1) </w:t>
      </w:r>
      <w:r w:rsidR="00F826B4">
        <w:t xml:space="preserve">Select randomly 4 samples from the given data set and use them as initial centroids. </w:t>
      </w:r>
      <w:r w:rsidR="00832212">
        <w:t xml:space="preserve">This procedure is repeated for 100 times. Then, calculate the average values of the silhouette coefficient and adjusted rand index values for 100 iteration. </w:t>
      </w:r>
      <w:r w:rsidR="00A4036B">
        <w:t>(5pts)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A7E89" w14:paraId="7C682EF7" w14:textId="77777777" w:rsidTr="007D377E">
        <w:tc>
          <w:tcPr>
            <w:tcW w:w="4508" w:type="dxa"/>
            <w:shd w:val="clear" w:color="auto" w:fill="D0CECE" w:themeFill="background2" w:themeFillShade="E6"/>
          </w:tcPr>
          <w:p w14:paraId="2417A2DF" w14:textId="77777777" w:rsidR="007A7E89" w:rsidRDefault="007A7E89" w:rsidP="007A7E89">
            <w:pPr>
              <w:pStyle w:val="a3"/>
              <w:jc w:val="center"/>
            </w:pPr>
            <w:r>
              <w:rPr>
                <w:rFonts w:hint="eastAsia"/>
              </w:rPr>
              <w:t>s</w:t>
            </w:r>
            <w:r>
              <w:t>ilhouette coefficient</w:t>
            </w:r>
          </w:p>
        </w:tc>
        <w:tc>
          <w:tcPr>
            <w:tcW w:w="4508" w:type="dxa"/>
            <w:shd w:val="clear" w:color="auto" w:fill="D0CECE" w:themeFill="background2" w:themeFillShade="E6"/>
          </w:tcPr>
          <w:p w14:paraId="39D0054D" w14:textId="77777777" w:rsidR="007A7E89" w:rsidRDefault="007A7E89" w:rsidP="007A7E89">
            <w:pPr>
              <w:pStyle w:val="a3"/>
              <w:jc w:val="center"/>
            </w:pPr>
            <w:r>
              <w:rPr>
                <w:rFonts w:hint="eastAsia"/>
              </w:rPr>
              <w:t>a</w:t>
            </w:r>
            <w:r>
              <w:t>djusted rand index</w:t>
            </w:r>
          </w:p>
        </w:tc>
      </w:tr>
      <w:tr w:rsidR="007A7E89" w14:paraId="73A853D8" w14:textId="77777777" w:rsidTr="007A7E89">
        <w:tc>
          <w:tcPr>
            <w:tcW w:w="4508" w:type="dxa"/>
          </w:tcPr>
          <w:p w14:paraId="43DEAB52" w14:textId="77777777" w:rsidR="007A7E89" w:rsidRDefault="007A7E89" w:rsidP="00826B3B">
            <w:pPr>
              <w:pStyle w:val="a3"/>
            </w:pPr>
          </w:p>
        </w:tc>
        <w:tc>
          <w:tcPr>
            <w:tcW w:w="4508" w:type="dxa"/>
          </w:tcPr>
          <w:p w14:paraId="505F50B7" w14:textId="77777777" w:rsidR="007A7E89" w:rsidRDefault="007A7E89" w:rsidP="00826B3B">
            <w:pPr>
              <w:pStyle w:val="a3"/>
            </w:pPr>
          </w:p>
        </w:tc>
      </w:tr>
    </w:tbl>
    <w:p w14:paraId="1BA57DBB" w14:textId="77777777" w:rsidR="003A6C17" w:rsidRDefault="003A6C17" w:rsidP="00826B3B">
      <w:pPr>
        <w:pStyle w:val="a3"/>
      </w:pPr>
    </w:p>
    <w:p w14:paraId="36D536F1" w14:textId="77777777" w:rsidR="007D377E" w:rsidRDefault="007D377E" w:rsidP="00826B3B">
      <w:pPr>
        <w:pStyle w:val="a3"/>
      </w:pPr>
    </w:p>
    <w:p w14:paraId="2CA98462" w14:textId="77777777" w:rsidR="006F1EEC" w:rsidRDefault="00E006BD" w:rsidP="006F1EEC">
      <w:pPr>
        <w:pStyle w:val="a3"/>
      </w:pPr>
      <w:r>
        <w:rPr>
          <w:rFonts w:hint="eastAsia"/>
        </w:rPr>
        <w:t>(</w:t>
      </w:r>
      <w:r>
        <w:t xml:space="preserve">2) </w:t>
      </w:r>
      <w:r w:rsidR="00202FEB">
        <w:t>Select randomly one sample from each normal distribution</w:t>
      </w:r>
      <w:r w:rsidR="006F1EEC">
        <w:t xml:space="preserve"> and use them as initial centroids. This procedure is repeated for 100 times. Then, calculate the average values of the silhouette coefficient and adjusted rand index values for 100 iteration. </w:t>
      </w:r>
      <w:r w:rsidR="007F217C">
        <w:t>(5pts)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95E77" w14:paraId="16F428AE" w14:textId="77777777" w:rsidTr="007C58ED">
        <w:tc>
          <w:tcPr>
            <w:tcW w:w="4508" w:type="dxa"/>
            <w:shd w:val="clear" w:color="auto" w:fill="D0CECE" w:themeFill="background2" w:themeFillShade="E6"/>
          </w:tcPr>
          <w:p w14:paraId="7E486C5A" w14:textId="77777777" w:rsidR="00295E77" w:rsidRDefault="00295E77" w:rsidP="007C58ED">
            <w:pPr>
              <w:pStyle w:val="a3"/>
              <w:jc w:val="center"/>
            </w:pPr>
            <w:r>
              <w:rPr>
                <w:rFonts w:hint="eastAsia"/>
              </w:rPr>
              <w:t>s</w:t>
            </w:r>
            <w:r>
              <w:t>ilhouette coefficient</w:t>
            </w:r>
          </w:p>
        </w:tc>
        <w:tc>
          <w:tcPr>
            <w:tcW w:w="4508" w:type="dxa"/>
            <w:shd w:val="clear" w:color="auto" w:fill="D0CECE" w:themeFill="background2" w:themeFillShade="E6"/>
          </w:tcPr>
          <w:p w14:paraId="3B71C736" w14:textId="77777777" w:rsidR="00295E77" w:rsidRDefault="00295E77" w:rsidP="007C58ED">
            <w:pPr>
              <w:pStyle w:val="a3"/>
              <w:jc w:val="center"/>
            </w:pPr>
            <w:r>
              <w:rPr>
                <w:rFonts w:hint="eastAsia"/>
              </w:rPr>
              <w:t>a</w:t>
            </w:r>
            <w:r>
              <w:t>djusted rand index</w:t>
            </w:r>
          </w:p>
        </w:tc>
      </w:tr>
      <w:tr w:rsidR="00295E77" w14:paraId="01EA1C5C" w14:textId="77777777" w:rsidTr="007C58ED">
        <w:tc>
          <w:tcPr>
            <w:tcW w:w="4508" w:type="dxa"/>
          </w:tcPr>
          <w:p w14:paraId="2FC94852" w14:textId="77777777" w:rsidR="00295E77" w:rsidRDefault="00295E77" w:rsidP="007C58ED">
            <w:pPr>
              <w:pStyle w:val="a3"/>
            </w:pPr>
          </w:p>
        </w:tc>
        <w:tc>
          <w:tcPr>
            <w:tcW w:w="4508" w:type="dxa"/>
          </w:tcPr>
          <w:p w14:paraId="57E8329A" w14:textId="77777777" w:rsidR="00295E77" w:rsidRDefault="00295E77" w:rsidP="007C58ED">
            <w:pPr>
              <w:pStyle w:val="a3"/>
            </w:pPr>
          </w:p>
        </w:tc>
      </w:tr>
    </w:tbl>
    <w:p w14:paraId="0D4EA3CE" w14:textId="77777777" w:rsidR="007D377E" w:rsidRDefault="007D377E" w:rsidP="00826B3B">
      <w:pPr>
        <w:pStyle w:val="a3"/>
      </w:pPr>
    </w:p>
    <w:p w14:paraId="1CEEDA07" w14:textId="77777777" w:rsidR="00041903" w:rsidRDefault="00041903" w:rsidP="00826B3B">
      <w:pPr>
        <w:pStyle w:val="a3"/>
      </w:pPr>
    </w:p>
    <w:p w14:paraId="122EEDE4" w14:textId="77777777" w:rsidR="00041903" w:rsidRDefault="00041903" w:rsidP="00826B3B">
      <w:pPr>
        <w:pStyle w:val="a3"/>
      </w:pPr>
      <w:r>
        <w:rPr>
          <w:rFonts w:hint="eastAsia"/>
        </w:rPr>
        <w:t>(</w:t>
      </w:r>
      <w:r>
        <w:t xml:space="preserve">3) </w:t>
      </w:r>
      <w:r w:rsidR="00A3124E">
        <w:t xml:space="preserve">Draw </w:t>
      </w:r>
      <w:r w:rsidR="00FE67C7">
        <w:t>scatter plot</w:t>
      </w:r>
      <w:r w:rsidR="00C13429">
        <w:t>s</w:t>
      </w:r>
      <w:r w:rsidR="00FE67C7">
        <w:t xml:space="preserve"> </w:t>
      </w:r>
      <w:r w:rsidR="009866E8">
        <w:t xml:space="preserve">for the given data </w:t>
      </w:r>
      <w:r w:rsidR="00985BC6">
        <w:t>with initial centroids and final centroids</w:t>
      </w:r>
      <w:r w:rsidR="00F36A65">
        <w:t xml:space="preserve"> for the worst case</w:t>
      </w:r>
      <w:r w:rsidR="006E524F">
        <w:t>s</w:t>
      </w:r>
      <w:r w:rsidR="00F36A65">
        <w:t xml:space="preserve"> among 100 trials </w:t>
      </w:r>
      <w:r w:rsidR="00E96873">
        <w:t>in Question 3-(1)</w:t>
      </w:r>
      <w:r w:rsidR="00BB61B1">
        <w:t xml:space="preserve"> in </w:t>
      </w:r>
      <w:r w:rsidR="00CC4C82">
        <w:t>terms</w:t>
      </w:r>
      <w:r w:rsidR="00BB61B1">
        <w:t xml:space="preserve"> of </w:t>
      </w:r>
      <w:r w:rsidR="00521278">
        <w:t xml:space="preserve">silhouette coefficient and </w:t>
      </w:r>
      <w:r w:rsidR="00BB61B1">
        <w:t>adjusted rand index</w:t>
      </w:r>
      <w:r w:rsidR="00521278">
        <w:t>, respectively</w:t>
      </w:r>
      <w:r w:rsidR="00E96873">
        <w:t xml:space="preserve">. </w:t>
      </w:r>
      <w:r w:rsidR="00985E29">
        <w:t xml:space="preserve">The initial centroids should be marked as red ‘X’ and the final centroids should be marked as blue ‘X’. </w:t>
      </w:r>
      <w:r w:rsidR="00796F0D">
        <w:t>(5pts)</w:t>
      </w:r>
    </w:p>
    <w:p w14:paraId="2D6906A1" w14:textId="77777777" w:rsidR="00C80DF6" w:rsidRDefault="00C80DF6" w:rsidP="00826B3B">
      <w:pPr>
        <w:pStyle w:val="a3"/>
      </w:pPr>
    </w:p>
    <w:p w14:paraId="31301290" w14:textId="77777777" w:rsidR="00C80DF6" w:rsidRDefault="00C80DF6" w:rsidP="00826B3B">
      <w:pPr>
        <w:pStyle w:val="a3"/>
      </w:pPr>
    </w:p>
    <w:p w14:paraId="1C44E5C2" w14:textId="77777777" w:rsidR="00C80DF6" w:rsidRDefault="00C80DF6" w:rsidP="00826B3B">
      <w:pPr>
        <w:pStyle w:val="a3"/>
      </w:pPr>
    </w:p>
    <w:p w14:paraId="1A2F1198" w14:textId="77777777" w:rsidR="00C80DF6" w:rsidRDefault="00C80DF6" w:rsidP="00826B3B">
      <w:pPr>
        <w:pStyle w:val="a3"/>
      </w:pPr>
    </w:p>
    <w:p w14:paraId="1AC2A257" w14:textId="77777777" w:rsidR="00C80DF6" w:rsidRDefault="00C80DF6" w:rsidP="00826B3B">
      <w:pPr>
        <w:pStyle w:val="a3"/>
      </w:pPr>
    </w:p>
    <w:p w14:paraId="37DAA295" w14:textId="77777777" w:rsidR="00CF16E9" w:rsidRDefault="00CF16E9" w:rsidP="00826B3B">
      <w:pPr>
        <w:pStyle w:val="a3"/>
      </w:pPr>
    </w:p>
    <w:p w14:paraId="599C0E73" w14:textId="77777777" w:rsidR="00CF16E9" w:rsidRDefault="00CF16E9" w:rsidP="00826B3B">
      <w:pPr>
        <w:pStyle w:val="a3"/>
      </w:pPr>
    </w:p>
    <w:p w14:paraId="52E32B8A" w14:textId="77777777" w:rsidR="00C80DF6" w:rsidRDefault="00C80DF6" w:rsidP="00826B3B">
      <w:pPr>
        <w:pStyle w:val="a3"/>
      </w:pPr>
      <w:r>
        <w:rPr>
          <w:rFonts w:hint="eastAsia"/>
        </w:rPr>
        <w:t>(</w:t>
      </w:r>
      <w:r>
        <w:t>4) Draw scatter plot</w:t>
      </w:r>
      <w:r w:rsidR="00C13429">
        <w:t>s</w:t>
      </w:r>
      <w:r>
        <w:t xml:space="preserve"> for the worst case of Question 3-(2)</w:t>
      </w:r>
      <w:r w:rsidR="004C49B4">
        <w:t xml:space="preserve"> </w:t>
      </w:r>
      <w:r w:rsidR="004D389B">
        <w:t xml:space="preserve">in the same way as in </w:t>
      </w:r>
      <w:r w:rsidR="004C49B4">
        <w:t>Question 3-(3)</w:t>
      </w:r>
      <w:r w:rsidR="004D389B">
        <w:t xml:space="preserve">. </w:t>
      </w:r>
      <w:r>
        <w:t xml:space="preserve"> </w:t>
      </w:r>
      <w:r w:rsidR="00796F0D">
        <w:t>(5pts)</w:t>
      </w:r>
    </w:p>
    <w:p w14:paraId="700A3E32" w14:textId="77777777" w:rsidR="00CF16E9" w:rsidRDefault="00CF16E9" w:rsidP="00826B3B">
      <w:pPr>
        <w:pStyle w:val="a3"/>
      </w:pPr>
    </w:p>
    <w:p w14:paraId="54010809" w14:textId="77777777" w:rsidR="00CF16E9" w:rsidRDefault="00CF16E9" w:rsidP="00826B3B">
      <w:pPr>
        <w:pStyle w:val="a3"/>
      </w:pPr>
    </w:p>
    <w:p w14:paraId="469E357C" w14:textId="77777777" w:rsidR="00CF16E9" w:rsidRDefault="00CF16E9" w:rsidP="00826B3B">
      <w:pPr>
        <w:pStyle w:val="a3"/>
      </w:pPr>
    </w:p>
    <w:p w14:paraId="3E76A552" w14:textId="77777777" w:rsidR="00CF16E9" w:rsidRDefault="00CF16E9" w:rsidP="00826B3B">
      <w:pPr>
        <w:pStyle w:val="a3"/>
      </w:pPr>
    </w:p>
    <w:p w14:paraId="68B11B5F" w14:textId="77777777" w:rsidR="00CF16E9" w:rsidRDefault="00CF16E9" w:rsidP="00826B3B">
      <w:pPr>
        <w:pStyle w:val="a3"/>
      </w:pPr>
    </w:p>
    <w:p w14:paraId="6D73EA85" w14:textId="77777777" w:rsidR="00CF16E9" w:rsidRDefault="00CF16E9" w:rsidP="00826B3B">
      <w:pPr>
        <w:pStyle w:val="a3"/>
      </w:pPr>
    </w:p>
    <w:p w14:paraId="12F8D672" w14:textId="77777777" w:rsidR="00CF16E9" w:rsidRDefault="00CF16E9" w:rsidP="00826B3B">
      <w:pPr>
        <w:pStyle w:val="a3"/>
      </w:pPr>
    </w:p>
    <w:p w14:paraId="6F479D11" w14:textId="77777777" w:rsidR="00CF16E9" w:rsidRPr="00CF16E9" w:rsidRDefault="00CF16E9" w:rsidP="00826B3B">
      <w:pPr>
        <w:pStyle w:val="a3"/>
      </w:pPr>
      <w:r>
        <w:rPr>
          <w:rFonts w:hint="eastAsia"/>
        </w:rPr>
        <w:lastRenderedPageBreak/>
        <w:t>(</w:t>
      </w:r>
      <w:r>
        <w:t xml:space="preserve">5) </w:t>
      </w:r>
      <w:r w:rsidR="00AF3427">
        <w:t xml:space="preserve">Based on </w:t>
      </w:r>
      <w:r w:rsidR="00606C5D">
        <w:t>the different results</w:t>
      </w:r>
      <w:r w:rsidR="00A65A40">
        <w:t xml:space="preserve"> from 100 trials</w:t>
      </w:r>
      <w:r w:rsidR="00F261E1">
        <w:t xml:space="preserve"> for each case, </w:t>
      </w:r>
      <w:r w:rsidR="00D05C3E">
        <w:t xml:space="preserve">compare two different methods to determine initial centroids. </w:t>
      </w:r>
      <w:r w:rsidR="00AA0721">
        <w:t>(10pts)</w:t>
      </w:r>
    </w:p>
    <w:sectPr w:rsidR="00CF16E9" w:rsidRPr="00CF16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A5DDB6" w14:textId="77777777" w:rsidR="00476425" w:rsidRDefault="00476425" w:rsidP="00DB6CE6">
      <w:pPr>
        <w:spacing w:after="0" w:line="240" w:lineRule="auto"/>
      </w:pPr>
      <w:r>
        <w:separator/>
      </w:r>
    </w:p>
  </w:endnote>
  <w:endnote w:type="continuationSeparator" w:id="0">
    <w:p w14:paraId="3FD1070D" w14:textId="77777777" w:rsidR="00476425" w:rsidRDefault="00476425" w:rsidP="00DB6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FD4598" w14:textId="77777777" w:rsidR="00476425" w:rsidRDefault="00476425" w:rsidP="00DB6CE6">
      <w:pPr>
        <w:spacing w:after="0" w:line="240" w:lineRule="auto"/>
      </w:pPr>
      <w:r>
        <w:separator/>
      </w:r>
    </w:p>
  </w:footnote>
  <w:footnote w:type="continuationSeparator" w:id="0">
    <w:p w14:paraId="740699E6" w14:textId="77777777" w:rsidR="00476425" w:rsidRDefault="00476425" w:rsidP="00DB6C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45923"/>
    <w:multiLevelType w:val="hybridMultilevel"/>
    <w:tmpl w:val="B420B5E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5511ADC"/>
    <w:multiLevelType w:val="hybridMultilevel"/>
    <w:tmpl w:val="8564DFF2"/>
    <w:lvl w:ilvl="0" w:tplc="8D2C46D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C716D5A"/>
    <w:multiLevelType w:val="hybridMultilevel"/>
    <w:tmpl w:val="C92299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FBB70B5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4" w15:restartNumberingAfterBreak="0">
    <w:nsid w:val="528C0EC4"/>
    <w:multiLevelType w:val="hybridMultilevel"/>
    <w:tmpl w:val="62780A3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321546B"/>
    <w:multiLevelType w:val="hybridMultilevel"/>
    <w:tmpl w:val="CD92FBBE"/>
    <w:lvl w:ilvl="0" w:tplc="8D2C46D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6CA3BF4"/>
    <w:multiLevelType w:val="hybridMultilevel"/>
    <w:tmpl w:val="55FC0A9E"/>
    <w:lvl w:ilvl="0" w:tplc="E1FC457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5D67C87"/>
    <w:multiLevelType w:val="hybridMultilevel"/>
    <w:tmpl w:val="B29A2C5A"/>
    <w:lvl w:ilvl="0" w:tplc="3EB6545C">
      <w:start w:val="2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720724F"/>
    <w:multiLevelType w:val="hybridMultilevel"/>
    <w:tmpl w:val="3EFCC0D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B0A3902"/>
    <w:multiLevelType w:val="hybridMultilevel"/>
    <w:tmpl w:val="4320A84E"/>
    <w:lvl w:ilvl="0" w:tplc="276E104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ECE12EF"/>
    <w:multiLevelType w:val="hybridMultilevel"/>
    <w:tmpl w:val="287A35C2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6ECF49B8"/>
    <w:multiLevelType w:val="hybridMultilevel"/>
    <w:tmpl w:val="DC4E3226"/>
    <w:lvl w:ilvl="0" w:tplc="A7607EB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4A23918"/>
    <w:multiLevelType w:val="hybridMultilevel"/>
    <w:tmpl w:val="19D428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CDD793D"/>
    <w:multiLevelType w:val="hybridMultilevel"/>
    <w:tmpl w:val="7A16353E"/>
    <w:lvl w:ilvl="0" w:tplc="B39023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2"/>
  </w:num>
  <w:num w:numId="3">
    <w:abstractNumId w:val="11"/>
  </w:num>
  <w:num w:numId="4">
    <w:abstractNumId w:val="3"/>
  </w:num>
  <w:num w:numId="5">
    <w:abstractNumId w:val="1"/>
  </w:num>
  <w:num w:numId="6">
    <w:abstractNumId w:val="6"/>
  </w:num>
  <w:num w:numId="7">
    <w:abstractNumId w:val="0"/>
  </w:num>
  <w:num w:numId="8">
    <w:abstractNumId w:val="4"/>
  </w:num>
  <w:num w:numId="9">
    <w:abstractNumId w:val="12"/>
  </w:num>
  <w:num w:numId="10">
    <w:abstractNumId w:val="5"/>
  </w:num>
  <w:num w:numId="11">
    <w:abstractNumId w:val="10"/>
  </w:num>
  <w:num w:numId="12">
    <w:abstractNumId w:val="7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780"/>
    <w:rsid w:val="0000031C"/>
    <w:rsid w:val="00001304"/>
    <w:rsid w:val="0000488A"/>
    <w:rsid w:val="00011D03"/>
    <w:rsid w:val="00016176"/>
    <w:rsid w:val="000174AC"/>
    <w:rsid w:val="00037097"/>
    <w:rsid w:val="00037B47"/>
    <w:rsid w:val="00041903"/>
    <w:rsid w:val="000420DC"/>
    <w:rsid w:val="00050A98"/>
    <w:rsid w:val="00053A26"/>
    <w:rsid w:val="000651B8"/>
    <w:rsid w:val="00067A33"/>
    <w:rsid w:val="00075373"/>
    <w:rsid w:val="00077301"/>
    <w:rsid w:val="00082587"/>
    <w:rsid w:val="00085A79"/>
    <w:rsid w:val="00090E86"/>
    <w:rsid w:val="000A3757"/>
    <w:rsid w:val="000A678B"/>
    <w:rsid w:val="000B168F"/>
    <w:rsid w:val="000B2CC9"/>
    <w:rsid w:val="000B42FC"/>
    <w:rsid w:val="000C50C5"/>
    <w:rsid w:val="000C7C84"/>
    <w:rsid w:val="000D7D95"/>
    <w:rsid w:val="000E32C7"/>
    <w:rsid w:val="000E3FC4"/>
    <w:rsid w:val="000E4137"/>
    <w:rsid w:val="000E7557"/>
    <w:rsid w:val="000E7C19"/>
    <w:rsid w:val="000F38DF"/>
    <w:rsid w:val="00101896"/>
    <w:rsid w:val="00103E3F"/>
    <w:rsid w:val="00106239"/>
    <w:rsid w:val="00116579"/>
    <w:rsid w:val="00116A03"/>
    <w:rsid w:val="0012314F"/>
    <w:rsid w:val="00127A52"/>
    <w:rsid w:val="0013050B"/>
    <w:rsid w:val="00151320"/>
    <w:rsid w:val="00156285"/>
    <w:rsid w:val="00157EA1"/>
    <w:rsid w:val="00161844"/>
    <w:rsid w:val="00161CD1"/>
    <w:rsid w:val="00162B7E"/>
    <w:rsid w:val="00171289"/>
    <w:rsid w:val="00182C13"/>
    <w:rsid w:val="001A3EAF"/>
    <w:rsid w:val="001B15D0"/>
    <w:rsid w:val="001B7CE7"/>
    <w:rsid w:val="001D3250"/>
    <w:rsid w:val="001F5910"/>
    <w:rsid w:val="001F6A47"/>
    <w:rsid w:val="00200249"/>
    <w:rsid w:val="002026F2"/>
    <w:rsid w:val="00202FEB"/>
    <w:rsid w:val="00205BEF"/>
    <w:rsid w:val="00207EE4"/>
    <w:rsid w:val="002160CF"/>
    <w:rsid w:val="0022021E"/>
    <w:rsid w:val="00224A0D"/>
    <w:rsid w:val="00226008"/>
    <w:rsid w:val="00230F84"/>
    <w:rsid w:val="00236A40"/>
    <w:rsid w:val="00236E17"/>
    <w:rsid w:val="002468B0"/>
    <w:rsid w:val="002555EE"/>
    <w:rsid w:val="00260681"/>
    <w:rsid w:val="0027331E"/>
    <w:rsid w:val="002737DE"/>
    <w:rsid w:val="00282EEE"/>
    <w:rsid w:val="00284B55"/>
    <w:rsid w:val="00286BB0"/>
    <w:rsid w:val="00290604"/>
    <w:rsid w:val="002913E6"/>
    <w:rsid w:val="00295E77"/>
    <w:rsid w:val="002B017E"/>
    <w:rsid w:val="002B4DA8"/>
    <w:rsid w:val="002D6311"/>
    <w:rsid w:val="002D7273"/>
    <w:rsid w:val="002E150D"/>
    <w:rsid w:val="002E72DD"/>
    <w:rsid w:val="002F61B7"/>
    <w:rsid w:val="002F7858"/>
    <w:rsid w:val="00300529"/>
    <w:rsid w:val="00302E62"/>
    <w:rsid w:val="0030471C"/>
    <w:rsid w:val="00311041"/>
    <w:rsid w:val="00312889"/>
    <w:rsid w:val="0031450B"/>
    <w:rsid w:val="0031479E"/>
    <w:rsid w:val="003168A3"/>
    <w:rsid w:val="00331C3C"/>
    <w:rsid w:val="00346DF1"/>
    <w:rsid w:val="0035278D"/>
    <w:rsid w:val="00363C0A"/>
    <w:rsid w:val="003721FD"/>
    <w:rsid w:val="00375685"/>
    <w:rsid w:val="003823B9"/>
    <w:rsid w:val="00383A0F"/>
    <w:rsid w:val="00387F30"/>
    <w:rsid w:val="00393287"/>
    <w:rsid w:val="003A3F97"/>
    <w:rsid w:val="003A6C17"/>
    <w:rsid w:val="003B15A1"/>
    <w:rsid w:val="003C68C5"/>
    <w:rsid w:val="003D061F"/>
    <w:rsid w:val="003E04D1"/>
    <w:rsid w:val="003F137C"/>
    <w:rsid w:val="003F1F5A"/>
    <w:rsid w:val="00404AA5"/>
    <w:rsid w:val="00407F18"/>
    <w:rsid w:val="0042088E"/>
    <w:rsid w:val="00424028"/>
    <w:rsid w:val="00425C25"/>
    <w:rsid w:val="00433372"/>
    <w:rsid w:val="0043751D"/>
    <w:rsid w:val="00452DA1"/>
    <w:rsid w:val="00453DF3"/>
    <w:rsid w:val="0046375F"/>
    <w:rsid w:val="00471252"/>
    <w:rsid w:val="00471DAF"/>
    <w:rsid w:val="00476425"/>
    <w:rsid w:val="0049386E"/>
    <w:rsid w:val="00494DD2"/>
    <w:rsid w:val="004A2968"/>
    <w:rsid w:val="004A7AF2"/>
    <w:rsid w:val="004B6E08"/>
    <w:rsid w:val="004C08C6"/>
    <w:rsid w:val="004C49B4"/>
    <w:rsid w:val="004D080B"/>
    <w:rsid w:val="004D389B"/>
    <w:rsid w:val="004D3FC8"/>
    <w:rsid w:val="004D446C"/>
    <w:rsid w:val="004E132F"/>
    <w:rsid w:val="004E28C7"/>
    <w:rsid w:val="004E30A0"/>
    <w:rsid w:val="004E5616"/>
    <w:rsid w:val="0051564E"/>
    <w:rsid w:val="005173A1"/>
    <w:rsid w:val="005209CA"/>
    <w:rsid w:val="00521278"/>
    <w:rsid w:val="00521734"/>
    <w:rsid w:val="0053102D"/>
    <w:rsid w:val="005323FF"/>
    <w:rsid w:val="005467FD"/>
    <w:rsid w:val="00547AA6"/>
    <w:rsid w:val="005500B6"/>
    <w:rsid w:val="0055217A"/>
    <w:rsid w:val="00554489"/>
    <w:rsid w:val="0055691A"/>
    <w:rsid w:val="00564CDE"/>
    <w:rsid w:val="005763E0"/>
    <w:rsid w:val="005776CB"/>
    <w:rsid w:val="0058155A"/>
    <w:rsid w:val="005954B6"/>
    <w:rsid w:val="00595E96"/>
    <w:rsid w:val="005A35E9"/>
    <w:rsid w:val="005A3939"/>
    <w:rsid w:val="005A5BB7"/>
    <w:rsid w:val="005C26D7"/>
    <w:rsid w:val="005C3A67"/>
    <w:rsid w:val="005C4065"/>
    <w:rsid w:val="005C4256"/>
    <w:rsid w:val="005C7134"/>
    <w:rsid w:val="005D4ECA"/>
    <w:rsid w:val="005E02A9"/>
    <w:rsid w:val="005E3015"/>
    <w:rsid w:val="005E40A8"/>
    <w:rsid w:val="005F11B4"/>
    <w:rsid w:val="005F2D0C"/>
    <w:rsid w:val="005F567A"/>
    <w:rsid w:val="00600AC9"/>
    <w:rsid w:val="00605C53"/>
    <w:rsid w:val="00606370"/>
    <w:rsid w:val="00606C5D"/>
    <w:rsid w:val="00613A48"/>
    <w:rsid w:val="00615ECC"/>
    <w:rsid w:val="00617396"/>
    <w:rsid w:val="006319E1"/>
    <w:rsid w:val="00631EE0"/>
    <w:rsid w:val="006357A8"/>
    <w:rsid w:val="00637B99"/>
    <w:rsid w:val="006408B0"/>
    <w:rsid w:val="00653C0E"/>
    <w:rsid w:val="00657D2C"/>
    <w:rsid w:val="00666C3B"/>
    <w:rsid w:val="00671B15"/>
    <w:rsid w:val="006724DB"/>
    <w:rsid w:val="00676144"/>
    <w:rsid w:val="0068008F"/>
    <w:rsid w:val="00682F7D"/>
    <w:rsid w:val="00687780"/>
    <w:rsid w:val="006A1D29"/>
    <w:rsid w:val="006A363A"/>
    <w:rsid w:val="006A4200"/>
    <w:rsid w:val="006A6794"/>
    <w:rsid w:val="006A6EFA"/>
    <w:rsid w:val="006B643B"/>
    <w:rsid w:val="006C1970"/>
    <w:rsid w:val="006C5365"/>
    <w:rsid w:val="006D0FC2"/>
    <w:rsid w:val="006D1246"/>
    <w:rsid w:val="006D322B"/>
    <w:rsid w:val="006D3BD0"/>
    <w:rsid w:val="006D70A7"/>
    <w:rsid w:val="006E3D37"/>
    <w:rsid w:val="006E3F64"/>
    <w:rsid w:val="006E524F"/>
    <w:rsid w:val="006E69F4"/>
    <w:rsid w:val="006F1EEC"/>
    <w:rsid w:val="00706DD3"/>
    <w:rsid w:val="0071556E"/>
    <w:rsid w:val="007171F6"/>
    <w:rsid w:val="0071750A"/>
    <w:rsid w:val="0073358C"/>
    <w:rsid w:val="007377AB"/>
    <w:rsid w:val="00757534"/>
    <w:rsid w:val="0076341C"/>
    <w:rsid w:val="007734B3"/>
    <w:rsid w:val="00773EBB"/>
    <w:rsid w:val="007837DF"/>
    <w:rsid w:val="0079591A"/>
    <w:rsid w:val="00795F59"/>
    <w:rsid w:val="00796F0D"/>
    <w:rsid w:val="007A4E39"/>
    <w:rsid w:val="007A7167"/>
    <w:rsid w:val="007A7A6A"/>
    <w:rsid w:val="007A7D00"/>
    <w:rsid w:val="007A7E89"/>
    <w:rsid w:val="007B6932"/>
    <w:rsid w:val="007C616A"/>
    <w:rsid w:val="007D377E"/>
    <w:rsid w:val="007D7247"/>
    <w:rsid w:val="007E25A1"/>
    <w:rsid w:val="007E3E0F"/>
    <w:rsid w:val="007E6813"/>
    <w:rsid w:val="007E6FB0"/>
    <w:rsid w:val="007F217C"/>
    <w:rsid w:val="007F487F"/>
    <w:rsid w:val="00800FF5"/>
    <w:rsid w:val="00802546"/>
    <w:rsid w:val="008064CA"/>
    <w:rsid w:val="008067C6"/>
    <w:rsid w:val="00811665"/>
    <w:rsid w:val="0081459A"/>
    <w:rsid w:val="008152EC"/>
    <w:rsid w:val="00822670"/>
    <w:rsid w:val="00823815"/>
    <w:rsid w:val="00826B3B"/>
    <w:rsid w:val="00831689"/>
    <w:rsid w:val="00832212"/>
    <w:rsid w:val="00833655"/>
    <w:rsid w:val="00837FED"/>
    <w:rsid w:val="00850BCD"/>
    <w:rsid w:val="008525DA"/>
    <w:rsid w:val="008653EF"/>
    <w:rsid w:val="008703CE"/>
    <w:rsid w:val="00871C36"/>
    <w:rsid w:val="00875D83"/>
    <w:rsid w:val="00883801"/>
    <w:rsid w:val="00883A1A"/>
    <w:rsid w:val="00884181"/>
    <w:rsid w:val="00884897"/>
    <w:rsid w:val="0089432B"/>
    <w:rsid w:val="008B0A8D"/>
    <w:rsid w:val="008B0F05"/>
    <w:rsid w:val="008B67BA"/>
    <w:rsid w:val="008B687C"/>
    <w:rsid w:val="008B7BD5"/>
    <w:rsid w:val="008C112F"/>
    <w:rsid w:val="008D1FFD"/>
    <w:rsid w:val="008D7042"/>
    <w:rsid w:val="008E13AE"/>
    <w:rsid w:val="008E33F1"/>
    <w:rsid w:val="008E4B98"/>
    <w:rsid w:val="008F3635"/>
    <w:rsid w:val="00901148"/>
    <w:rsid w:val="00901442"/>
    <w:rsid w:val="00903350"/>
    <w:rsid w:val="0093739B"/>
    <w:rsid w:val="00945D8C"/>
    <w:rsid w:val="0095035D"/>
    <w:rsid w:val="00953DEB"/>
    <w:rsid w:val="0095737E"/>
    <w:rsid w:val="009608B6"/>
    <w:rsid w:val="00961381"/>
    <w:rsid w:val="009652D3"/>
    <w:rsid w:val="00985971"/>
    <w:rsid w:val="00985BC6"/>
    <w:rsid w:val="00985E29"/>
    <w:rsid w:val="009866E8"/>
    <w:rsid w:val="00994E0A"/>
    <w:rsid w:val="009A5C58"/>
    <w:rsid w:val="009A6B96"/>
    <w:rsid w:val="009B1D19"/>
    <w:rsid w:val="009B1E57"/>
    <w:rsid w:val="009B5B7C"/>
    <w:rsid w:val="009C46F6"/>
    <w:rsid w:val="009C757F"/>
    <w:rsid w:val="009D3DC7"/>
    <w:rsid w:val="009D5EF6"/>
    <w:rsid w:val="009E70C5"/>
    <w:rsid w:val="009E7B15"/>
    <w:rsid w:val="009F06B7"/>
    <w:rsid w:val="009F447F"/>
    <w:rsid w:val="009F48EB"/>
    <w:rsid w:val="009F51F3"/>
    <w:rsid w:val="00A0309D"/>
    <w:rsid w:val="00A11D55"/>
    <w:rsid w:val="00A12A74"/>
    <w:rsid w:val="00A136B1"/>
    <w:rsid w:val="00A1643A"/>
    <w:rsid w:val="00A212E7"/>
    <w:rsid w:val="00A23580"/>
    <w:rsid w:val="00A30A41"/>
    <w:rsid w:val="00A3124E"/>
    <w:rsid w:val="00A3397E"/>
    <w:rsid w:val="00A33FB0"/>
    <w:rsid w:val="00A34E16"/>
    <w:rsid w:val="00A4036B"/>
    <w:rsid w:val="00A54C5D"/>
    <w:rsid w:val="00A54EDA"/>
    <w:rsid w:val="00A61758"/>
    <w:rsid w:val="00A64433"/>
    <w:rsid w:val="00A649F0"/>
    <w:rsid w:val="00A65A40"/>
    <w:rsid w:val="00A719EA"/>
    <w:rsid w:val="00A72FDB"/>
    <w:rsid w:val="00A73937"/>
    <w:rsid w:val="00A8080B"/>
    <w:rsid w:val="00A81820"/>
    <w:rsid w:val="00A86F8E"/>
    <w:rsid w:val="00A87EF0"/>
    <w:rsid w:val="00A92380"/>
    <w:rsid w:val="00A92A98"/>
    <w:rsid w:val="00A92DAF"/>
    <w:rsid w:val="00A97994"/>
    <w:rsid w:val="00AA0721"/>
    <w:rsid w:val="00AA58F5"/>
    <w:rsid w:val="00AB17DE"/>
    <w:rsid w:val="00AB232C"/>
    <w:rsid w:val="00AB6685"/>
    <w:rsid w:val="00AC36A0"/>
    <w:rsid w:val="00AC589A"/>
    <w:rsid w:val="00AC6433"/>
    <w:rsid w:val="00AD2214"/>
    <w:rsid w:val="00AD2410"/>
    <w:rsid w:val="00AD70EF"/>
    <w:rsid w:val="00AE1F3A"/>
    <w:rsid w:val="00AE4BA5"/>
    <w:rsid w:val="00AE7417"/>
    <w:rsid w:val="00AF3427"/>
    <w:rsid w:val="00B01FB4"/>
    <w:rsid w:val="00B0469D"/>
    <w:rsid w:val="00B05F5A"/>
    <w:rsid w:val="00B20039"/>
    <w:rsid w:val="00B24899"/>
    <w:rsid w:val="00B2770D"/>
    <w:rsid w:val="00B35FFA"/>
    <w:rsid w:val="00B37696"/>
    <w:rsid w:val="00B43EE6"/>
    <w:rsid w:val="00B550A6"/>
    <w:rsid w:val="00B55576"/>
    <w:rsid w:val="00B71307"/>
    <w:rsid w:val="00B77226"/>
    <w:rsid w:val="00B8113C"/>
    <w:rsid w:val="00B9078D"/>
    <w:rsid w:val="00B9692D"/>
    <w:rsid w:val="00B97020"/>
    <w:rsid w:val="00B9716C"/>
    <w:rsid w:val="00BA064E"/>
    <w:rsid w:val="00BA4C7C"/>
    <w:rsid w:val="00BB61B1"/>
    <w:rsid w:val="00BC799E"/>
    <w:rsid w:val="00BD6561"/>
    <w:rsid w:val="00BD7EEE"/>
    <w:rsid w:val="00BF14E9"/>
    <w:rsid w:val="00BF18FE"/>
    <w:rsid w:val="00BF3D97"/>
    <w:rsid w:val="00C00426"/>
    <w:rsid w:val="00C01D28"/>
    <w:rsid w:val="00C13429"/>
    <w:rsid w:val="00C14235"/>
    <w:rsid w:val="00C2039A"/>
    <w:rsid w:val="00C2160A"/>
    <w:rsid w:val="00C30BE7"/>
    <w:rsid w:val="00C4232C"/>
    <w:rsid w:val="00C4504C"/>
    <w:rsid w:val="00C5339F"/>
    <w:rsid w:val="00C5432B"/>
    <w:rsid w:val="00C55930"/>
    <w:rsid w:val="00C573D4"/>
    <w:rsid w:val="00C633A7"/>
    <w:rsid w:val="00C65514"/>
    <w:rsid w:val="00C80013"/>
    <w:rsid w:val="00C80DF6"/>
    <w:rsid w:val="00C8326C"/>
    <w:rsid w:val="00C84AA3"/>
    <w:rsid w:val="00C87E05"/>
    <w:rsid w:val="00CA480D"/>
    <w:rsid w:val="00CA4ADD"/>
    <w:rsid w:val="00CA4F36"/>
    <w:rsid w:val="00CB0870"/>
    <w:rsid w:val="00CB2947"/>
    <w:rsid w:val="00CB477B"/>
    <w:rsid w:val="00CB6C3D"/>
    <w:rsid w:val="00CC4C82"/>
    <w:rsid w:val="00CD0699"/>
    <w:rsid w:val="00CD1AAF"/>
    <w:rsid w:val="00CF16E9"/>
    <w:rsid w:val="00CF4C95"/>
    <w:rsid w:val="00D05C3E"/>
    <w:rsid w:val="00D25C38"/>
    <w:rsid w:val="00D31EB5"/>
    <w:rsid w:val="00D40FC0"/>
    <w:rsid w:val="00D534E9"/>
    <w:rsid w:val="00D5408D"/>
    <w:rsid w:val="00D63D2D"/>
    <w:rsid w:val="00D67041"/>
    <w:rsid w:val="00D705D0"/>
    <w:rsid w:val="00D70B3F"/>
    <w:rsid w:val="00D7286A"/>
    <w:rsid w:val="00D762D5"/>
    <w:rsid w:val="00D83E33"/>
    <w:rsid w:val="00D8772E"/>
    <w:rsid w:val="00D90549"/>
    <w:rsid w:val="00D96C85"/>
    <w:rsid w:val="00DA172F"/>
    <w:rsid w:val="00DA3F17"/>
    <w:rsid w:val="00DA681D"/>
    <w:rsid w:val="00DB6CE6"/>
    <w:rsid w:val="00DC146A"/>
    <w:rsid w:val="00DC307C"/>
    <w:rsid w:val="00DC550D"/>
    <w:rsid w:val="00DD237A"/>
    <w:rsid w:val="00DD7793"/>
    <w:rsid w:val="00DE4A90"/>
    <w:rsid w:val="00DE5875"/>
    <w:rsid w:val="00DF00D0"/>
    <w:rsid w:val="00DF363D"/>
    <w:rsid w:val="00E006BD"/>
    <w:rsid w:val="00E017C6"/>
    <w:rsid w:val="00E2753F"/>
    <w:rsid w:val="00E31A0B"/>
    <w:rsid w:val="00E3372A"/>
    <w:rsid w:val="00E33B83"/>
    <w:rsid w:val="00E501D7"/>
    <w:rsid w:val="00E550DE"/>
    <w:rsid w:val="00E55C17"/>
    <w:rsid w:val="00E57D26"/>
    <w:rsid w:val="00E76658"/>
    <w:rsid w:val="00E93C7E"/>
    <w:rsid w:val="00E96873"/>
    <w:rsid w:val="00E96990"/>
    <w:rsid w:val="00EA51A6"/>
    <w:rsid w:val="00EA6FF8"/>
    <w:rsid w:val="00EA724C"/>
    <w:rsid w:val="00EB1C8E"/>
    <w:rsid w:val="00EC1CA3"/>
    <w:rsid w:val="00EC1D34"/>
    <w:rsid w:val="00EC4B37"/>
    <w:rsid w:val="00EC5877"/>
    <w:rsid w:val="00EC5A5F"/>
    <w:rsid w:val="00ED18E5"/>
    <w:rsid w:val="00ED53A5"/>
    <w:rsid w:val="00ED7860"/>
    <w:rsid w:val="00EF0CEA"/>
    <w:rsid w:val="00EF3E5E"/>
    <w:rsid w:val="00EF6B74"/>
    <w:rsid w:val="00F03950"/>
    <w:rsid w:val="00F05C78"/>
    <w:rsid w:val="00F05EFF"/>
    <w:rsid w:val="00F105EF"/>
    <w:rsid w:val="00F202DE"/>
    <w:rsid w:val="00F2476A"/>
    <w:rsid w:val="00F261E1"/>
    <w:rsid w:val="00F34FD9"/>
    <w:rsid w:val="00F36A65"/>
    <w:rsid w:val="00F425AF"/>
    <w:rsid w:val="00F44CA5"/>
    <w:rsid w:val="00F81CFA"/>
    <w:rsid w:val="00F826B4"/>
    <w:rsid w:val="00F830AE"/>
    <w:rsid w:val="00F9400D"/>
    <w:rsid w:val="00FA5197"/>
    <w:rsid w:val="00FB2E8D"/>
    <w:rsid w:val="00FB3855"/>
    <w:rsid w:val="00FB6937"/>
    <w:rsid w:val="00FD0F38"/>
    <w:rsid w:val="00FD2553"/>
    <w:rsid w:val="00FD2C1D"/>
    <w:rsid w:val="00FE186A"/>
    <w:rsid w:val="00FE67C7"/>
    <w:rsid w:val="00FF067D"/>
    <w:rsid w:val="00FF5883"/>
    <w:rsid w:val="00FF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D59D2B"/>
  <w15:chartTrackingRefBased/>
  <w15:docId w15:val="{F66DAE70-899B-44C9-9A47-2DFC3FFE9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5E7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87780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520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C1D34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DB6CE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B6CE6"/>
  </w:style>
  <w:style w:type="paragraph" w:styleId="a7">
    <w:name w:val="footer"/>
    <w:basedOn w:val="a"/>
    <w:link w:val="Char0"/>
    <w:uiPriority w:val="99"/>
    <w:unhideWhenUsed/>
    <w:rsid w:val="00DB6C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B6CE6"/>
  </w:style>
  <w:style w:type="character" w:styleId="a8">
    <w:name w:val="Placeholder Text"/>
    <w:basedOn w:val="a0"/>
    <w:uiPriority w:val="99"/>
    <w:semiHidden/>
    <w:rsid w:val="007E6813"/>
    <w:rPr>
      <w:color w:val="808080"/>
    </w:rPr>
  </w:style>
  <w:style w:type="table" w:styleId="1-1">
    <w:name w:val="List Table 1 Light Accent 1"/>
    <w:basedOn w:val="a1"/>
    <w:uiPriority w:val="46"/>
    <w:rsid w:val="009C75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3">
    <w:name w:val="List Table 3"/>
    <w:basedOn w:val="a1"/>
    <w:uiPriority w:val="48"/>
    <w:rsid w:val="004A296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a9">
    <w:name w:val="Hyperlink"/>
    <w:basedOn w:val="a0"/>
    <w:uiPriority w:val="99"/>
    <w:semiHidden/>
    <w:unhideWhenUsed/>
    <w:rsid w:val="00FF06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generated/sklearn.cluster.KMea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</TotalTime>
  <Pages>5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WinMain</dc:creator>
  <cp:keywords/>
  <dc:description/>
  <cp:lastModifiedBy>김경옥</cp:lastModifiedBy>
  <cp:revision>504</cp:revision>
  <dcterms:created xsi:type="dcterms:W3CDTF">2017-07-06T07:54:00Z</dcterms:created>
  <dcterms:modified xsi:type="dcterms:W3CDTF">2020-03-10T06:37:00Z</dcterms:modified>
</cp:coreProperties>
</file>