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BF" w:rsidRDefault="00363A07" w:rsidP="00363A07">
      <w:r>
        <w:rPr>
          <w:noProof/>
        </w:rPr>
        <w:drawing>
          <wp:inline distT="0" distB="0" distL="0" distR="0" wp14:anchorId="6196BAEA" wp14:editId="44A14534">
            <wp:extent cx="5731510" cy="24555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07" w:rsidRDefault="00363A07" w:rsidP="00363A07">
      <w:r>
        <w:rPr>
          <w:rFonts w:hint="eastAsia"/>
        </w:rPr>
        <w:t>I</w:t>
      </w:r>
      <w:r>
        <w:t>f delayed, cost is $100 million * (1</w:t>
      </w:r>
      <w:r w:rsidR="00AE0BEC">
        <w:t>+0.</w:t>
      </w:r>
      <w:r>
        <w:t>085) = $108.5 million</w:t>
      </w:r>
    </w:p>
    <w:p w:rsidR="00363A07" w:rsidRDefault="00363A07" w:rsidP="00363A07">
      <w:pPr>
        <w:pStyle w:val="a3"/>
        <w:numPr>
          <w:ilvl w:val="0"/>
          <w:numId w:val="2"/>
        </w:numPr>
        <w:ind w:leftChars="0"/>
      </w:pPr>
      <w:r>
        <w:t xml:space="preserve">Change to 2016’s price : $108.5 million / </w:t>
      </w:r>
      <w:r w:rsidR="009462E0">
        <w:t>(</w:t>
      </w:r>
      <w:r>
        <w:t>1</w:t>
      </w:r>
      <w:r w:rsidR="002E7F03">
        <w:t>+0.</w:t>
      </w:r>
      <w:r>
        <w:t>04</w:t>
      </w:r>
      <w:r w:rsidR="009462E0">
        <w:t>)</w:t>
      </w:r>
      <w:r>
        <w:t xml:space="preserve"> (interest rate) = $104.33 million</w:t>
      </w:r>
    </w:p>
    <w:p w:rsidR="00363A07" w:rsidRDefault="00363A07" w:rsidP="00363A07">
      <w:r>
        <w:rPr>
          <w:rFonts w:hint="eastAsia"/>
        </w:rPr>
        <w:t>S</w:t>
      </w:r>
      <w:r>
        <w:t>o cost of delay is $104.33 million - $100 million = $4.33 million</w:t>
      </w:r>
    </w:p>
    <w:p w:rsidR="00017A99" w:rsidRDefault="00017A99" w:rsidP="00363A07"/>
    <w:p w:rsidR="00363A07" w:rsidRDefault="00017A99" w:rsidP="00363A07">
      <w:r>
        <w:rPr>
          <w:noProof/>
        </w:rPr>
        <w:drawing>
          <wp:inline distT="0" distB="0" distL="0" distR="0" wp14:anchorId="267D730B" wp14:editId="2274D29C">
            <wp:extent cx="5731510" cy="3246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15" w:rsidRDefault="00023715" w:rsidP="00352B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nterest rate = 2%</w:t>
      </w:r>
    </w:p>
    <w:p w:rsidR="00352B68" w:rsidRDefault="00023715" w:rsidP="00352B68">
      <w:pPr>
        <w:pStyle w:val="a3"/>
        <w:numPr>
          <w:ilvl w:val="0"/>
          <w:numId w:val="3"/>
        </w:numPr>
        <w:ind w:leftChars="0"/>
      </w:pPr>
      <w:r>
        <w:t>Interest rate = $6100 / $6000 = 1.67%</w:t>
      </w:r>
    </w:p>
    <w:p w:rsidR="00023715" w:rsidRDefault="00023715" w:rsidP="00023715">
      <w:pPr>
        <w:pStyle w:val="a3"/>
        <w:numPr>
          <w:ilvl w:val="0"/>
          <w:numId w:val="3"/>
        </w:numPr>
        <w:ind w:leftChars="0"/>
      </w:pPr>
      <w:r>
        <w:t>Interest rate = $4100 / $4000 = 2.5%</w:t>
      </w:r>
    </w:p>
    <w:p w:rsidR="00B85FC8" w:rsidRDefault="00B85FC8" w:rsidP="00B85FC8">
      <w:pPr>
        <w:ind w:left="400"/>
      </w:pPr>
      <w:r>
        <w:rPr>
          <w:rFonts w:hAnsiTheme="minorEastAsia" w:hint="eastAsia"/>
        </w:rPr>
        <w:t>∴</w:t>
      </w:r>
      <w:r>
        <w:rPr>
          <w:rFonts w:hint="eastAsia"/>
        </w:rPr>
        <w:t xml:space="preserve"> </w:t>
      </w:r>
      <w:r>
        <w:t xml:space="preserve">Plan 3 is </w:t>
      </w:r>
      <w:r w:rsidR="00D84495">
        <w:t>a best option</w:t>
      </w:r>
    </w:p>
    <w:p w:rsidR="00017A99" w:rsidRDefault="00017A99" w:rsidP="00363A07">
      <w:r>
        <w:rPr>
          <w:noProof/>
        </w:rPr>
        <w:lastRenderedPageBreak/>
        <w:drawing>
          <wp:inline distT="0" distB="0" distL="0" distR="0" wp14:anchorId="7B4C8343" wp14:editId="39E98C10">
            <wp:extent cx="5731510" cy="25596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EC" w:rsidRDefault="00634705" w:rsidP="00363A07">
      <w:r>
        <w:t xml:space="preserve">No arbitrage price of the security = </w:t>
      </w:r>
      <w:r w:rsidR="00AE0BEC">
        <w:t>$5000</w:t>
      </w:r>
      <w:r w:rsidR="0007156B">
        <w:t xml:space="preserve"> </w:t>
      </w:r>
      <w:r w:rsidR="00AE0BEC">
        <w:t>/</w:t>
      </w:r>
      <w:r w:rsidR="0007156B">
        <w:t xml:space="preserve"> </w:t>
      </w:r>
      <w:r w:rsidR="00AE0BEC">
        <w:t xml:space="preserve">(1+0.06) = </w:t>
      </w:r>
      <w:r>
        <w:t>$4716.98</w:t>
      </w:r>
    </w:p>
    <w:p w:rsidR="00E068F0" w:rsidRDefault="00E068F0" w:rsidP="00363A07"/>
    <w:p w:rsidR="00E068F0" w:rsidRDefault="00E068F0" w:rsidP="00363A07">
      <w:r>
        <w:t>No arbitrage price of the security</w:t>
      </w:r>
      <w:r w:rsidR="009A213A">
        <w:t xml:space="preserve"> </w:t>
      </w:r>
      <w:r>
        <w:t>($4716.98)</w:t>
      </w:r>
      <w:r w:rsidRPr="00E068F0">
        <w:t xml:space="preserve"> </w:t>
      </w:r>
      <w:r>
        <w:t xml:space="preserve">&lt; Trading price ($4750) </w:t>
      </w:r>
    </w:p>
    <w:p w:rsidR="00D84495" w:rsidRDefault="00E068F0" w:rsidP="00363A07">
      <w:r>
        <w:rPr>
          <w:rFonts w:hAnsiTheme="minorEastAsia" w:hint="eastAsia"/>
        </w:rPr>
        <w:t>∴</w:t>
      </w:r>
      <w:r w:rsidR="00883238">
        <w:rPr>
          <w:rFonts w:hAnsiTheme="minorEastAsia" w:hint="eastAsia"/>
        </w:rPr>
        <w:t xml:space="preserve"> </w:t>
      </w:r>
      <w:r w:rsidR="00883238" w:rsidRPr="00883238">
        <w:t>It's a profit.</w:t>
      </w:r>
    </w:p>
    <w:p w:rsidR="00F05665" w:rsidRDefault="00F05665" w:rsidP="00363A07"/>
    <w:p w:rsidR="00F05665" w:rsidRDefault="00F05665" w:rsidP="00363A07">
      <w:r>
        <w:rPr>
          <w:noProof/>
        </w:rPr>
        <w:drawing>
          <wp:inline distT="0" distB="0" distL="0" distR="0" wp14:anchorId="5C2A9901" wp14:editId="4117CF59">
            <wp:extent cx="5731510" cy="29140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7887" w:rsidTr="00797887">
        <w:tc>
          <w:tcPr>
            <w:tcW w:w="3005" w:type="dxa"/>
          </w:tcPr>
          <w:p w:rsidR="00797887" w:rsidRDefault="00797887" w:rsidP="00797887">
            <w:pPr>
              <w:jc w:val="center"/>
            </w:pPr>
          </w:p>
        </w:tc>
        <w:tc>
          <w:tcPr>
            <w:tcW w:w="3005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Y</w:t>
            </w:r>
            <w:r>
              <w:t>ear 1</w:t>
            </w:r>
          </w:p>
        </w:tc>
        <w:tc>
          <w:tcPr>
            <w:tcW w:w="3006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Y</w:t>
            </w:r>
            <w:r>
              <w:t>ear 2</w:t>
            </w:r>
          </w:p>
        </w:tc>
      </w:tr>
      <w:tr w:rsidR="00797887" w:rsidTr="00797887">
        <w:tc>
          <w:tcPr>
            <w:tcW w:w="3005" w:type="dxa"/>
          </w:tcPr>
          <w:p w:rsidR="00797887" w:rsidRDefault="001F658D" w:rsidP="00797887">
            <w:pPr>
              <w:jc w:val="center"/>
            </w:pPr>
            <w:r>
              <w:t>First investment</w:t>
            </w:r>
          </w:p>
        </w:tc>
        <w:tc>
          <w:tcPr>
            <w:tcW w:w="3005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-</w:t>
            </w:r>
            <w:r>
              <w:t>$7,000</w:t>
            </w:r>
          </w:p>
        </w:tc>
        <w:tc>
          <w:tcPr>
            <w:tcW w:w="3006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+</w:t>
            </w:r>
            <w:r>
              <w:t>$8,500</w:t>
            </w:r>
          </w:p>
        </w:tc>
      </w:tr>
      <w:tr w:rsidR="00797887" w:rsidTr="00797887">
        <w:tc>
          <w:tcPr>
            <w:tcW w:w="3005" w:type="dxa"/>
          </w:tcPr>
          <w:p w:rsidR="00797887" w:rsidRDefault="001F658D" w:rsidP="00797887">
            <w:pPr>
              <w:jc w:val="center"/>
            </w:pPr>
            <w:r>
              <w:rPr>
                <w:rFonts w:hint="eastAsia"/>
              </w:rPr>
              <w:t>S</w:t>
            </w:r>
            <w:r>
              <w:t>econd investment</w:t>
            </w:r>
          </w:p>
        </w:tc>
        <w:tc>
          <w:tcPr>
            <w:tcW w:w="3005" w:type="dxa"/>
          </w:tcPr>
          <w:p w:rsidR="00797887" w:rsidRDefault="00797887" w:rsidP="00797887">
            <w:pPr>
              <w:jc w:val="center"/>
            </w:pPr>
            <w:r>
              <w:t>+</w:t>
            </w:r>
            <w:r>
              <w:rPr>
                <w:rFonts w:hint="eastAsia"/>
              </w:rPr>
              <w:t>$</w:t>
            </w:r>
            <w:r>
              <w:t>3,500</w:t>
            </w:r>
          </w:p>
        </w:tc>
        <w:tc>
          <w:tcPr>
            <w:tcW w:w="3006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-</w:t>
            </w:r>
            <w:r>
              <w:t>$3,710</w:t>
            </w:r>
          </w:p>
        </w:tc>
      </w:tr>
      <w:tr w:rsidR="00797887" w:rsidTr="00797887">
        <w:tc>
          <w:tcPr>
            <w:tcW w:w="3005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C</w:t>
            </w:r>
            <w:r>
              <w:t>ash Flow</w:t>
            </w:r>
          </w:p>
        </w:tc>
        <w:tc>
          <w:tcPr>
            <w:tcW w:w="3005" w:type="dxa"/>
          </w:tcPr>
          <w:p w:rsidR="00797887" w:rsidRDefault="00797887" w:rsidP="00797887">
            <w:pPr>
              <w:jc w:val="center"/>
            </w:pPr>
            <w:r>
              <w:rPr>
                <w:rFonts w:hint="eastAsia"/>
              </w:rPr>
              <w:t>-</w:t>
            </w:r>
            <w:r>
              <w:t>$3,500</w:t>
            </w:r>
          </w:p>
        </w:tc>
        <w:tc>
          <w:tcPr>
            <w:tcW w:w="3006" w:type="dxa"/>
          </w:tcPr>
          <w:p w:rsidR="00797887" w:rsidRDefault="00797887" w:rsidP="00797887">
            <w:pPr>
              <w:jc w:val="center"/>
            </w:pPr>
            <w:r>
              <w:t>+</w:t>
            </w:r>
            <w:r>
              <w:rPr>
                <w:rFonts w:hint="eastAsia"/>
              </w:rPr>
              <w:t>$</w:t>
            </w:r>
            <w:r>
              <w:t>4,790</w:t>
            </w:r>
          </w:p>
        </w:tc>
      </w:tr>
      <w:tr w:rsidR="000F1AC0" w:rsidTr="00306F7F">
        <w:tc>
          <w:tcPr>
            <w:tcW w:w="9016" w:type="dxa"/>
            <w:gridSpan w:val="3"/>
          </w:tcPr>
          <w:p w:rsidR="000F1AC0" w:rsidRDefault="000F1AC0" w:rsidP="00797887">
            <w:pPr>
              <w:jc w:val="center"/>
            </w:pPr>
            <w:r>
              <w:rPr>
                <w:rFonts w:hint="eastAsia"/>
              </w:rPr>
              <w:t>N</w:t>
            </w:r>
            <w:r>
              <w:t>PV = -$3,500 + $4,790</w:t>
            </w:r>
            <w:r w:rsidR="007A52F9">
              <w:t xml:space="preserve"> </w:t>
            </w:r>
            <w:r w:rsidR="00AB14A9">
              <w:t>/</w:t>
            </w:r>
            <w:r w:rsidR="007A52F9">
              <w:t xml:space="preserve"> </w:t>
            </w:r>
            <w:r>
              <w:t>(1+0.06) = $1</w:t>
            </w:r>
            <w:r w:rsidR="0022663C">
              <w:t>,</w:t>
            </w:r>
            <w:bookmarkStart w:id="0" w:name="_GoBack"/>
            <w:bookmarkEnd w:id="0"/>
            <w:r>
              <w:t>018.87</w:t>
            </w:r>
          </w:p>
        </w:tc>
      </w:tr>
    </w:tbl>
    <w:p w:rsidR="00797887" w:rsidRDefault="00C9283E" w:rsidP="00363A07">
      <w:r>
        <w:rPr>
          <w:noProof/>
        </w:rPr>
        <w:lastRenderedPageBreak/>
        <w:drawing>
          <wp:inline distT="0" distB="0" distL="0" distR="0" wp14:anchorId="0BB729F7" wp14:editId="47F7434F">
            <wp:extent cx="5731510" cy="24726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3E" w:rsidRDefault="00C9283E" w:rsidP="00363A07">
      <w:r>
        <w:rPr>
          <w:rFonts w:hint="eastAsia"/>
        </w:rPr>
        <w:t>S</w:t>
      </w:r>
      <w:r>
        <w:t>ilver price at New York : 575 $/kg</w:t>
      </w:r>
    </w:p>
    <w:p w:rsidR="00C9283E" w:rsidRDefault="00C9283E" w:rsidP="00363A07">
      <w:r>
        <w:t>Silver price at Mexico City : (9800 / 17.16) $/kg</w:t>
      </w:r>
      <w:r w:rsidR="004759DA">
        <w:t xml:space="preserve"> = 571.10 $/kg</w:t>
      </w:r>
    </w:p>
    <w:p w:rsidR="00507CB3" w:rsidRDefault="00572837" w:rsidP="00363A07">
      <w:r>
        <w:t>The different in price is 3.90 $/kg, it is lower than transaction cost $8 per kilogram of silver.</w:t>
      </w:r>
    </w:p>
    <w:p w:rsidR="00572837" w:rsidRPr="00572837" w:rsidRDefault="00572837" w:rsidP="00363A07">
      <w:r>
        <w:rPr>
          <w:rFonts w:hint="eastAsia"/>
        </w:rPr>
        <w:t>S</w:t>
      </w:r>
      <w:r>
        <w:t>o it is a loss</w:t>
      </w:r>
    </w:p>
    <w:p w:rsidR="00C9283E" w:rsidRPr="004759DA" w:rsidRDefault="00C9283E" w:rsidP="00363A07"/>
    <w:sectPr w:rsidR="00C9283E" w:rsidRPr="004759DA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204" w:rsidRDefault="00736204" w:rsidP="00EF6800">
      <w:pPr>
        <w:spacing w:after="0" w:line="240" w:lineRule="auto"/>
      </w:pPr>
      <w:r>
        <w:separator/>
      </w:r>
    </w:p>
  </w:endnote>
  <w:endnote w:type="continuationSeparator" w:id="0">
    <w:p w:rsidR="00736204" w:rsidRDefault="00736204" w:rsidP="00EF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204" w:rsidRDefault="00736204" w:rsidP="00EF6800">
      <w:pPr>
        <w:spacing w:after="0" w:line="240" w:lineRule="auto"/>
      </w:pPr>
      <w:r>
        <w:separator/>
      </w:r>
    </w:p>
  </w:footnote>
  <w:footnote w:type="continuationSeparator" w:id="0">
    <w:p w:rsidR="00736204" w:rsidRDefault="00736204" w:rsidP="00EF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CD3"/>
    <w:multiLevelType w:val="hybridMultilevel"/>
    <w:tmpl w:val="ABC8892E"/>
    <w:lvl w:ilvl="0" w:tplc="5372C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B521BA"/>
    <w:multiLevelType w:val="hybridMultilevel"/>
    <w:tmpl w:val="791E0334"/>
    <w:lvl w:ilvl="0" w:tplc="6080827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D707A0"/>
    <w:multiLevelType w:val="hybridMultilevel"/>
    <w:tmpl w:val="9C3ADA26"/>
    <w:lvl w:ilvl="0" w:tplc="F550C17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07"/>
    <w:rsid w:val="00017A99"/>
    <w:rsid w:val="00023715"/>
    <w:rsid w:val="0007156B"/>
    <w:rsid w:val="000F1AC0"/>
    <w:rsid w:val="00151F5F"/>
    <w:rsid w:val="001F658D"/>
    <w:rsid w:val="0022663C"/>
    <w:rsid w:val="002E7F03"/>
    <w:rsid w:val="00352B68"/>
    <w:rsid w:val="00363A07"/>
    <w:rsid w:val="00384C37"/>
    <w:rsid w:val="004759DA"/>
    <w:rsid w:val="004B087A"/>
    <w:rsid w:val="00507CB3"/>
    <w:rsid w:val="00572837"/>
    <w:rsid w:val="00634705"/>
    <w:rsid w:val="006B3183"/>
    <w:rsid w:val="00710945"/>
    <w:rsid w:val="00736204"/>
    <w:rsid w:val="00797887"/>
    <w:rsid w:val="007A52F9"/>
    <w:rsid w:val="00883238"/>
    <w:rsid w:val="009462E0"/>
    <w:rsid w:val="009915E7"/>
    <w:rsid w:val="009A213A"/>
    <w:rsid w:val="00AB14A9"/>
    <w:rsid w:val="00AE0BEC"/>
    <w:rsid w:val="00B85FC8"/>
    <w:rsid w:val="00BC54BF"/>
    <w:rsid w:val="00C9283E"/>
    <w:rsid w:val="00D84495"/>
    <w:rsid w:val="00E068F0"/>
    <w:rsid w:val="00EF6800"/>
    <w:rsid w:val="00F05665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AC29"/>
  <w15:chartTrackingRefBased/>
  <w15:docId w15:val="{A4EEA64E-8668-4570-8521-37547214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07"/>
    <w:pPr>
      <w:ind w:leftChars="400" w:left="800"/>
    </w:pPr>
  </w:style>
  <w:style w:type="table" w:styleId="a4">
    <w:name w:val="Table Grid"/>
    <w:basedOn w:val="a1"/>
    <w:uiPriority w:val="39"/>
    <w:rsid w:val="0079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7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9788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F68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F6800"/>
  </w:style>
  <w:style w:type="paragraph" w:styleId="a7">
    <w:name w:val="footer"/>
    <w:basedOn w:val="a"/>
    <w:link w:val="Char1"/>
    <w:uiPriority w:val="99"/>
    <w:unhideWhenUsed/>
    <w:rsid w:val="00EF68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F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36</cp:revision>
  <dcterms:created xsi:type="dcterms:W3CDTF">2020-04-15T11:39:00Z</dcterms:created>
  <dcterms:modified xsi:type="dcterms:W3CDTF">2020-04-16T14:34:00Z</dcterms:modified>
</cp:coreProperties>
</file>