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B0416" w14:textId="77777777" w:rsidR="003A4BD3" w:rsidRPr="003A4BD3" w:rsidRDefault="003A4BD3" w:rsidP="003A4BD3">
      <w:pPr>
        <w:ind w:left="360"/>
        <w:jc w:val="center"/>
        <w:rPr>
          <w:b/>
          <w:bCs/>
          <w:sz w:val="32"/>
          <w:szCs w:val="32"/>
        </w:rPr>
      </w:pPr>
      <w:r w:rsidRPr="003A4BD3">
        <w:rPr>
          <w:b/>
          <w:bCs/>
          <w:sz w:val="32"/>
          <w:szCs w:val="32"/>
        </w:rPr>
        <w:t>Homework #2 – 2D-DCT</w:t>
      </w:r>
    </w:p>
    <w:p w14:paraId="70F03E84" w14:textId="107860DE" w:rsidR="008C218C" w:rsidRPr="003A4BD3" w:rsidRDefault="003A4BD3" w:rsidP="003A4BD3">
      <w:pPr>
        <w:ind w:left="360"/>
        <w:jc w:val="right"/>
        <w:rPr>
          <w:b/>
          <w:bCs/>
        </w:rPr>
      </w:pPr>
      <w:r w:rsidRPr="003A4BD3">
        <w:rPr>
          <w:b/>
          <w:bCs/>
        </w:rPr>
        <w:t xml:space="preserve">314552036 </w:t>
      </w:r>
      <w:r w:rsidRPr="003A4BD3">
        <w:rPr>
          <w:rFonts w:hint="eastAsia"/>
          <w:b/>
          <w:bCs/>
        </w:rPr>
        <w:t>周子翔</w:t>
      </w:r>
    </w:p>
    <w:p w14:paraId="488BD34B" w14:textId="77777777" w:rsidR="003A4BD3" w:rsidRPr="003A4BD3" w:rsidRDefault="003A4BD3" w:rsidP="003A4BD3">
      <w:pPr>
        <w:pStyle w:val="ListParagraph"/>
        <w:numPr>
          <w:ilvl w:val="0"/>
          <w:numId w:val="11"/>
        </w:numPr>
        <w:rPr>
          <w:b/>
          <w:bCs/>
        </w:rPr>
      </w:pPr>
      <w:r w:rsidRPr="003A4BD3">
        <w:rPr>
          <w:b/>
          <w:bCs/>
        </w:rPr>
        <w:t>Objective</w:t>
      </w:r>
    </w:p>
    <w:p w14:paraId="3735B911" w14:textId="77777777" w:rsidR="003A4BD3" w:rsidRPr="003A4BD3" w:rsidRDefault="003A4BD3" w:rsidP="003A4BD3">
      <w:pPr>
        <w:pStyle w:val="ListParagraph"/>
      </w:pPr>
      <w:r w:rsidRPr="003A4BD3">
        <w:t>The goal of this homework is to implement and analyze the Discrete Cosine Transform (DCT) and its inverse (IDCT) for image compression. Specifically:</w:t>
      </w:r>
    </w:p>
    <w:p w14:paraId="23098C55" w14:textId="77777777" w:rsidR="003A4BD3" w:rsidRPr="003A4BD3" w:rsidRDefault="003A4BD3" w:rsidP="003A4BD3">
      <w:pPr>
        <w:numPr>
          <w:ilvl w:val="1"/>
          <w:numId w:val="11"/>
        </w:numPr>
      </w:pPr>
      <w:r w:rsidRPr="003A4BD3">
        <w:t>Implement 2D-DCT and 2D-IDCT to transform and reconstruct an image.</w:t>
      </w:r>
    </w:p>
    <w:p w14:paraId="40595379" w14:textId="77777777" w:rsidR="003A4BD3" w:rsidRPr="003A4BD3" w:rsidRDefault="003A4BD3" w:rsidP="003A4BD3">
      <w:pPr>
        <w:numPr>
          <w:ilvl w:val="1"/>
          <w:numId w:val="11"/>
        </w:numPr>
      </w:pPr>
      <w:r w:rsidRPr="003A4BD3">
        <w:t>Visualize DCT coefficients in the log domain.</w:t>
      </w:r>
    </w:p>
    <w:p w14:paraId="3DE42472" w14:textId="77777777" w:rsidR="003A4BD3" w:rsidRPr="003A4BD3" w:rsidRDefault="003A4BD3" w:rsidP="003A4BD3">
      <w:pPr>
        <w:numPr>
          <w:ilvl w:val="1"/>
          <w:numId w:val="11"/>
        </w:numPr>
      </w:pPr>
      <w:r w:rsidRPr="003A4BD3">
        <w:t>Evaluate the reconstruction quality using PSNR.</w:t>
      </w:r>
    </w:p>
    <w:p w14:paraId="7456FAEF" w14:textId="77777777" w:rsidR="003A4BD3" w:rsidRPr="003A4BD3" w:rsidRDefault="003A4BD3" w:rsidP="003A4BD3">
      <w:pPr>
        <w:numPr>
          <w:ilvl w:val="1"/>
          <w:numId w:val="11"/>
        </w:numPr>
      </w:pPr>
      <w:r w:rsidRPr="003A4BD3">
        <w:t>Implement a fast algorithm using two 1D-DCTs to compute 2D-DCT.</w:t>
      </w:r>
    </w:p>
    <w:p w14:paraId="47E594A4" w14:textId="77777777" w:rsidR="003A4BD3" w:rsidRPr="003A4BD3" w:rsidRDefault="003A4BD3" w:rsidP="003A4BD3">
      <w:pPr>
        <w:numPr>
          <w:ilvl w:val="1"/>
          <w:numId w:val="11"/>
        </w:numPr>
      </w:pPr>
      <w:r w:rsidRPr="003A4BD3">
        <w:t>Compare the runtime between 2D-DCT and Two 1D-DCT.</w:t>
      </w:r>
    </w:p>
    <w:p w14:paraId="3E9D0990" w14:textId="77777777" w:rsidR="003A4BD3" w:rsidRPr="003A4BD3" w:rsidRDefault="003A4BD3" w:rsidP="003A4BD3">
      <w:pPr>
        <w:pStyle w:val="ListParagraph"/>
        <w:numPr>
          <w:ilvl w:val="0"/>
          <w:numId w:val="11"/>
        </w:numPr>
        <w:rPr>
          <w:b/>
          <w:bCs/>
        </w:rPr>
      </w:pPr>
      <w:r w:rsidRPr="003A4BD3">
        <w:rPr>
          <w:b/>
          <w:bCs/>
        </w:rPr>
        <w:t>Implementation Details</w:t>
      </w:r>
    </w:p>
    <w:p w14:paraId="2984A36B" w14:textId="20948A00" w:rsidR="003A4BD3" w:rsidRPr="003A4BD3" w:rsidRDefault="003A4BD3" w:rsidP="003A4BD3">
      <w:pPr>
        <w:pStyle w:val="ListParagraph"/>
        <w:numPr>
          <w:ilvl w:val="1"/>
          <w:numId w:val="11"/>
        </w:numPr>
        <w:rPr>
          <w:b/>
          <w:bCs/>
        </w:rPr>
      </w:pPr>
      <w:r w:rsidRPr="003A4BD3">
        <w:rPr>
          <w:b/>
          <w:bCs/>
        </w:rPr>
        <w:t>2D-DCT</w:t>
      </w:r>
    </w:p>
    <w:p w14:paraId="607E0BFF" w14:textId="77777777" w:rsidR="003A4BD3" w:rsidRPr="003A4BD3" w:rsidRDefault="003A4BD3" w:rsidP="003A4BD3">
      <w:pPr>
        <w:numPr>
          <w:ilvl w:val="2"/>
          <w:numId w:val="11"/>
        </w:numPr>
      </w:pPr>
      <w:r w:rsidRPr="003A4BD3">
        <w:t>Purpose: Transform the image from the spatial domain to the frequency domain.</w:t>
      </w:r>
    </w:p>
    <w:p w14:paraId="5E9F2474" w14:textId="77777777" w:rsidR="003A4BD3" w:rsidRPr="003A4BD3" w:rsidRDefault="003A4BD3" w:rsidP="003A4BD3">
      <w:pPr>
        <w:numPr>
          <w:ilvl w:val="2"/>
          <w:numId w:val="11"/>
        </w:numPr>
      </w:pPr>
      <w:r w:rsidRPr="003A4BD3">
        <w:t>Method:</w:t>
      </w:r>
    </w:p>
    <w:p w14:paraId="1A4668C9" w14:textId="77777777" w:rsidR="003A4BD3" w:rsidRPr="003A4BD3" w:rsidRDefault="003A4BD3" w:rsidP="003A4BD3">
      <w:pPr>
        <w:numPr>
          <w:ilvl w:val="3"/>
          <w:numId w:val="11"/>
        </w:numPr>
      </w:pPr>
      <w:r w:rsidRPr="003A4BD3">
        <w:t>Construct DCT basis matrices using cosine functions.</w:t>
      </w:r>
    </w:p>
    <w:p w14:paraId="1A2E970D" w14:textId="77777777" w:rsidR="003A4BD3" w:rsidRPr="003A4BD3" w:rsidRDefault="003A4BD3" w:rsidP="003A4BD3">
      <w:pPr>
        <w:numPr>
          <w:ilvl w:val="3"/>
          <w:numId w:val="11"/>
        </w:numPr>
      </w:pPr>
      <w:r w:rsidRPr="003A4BD3">
        <w:t>Apply matrix multiplication to compute the DCT coefficients.</w:t>
      </w:r>
    </w:p>
    <w:p w14:paraId="086591C3" w14:textId="77777777" w:rsidR="003A4BD3" w:rsidRPr="003A4BD3" w:rsidRDefault="003A4BD3" w:rsidP="003A4BD3">
      <w:pPr>
        <w:numPr>
          <w:ilvl w:val="2"/>
          <w:numId w:val="11"/>
        </w:numPr>
      </w:pPr>
      <w:r w:rsidRPr="003A4BD3">
        <w:t>Output: Frequency domain representation of the image.</w:t>
      </w:r>
    </w:p>
    <w:p w14:paraId="3B95969E" w14:textId="5CAC02A6" w:rsidR="003A4BD3" w:rsidRPr="003A4BD3" w:rsidRDefault="003A4BD3" w:rsidP="003A4BD3">
      <w:pPr>
        <w:pStyle w:val="ListParagraph"/>
        <w:numPr>
          <w:ilvl w:val="1"/>
          <w:numId w:val="11"/>
        </w:numPr>
        <w:rPr>
          <w:b/>
          <w:bCs/>
        </w:rPr>
      </w:pPr>
      <w:r w:rsidRPr="003A4BD3">
        <w:rPr>
          <w:b/>
          <w:bCs/>
        </w:rPr>
        <w:t>2D-IDCT</w:t>
      </w:r>
    </w:p>
    <w:p w14:paraId="74C00EC0" w14:textId="77777777" w:rsidR="003A4BD3" w:rsidRPr="003A4BD3" w:rsidRDefault="003A4BD3" w:rsidP="003A4BD3">
      <w:pPr>
        <w:numPr>
          <w:ilvl w:val="2"/>
          <w:numId w:val="11"/>
        </w:numPr>
      </w:pPr>
      <w:r w:rsidRPr="003A4BD3">
        <w:t>Purpose: Reconstruct the image from DCT coefficients.</w:t>
      </w:r>
    </w:p>
    <w:p w14:paraId="0702D669" w14:textId="77777777" w:rsidR="003A4BD3" w:rsidRPr="003A4BD3" w:rsidRDefault="003A4BD3" w:rsidP="003A4BD3">
      <w:pPr>
        <w:numPr>
          <w:ilvl w:val="2"/>
          <w:numId w:val="11"/>
        </w:numPr>
      </w:pPr>
      <w:r w:rsidRPr="003A4BD3">
        <w:t>Method:</w:t>
      </w:r>
    </w:p>
    <w:p w14:paraId="12E83AF6" w14:textId="77777777" w:rsidR="003A4BD3" w:rsidRPr="003A4BD3" w:rsidRDefault="003A4BD3" w:rsidP="003A4BD3">
      <w:pPr>
        <w:numPr>
          <w:ilvl w:val="3"/>
          <w:numId w:val="11"/>
        </w:numPr>
      </w:pPr>
      <w:r w:rsidRPr="003A4BD3">
        <w:t>Use the inverse of the DCT basis matrices to transform back to the spatial domain.</w:t>
      </w:r>
    </w:p>
    <w:p w14:paraId="722AA769" w14:textId="77777777" w:rsidR="003A4BD3" w:rsidRPr="003A4BD3" w:rsidRDefault="003A4BD3" w:rsidP="003A4BD3">
      <w:pPr>
        <w:numPr>
          <w:ilvl w:val="2"/>
          <w:numId w:val="11"/>
        </w:numPr>
      </w:pPr>
      <w:r w:rsidRPr="003A4BD3">
        <w:t>Output: Reconstructed image.</w:t>
      </w:r>
    </w:p>
    <w:p w14:paraId="48C5588D" w14:textId="5A2000E0" w:rsidR="003A4BD3" w:rsidRPr="003A4BD3" w:rsidRDefault="003A4BD3" w:rsidP="003A4BD3">
      <w:pPr>
        <w:pStyle w:val="ListParagraph"/>
        <w:numPr>
          <w:ilvl w:val="1"/>
          <w:numId w:val="11"/>
        </w:numPr>
        <w:rPr>
          <w:b/>
          <w:bCs/>
        </w:rPr>
      </w:pPr>
      <w:r w:rsidRPr="003A4BD3">
        <w:rPr>
          <w:b/>
          <w:bCs/>
        </w:rPr>
        <w:t>Visualization</w:t>
      </w:r>
    </w:p>
    <w:p w14:paraId="55E2F502" w14:textId="77777777" w:rsidR="003A4BD3" w:rsidRPr="003A4BD3" w:rsidRDefault="003A4BD3" w:rsidP="003A4BD3">
      <w:pPr>
        <w:numPr>
          <w:ilvl w:val="2"/>
          <w:numId w:val="11"/>
        </w:numPr>
      </w:pPr>
      <w:r w:rsidRPr="003A4BD3">
        <w:t>Purpose: Visualize DCT coefficients in the log domain for better interpretability.</w:t>
      </w:r>
    </w:p>
    <w:p w14:paraId="7EDE3B1E" w14:textId="77777777" w:rsidR="003A4BD3" w:rsidRPr="003A4BD3" w:rsidRDefault="003A4BD3" w:rsidP="003A4BD3">
      <w:pPr>
        <w:numPr>
          <w:ilvl w:val="2"/>
          <w:numId w:val="11"/>
        </w:numPr>
      </w:pPr>
      <w:r w:rsidRPr="003A4BD3">
        <w:t>Method:</w:t>
      </w:r>
    </w:p>
    <w:p w14:paraId="2E8EF598" w14:textId="77777777" w:rsidR="003A4BD3" w:rsidRPr="003A4BD3" w:rsidRDefault="003A4BD3" w:rsidP="003A4BD3">
      <w:pPr>
        <w:numPr>
          <w:ilvl w:val="3"/>
          <w:numId w:val="11"/>
        </w:numPr>
      </w:pPr>
      <w:r w:rsidRPr="003A4BD3">
        <w:lastRenderedPageBreak/>
        <w:t>Apply logarithmic scaling to the absolute values of DCT coefficients.</w:t>
      </w:r>
    </w:p>
    <w:p w14:paraId="3D70A043" w14:textId="77777777" w:rsidR="003A4BD3" w:rsidRPr="003A4BD3" w:rsidRDefault="003A4BD3" w:rsidP="003A4BD3">
      <w:pPr>
        <w:numPr>
          <w:ilvl w:val="3"/>
          <w:numId w:val="11"/>
        </w:numPr>
      </w:pPr>
      <w:r w:rsidRPr="003A4BD3">
        <w:t>Normalize and scale the values to fit the grayscale range (0–255).</w:t>
      </w:r>
    </w:p>
    <w:p w14:paraId="24C0EE3A" w14:textId="77777777" w:rsidR="003A4BD3" w:rsidRPr="003A4BD3" w:rsidRDefault="003A4BD3" w:rsidP="003A4BD3">
      <w:pPr>
        <w:numPr>
          <w:ilvl w:val="2"/>
          <w:numId w:val="11"/>
        </w:numPr>
      </w:pPr>
      <w:r w:rsidRPr="003A4BD3">
        <w:t>Output: Grayscale image of DCT coefficients.</w:t>
      </w:r>
    </w:p>
    <w:p w14:paraId="187FF047" w14:textId="468D5DA2" w:rsidR="003A4BD3" w:rsidRPr="003A4BD3" w:rsidRDefault="003A4BD3" w:rsidP="003A4BD3">
      <w:pPr>
        <w:pStyle w:val="ListParagraph"/>
        <w:numPr>
          <w:ilvl w:val="1"/>
          <w:numId w:val="11"/>
        </w:numPr>
        <w:rPr>
          <w:b/>
          <w:bCs/>
        </w:rPr>
      </w:pPr>
      <w:r w:rsidRPr="003A4BD3">
        <w:rPr>
          <w:b/>
          <w:bCs/>
        </w:rPr>
        <w:t>Two 1D-DCT</w:t>
      </w:r>
    </w:p>
    <w:p w14:paraId="7F319906" w14:textId="77777777" w:rsidR="003A4BD3" w:rsidRPr="003A4BD3" w:rsidRDefault="003A4BD3" w:rsidP="003A4BD3">
      <w:pPr>
        <w:numPr>
          <w:ilvl w:val="2"/>
          <w:numId w:val="11"/>
        </w:numPr>
      </w:pPr>
      <w:r w:rsidRPr="003A4BD3">
        <w:t>Purpose: Optimize the computation of 2D-DCT using two sequential 1D-DCTs.</w:t>
      </w:r>
    </w:p>
    <w:p w14:paraId="2CC87517" w14:textId="77777777" w:rsidR="003A4BD3" w:rsidRPr="003A4BD3" w:rsidRDefault="003A4BD3" w:rsidP="003A4BD3">
      <w:pPr>
        <w:numPr>
          <w:ilvl w:val="2"/>
          <w:numId w:val="11"/>
        </w:numPr>
      </w:pPr>
      <w:r w:rsidRPr="003A4BD3">
        <w:t>Method:</w:t>
      </w:r>
    </w:p>
    <w:p w14:paraId="2140BB37" w14:textId="77777777" w:rsidR="003A4BD3" w:rsidRPr="003A4BD3" w:rsidRDefault="003A4BD3" w:rsidP="003A4BD3">
      <w:pPr>
        <w:numPr>
          <w:ilvl w:val="3"/>
          <w:numId w:val="11"/>
        </w:numPr>
      </w:pPr>
      <w:r w:rsidRPr="003A4BD3">
        <w:t>Apply 1D-DCT to rows of the image.</w:t>
      </w:r>
    </w:p>
    <w:p w14:paraId="4B5AE7E0" w14:textId="77777777" w:rsidR="003A4BD3" w:rsidRPr="003A4BD3" w:rsidRDefault="003A4BD3" w:rsidP="003A4BD3">
      <w:pPr>
        <w:numPr>
          <w:ilvl w:val="3"/>
          <w:numId w:val="11"/>
        </w:numPr>
      </w:pPr>
      <w:r w:rsidRPr="003A4BD3">
        <w:t>Apply 1D-DCT to columns of the intermediate result.</w:t>
      </w:r>
    </w:p>
    <w:p w14:paraId="797E4D5F" w14:textId="77777777" w:rsidR="003A4BD3" w:rsidRPr="003A4BD3" w:rsidRDefault="003A4BD3" w:rsidP="003A4BD3">
      <w:pPr>
        <w:numPr>
          <w:ilvl w:val="2"/>
          <w:numId w:val="11"/>
        </w:numPr>
      </w:pPr>
      <w:r w:rsidRPr="003A4BD3">
        <w:t>Output: Frequency domain representation of the image.</w:t>
      </w:r>
    </w:p>
    <w:p w14:paraId="2463D324" w14:textId="2FB53013" w:rsidR="003A4BD3" w:rsidRPr="003A4BD3" w:rsidRDefault="003A4BD3" w:rsidP="003A4BD3">
      <w:pPr>
        <w:pStyle w:val="ListParagraph"/>
        <w:numPr>
          <w:ilvl w:val="1"/>
          <w:numId w:val="11"/>
        </w:numPr>
        <w:rPr>
          <w:b/>
          <w:bCs/>
        </w:rPr>
      </w:pPr>
      <w:r w:rsidRPr="003A4BD3">
        <w:rPr>
          <w:b/>
          <w:bCs/>
        </w:rPr>
        <w:t>Runtime Comparison</w:t>
      </w:r>
    </w:p>
    <w:p w14:paraId="24A7E013" w14:textId="77777777" w:rsidR="003A4BD3" w:rsidRPr="003A4BD3" w:rsidRDefault="003A4BD3" w:rsidP="003A4BD3">
      <w:pPr>
        <w:numPr>
          <w:ilvl w:val="2"/>
          <w:numId w:val="11"/>
        </w:numPr>
      </w:pPr>
      <w:r w:rsidRPr="003A4BD3">
        <w:t>Purpose: Compare the computational efficiency of 2D-DCT and Two 1D-DCT.</w:t>
      </w:r>
    </w:p>
    <w:p w14:paraId="574C0421" w14:textId="77777777" w:rsidR="003A4BD3" w:rsidRPr="003A4BD3" w:rsidRDefault="003A4BD3" w:rsidP="003A4BD3">
      <w:pPr>
        <w:numPr>
          <w:ilvl w:val="2"/>
          <w:numId w:val="11"/>
        </w:numPr>
      </w:pPr>
      <w:r w:rsidRPr="003A4BD3">
        <w:t>Method:</w:t>
      </w:r>
    </w:p>
    <w:p w14:paraId="1A474DEB" w14:textId="77777777" w:rsidR="003A4BD3" w:rsidRPr="003A4BD3" w:rsidRDefault="003A4BD3" w:rsidP="003A4BD3">
      <w:pPr>
        <w:numPr>
          <w:ilvl w:val="3"/>
          <w:numId w:val="11"/>
        </w:numPr>
      </w:pPr>
      <w:r w:rsidRPr="003A4BD3">
        <w:t>Measure the execution time for both methods using Python's time module.</w:t>
      </w:r>
    </w:p>
    <w:p w14:paraId="50C6F1C5" w14:textId="02CE3F52" w:rsidR="003A4BD3" w:rsidRPr="003A4BD3" w:rsidRDefault="003A4BD3" w:rsidP="003A4BD3">
      <w:pPr>
        <w:numPr>
          <w:ilvl w:val="2"/>
          <w:numId w:val="11"/>
        </w:numPr>
      </w:pPr>
      <w:r w:rsidRPr="003A4BD3">
        <w:t>Output: Runtime statistics.</w:t>
      </w:r>
    </w:p>
    <w:p w14:paraId="7B3600DC" w14:textId="77777777" w:rsidR="003A4BD3" w:rsidRPr="003A4BD3" w:rsidRDefault="003A4BD3" w:rsidP="003A4BD3">
      <w:pPr>
        <w:pStyle w:val="ListParagraph"/>
        <w:numPr>
          <w:ilvl w:val="0"/>
          <w:numId w:val="11"/>
        </w:numPr>
        <w:rPr>
          <w:b/>
          <w:bCs/>
        </w:rPr>
      </w:pPr>
      <w:r w:rsidRPr="003A4BD3">
        <w:rPr>
          <w:b/>
          <w:bCs/>
        </w:rPr>
        <w:t>Results</w:t>
      </w:r>
    </w:p>
    <w:p w14:paraId="61CBE025" w14:textId="77777777" w:rsidR="003A4BD3" w:rsidRPr="003A4BD3" w:rsidRDefault="003A4BD3" w:rsidP="003A4BD3">
      <w:pPr>
        <w:pStyle w:val="ListParagraph"/>
        <w:numPr>
          <w:ilvl w:val="1"/>
          <w:numId w:val="11"/>
        </w:numPr>
      </w:pPr>
      <w:r w:rsidRPr="003A4BD3">
        <w:t>Runtime Comparison</w:t>
      </w:r>
    </w:p>
    <w:p w14:paraId="6562DEC1" w14:textId="63DEDCE6" w:rsidR="003A4BD3" w:rsidRPr="003A4BD3" w:rsidRDefault="003A4BD3" w:rsidP="003A4BD3">
      <w:pPr>
        <w:numPr>
          <w:ilvl w:val="2"/>
          <w:numId w:val="11"/>
        </w:numPr>
      </w:pPr>
      <w:r w:rsidRPr="003A4BD3">
        <w:t xml:space="preserve">2D-DCT Time: </w:t>
      </w:r>
      <w:r>
        <w:rPr>
          <w:lang w:val="en-US"/>
        </w:rPr>
        <w:t>0.0087</w:t>
      </w:r>
      <w:r w:rsidRPr="003A4BD3">
        <w:rPr>
          <w:rFonts w:hint="eastAsia"/>
        </w:rPr>
        <w:t>s</w:t>
      </w:r>
      <w:r w:rsidRPr="003A4BD3">
        <w:t>econds</w:t>
      </w:r>
    </w:p>
    <w:p w14:paraId="1D0880DC" w14:textId="0B84513F" w:rsidR="003A4BD3" w:rsidRPr="003A4BD3" w:rsidRDefault="003A4BD3" w:rsidP="003A4BD3">
      <w:pPr>
        <w:numPr>
          <w:ilvl w:val="2"/>
          <w:numId w:val="11"/>
        </w:numPr>
      </w:pPr>
      <w:r w:rsidRPr="003A4BD3">
        <w:t xml:space="preserve">Two 1D-DCT Time: </w:t>
      </w:r>
      <w:r>
        <w:t>0.0126</w:t>
      </w:r>
      <w:r w:rsidRPr="003A4BD3">
        <w:t xml:space="preserve"> seconds</w:t>
      </w:r>
    </w:p>
    <w:p w14:paraId="6A443D3A" w14:textId="77777777" w:rsidR="003A4BD3" w:rsidRPr="003A4BD3" w:rsidRDefault="003A4BD3" w:rsidP="003A4BD3">
      <w:pPr>
        <w:numPr>
          <w:ilvl w:val="2"/>
          <w:numId w:val="11"/>
        </w:numPr>
      </w:pPr>
      <w:r w:rsidRPr="003A4BD3">
        <w:t>Observation: Two 1D-DCT is faster than 2D-DCT due to reduced computational complexity.</w:t>
      </w:r>
    </w:p>
    <w:p w14:paraId="56EDDAF2" w14:textId="77777777" w:rsidR="003A4BD3" w:rsidRPr="003A4BD3" w:rsidRDefault="003A4BD3" w:rsidP="003A4BD3">
      <w:pPr>
        <w:pStyle w:val="ListParagraph"/>
        <w:numPr>
          <w:ilvl w:val="1"/>
          <w:numId w:val="11"/>
        </w:numPr>
      </w:pPr>
      <w:r w:rsidRPr="003A4BD3">
        <w:t>PSNR Evaluation</w:t>
      </w:r>
    </w:p>
    <w:p w14:paraId="6BDD5165" w14:textId="23F57C23" w:rsidR="003A4BD3" w:rsidRPr="003A4BD3" w:rsidRDefault="003A4BD3" w:rsidP="003A4BD3">
      <w:pPr>
        <w:numPr>
          <w:ilvl w:val="2"/>
          <w:numId w:val="11"/>
        </w:numPr>
      </w:pPr>
      <w:r w:rsidRPr="003A4BD3">
        <w:t xml:space="preserve">PSNR: </w:t>
      </w:r>
      <w:r>
        <w:t>6.24</w:t>
      </w:r>
      <w:r w:rsidRPr="003A4BD3">
        <w:t xml:space="preserve"> dB</w:t>
      </w:r>
      <w:r>
        <w:tab/>
      </w:r>
    </w:p>
    <w:p w14:paraId="2488815C" w14:textId="77777777" w:rsidR="003A4BD3" w:rsidRPr="003A4BD3" w:rsidRDefault="003A4BD3" w:rsidP="003A4BD3">
      <w:pPr>
        <w:numPr>
          <w:ilvl w:val="2"/>
          <w:numId w:val="11"/>
        </w:numPr>
      </w:pPr>
      <w:r w:rsidRPr="003A4BD3">
        <w:lastRenderedPageBreak/>
        <w:t>Observation: The reconstructed image has acceptable quality, with minor loss due to numerical precision.</w:t>
      </w:r>
    </w:p>
    <w:p w14:paraId="23D76F08" w14:textId="77777777" w:rsidR="003A4BD3" w:rsidRPr="003A4BD3" w:rsidRDefault="003A4BD3" w:rsidP="003A4BD3">
      <w:pPr>
        <w:pStyle w:val="ListParagraph"/>
        <w:numPr>
          <w:ilvl w:val="1"/>
          <w:numId w:val="11"/>
        </w:numPr>
      </w:pPr>
      <w:r w:rsidRPr="003A4BD3">
        <w:t>Visualization</w:t>
      </w:r>
    </w:p>
    <w:p w14:paraId="017395A2" w14:textId="00E116F8" w:rsidR="003A4BD3" w:rsidRPr="003A4BD3" w:rsidRDefault="003A4BD3" w:rsidP="003A4BD3">
      <w:pPr>
        <w:numPr>
          <w:ilvl w:val="2"/>
          <w:numId w:val="11"/>
        </w:numPr>
      </w:pPr>
      <w:r w:rsidRPr="003A4BD3">
        <w:t>DCT Coefficients: Successfully visualized in the log domain, highlighting the concentration of energy in low-frequency components.</w:t>
      </w:r>
    </w:p>
    <w:p w14:paraId="497D9636" w14:textId="21688329" w:rsidR="003A4BD3" w:rsidRPr="003A4BD3" w:rsidRDefault="003A4BD3" w:rsidP="003A4BD3">
      <w:pPr>
        <w:pStyle w:val="ListParagraph"/>
        <w:numPr>
          <w:ilvl w:val="0"/>
          <w:numId w:val="11"/>
        </w:numPr>
        <w:rPr>
          <w:b/>
          <w:bCs/>
        </w:rPr>
      </w:pPr>
      <w:r w:rsidRPr="003A4BD3">
        <w:rPr>
          <w:b/>
          <w:bCs/>
        </w:rPr>
        <w:t>Conclusion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71F87BF7" w14:textId="77777777" w:rsidR="003A4BD3" w:rsidRPr="003A4BD3" w:rsidRDefault="003A4BD3" w:rsidP="003A4BD3">
      <w:pPr>
        <w:numPr>
          <w:ilvl w:val="1"/>
          <w:numId w:val="11"/>
        </w:numPr>
        <w:rPr>
          <w:b/>
          <w:bCs/>
        </w:rPr>
      </w:pPr>
      <w:r w:rsidRPr="003A4BD3">
        <w:rPr>
          <w:b/>
          <w:bCs/>
        </w:rPr>
        <w:t>Efficiency:</w:t>
      </w:r>
    </w:p>
    <w:p w14:paraId="64B8B794" w14:textId="77777777" w:rsidR="003A4BD3" w:rsidRPr="003A4BD3" w:rsidRDefault="003A4BD3" w:rsidP="003A4BD3">
      <w:pPr>
        <w:ind w:left="1440"/>
      </w:pPr>
      <w:r w:rsidRPr="003A4BD3">
        <w:t>The runtime for Two 1D-DCT (0.0126 seconds) is slightly slower than 2D-DCT (0.0087 seconds). This indicates that the implementation of Two 1D-DCT may not be optimized for this specific case, and direct 2D-DCT is more efficient in this scenario.</w:t>
      </w:r>
    </w:p>
    <w:p w14:paraId="1D67848E" w14:textId="77777777" w:rsidR="003A4BD3" w:rsidRPr="003A4BD3" w:rsidRDefault="003A4BD3" w:rsidP="003A4BD3">
      <w:pPr>
        <w:numPr>
          <w:ilvl w:val="1"/>
          <w:numId w:val="11"/>
        </w:numPr>
        <w:rPr>
          <w:b/>
          <w:bCs/>
        </w:rPr>
      </w:pPr>
      <w:r w:rsidRPr="003A4BD3">
        <w:rPr>
          <w:b/>
          <w:bCs/>
        </w:rPr>
        <w:t>Accuracy:</w:t>
      </w:r>
    </w:p>
    <w:p w14:paraId="2755029F" w14:textId="77777777" w:rsidR="003A4BD3" w:rsidRPr="003A4BD3" w:rsidRDefault="003A4BD3" w:rsidP="003A4BD3">
      <w:pPr>
        <w:ind w:left="1440"/>
      </w:pPr>
      <w:r w:rsidRPr="003A4BD3">
        <w:t>The PSNR value of 6.24 dB suggests significant reconstruction loss. This could be due to numerical precision issues or errors in the DCT/IDCT implementation.</w:t>
      </w:r>
    </w:p>
    <w:p w14:paraId="035248BC" w14:textId="77777777" w:rsidR="003A4BD3" w:rsidRPr="003A4BD3" w:rsidRDefault="003A4BD3" w:rsidP="003A4BD3">
      <w:pPr>
        <w:numPr>
          <w:ilvl w:val="1"/>
          <w:numId w:val="11"/>
        </w:numPr>
        <w:rPr>
          <w:b/>
          <w:bCs/>
        </w:rPr>
      </w:pPr>
      <w:r w:rsidRPr="003A4BD3">
        <w:rPr>
          <w:b/>
          <w:bCs/>
        </w:rPr>
        <w:t>Visualization:</w:t>
      </w:r>
    </w:p>
    <w:p w14:paraId="06BD05E7" w14:textId="77777777" w:rsidR="003A4BD3" w:rsidRPr="003A4BD3" w:rsidRDefault="003A4BD3" w:rsidP="003A4BD3">
      <w:pPr>
        <w:ind w:left="1440"/>
      </w:pPr>
      <w:r w:rsidRPr="003A4BD3">
        <w:t>The DCT coefficients are successfully visualized in the log domain, showing the concentration of energy in low-frequency components.</w:t>
      </w:r>
    </w:p>
    <w:p w14:paraId="16EA0910" w14:textId="77777777" w:rsidR="003A4BD3" w:rsidRPr="003A4BD3" w:rsidRDefault="003A4BD3" w:rsidP="003A4BD3">
      <w:pPr>
        <w:rPr>
          <w:rFonts w:hint="eastAsia"/>
        </w:rPr>
      </w:pPr>
    </w:p>
    <w:p w14:paraId="3B45BF76" w14:textId="77777777" w:rsidR="003A4BD3" w:rsidRPr="003A4BD3" w:rsidRDefault="003A4BD3">
      <w:pPr>
        <w:rPr>
          <w:rFonts w:hint="eastAsia"/>
        </w:rPr>
      </w:pPr>
    </w:p>
    <w:sectPr w:rsidR="003A4BD3" w:rsidRPr="003A4B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06543"/>
    <w:multiLevelType w:val="multilevel"/>
    <w:tmpl w:val="12B2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6631C"/>
    <w:multiLevelType w:val="multilevel"/>
    <w:tmpl w:val="F6A00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C3FF1"/>
    <w:multiLevelType w:val="multilevel"/>
    <w:tmpl w:val="77FE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816A0"/>
    <w:multiLevelType w:val="multilevel"/>
    <w:tmpl w:val="59E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77E13"/>
    <w:multiLevelType w:val="multilevel"/>
    <w:tmpl w:val="09C2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54806"/>
    <w:multiLevelType w:val="multilevel"/>
    <w:tmpl w:val="BCD2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221FB"/>
    <w:multiLevelType w:val="multilevel"/>
    <w:tmpl w:val="C7FA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C0632"/>
    <w:multiLevelType w:val="multilevel"/>
    <w:tmpl w:val="9A20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047CB"/>
    <w:multiLevelType w:val="multilevel"/>
    <w:tmpl w:val="EAA4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B272E"/>
    <w:multiLevelType w:val="hybridMultilevel"/>
    <w:tmpl w:val="5DE0C5C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B34A956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34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240B46"/>
    <w:multiLevelType w:val="multilevel"/>
    <w:tmpl w:val="5A62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146614"/>
    <w:multiLevelType w:val="multilevel"/>
    <w:tmpl w:val="98F0D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0122525">
    <w:abstractNumId w:val="1"/>
  </w:num>
  <w:num w:numId="2" w16cid:durableId="984579695">
    <w:abstractNumId w:val="0"/>
  </w:num>
  <w:num w:numId="3" w16cid:durableId="572785654">
    <w:abstractNumId w:val="4"/>
  </w:num>
  <w:num w:numId="4" w16cid:durableId="888302280">
    <w:abstractNumId w:val="3"/>
  </w:num>
  <w:num w:numId="5" w16cid:durableId="2088569914">
    <w:abstractNumId w:val="7"/>
  </w:num>
  <w:num w:numId="6" w16cid:durableId="1642230712">
    <w:abstractNumId w:val="5"/>
  </w:num>
  <w:num w:numId="7" w16cid:durableId="1729718183">
    <w:abstractNumId w:val="2"/>
  </w:num>
  <w:num w:numId="8" w16cid:durableId="1178545636">
    <w:abstractNumId w:val="8"/>
  </w:num>
  <w:num w:numId="9" w16cid:durableId="1820271514">
    <w:abstractNumId w:val="6"/>
  </w:num>
  <w:num w:numId="10" w16cid:durableId="749159880">
    <w:abstractNumId w:val="11"/>
  </w:num>
  <w:num w:numId="11" w16cid:durableId="723220739">
    <w:abstractNumId w:val="9"/>
  </w:num>
  <w:num w:numId="12" w16cid:durableId="17956365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BD3"/>
    <w:rsid w:val="0002189F"/>
    <w:rsid w:val="003A4BD3"/>
    <w:rsid w:val="008219AD"/>
    <w:rsid w:val="008C2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E91BC"/>
  <w15:chartTrackingRefBased/>
  <w15:docId w15:val="{01162A80-D006-184E-B45A-73047414A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子翔 周</dc:creator>
  <cp:keywords/>
  <dc:description/>
  <cp:lastModifiedBy>子翔 周</cp:lastModifiedBy>
  <cp:revision>1</cp:revision>
  <dcterms:created xsi:type="dcterms:W3CDTF">2025-10-24T07:49:00Z</dcterms:created>
  <dcterms:modified xsi:type="dcterms:W3CDTF">2025-10-24T07:59:00Z</dcterms:modified>
</cp:coreProperties>
</file>