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376AC" w14:textId="5EA7B3BD" w:rsidR="0099496A" w:rsidRPr="00E6471F" w:rsidRDefault="006515F1" w:rsidP="002E34D2">
      <w:pPr>
        <w:jc w:val="center"/>
        <w:rPr>
          <w:rFonts w:ascii="標楷體" w:eastAsia="標楷體" w:hAnsi="標楷體"/>
          <w:sz w:val="44"/>
          <w:szCs w:val="44"/>
        </w:rPr>
      </w:pPr>
      <w:r w:rsidRPr="00E6471F">
        <w:rPr>
          <w:rFonts w:ascii="標楷體" w:eastAsia="標楷體" w:hAnsi="標楷體"/>
          <w:noProof/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570ABCE1" wp14:editId="57987965">
                <wp:simplePos x="0" y="0"/>
                <wp:positionH relativeFrom="column">
                  <wp:posOffset>4920615</wp:posOffset>
                </wp:positionH>
                <wp:positionV relativeFrom="paragraph">
                  <wp:posOffset>513715</wp:posOffset>
                </wp:positionV>
                <wp:extent cx="1869440" cy="1727200"/>
                <wp:effectExtent l="0" t="0" r="0" b="6350"/>
                <wp:wrapTight wrapText="bothSides">
                  <wp:wrapPolygon edited="0">
                    <wp:start x="660" y="0"/>
                    <wp:lineTo x="660" y="21441"/>
                    <wp:lineTo x="20910" y="21441"/>
                    <wp:lineTo x="20910" y="0"/>
                    <wp:lineTo x="660" y="0"/>
                  </wp:wrapPolygon>
                </wp:wrapTight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9440" cy="172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762BA00D" w14:textId="77D1E050" w:rsidR="006515F1" w:rsidRPr="006515F1" w:rsidRDefault="006515F1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515F1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 xml:space="preserve">112 年04月15日初訂 </w:t>
                            </w:r>
                          </w:p>
                          <w:p w14:paraId="02A80884" w14:textId="77777777" w:rsidR="006515F1" w:rsidRPr="006515F1" w:rsidRDefault="006515F1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515F1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 xml:space="preserve">112 年08月12日第一次修訂 </w:t>
                            </w:r>
                          </w:p>
                          <w:p w14:paraId="035B51C0" w14:textId="77777777" w:rsidR="006515F1" w:rsidRPr="006515F1" w:rsidRDefault="006515F1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515F1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 xml:space="preserve">112 年10月27日第二次修訂 </w:t>
                            </w:r>
                          </w:p>
                          <w:p w14:paraId="615BE328" w14:textId="77777777" w:rsidR="006515F1" w:rsidRPr="006515F1" w:rsidRDefault="006515F1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515F1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 xml:space="preserve">112 年11月15日第三次修訂 </w:t>
                            </w:r>
                          </w:p>
                          <w:p w14:paraId="1D264D0A" w14:textId="77777777" w:rsidR="006515F1" w:rsidRPr="006515F1" w:rsidRDefault="006515F1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515F1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 xml:space="preserve">113 年09月12日第四次修訂 </w:t>
                            </w:r>
                          </w:p>
                          <w:p w14:paraId="45114335" w14:textId="11A165FA" w:rsidR="006515F1" w:rsidRDefault="006515F1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 w:rsidRPr="006515F1"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114 年03月18日第五次修訂</w:t>
                            </w:r>
                          </w:p>
                          <w:p w14:paraId="3B217BAE" w14:textId="38CCF159" w:rsidR="00B46BFA" w:rsidRDefault="00B46BFA" w:rsidP="006515F1">
                            <w:pPr>
                              <w:pStyle w:val="ae"/>
                              <w:rPr>
                                <w:rFonts w:ascii="標楷體" w:eastAsia="標楷體" w:hAnsi="標楷體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szCs w:val="20"/>
                              </w:rPr>
                              <w:t>114 年05月13日第六次修訂</w:t>
                            </w:r>
                          </w:p>
                          <w:p w14:paraId="324AEAE0" w14:textId="77777777" w:rsidR="00B46BFA" w:rsidRPr="00B46BFA" w:rsidRDefault="00B46BFA" w:rsidP="006515F1">
                            <w:pPr>
                              <w:pStyle w:val="a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ABCE1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87.45pt;margin-top:40.45pt;width:147.2pt;height:13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pnH+wEAANwDAAAOAAAAZHJzL2Uyb0RvYy54bWysU8Fu2zAMvQ/YPwi6L06CpE2MOEXXrsOA&#10;rhvQ9QMYWY6FSaImKbGzrx8lJ2mw3Yr5IEii+cj3+LS66Y1me+mDQlvxyWjMmbQCa2W3FX/58fBh&#10;wVmIYGvQaGXFDzLwm/X7d6vOlXKKLepaekYgNpSdq3gboyuLIohWGggjdNJSsEFvINLRb4vaQ0fo&#10;RhfT8fiq6NDXzqOQIdDt/RDk64zfNFLEb00TZGS64tRbzKvP6yatxXoF5daDa5U4tgFv6MKAslT0&#10;DHUPEdjOq3+gjBIeAzZxJNAU2DRKyMyB2EzGf7F5bsHJzIXECe4sU/h/sOJp/+y+exb7j9jTADOJ&#10;4B5R/AzM4l0LditvvceulVBT4UmSrOhcKI+pSepQhgSy6b5iTUOGXcQM1DfeJFWIJyN0GsDhLLrs&#10;IxOp5OJqOZtRSFBscj29prHmGlCe0p0P8bNEw9Km4p6mmuFh/xhiagfK0y+pmsUHpXWerLasq/hy&#10;Pp3nhIuIUZGMp5Wp+GKcvsEKieUnW+fkCEoPeyqgbYKW2VLHqifegwKx3/SUli43WB9IDo+D3eh5&#10;0KZF/5uzjqxW8fBrB15ypr9YknQ5yfxjPszmJABn/jKyuYyAFQRV8cjZsL2L2c8D81uSvlFZlNdO&#10;jgMjC2WtjnZPHr08579eH+X6DwAAAP//AwBQSwMEFAAGAAgAAAAhAJrHRGneAAAACwEAAA8AAABk&#10;cnMvZG93bnJldi54bWxMj8tOwzAQRfdI/IM1SOyoTd8JmVQIxLaIviR2bjxNIuJxFLtN+Pu6K1iN&#10;RnN059xsNdhGXKjztWOE55ECQVw4U3OJsNt+PC1B+KDZ6MYxIfySh1V+f5fp1Liev+iyCaWIIexT&#10;jVCF0KZS+qIiq/3ItcTxdnKd1SGuXSlNp/sYbhs5Vmoura45fqh0S28VFT+bs0XYr0/fh6n6LN/t&#10;rO3doCTbRCI+PgyvLyACDeEPhpt+VIc8Oh3dmY0XDcJiMU0iirBUcd4ANU8mII4Ik9k4AZln8n+H&#10;/AoAAP//AwBQSwECLQAUAAYACAAAACEAtoM4kv4AAADhAQAAEwAAAAAAAAAAAAAAAAAAAAAAW0Nv&#10;bnRlbnRfVHlwZXNdLnhtbFBLAQItABQABgAIAAAAIQA4/SH/1gAAAJQBAAALAAAAAAAAAAAAAAAA&#10;AC8BAABfcmVscy8ucmVsc1BLAQItABQABgAIAAAAIQDmYpnH+wEAANwDAAAOAAAAAAAAAAAAAAAA&#10;AC4CAABkcnMvZTJvRG9jLnhtbFBLAQItABQABgAIAAAAIQCax0Rp3gAAAAsBAAAPAAAAAAAAAAAA&#10;AAAAAFUEAABkcnMvZG93bnJldi54bWxQSwUGAAAAAAQABADzAAAAYAUAAAAA&#10;" filled="f" stroked="f">
                <v:textbox>
                  <w:txbxContent>
                    <w:p w14:paraId="762BA00D" w14:textId="77D1E050" w:rsidR="006515F1" w:rsidRPr="006515F1" w:rsidRDefault="006515F1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515F1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 xml:space="preserve">112 年04月15日初訂 </w:t>
                      </w:r>
                    </w:p>
                    <w:p w14:paraId="02A80884" w14:textId="77777777" w:rsidR="006515F1" w:rsidRPr="006515F1" w:rsidRDefault="006515F1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515F1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 xml:space="preserve">112 年08月12日第一次修訂 </w:t>
                      </w:r>
                    </w:p>
                    <w:p w14:paraId="035B51C0" w14:textId="77777777" w:rsidR="006515F1" w:rsidRPr="006515F1" w:rsidRDefault="006515F1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515F1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 xml:space="preserve">112 年10月27日第二次修訂 </w:t>
                      </w:r>
                    </w:p>
                    <w:p w14:paraId="615BE328" w14:textId="77777777" w:rsidR="006515F1" w:rsidRPr="006515F1" w:rsidRDefault="006515F1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515F1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 xml:space="preserve">112 年11月15日第三次修訂 </w:t>
                      </w:r>
                    </w:p>
                    <w:p w14:paraId="1D264D0A" w14:textId="77777777" w:rsidR="006515F1" w:rsidRPr="006515F1" w:rsidRDefault="006515F1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515F1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 xml:space="preserve">113 年09月12日第四次修訂 </w:t>
                      </w:r>
                    </w:p>
                    <w:p w14:paraId="45114335" w14:textId="11A165FA" w:rsidR="006515F1" w:rsidRDefault="006515F1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 w:rsidRPr="006515F1"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114 年03月18日第五次修訂</w:t>
                      </w:r>
                    </w:p>
                    <w:p w14:paraId="3B217BAE" w14:textId="38CCF159" w:rsidR="00B46BFA" w:rsidRDefault="00B46BFA" w:rsidP="006515F1">
                      <w:pPr>
                        <w:pStyle w:val="ae"/>
                        <w:rPr>
                          <w:rFonts w:ascii="標楷體" w:eastAsia="標楷體" w:hAnsi="標楷體"/>
                          <w:sz w:val="20"/>
                          <w:szCs w:val="20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0"/>
                          <w:szCs w:val="20"/>
                        </w:rPr>
                        <w:t>114 年05月13日第六次修訂</w:t>
                      </w:r>
                    </w:p>
                    <w:p w14:paraId="324AEAE0" w14:textId="77777777" w:rsidR="00B46BFA" w:rsidRPr="00B46BFA" w:rsidRDefault="00B46BFA" w:rsidP="006515F1">
                      <w:pPr>
                        <w:pStyle w:val="ae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99496A" w:rsidRPr="00E6471F">
        <w:rPr>
          <w:rFonts w:ascii="標楷體" w:eastAsia="標楷體" w:hAnsi="標楷體" w:hint="eastAsia"/>
          <w:sz w:val="44"/>
          <w:szCs w:val="44"/>
        </w:rPr>
        <w:t>櫻花</w:t>
      </w:r>
      <w:r w:rsidR="00E52812">
        <w:rPr>
          <w:rFonts w:ascii="標楷體" w:eastAsia="標楷體" w:hAnsi="標楷體" w:hint="eastAsia"/>
          <w:noProof/>
          <w:sz w:val="44"/>
          <w:szCs w:val="44"/>
          <w:lang w:val="zh-TW"/>
        </w:rPr>
        <w:drawing>
          <wp:inline distT="0" distB="0" distL="0" distR="0" wp14:anchorId="62A73C90" wp14:editId="78173404">
            <wp:extent cx="338455" cy="338455"/>
            <wp:effectExtent l="0" t="0" r="4445" b="4445"/>
            <wp:docPr id="1179243636" name="圖片 3" descr="一張含有 創造力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3636" name="圖片 3" descr="一張含有 創造力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6A" w:rsidRPr="00E6471F">
        <w:rPr>
          <w:rFonts w:ascii="標楷體" w:eastAsia="標楷體" w:hAnsi="標楷體" w:hint="eastAsia"/>
          <w:sz w:val="44"/>
          <w:szCs w:val="44"/>
        </w:rPr>
        <w:t>澍社區停車場機車停車位約定專用管理辦法</w:t>
      </w:r>
    </w:p>
    <w:p w14:paraId="14EC2101" w14:textId="77777777" w:rsidR="006515F1" w:rsidRDefault="006515F1" w:rsidP="0099496A">
      <w:pPr>
        <w:rPr>
          <w:rFonts w:ascii="標楷體" w:eastAsia="標楷體" w:hAnsi="標楷體"/>
          <w:sz w:val="32"/>
          <w:szCs w:val="32"/>
        </w:rPr>
      </w:pPr>
    </w:p>
    <w:p w14:paraId="3DF5CAF7" w14:textId="77777777" w:rsidR="006515F1" w:rsidRDefault="006515F1" w:rsidP="0099496A">
      <w:pPr>
        <w:rPr>
          <w:rFonts w:ascii="標楷體" w:eastAsia="標楷體" w:hAnsi="標楷體"/>
          <w:sz w:val="32"/>
          <w:szCs w:val="32"/>
        </w:rPr>
      </w:pPr>
    </w:p>
    <w:p w14:paraId="72AF3585" w14:textId="77777777" w:rsidR="005234AF" w:rsidRDefault="005234AF" w:rsidP="0099496A">
      <w:pPr>
        <w:rPr>
          <w:rFonts w:ascii="標楷體" w:eastAsia="標楷體" w:hAnsi="標楷體"/>
          <w:sz w:val="32"/>
          <w:szCs w:val="32"/>
        </w:rPr>
      </w:pPr>
    </w:p>
    <w:p w14:paraId="496355F1" w14:textId="2069F8FF" w:rsidR="006515F1" w:rsidRPr="005234AF" w:rsidRDefault="0099496A" w:rsidP="00B97DE2">
      <w:pPr>
        <w:pStyle w:val="ae"/>
        <w:rPr>
          <w:rStyle w:val="af"/>
          <w:rFonts w:ascii="標楷體" w:eastAsia="標楷體" w:hAnsi="標楷體"/>
          <w:b/>
          <w:bCs/>
          <w:color w:val="auto"/>
          <w:sz w:val="32"/>
          <w:szCs w:val="32"/>
        </w:rPr>
      </w:pPr>
      <w:r w:rsidRPr="005234AF">
        <w:rPr>
          <w:rStyle w:val="af"/>
          <w:rFonts w:ascii="標楷體" w:eastAsia="標楷體" w:hAnsi="標楷體" w:hint="eastAsia"/>
          <w:b/>
          <w:bCs/>
          <w:color w:val="auto"/>
          <w:sz w:val="32"/>
          <w:szCs w:val="32"/>
        </w:rPr>
        <w:t xml:space="preserve">第一章 通則 </w:t>
      </w:r>
    </w:p>
    <w:p w14:paraId="316762E2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第一條  </w:t>
      </w:r>
    </w:p>
    <w:p w14:paraId="25FC402B" w14:textId="786AF8BF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本社區機車停車位屬全體區分所有權人共有。為健全本社區地下停車場之使用與管理，維護本社區停車場之秩序及各區分所有權人之權益，依公寓大廈管理條例第二十三條及櫻花澍社區規約第三條規定，訂定本辦法。 </w:t>
      </w:r>
    </w:p>
    <w:p w14:paraId="7DB421EB" w14:textId="77777777" w:rsidR="006515F1" w:rsidRPr="001D0936" w:rsidRDefault="006515F1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593668C4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第二條  </w:t>
      </w:r>
    </w:p>
    <w:p w14:paraId="1C128401" w14:textId="77777777" w:rsidR="006515F1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本社區機車停車位均集中於地下一樓，現有一百零八格機車停車位，編號第1至第108 號。</w:t>
      </w:r>
    </w:p>
    <w:p w14:paraId="104EA726" w14:textId="72901214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 </w:t>
      </w:r>
    </w:p>
    <w:p w14:paraId="346F1706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第三條  </w:t>
      </w:r>
    </w:p>
    <w:p w14:paraId="0C975A69" w14:textId="3378E4E5" w:rsidR="006515F1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本社區每戶擁有一個機車停車位約定專用的承租權益。但欠繳管理費達三個月以上者，不得承租。本社區機車停車位僅限本社區住戶方可向管理中心登記承租，並依申請登記之車籍車輛停放使用。</w:t>
      </w:r>
    </w:p>
    <w:p w14:paraId="2299AD2E" w14:textId="5F1FA605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未承租者不得停放機車，違者社區管理委員會將報警處理。承租人</w:t>
      </w:r>
      <w:r w:rsidR="001D0936"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不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得轉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lastRenderedPageBreak/>
        <w:t xml:space="preserve">租，其轉租之效力無效。 </w:t>
      </w:r>
    </w:p>
    <w:p w14:paraId="3FB8E62F" w14:textId="77777777" w:rsidR="006515F1" w:rsidRPr="001D0936" w:rsidRDefault="006515F1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7C958663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第四條  </w:t>
      </w:r>
    </w:p>
    <w:p w14:paraId="76F48633" w14:textId="3FF1FD02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因社區腹地狹小，為維護公共利益與社區生活品質，保留</w:t>
      </w:r>
      <w:bookmarkStart w:id="0" w:name="_Hlk198043275"/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第95號機車停車位</w:t>
      </w:r>
      <w:bookmarkEnd w:id="0"/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，供社區垃圾子母車之電動車停放、資源回收存放之用，不開放承租及使用。第39號機車停車位因規劃失當，有影響汽機車停車安全之虞，不開放承租。 </w:t>
      </w:r>
    </w:p>
    <w:p w14:paraId="3AE0723B" w14:textId="4B6B1EF2" w:rsidR="0099496A" w:rsidRPr="0034602C" w:rsidRDefault="00AD26EC" w:rsidP="00B97DE2">
      <w:pPr>
        <w:pStyle w:val="ae"/>
        <w:rPr>
          <w:rStyle w:val="af"/>
          <w:rFonts w:ascii="標楷體" w:eastAsia="標楷體" w:hAnsi="標楷體"/>
          <w:color w:val="C00000"/>
          <w:sz w:val="32"/>
          <w:szCs w:val="32"/>
        </w:rPr>
      </w:pPr>
      <w:r w:rsidRPr="0034602C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由於A、B棟皆屬同一社區，且機車停車位為全體住戶共有資源，為避免因棟別區分而導致分配不均或產生爭議，A、B棟機車戶統一納入同一抽籤範圍，進行混合抽籤</w:t>
      </w:r>
      <w:r w:rsidR="0034602C" w:rsidRPr="0034602C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。</w:t>
      </w:r>
      <w:r w:rsidR="0099496A" w:rsidRPr="0034602C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 xml:space="preserve"> </w:t>
      </w:r>
    </w:p>
    <w:p w14:paraId="2A8A4403" w14:textId="77777777" w:rsidR="005234AF" w:rsidRPr="007B1EAD" w:rsidRDefault="005234AF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725FB65C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第五條  </w:t>
      </w:r>
    </w:p>
    <w:p w14:paraId="5CE3E8F9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本社區機車停車位每月收取新台幣一百元之場地維護清潔費。 </w:t>
      </w:r>
    </w:p>
    <w:p w14:paraId="67313D2A" w14:textId="33E70E59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承租人經本辦法第十條程序取得當年度機車停車位使用權，並繳納場地維護清潔費後，始得使用之。機車停車位每次租用期間為當年度十月起至</w:t>
      </w:r>
      <w:r w:rsidR="00C11DF7" w:rsidRPr="00C11DF7">
        <w:rPr>
          <w:rStyle w:val="af"/>
          <w:rFonts w:ascii="標楷體" w:eastAsia="標楷體" w:hAnsi="標楷體" w:hint="eastAsia"/>
          <w:color w:val="auto"/>
          <w:sz w:val="32"/>
          <w:szCs w:val="32"/>
        </w:rPr>
        <w:t>年度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九月底止，共計十二個月。中途加入承租人則從租賃當月至</w:t>
      </w:r>
      <w:r w:rsidR="006C493B">
        <w:rPr>
          <w:rStyle w:val="af"/>
          <w:rFonts w:ascii="標楷體" w:eastAsia="標楷體" w:hAnsi="標楷體" w:hint="eastAsia"/>
          <w:color w:val="auto"/>
          <w:sz w:val="32"/>
          <w:szCs w:val="32"/>
        </w:rPr>
        <w:t>該年度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九月底止。 </w:t>
      </w:r>
    </w:p>
    <w:p w14:paraId="7F4B764C" w14:textId="4EA9357C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承租人須於承租時一次繳納整年度之場地維護清潔費，並與次月社區管理費一併收取。如住戶放棄當年度承租機車停車位權利時，免繳交場地維護清潔費。 </w:t>
      </w:r>
    </w:p>
    <w:p w14:paraId="28F08940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0D064556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第六條  </w:t>
      </w:r>
    </w:p>
    <w:p w14:paraId="449EB44E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承租人於年度租用期間提前退租時，應提前十四天告知管理中心。 </w:t>
      </w:r>
    </w:p>
    <w:p w14:paraId="70B691F9" w14:textId="2ECE3245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管理中心確認車位地板無損壞後，扣除已使用月份之場地維護清潔費後依比例退款，退租之當月份場地維護清潔費不退還。 </w:t>
      </w:r>
    </w:p>
    <w:p w14:paraId="29CDE783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270AE443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第七條 </w:t>
      </w:r>
    </w:p>
    <w:p w14:paraId="4FCD032A" w14:textId="3BA3E8A2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承租人承租之機車停車位，負管理維護之責，如有任何損傷，由承租人負修繕及賠償責任。承租人並應於管理中心發現日起一個月內修繕完畢。 </w:t>
      </w:r>
    </w:p>
    <w:p w14:paraId="06FF3296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若承租人非區分所有權人時，該戶之區分所有權人負連帶修繕及賠償責任。 </w:t>
      </w:r>
    </w:p>
    <w:p w14:paraId="503F9812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07444D2F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第八條 </w:t>
      </w:r>
    </w:p>
    <w:p w14:paraId="0F0BC309" w14:textId="55891573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承租人停放機車時，應將機車立中於機車格內，不得歪斜、橫跨鄰旁格線，以免影響他人車輛進出。承租人不得使用機車停車位做任何營利用途。機車停車位不得擺放機車以外之任何物品。 </w:t>
      </w:r>
    </w:p>
    <w:p w14:paraId="5145E312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依本社區規約第三條規定，機車停車位不得停放黃、紅牌重型機車。  </w:t>
      </w:r>
    </w:p>
    <w:p w14:paraId="5AABF9DD" w14:textId="106D9717" w:rsidR="00A716C4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承租人若違反本條規定，經管理中心開導勸導三次仍不改善者，社區管理委員會得終止當年度承租權，並於次年度禁止參與抽籤機車停車位一年。 </w:t>
      </w:r>
    </w:p>
    <w:p w14:paraId="1CC8F663" w14:textId="77777777" w:rsidR="005234AF" w:rsidRDefault="005234AF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6B26BF9C" w14:textId="77777777" w:rsidR="001C1E62" w:rsidRPr="001D0936" w:rsidRDefault="001C1E62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119AC477" w14:textId="796FC120" w:rsidR="001C1E62" w:rsidRPr="005234AF" w:rsidRDefault="0099496A" w:rsidP="00B97DE2">
      <w:pPr>
        <w:pStyle w:val="ae"/>
        <w:rPr>
          <w:rStyle w:val="af"/>
          <w:rFonts w:ascii="標楷體" w:eastAsia="標楷體" w:hAnsi="標楷體"/>
          <w:b/>
          <w:bCs/>
          <w:color w:val="auto"/>
          <w:sz w:val="32"/>
          <w:szCs w:val="32"/>
        </w:rPr>
      </w:pPr>
      <w:r w:rsidRPr="005234AF">
        <w:rPr>
          <w:rStyle w:val="af"/>
          <w:rFonts w:ascii="標楷體" w:eastAsia="標楷體" w:hAnsi="標楷體" w:hint="eastAsia"/>
          <w:b/>
          <w:bCs/>
          <w:color w:val="auto"/>
          <w:sz w:val="32"/>
          <w:szCs w:val="32"/>
        </w:rPr>
        <w:t xml:space="preserve">第二章 機車位分配 </w:t>
      </w:r>
    </w:p>
    <w:p w14:paraId="1CBD8FCF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第九條 </w:t>
      </w:r>
    </w:p>
    <w:p w14:paraId="2F42C4D5" w14:textId="130AB0DE" w:rsidR="0099496A" w:rsidRPr="00AD26EC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AD26EC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本社區機車停車位於每</w:t>
      </w:r>
      <w:r w:rsidR="001D0936" w:rsidRPr="00AD26EC">
        <w:rPr>
          <w:rStyle w:val="af"/>
          <w:rFonts w:ascii="標楷體" w:eastAsia="標楷體" w:hAnsi="標楷體" w:hint="eastAsia"/>
          <w:color w:val="auto"/>
          <w:sz w:val="32"/>
          <w:szCs w:val="32"/>
        </w:rPr>
        <w:t>一</w:t>
      </w:r>
      <w:r w:rsidRPr="00AD26EC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年區分所有權人大會時，以抽籤決定約定專用位置。 </w:t>
      </w:r>
    </w:p>
    <w:p w14:paraId="24BA730B" w14:textId="77777777" w:rsidR="007D0C27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首年實施時，抽籤日期不受本條第一項限制，得由社區管理委員會另訂之。 </w:t>
      </w:r>
    </w:p>
    <w:p w14:paraId="43188888" w14:textId="0446A1D1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前項另訂之抽籤日期，須於前十日於社區公佈欄及社區App「智生活」公告，並通知已登記抽籤之機車停車位承租人。 </w:t>
      </w:r>
    </w:p>
    <w:p w14:paraId="3EAE14F8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1F3A9C21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第十條 </w:t>
      </w:r>
    </w:p>
    <w:p w14:paraId="268465D9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本社區機車停車位抽籤分配期程，依下列辦理： </w:t>
      </w:r>
    </w:p>
    <w:p w14:paraId="0976E092" w14:textId="376735E0" w:rsidR="0099496A" w:rsidRPr="001D0936" w:rsidRDefault="0099496A" w:rsidP="00B97DE2">
      <w:pPr>
        <w:pStyle w:val="ae"/>
        <w:ind w:left="566" w:hangingChars="177" w:hanging="566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一、社區管理委員會於每年區分所有權人大會開會前三個月前，於例行會議決定機車停車位約定專用之抽籤相關事宜。 </w:t>
      </w:r>
    </w:p>
    <w:p w14:paraId="1209AB7A" w14:textId="77777777" w:rsidR="00890A67" w:rsidRDefault="0099496A" w:rsidP="00B97DE2">
      <w:pPr>
        <w:pStyle w:val="ae"/>
        <w:ind w:left="566" w:hangingChars="177" w:hanging="566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二、管理中心每年於區分所有權人大會開會前二個月前，公告機車停車位約定專用抽籤相關事宜及開放登記抽籤時間，並於區分所有權人大會開會前一個月前，截止受理住戶承租機車停車位之登記。</w:t>
      </w:r>
    </w:p>
    <w:p w14:paraId="631C0FFE" w14:textId="75A0BB43" w:rsidR="0099496A" w:rsidRPr="001D0936" w:rsidRDefault="0099496A" w:rsidP="00B97DE2">
      <w:pPr>
        <w:pStyle w:val="ae"/>
        <w:ind w:leftChars="235" w:left="564" w:firstLine="1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承租人可於每年管理中心公告機車停車位抽籤登記期間，依需求登記第二個機車停車位。承租人登記完成後，</w:t>
      </w:r>
      <w:r w:rsidRPr="008765C7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管理中心</w:t>
      </w:r>
      <w:r w:rsidR="008765C7" w:rsidRPr="008765C7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將會將有需求</w:t>
      </w:r>
      <w:r w:rsidR="008C45FE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之</w:t>
      </w:r>
      <w:r w:rsidR="008765C7" w:rsidRPr="008765C7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住戶列入第二次抽籤排序內</w:t>
      </w:r>
      <w:r w:rsidRPr="008765C7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。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 </w:t>
      </w:r>
    </w:p>
    <w:p w14:paraId="4597A580" w14:textId="70F41E62" w:rsidR="0099496A" w:rsidRPr="001D0936" w:rsidRDefault="0099496A" w:rsidP="00B97DE2">
      <w:pPr>
        <w:pStyle w:val="ae"/>
        <w:ind w:left="566" w:hangingChars="177" w:hanging="566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三、區權人或住戶需注意管理中心機車停車位抽籤公告，如未在截止日完成登記，</w:t>
      </w:r>
      <w:r w:rsidR="00140975" w:rsidRPr="00140975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需待所有抽籤程序完成之後方可登記剩餘車位</w:t>
      </w:r>
      <w:r w:rsidRPr="00140975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 xml:space="preserve">。 </w:t>
      </w:r>
    </w:p>
    <w:p w14:paraId="6883EAA8" w14:textId="6BFA14F6" w:rsidR="0099496A" w:rsidRPr="001D0936" w:rsidRDefault="0099496A" w:rsidP="00B97DE2">
      <w:pPr>
        <w:pStyle w:val="ae"/>
        <w:ind w:left="566" w:hangingChars="177" w:hanging="566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四、每年於區分所有權人大會會議結束後，管理中心即進行公開抽籤，決定新年度承租人承租之機車停車位置。 </w:t>
      </w:r>
    </w:p>
    <w:p w14:paraId="4BA75DA2" w14:textId="5E012F28" w:rsidR="0099496A" w:rsidRPr="001D0936" w:rsidRDefault="0099496A" w:rsidP="00B97DE2">
      <w:pPr>
        <w:pStyle w:val="ae"/>
        <w:ind w:left="566" w:hangingChars="177" w:hanging="566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五、每年十月一日午夜十二時前，承租人須挪移車輛，停至次年度約定專用機車停車位。首年實施時，期程不受本條第一項至第五項限制，得由社區管理委員會另訂之。 </w:t>
      </w:r>
    </w:p>
    <w:p w14:paraId="77AD4030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6EBFF23B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第十一條 </w:t>
      </w:r>
    </w:p>
    <w:p w14:paraId="54BCAE3B" w14:textId="0D022FB4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中籤承租人須先向管理中心辦理機車停車位置變更後，始可互相交換</w:t>
      </w:r>
      <w:r w:rsidR="00C16C00">
        <w:rPr>
          <w:rStyle w:val="af"/>
          <w:rFonts w:ascii="標楷體" w:eastAsia="標楷體" w:hAnsi="標楷體" w:hint="eastAsia"/>
          <w:color w:val="auto"/>
          <w:sz w:val="32"/>
          <w:szCs w:val="32"/>
        </w:rPr>
        <w:t>車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位。 </w:t>
      </w:r>
    </w:p>
    <w:p w14:paraId="5C483744" w14:textId="6225541C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中籤承租人自中籤次日起一週內，可向社區管理委員會申請交換無人承租之機車停車位。前項規定之抽籤日，由社區管理委員會另訂之。 </w:t>
      </w:r>
    </w:p>
    <w:p w14:paraId="2EA33C24" w14:textId="0F957780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為節省承租人時間，本條第二項規定之抽籤由管理中心代抽。抽籤結果於三日內公告在社區App「智生活」。 </w:t>
      </w:r>
    </w:p>
    <w:p w14:paraId="08D169B2" w14:textId="74162EE1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未參與登記抽籤車位之住戶，待所有登記住戶抽籤完畢次日起滿一週後，始得向管理中心登記承租車位。 </w:t>
      </w:r>
    </w:p>
    <w:p w14:paraId="42D8BB1B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64D0964C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第十二條 </w:t>
      </w:r>
    </w:p>
    <w:p w14:paraId="1EB1631B" w14:textId="0F8EDCD1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已分配機車停車位約定專用之承租人，若因產權變賣更替或住戶搬遷、退租時，新區分所有權人或住戶享有原機車停車位置優先承租權。 </w:t>
      </w:r>
    </w:p>
    <w:p w14:paraId="59CD274A" w14:textId="77777777" w:rsidR="00A716C4" w:rsidRPr="001D0936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1633B3BD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第十三條 </w:t>
      </w:r>
    </w:p>
    <w:p w14:paraId="07BD5B7F" w14:textId="77777777" w:rsidR="00A44223" w:rsidRDefault="0099496A" w:rsidP="00A44223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E56250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本社區機車停車位抽籤方式，依下列辦理： </w:t>
      </w:r>
    </w:p>
    <w:p w14:paraId="6374AA1D" w14:textId="77777777" w:rsidR="00A44223" w:rsidRDefault="00E56250" w:rsidP="00A44223">
      <w:pPr>
        <w:pStyle w:val="ae"/>
        <w:numPr>
          <w:ilvl w:val="0"/>
          <w:numId w:val="6"/>
        </w:numPr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751398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抽籤分兩輪方式辦理。</w:t>
      </w:r>
    </w:p>
    <w:p w14:paraId="7893D781" w14:textId="77777777" w:rsidR="00A44223" w:rsidRDefault="00E56250" w:rsidP="00A44223">
      <w:pPr>
        <w:pStyle w:val="ae"/>
        <w:numPr>
          <w:ilvl w:val="0"/>
          <w:numId w:val="6"/>
        </w:numPr>
        <w:ind w:left="993" w:hanging="993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A44223">
        <w:rPr>
          <w:rStyle w:val="af"/>
          <w:rFonts w:ascii="標楷體" w:eastAsia="標楷體" w:hAnsi="標楷體" w:hint="eastAsia"/>
          <w:color w:val="auto"/>
          <w:sz w:val="32"/>
          <w:szCs w:val="32"/>
        </w:rPr>
        <w:t>第一輪抽籤前，由管理中心清點到場人數，確保人數與抽籤籤數一致。</w:t>
      </w:r>
    </w:p>
    <w:p w14:paraId="7A55E51E" w14:textId="77777777" w:rsidR="00A44223" w:rsidRDefault="00E56250" w:rsidP="00A44223">
      <w:pPr>
        <w:pStyle w:val="ae"/>
        <w:numPr>
          <w:ilvl w:val="0"/>
          <w:numId w:val="6"/>
        </w:numPr>
        <w:ind w:left="993" w:hanging="993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A44223">
        <w:rPr>
          <w:rStyle w:val="af"/>
          <w:rFonts w:ascii="標楷體" w:eastAsia="標楷體" w:hAnsi="標楷體" w:hint="eastAsia"/>
          <w:color w:val="auto"/>
          <w:sz w:val="32"/>
          <w:szCs w:val="32"/>
        </w:rPr>
        <w:t>由承租人依取得之抽籤順序抽籤，依抽取之號碼決定機車停車位置</w:t>
      </w:r>
      <w:r w:rsidR="00A44223">
        <w:rPr>
          <w:rStyle w:val="af"/>
          <w:rFonts w:ascii="標楷體" w:eastAsia="標楷體" w:hAnsi="標楷體" w:hint="eastAsia"/>
          <w:color w:val="auto"/>
          <w:sz w:val="32"/>
          <w:szCs w:val="32"/>
        </w:rPr>
        <w:t>。</w:t>
      </w:r>
    </w:p>
    <w:p w14:paraId="36644969" w14:textId="3FAA10DE" w:rsidR="00767841" w:rsidRPr="00A44223" w:rsidRDefault="00E56250" w:rsidP="00A44223">
      <w:pPr>
        <w:pStyle w:val="ae"/>
        <w:numPr>
          <w:ilvl w:val="0"/>
          <w:numId w:val="6"/>
        </w:numPr>
        <w:ind w:left="993" w:hanging="993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A44223">
        <w:rPr>
          <w:rStyle w:val="af"/>
          <w:rFonts w:ascii="標楷體" w:eastAsia="標楷體" w:hAnsi="標楷體" w:hint="eastAsia"/>
          <w:color w:val="auto"/>
          <w:sz w:val="32"/>
          <w:szCs w:val="32"/>
        </w:rPr>
        <w:t>承租人因故未能於社區抽籤現場抽籤時，可委託他人代為行使抽籤。若無人代表者，經三次點名不到後，由管理中心逕行代抽，承租人之異議無效</w:t>
      </w:r>
      <w:r w:rsidR="00767841" w:rsidRPr="00A44223">
        <w:rPr>
          <w:rStyle w:val="af"/>
          <w:rFonts w:ascii="標楷體" w:eastAsia="標楷體" w:hAnsi="標楷體" w:hint="eastAsia"/>
          <w:color w:val="auto"/>
          <w:sz w:val="32"/>
          <w:szCs w:val="32"/>
        </w:rPr>
        <w:t>。</w:t>
      </w:r>
    </w:p>
    <w:p w14:paraId="17B81795" w14:textId="77777777" w:rsidR="00767841" w:rsidRDefault="00E56250" w:rsidP="00B97DE2">
      <w:pPr>
        <w:pStyle w:val="ae"/>
        <w:numPr>
          <w:ilvl w:val="0"/>
          <w:numId w:val="6"/>
        </w:numPr>
        <w:ind w:left="848" w:hangingChars="265" w:hanging="848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767841">
        <w:rPr>
          <w:rStyle w:val="af"/>
          <w:rFonts w:ascii="標楷體" w:eastAsia="標楷體" w:hAnsi="標楷體" w:hint="eastAsia"/>
          <w:color w:val="auto"/>
          <w:sz w:val="32"/>
          <w:szCs w:val="32"/>
        </w:rPr>
        <w:t>第一輪抽籤完成後，始開始有第二個機車停車位需求者抽籤。</w:t>
      </w:r>
    </w:p>
    <w:p w14:paraId="041E737E" w14:textId="6A916EDD" w:rsidR="00E56250" w:rsidRPr="00767841" w:rsidRDefault="00E56250" w:rsidP="00B97DE2">
      <w:pPr>
        <w:pStyle w:val="ae"/>
        <w:numPr>
          <w:ilvl w:val="0"/>
          <w:numId w:val="6"/>
        </w:numPr>
        <w:ind w:left="848" w:hangingChars="265" w:hanging="848"/>
        <w:rPr>
          <w:rStyle w:val="af"/>
          <w:rFonts w:ascii="標楷體" w:eastAsia="標楷體" w:hAnsi="標楷體"/>
          <w:color w:val="C00000"/>
          <w:sz w:val="32"/>
          <w:szCs w:val="32"/>
        </w:rPr>
      </w:pPr>
      <w:r w:rsidRPr="00767841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若當屆管理委員會開會決議</w:t>
      </w:r>
      <w:r w:rsidR="00A66B7C" w:rsidRPr="00A66B7C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統一抽籤</w:t>
      </w:r>
      <w:r w:rsidRPr="00767841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，則以當日區大</w:t>
      </w:r>
      <w:r w:rsidR="00A66B7C" w:rsidRPr="00A66B7C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統一抽籤</w:t>
      </w:r>
      <w:r w:rsidRPr="00767841">
        <w:rPr>
          <w:rStyle w:val="af"/>
          <w:rFonts w:ascii="標楷體" w:eastAsia="標楷體" w:hAnsi="標楷體" w:hint="eastAsia"/>
          <w:color w:val="C00000"/>
          <w:sz w:val="32"/>
          <w:szCs w:val="32"/>
        </w:rPr>
        <w:t>結果為基準，同時取代上述第二~四項之作業流程。</w:t>
      </w:r>
    </w:p>
    <w:p w14:paraId="02F50635" w14:textId="77777777" w:rsidR="00E56250" w:rsidRPr="00E56250" w:rsidRDefault="00E56250" w:rsidP="00B97DE2">
      <w:pPr>
        <w:pStyle w:val="ae"/>
        <w:rPr>
          <w:rStyle w:val="af"/>
          <w:rFonts w:ascii="標楷體" w:eastAsia="標楷體" w:hAnsi="標楷體"/>
          <w:color w:val="C00000"/>
          <w:sz w:val="32"/>
          <w:szCs w:val="32"/>
        </w:rPr>
      </w:pPr>
    </w:p>
    <w:p w14:paraId="00687B36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第十四條 </w:t>
      </w:r>
    </w:p>
    <w:p w14:paraId="434B863B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承租人須簽署由管理中心提供之機車停車位承租保證書。 </w:t>
      </w:r>
    </w:p>
    <w:p w14:paraId="20352862" w14:textId="4009C697" w:rsidR="00A716C4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承租保證書之內容，由社區管理委員會另訂之。 </w:t>
      </w:r>
    </w:p>
    <w:p w14:paraId="718EA287" w14:textId="77777777" w:rsidR="00721A54" w:rsidRPr="001D0936" w:rsidRDefault="00721A5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3DB23264" w14:textId="77777777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第十五條 </w:t>
      </w:r>
    </w:p>
    <w:p w14:paraId="64AA5913" w14:textId="7B81A666" w:rsidR="0099496A" w:rsidRPr="001D0936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>社區管理委員會修正此辦法後，需於十日內社區公佈欄與社區A</w:t>
      </w:r>
      <w:r w:rsidR="001C1E62">
        <w:rPr>
          <w:rStyle w:val="af"/>
          <w:rFonts w:ascii="標楷體" w:eastAsia="標楷體" w:hAnsi="標楷體" w:hint="eastAsia"/>
          <w:color w:val="auto"/>
          <w:sz w:val="32"/>
          <w:szCs w:val="32"/>
        </w:rPr>
        <w:t>PP</w:t>
      </w: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「智生活」公告，公告次日起生效。 </w:t>
      </w:r>
    </w:p>
    <w:p w14:paraId="40900B85" w14:textId="422E7763" w:rsidR="00A716C4" w:rsidRDefault="00A716C4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</w:p>
    <w:p w14:paraId="6B7AC2A1" w14:textId="665E70E3" w:rsidR="00A716C4" w:rsidRDefault="0099496A" w:rsidP="00B97DE2">
      <w:pPr>
        <w:pStyle w:val="ae"/>
        <w:rPr>
          <w:rStyle w:val="af"/>
          <w:rFonts w:ascii="標楷體" w:eastAsia="標楷體" w:hAnsi="標楷體"/>
          <w:color w:val="auto"/>
          <w:sz w:val="32"/>
          <w:szCs w:val="32"/>
        </w:rPr>
      </w:pPr>
      <w:r w:rsidRPr="001D0936">
        <w:rPr>
          <w:rStyle w:val="af"/>
          <w:rFonts w:ascii="標楷體" w:eastAsia="標楷體" w:hAnsi="標楷體" w:hint="eastAsia"/>
          <w:color w:val="auto"/>
          <w:sz w:val="32"/>
          <w:szCs w:val="32"/>
        </w:rPr>
        <w:t xml:space="preserve">本辦法如有未盡事宜，依公寓大廈管理條例與社區規約等相關辦法辦理。 </w:t>
      </w:r>
    </w:p>
    <w:p w14:paraId="72E16C31" w14:textId="79AF2A89" w:rsidR="006658BA" w:rsidRDefault="006658BA" w:rsidP="00B97DE2">
      <w:pPr>
        <w:pStyle w:val="ae"/>
      </w:pPr>
    </w:p>
    <w:p w14:paraId="7BA37453" w14:textId="0F6E4A09" w:rsidR="0099496A" w:rsidRPr="00D8765F" w:rsidRDefault="0099496A" w:rsidP="008C74AB">
      <w:pPr>
        <w:pStyle w:val="ae"/>
        <w:jc w:val="center"/>
        <w:rPr>
          <w:rFonts w:ascii="標楷體" w:eastAsia="標楷體" w:hAnsi="標楷體"/>
        </w:rPr>
      </w:pPr>
      <w:r w:rsidRPr="00D8765F">
        <w:rPr>
          <w:rFonts w:ascii="標楷體" w:eastAsia="標楷體" w:hAnsi="標楷體" w:hint="eastAsia"/>
          <w:sz w:val="40"/>
          <w:szCs w:val="40"/>
        </w:rPr>
        <w:t>櫻花</w:t>
      </w:r>
      <w:r w:rsidR="00E52812" w:rsidRPr="00D8765F">
        <w:rPr>
          <w:rFonts w:ascii="標楷體" w:eastAsia="標楷體" w:hAnsi="標楷體" w:hint="eastAsia"/>
          <w:noProof/>
          <w:sz w:val="44"/>
          <w:szCs w:val="44"/>
          <w:lang w:val="zh-TW"/>
        </w:rPr>
        <w:drawing>
          <wp:inline distT="0" distB="0" distL="0" distR="0" wp14:anchorId="245EFC28" wp14:editId="7E254D66">
            <wp:extent cx="338455" cy="338455"/>
            <wp:effectExtent l="0" t="0" r="4445" b="4445"/>
            <wp:docPr id="556442648" name="圖片 3" descr="一張含有 創造力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3636" name="圖片 3" descr="一張含有 創造力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5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765F">
        <w:rPr>
          <w:rFonts w:ascii="標楷體" w:eastAsia="標楷體" w:hAnsi="標楷體" w:hint="eastAsia"/>
          <w:sz w:val="40"/>
          <w:szCs w:val="40"/>
        </w:rPr>
        <w:t>澍社區機車位承租保證書</w:t>
      </w:r>
    </w:p>
    <w:p w14:paraId="3AAE2FC8" w14:textId="77777777" w:rsidR="00DB284A" w:rsidRDefault="00DB284A" w:rsidP="00DB284A">
      <w:pPr>
        <w:pStyle w:val="ae"/>
        <w:ind w:right="800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                             </w:t>
      </w:r>
    </w:p>
    <w:p w14:paraId="48B29ED8" w14:textId="0765B40F" w:rsidR="0099496A" w:rsidRPr="00672F1C" w:rsidRDefault="00DB284A" w:rsidP="00DB284A">
      <w:pPr>
        <w:pStyle w:val="ae"/>
        <w:ind w:right="800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                             </w:t>
      </w:r>
      <w:r w:rsidR="0099496A" w:rsidRPr="00672F1C">
        <w:rPr>
          <w:rFonts w:ascii="標楷體" w:eastAsia="標楷體" w:hAnsi="標楷體" w:hint="eastAsia"/>
          <w:sz w:val="20"/>
          <w:szCs w:val="20"/>
        </w:rPr>
        <w:t>112 年</w:t>
      </w:r>
      <w:r>
        <w:rPr>
          <w:rFonts w:ascii="標楷體" w:eastAsia="標楷體" w:hAnsi="標楷體" w:hint="eastAsia"/>
          <w:sz w:val="20"/>
          <w:szCs w:val="20"/>
        </w:rPr>
        <w:t>0</w:t>
      </w:r>
      <w:r w:rsidR="0099496A" w:rsidRPr="00672F1C">
        <w:rPr>
          <w:rFonts w:ascii="標楷體" w:eastAsia="標楷體" w:hAnsi="標楷體" w:hint="eastAsia"/>
          <w:sz w:val="20"/>
          <w:szCs w:val="20"/>
        </w:rPr>
        <w:t>4月15日初訂</w:t>
      </w:r>
    </w:p>
    <w:p w14:paraId="0784A6B4" w14:textId="1792841C" w:rsidR="0099496A" w:rsidRPr="00672F1C" w:rsidRDefault="00DB284A" w:rsidP="00DB284A">
      <w:pPr>
        <w:pStyle w:val="ae"/>
        <w:ind w:right="400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                               </w:t>
      </w:r>
      <w:r w:rsidR="0099496A" w:rsidRPr="00672F1C">
        <w:rPr>
          <w:rFonts w:ascii="標楷體" w:eastAsia="標楷體" w:hAnsi="標楷體" w:hint="eastAsia"/>
          <w:sz w:val="20"/>
          <w:szCs w:val="20"/>
        </w:rPr>
        <w:t>113 年10月27日第一次修訂</w:t>
      </w:r>
    </w:p>
    <w:p w14:paraId="06FBFFE4" w14:textId="0C53537A" w:rsidR="0099496A" w:rsidRPr="00A716C4" w:rsidRDefault="0099496A" w:rsidP="00A716C4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>停車位號碼：＿＿</w:t>
      </w:r>
      <w:bookmarkStart w:id="1" w:name="_Hlk193203462"/>
      <w:r w:rsidR="00FC7E2E" w:rsidRPr="00A716C4">
        <w:rPr>
          <w:rFonts w:ascii="標楷體" w:eastAsia="標楷體" w:hAnsi="標楷體" w:hint="eastAsia"/>
        </w:rPr>
        <w:t>＿＿</w:t>
      </w:r>
      <w:r w:rsidRPr="00A716C4">
        <w:rPr>
          <w:rFonts w:ascii="標楷體" w:eastAsia="標楷體" w:hAnsi="標楷體" w:hint="eastAsia"/>
        </w:rPr>
        <w:t xml:space="preserve">＿＿ </w:t>
      </w:r>
      <w:bookmarkEnd w:id="1"/>
      <w:r w:rsidRPr="00A716C4">
        <w:rPr>
          <w:rFonts w:ascii="標楷體" w:eastAsia="標楷體" w:hAnsi="標楷體" w:hint="eastAsia"/>
        </w:rPr>
        <w:t xml:space="preserve">  </w:t>
      </w:r>
    </w:p>
    <w:p w14:paraId="0C947FA9" w14:textId="346E0C81" w:rsidR="0099496A" w:rsidRDefault="0099496A" w:rsidP="00A716C4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>機 車 車 號：＿＿＿＿＿＿</w:t>
      </w:r>
    </w:p>
    <w:p w14:paraId="01AD700A" w14:textId="77777777" w:rsidR="00A716C4" w:rsidRPr="00A716C4" w:rsidRDefault="00A716C4" w:rsidP="00A716C4">
      <w:pPr>
        <w:pStyle w:val="a9"/>
        <w:rPr>
          <w:rFonts w:ascii="標楷體" w:eastAsia="標楷體" w:hAnsi="標楷體"/>
        </w:rPr>
      </w:pPr>
    </w:p>
    <w:p w14:paraId="3485BF43" w14:textId="39A63FB2" w:rsidR="0099496A" w:rsidRDefault="0099496A" w:rsidP="00A716C4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立書人（車主）＿＿＿＿＿＿＿茲保證向櫻花澍社區管理委員會租賃機車停車位，同意使用期間必遵守下列各項規定，如有違反下列情事，經管理中心開立勸導單三次未改善者，管理委員會有權立即中止當年度租賃停車位之使用權益，並於次年度停權一年，立書人不得異議。 </w:t>
      </w:r>
    </w:p>
    <w:p w14:paraId="758EF307" w14:textId="77777777" w:rsidR="00A716C4" w:rsidRPr="00A716C4" w:rsidRDefault="00A716C4" w:rsidP="00A716C4">
      <w:pPr>
        <w:pStyle w:val="a9"/>
        <w:rPr>
          <w:rFonts w:ascii="標楷體" w:eastAsia="標楷體" w:hAnsi="標楷體"/>
        </w:rPr>
      </w:pPr>
    </w:p>
    <w:p w14:paraId="76B53892" w14:textId="0DCDA9D3" w:rsid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>機車停車位租期至_________年九月份，每月場地維護清潔費為新台幣一百元。此費用併入下期管理費中一次收取至_____</w:t>
      </w:r>
      <w:r w:rsidR="00484847">
        <w:rPr>
          <w:rFonts w:ascii="標楷體" w:eastAsia="標楷體" w:hAnsi="標楷體" w:hint="eastAsia"/>
        </w:rPr>
        <w:t>_</w:t>
      </w:r>
      <w:r w:rsidRPr="00A716C4">
        <w:rPr>
          <w:rFonts w:ascii="標楷體" w:eastAsia="標楷體" w:hAnsi="標楷體" w:hint="eastAsia"/>
        </w:rPr>
        <w:t xml:space="preserve">__年九月份的費用。中途中止租賃時，社區將退返剩餘月份費用，惟當月份無論租用日期多少，均不退還。  </w:t>
      </w:r>
    </w:p>
    <w:p w14:paraId="52C9B9F2" w14:textId="77777777" w:rsid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116181">
        <w:rPr>
          <w:rFonts w:ascii="標楷體" w:eastAsia="標楷體" w:hAnsi="標楷體" w:hint="eastAsia"/>
        </w:rPr>
        <w:t xml:space="preserve">禁止轉租他人。 </w:t>
      </w:r>
    </w:p>
    <w:p w14:paraId="7E481294" w14:textId="77777777" w:rsid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116181">
        <w:rPr>
          <w:rFonts w:ascii="標楷體" w:eastAsia="標楷體" w:hAnsi="標楷體" w:hint="eastAsia"/>
        </w:rPr>
        <w:t xml:space="preserve">禁止替非住戶及社區以外民眾租賃使用本社區停車位。  </w:t>
      </w:r>
    </w:p>
    <w:p w14:paraId="4F605B21" w14:textId="77777777" w:rsid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116181">
        <w:rPr>
          <w:rFonts w:ascii="標楷體" w:eastAsia="標楷體" w:hAnsi="標楷體" w:hint="eastAsia"/>
        </w:rPr>
        <w:t xml:space="preserve">車輛停放不得影響他人進出，並遵守一車位停一部車規定。 </w:t>
      </w:r>
    </w:p>
    <w:p w14:paraId="3A845A39" w14:textId="10B6C997" w:rsidR="00116181" w:rsidRP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116181">
        <w:rPr>
          <w:rFonts w:ascii="標楷體" w:eastAsia="標楷體" w:hAnsi="標楷體" w:hint="eastAsia"/>
        </w:rPr>
        <w:t>停車位不得堆放任何物品及停放重型機車。</w:t>
      </w:r>
    </w:p>
    <w:p w14:paraId="4BDF635C" w14:textId="77777777" w:rsid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116181">
        <w:rPr>
          <w:rFonts w:ascii="標楷體" w:eastAsia="標楷體" w:hAnsi="標楷體" w:hint="eastAsia"/>
        </w:rPr>
        <w:t xml:space="preserve">若拖欠超過一個月未繳納場地維護清潔費，管委會將收回停車位約定專用權益，不得異議。 </w:t>
      </w:r>
    </w:p>
    <w:p w14:paraId="24E0477C" w14:textId="2DB32000" w:rsidR="0099496A" w:rsidRPr="00116181" w:rsidRDefault="0099496A" w:rsidP="00116181">
      <w:pPr>
        <w:pStyle w:val="a9"/>
        <w:numPr>
          <w:ilvl w:val="0"/>
          <w:numId w:val="5"/>
        </w:numPr>
        <w:rPr>
          <w:rFonts w:ascii="標楷體" w:eastAsia="標楷體" w:hAnsi="標楷體"/>
        </w:rPr>
      </w:pPr>
      <w:r w:rsidRPr="00116181">
        <w:rPr>
          <w:rFonts w:ascii="標楷體" w:eastAsia="標楷體" w:hAnsi="標楷體" w:hint="eastAsia"/>
        </w:rPr>
        <w:t xml:space="preserve">承租人機車車號均須至管理中心登錄建檔管制，非本社區管理中心建檔車輛，不得進入社區停放。 </w:t>
      </w:r>
    </w:p>
    <w:p w14:paraId="4B23268E" w14:textId="77777777" w:rsidR="0099496A" w:rsidRPr="00A716C4" w:rsidRDefault="0099496A" w:rsidP="00A716C4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八、如更換車輛車牌號碼，均須至管理中心重新辦理登記。 </w:t>
      </w:r>
    </w:p>
    <w:p w14:paraId="1E8AEC81" w14:textId="77777777" w:rsidR="0099496A" w:rsidRDefault="0099496A" w:rsidP="00A716C4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九、社區因施工需要，請車主配合移車時，不得以任何理由拒絕。 </w:t>
      </w:r>
    </w:p>
    <w:p w14:paraId="32D3CDE0" w14:textId="77777777" w:rsidR="00D7712D" w:rsidRDefault="00D7712D" w:rsidP="00A716C4">
      <w:pPr>
        <w:pStyle w:val="a9"/>
        <w:rPr>
          <w:rFonts w:ascii="標楷體" w:eastAsia="標楷體" w:hAnsi="標楷體"/>
        </w:rPr>
      </w:pPr>
    </w:p>
    <w:p w14:paraId="26D26D9A" w14:textId="77777777" w:rsidR="00A716C4" w:rsidRDefault="00A716C4" w:rsidP="00A716C4">
      <w:pPr>
        <w:pStyle w:val="a9"/>
        <w:rPr>
          <w:rFonts w:ascii="標楷體" w:eastAsia="標楷體" w:hAnsi="標楷體"/>
        </w:rPr>
      </w:pPr>
    </w:p>
    <w:p w14:paraId="160EAE47" w14:textId="77777777" w:rsidR="00116181" w:rsidRPr="00A716C4" w:rsidRDefault="00116181" w:rsidP="00A716C4">
      <w:pPr>
        <w:pStyle w:val="a9"/>
        <w:rPr>
          <w:rFonts w:ascii="標楷體" w:eastAsia="標楷體" w:hAnsi="標楷體"/>
        </w:rPr>
      </w:pPr>
    </w:p>
    <w:p w14:paraId="529FDF50" w14:textId="168E8E70" w:rsidR="0099496A" w:rsidRPr="002226DE" w:rsidRDefault="0099496A" w:rsidP="002226DE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>立書人</w:t>
      </w:r>
      <w:r w:rsidR="000A212B">
        <w:rPr>
          <w:rFonts w:ascii="標楷體" w:eastAsia="標楷體" w:hAnsi="標楷體" w:hint="eastAsia"/>
        </w:rPr>
        <w:t xml:space="preserve"> </w:t>
      </w:r>
      <w:r w:rsidRPr="00A716C4">
        <w:rPr>
          <w:rFonts w:ascii="標楷體" w:eastAsia="標楷體" w:hAnsi="標楷體" w:hint="eastAsia"/>
        </w:rPr>
        <w:t xml:space="preserve">（車主）： </w:t>
      </w:r>
    </w:p>
    <w:p w14:paraId="18763459" w14:textId="2F8DB0DB" w:rsidR="00243109" w:rsidRPr="002226DE" w:rsidRDefault="0099496A" w:rsidP="002226DE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身 分 證 字 號： </w:t>
      </w:r>
    </w:p>
    <w:p w14:paraId="6C27D8D2" w14:textId="0AE95BF7" w:rsidR="0099496A" w:rsidRPr="002226DE" w:rsidRDefault="0099496A" w:rsidP="002226DE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地  </w:t>
      </w:r>
      <w:r w:rsidR="00A716C4">
        <w:rPr>
          <w:rFonts w:ascii="標楷體" w:eastAsia="標楷體" w:hAnsi="標楷體" w:hint="eastAsia"/>
        </w:rPr>
        <w:t xml:space="preserve">        </w:t>
      </w:r>
      <w:r w:rsidR="00A716C4" w:rsidRPr="00A716C4">
        <w:rPr>
          <w:rFonts w:ascii="標楷體" w:eastAsia="標楷體" w:hAnsi="標楷體" w:hint="eastAsia"/>
        </w:rPr>
        <w:t xml:space="preserve">址：桃園市龜山區文青二路      號      樓 </w:t>
      </w:r>
      <w:r w:rsidRPr="00A716C4">
        <w:rPr>
          <w:rFonts w:ascii="標楷體" w:eastAsia="標楷體" w:hAnsi="標楷體" w:hint="eastAsia"/>
        </w:rPr>
        <w:t xml:space="preserve">  </w:t>
      </w:r>
      <w:r w:rsidRPr="002226DE">
        <w:rPr>
          <w:rFonts w:ascii="標楷體" w:eastAsia="標楷體" w:hAnsi="標楷體" w:hint="eastAsia"/>
        </w:rPr>
        <w:t xml:space="preserve">          </w:t>
      </w:r>
    </w:p>
    <w:p w14:paraId="765A06DF" w14:textId="05035825" w:rsidR="00243109" w:rsidRPr="002226DE" w:rsidRDefault="0099496A" w:rsidP="002226DE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聯  絡  電  話： </w:t>
      </w:r>
    </w:p>
    <w:p w14:paraId="319E6E78" w14:textId="20B09261" w:rsidR="0099496A" w:rsidRPr="00A716C4" w:rsidRDefault="0099496A" w:rsidP="00A716C4">
      <w:pPr>
        <w:pStyle w:val="a9"/>
        <w:rPr>
          <w:rFonts w:ascii="標楷體" w:eastAsia="標楷體" w:hAnsi="標楷體"/>
        </w:rPr>
      </w:pPr>
      <w:r w:rsidRPr="00A716C4">
        <w:rPr>
          <w:rFonts w:ascii="標楷體" w:eastAsia="標楷體" w:hAnsi="標楷體" w:hint="eastAsia"/>
        </w:rPr>
        <w:t xml:space="preserve">中 </w:t>
      </w:r>
      <w:r w:rsidR="00A716C4">
        <w:rPr>
          <w:rFonts w:ascii="標楷體" w:eastAsia="標楷體" w:hAnsi="標楷體" w:hint="eastAsia"/>
        </w:rPr>
        <w:t xml:space="preserve"> </w:t>
      </w:r>
      <w:r w:rsidRPr="00A716C4">
        <w:rPr>
          <w:rFonts w:ascii="標楷體" w:eastAsia="標楷體" w:hAnsi="標楷體" w:hint="eastAsia"/>
        </w:rPr>
        <w:t>華</w:t>
      </w:r>
      <w:r w:rsidR="00A716C4">
        <w:rPr>
          <w:rFonts w:ascii="標楷體" w:eastAsia="標楷體" w:hAnsi="標楷體" w:hint="eastAsia"/>
        </w:rPr>
        <w:t xml:space="preserve"> </w:t>
      </w:r>
      <w:r w:rsidRPr="00A716C4">
        <w:rPr>
          <w:rFonts w:ascii="標楷體" w:eastAsia="標楷體" w:hAnsi="標楷體" w:hint="eastAsia"/>
        </w:rPr>
        <w:t xml:space="preserve"> 民 </w:t>
      </w:r>
      <w:r w:rsidR="00A716C4">
        <w:rPr>
          <w:rFonts w:ascii="標楷體" w:eastAsia="標楷體" w:hAnsi="標楷體" w:hint="eastAsia"/>
        </w:rPr>
        <w:t xml:space="preserve"> </w:t>
      </w:r>
      <w:r w:rsidRPr="00A716C4">
        <w:rPr>
          <w:rFonts w:ascii="標楷體" w:eastAsia="標楷體" w:hAnsi="標楷體" w:hint="eastAsia"/>
        </w:rPr>
        <w:t xml:space="preserve">國          年      </w:t>
      </w:r>
      <w:r w:rsidR="00A716C4">
        <w:rPr>
          <w:rFonts w:ascii="標楷體" w:eastAsia="標楷體" w:hAnsi="標楷體" w:hint="eastAsia"/>
        </w:rPr>
        <w:t xml:space="preserve">  </w:t>
      </w:r>
      <w:r w:rsidRPr="00A716C4">
        <w:rPr>
          <w:rFonts w:ascii="標楷體" w:eastAsia="標楷體" w:hAnsi="標楷體" w:hint="eastAsia"/>
        </w:rPr>
        <w:t xml:space="preserve"> 月     </w:t>
      </w:r>
      <w:r w:rsidR="00A716C4">
        <w:rPr>
          <w:rFonts w:ascii="標楷體" w:eastAsia="標楷體" w:hAnsi="標楷體" w:hint="eastAsia"/>
        </w:rPr>
        <w:t xml:space="preserve"> </w:t>
      </w:r>
      <w:r w:rsidRPr="00A716C4">
        <w:rPr>
          <w:rFonts w:ascii="標楷體" w:eastAsia="標楷體" w:hAnsi="標楷體" w:hint="eastAsia"/>
        </w:rPr>
        <w:t xml:space="preserve">    日</w:t>
      </w:r>
    </w:p>
    <w:sectPr w:rsidR="0099496A" w:rsidRPr="00A716C4" w:rsidSect="00A44223">
      <w:footerReference w:type="default" r:id="rId8"/>
      <w:pgSz w:w="11906" w:h="16838"/>
      <w:pgMar w:top="851" w:right="566" w:bottom="1440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BF396" w14:textId="77777777" w:rsidR="007E306A" w:rsidRDefault="007E306A" w:rsidP="00F663B8">
      <w:pPr>
        <w:spacing w:after="0" w:line="240" w:lineRule="auto"/>
      </w:pPr>
      <w:r>
        <w:separator/>
      </w:r>
    </w:p>
  </w:endnote>
  <w:endnote w:type="continuationSeparator" w:id="0">
    <w:p w14:paraId="2C1D636E" w14:textId="77777777" w:rsidR="007E306A" w:rsidRDefault="007E306A" w:rsidP="00F66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6434429"/>
      <w:docPartObj>
        <w:docPartGallery w:val="Page Numbers (Bottom of Page)"/>
        <w:docPartUnique/>
      </w:docPartObj>
    </w:sdtPr>
    <w:sdtContent>
      <w:p w14:paraId="72792C6C" w14:textId="2F9A3288" w:rsidR="002226DE" w:rsidRDefault="002226DE">
        <w:pPr>
          <w:pStyle w:val="af2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C433740" wp14:editId="3498C871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393412599" name="等腰三角形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AB8C88" w14:textId="77777777" w:rsidR="002226DE" w:rsidRDefault="002226DE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C43374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4" o:spid="_x0000_s1027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69AB8C88" w14:textId="77777777" w:rsidR="002226DE" w:rsidRDefault="002226DE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CFFA6" w14:textId="77777777" w:rsidR="007E306A" w:rsidRDefault="007E306A" w:rsidP="00F663B8">
      <w:pPr>
        <w:spacing w:after="0" w:line="240" w:lineRule="auto"/>
      </w:pPr>
      <w:r>
        <w:separator/>
      </w:r>
    </w:p>
  </w:footnote>
  <w:footnote w:type="continuationSeparator" w:id="0">
    <w:p w14:paraId="6580A472" w14:textId="77777777" w:rsidR="007E306A" w:rsidRDefault="007E306A" w:rsidP="00F66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958B8"/>
    <w:multiLevelType w:val="hybridMultilevel"/>
    <w:tmpl w:val="B8F2A39E"/>
    <w:lvl w:ilvl="0" w:tplc="04090015">
      <w:start w:val="1"/>
      <w:numFmt w:val="taiwaneseCountingThousand"/>
      <w:lvlText w:val="%1、"/>
      <w:lvlJc w:val="left"/>
      <w:pPr>
        <w:ind w:left="1189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1" w15:restartNumberingAfterBreak="0">
    <w:nsid w:val="3C4E3A4D"/>
    <w:multiLevelType w:val="hybridMultilevel"/>
    <w:tmpl w:val="D8803E2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30F0624"/>
    <w:multiLevelType w:val="hybridMultilevel"/>
    <w:tmpl w:val="760AE1FA"/>
    <w:lvl w:ilvl="0" w:tplc="0DD879FC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8D62388"/>
    <w:multiLevelType w:val="hybridMultilevel"/>
    <w:tmpl w:val="B1A20ED8"/>
    <w:lvl w:ilvl="0" w:tplc="0DD879FC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C17E08"/>
    <w:multiLevelType w:val="hybridMultilevel"/>
    <w:tmpl w:val="BE96036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BD74782"/>
    <w:multiLevelType w:val="hybridMultilevel"/>
    <w:tmpl w:val="875A26A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0892192">
    <w:abstractNumId w:val="2"/>
  </w:num>
  <w:num w:numId="2" w16cid:durableId="87194213">
    <w:abstractNumId w:val="1"/>
  </w:num>
  <w:num w:numId="3" w16cid:durableId="542518537">
    <w:abstractNumId w:val="3"/>
  </w:num>
  <w:num w:numId="4" w16cid:durableId="1313482427">
    <w:abstractNumId w:val="4"/>
  </w:num>
  <w:num w:numId="5" w16cid:durableId="1284768959">
    <w:abstractNumId w:val="0"/>
  </w:num>
  <w:num w:numId="6" w16cid:durableId="9525163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96A"/>
    <w:rsid w:val="00086AEE"/>
    <w:rsid w:val="00096B92"/>
    <w:rsid w:val="000A212B"/>
    <w:rsid w:val="00116181"/>
    <w:rsid w:val="00140975"/>
    <w:rsid w:val="001C1E62"/>
    <w:rsid w:val="001D0936"/>
    <w:rsid w:val="001D4167"/>
    <w:rsid w:val="002226DE"/>
    <w:rsid w:val="00243109"/>
    <w:rsid w:val="00253B1B"/>
    <w:rsid w:val="0029236F"/>
    <w:rsid w:val="002E012A"/>
    <w:rsid w:val="002E168C"/>
    <w:rsid w:val="002E34D2"/>
    <w:rsid w:val="0034602C"/>
    <w:rsid w:val="00484847"/>
    <w:rsid w:val="004D022A"/>
    <w:rsid w:val="005234AF"/>
    <w:rsid w:val="005E00B0"/>
    <w:rsid w:val="006515F1"/>
    <w:rsid w:val="006658BA"/>
    <w:rsid w:val="00672F1C"/>
    <w:rsid w:val="00674AC7"/>
    <w:rsid w:val="00693B45"/>
    <w:rsid w:val="006C493B"/>
    <w:rsid w:val="006F45D8"/>
    <w:rsid w:val="00721A54"/>
    <w:rsid w:val="00751398"/>
    <w:rsid w:val="00767841"/>
    <w:rsid w:val="00791CF0"/>
    <w:rsid w:val="007B1EAD"/>
    <w:rsid w:val="007D0C27"/>
    <w:rsid w:val="007E306A"/>
    <w:rsid w:val="008765C7"/>
    <w:rsid w:val="00890A67"/>
    <w:rsid w:val="008C45FE"/>
    <w:rsid w:val="008C74AB"/>
    <w:rsid w:val="008F1B0F"/>
    <w:rsid w:val="00910BF9"/>
    <w:rsid w:val="0099496A"/>
    <w:rsid w:val="00A44223"/>
    <w:rsid w:val="00A66B7C"/>
    <w:rsid w:val="00A716C4"/>
    <w:rsid w:val="00AD26EC"/>
    <w:rsid w:val="00B46BFA"/>
    <w:rsid w:val="00B96A4A"/>
    <w:rsid w:val="00B97DE2"/>
    <w:rsid w:val="00BC5D7A"/>
    <w:rsid w:val="00C11DF7"/>
    <w:rsid w:val="00C16C00"/>
    <w:rsid w:val="00CD58A1"/>
    <w:rsid w:val="00D7712D"/>
    <w:rsid w:val="00D8765F"/>
    <w:rsid w:val="00DA1669"/>
    <w:rsid w:val="00DB284A"/>
    <w:rsid w:val="00E52812"/>
    <w:rsid w:val="00E56250"/>
    <w:rsid w:val="00E6471F"/>
    <w:rsid w:val="00EC0910"/>
    <w:rsid w:val="00F426D5"/>
    <w:rsid w:val="00F50EAB"/>
    <w:rsid w:val="00F663B8"/>
    <w:rsid w:val="00FC5832"/>
    <w:rsid w:val="00FC7E2E"/>
    <w:rsid w:val="00F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E36513"/>
  <w15:chartTrackingRefBased/>
  <w15:docId w15:val="{AF5F4096-9245-42BA-B391-A9A6E6F7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49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9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9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9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9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9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9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49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4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49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4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49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49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49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49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4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9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9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49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49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49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49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4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49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496A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515F1"/>
    <w:pPr>
      <w:widowControl w:val="0"/>
      <w:spacing w:after="0" w:line="240" w:lineRule="auto"/>
    </w:pPr>
  </w:style>
  <w:style w:type="character" w:styleId="af">
    <w:name w:val="Subtle Reference"/>
    <w:basedOn w:val="a0"/>
    <w:uiPriority w:val="31"/>
    <w:qFormat/>
    <w:rsid w:val="001D0936"/>
    <w:rPr>
      <w:smallCaps/>
      <w:color w:val="5A5A5A" w:themeColor="text1" w:themeTint="A5"/>
    </w:rPr>
  </w:style>
  <w:style w:type="paragraph" w:styleId="af0">
    <w:name w:val="header"/>
    <w:basedOn w:val="a"/>
    <w:link w:val="af1"/>
    <w:uiPriority w:val="99"/>
    <w:unhideWhenUsed/>
    <w:rsid w:val="00F663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663B8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663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663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7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俊男 歐</dc:creator>
  <cp:keywords/>
  <dc:description/>
  <cp:lastModifiedBy>管理委員會 櫻花澍社區</cp:lastModifiedBy>
  <cp:revision>56</cp:revision>
  <dcterms:created xsi:type="dcterms:W3CDTF">2025-03-18T06:51:00Z</dcterms:created>
  <dcterms:modified xsi:type="dcterms:W3CDTF">2025-05-14T10:27:00Z</dcterms:modified>
</cp:coreProperties>
</file>