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7C81" w14:textId="01E73666" w:rsidR="002B5535" w:rsidRDefault="003A2690" w:rsidP="003A2690">
      <w:pPr>
        <w:jc w:val="center"/>
        <w:rPr>
          <w:rFonts w:ascii="標楷體" w:eastAsia="標楷體" w:hAnsi="標楷體"/>
          <w:bCs/>
          <w:position w:val="6"/>
          <w:sz w:val="48"/>
          <w:szCs w:val="48"/>
        </w:rPr>
      </w:pPr>
      <w:r w:rsidRPr="000951AD">
        <w:rPr>
          <w:rFonts w:ascii="標楷體" w:eastAsia="標楷體" w:hAnsi="標楷體" w:hint="eastAsia"/>
          <w:bCs/>
          <w:position w:val="6"/>
          <w:sz w:val="48"/>
          <w:szCs w:val="48"/>
        </w:rPr>
        <w:t>櫻花</w:t>
      </w:r>
      <w:r w:rsidRPr="000951AD">
        <w:rPr>
          <w:rFonts w:ascii="標楷體" w:eastAsia="標楷體" w:hAnsi="標楷體"/>
          <w:bCs/>
          <w:noProof/>
          <w:sz w:val="48"/>
          <w:szCs w:val="48"/>
        </w:rPr>
        <w:drawing>
          <wp:inline distT="0" distB="0" distL="0" distR="0" wp14:anchorId="4FBAA0D3" wp14:editId="45B8ADD9">
            <wp:extent cx="292100" cy="292100"/>
            <wp:effectExtent l="19050" t="0" r="0" b="0"/>
            <wp:docPr id="3" name="圖片 1" descr="F:\櫻花澍\櫻花圖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櫻花澍\櫻花圖片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951AD">
        <w:rPr>
          <w:rFonts w:ascii="標楷體" w:eastAsia="標楷體" w:hAnsi="標楷體" w:hint="eastAsia"/>
          <w:bCs/>
          <w:position w:val="6"/>
          <w:sz w:val="48"/>
          <w:szCs w:val="48"/>
        </w:rPr>
        <w:t>澍</w:t>
      </w:r>
      <w:r w:rsidRPr="000951AD">
        <w:rPr>
          <w:rFonts w:ascii="標楷體" w:eastAsia="標楷體" w:hAnsi="標楷體"/>
          <w:bCs/>
          <w:position w:val="6"/>
          <w:sz w:val="48"/>
          <w:szCs w:val="48"/>
        </w:rPr>
        <w:t>社區</w:t>
      </w:r>
      <w:r w:rsidR="00D26ADE" w:rsidRPr="000951AD">
        <w:rPr>
          <w:rFonts w:ascii="標楷體" w:eastAsia="標楷體" w:hAnsi="標楷體" w:hint="eastAsia"/>
          <w:bCs/>
          <w:position w:val="6"/>
          <w:sz w:val="48"/>
          <w:szCs w:val="48"/>
        </w:rPr>
        <w:t>售屋、租賃</w:t>
      </w:r>
      <w:r w:rsidRPr="000951AD">
        <w:rPr>
          <w:rFonts w:ascii="標楷體" w:eastAsia="標楷體" w:hAnsi="標楷體"/>
          <w:bCs/>
          <w:position w:val="6"/>
          <w:sz w:val="48"/>
          <w:szCs w:val="48"/>
        </w:rPr>
        <w:t>帶客看屋管理辦法</w:t>
      </w:r>
    </w:p>
    <w:p w14:paraId="23C9CF05" w14:textId="77777777" w:rsidR="00837E84" w:rsidRDefault="00837E84" w:rsidP="00837E84">
      <w:pPr>
        <w:pStyle w:val="aa"/>
      </w:pPr>
    </w:p>
    <w:p w14:paraId="618D80C4" w14:textId="3B617478" w:rsidR="00837E84" w:rsidRPr="00877FE3" w:rsidRDefault="00837E84" w:rsidP="00837E84">
      <w:pPr>
        <w:jc w:val="right"/>
        <w:rPr>
          <w:rFonts w:ascii="標楷體" w:eastAsia="標楷體" w:hAnsi="標楷體"/>
          <w:bCs/>
          <w:sz w:val="22"/>
        </w:rPr>
      </w:pPr>
      <w:r w:rsidRPr="00877FE3">
        <w:rPr>
          <w:rFonts w:ascii="標楷體" w:eastAsia="標楷體" w:hAnsi="標楷體" w:hint="eastAsia"/>
          <w:bCs/>
          <w:sz w:val="22"/>
        </w:rPr>
        <w:t>111年10月10日      初訂</w:t>
      </w:r>
    </w:p>
    <w:p w14:paraId="55C5C0B1" w14:textId="4DF34FDD" w:rsidR="00837E84" w:rsidRPr="00877FE3" w:rsidRDefault="00837E84" w:rsidP="00837E84">
      <w:pPr>
        <w:jc w:val="right"/>
        <w:rPr>
          <w:rFonts w:ascii="標楷體" w:eastAsia="標楷體" w:hAnsi="標楷體"/>
          <w:bCs/>
          <w:sz w:val="22"/>
        </w:rPr>
      </w:pPr>
      <w:r w:rsidRPr="00877FE3">
        <w:rPr>
          <w:rFonts w:ascii="標楷體" w:eastAsia="標楷體" w:hAnsi="標楷體" w:hint="eastAsia"/>
          <w:bCs/>
          <w:sz w:val="22"/>
        </w:rPr>
        <w:t>114年07月14日第一次修訂</w:t>
      </w:r>
    </w:p>
    <w:p w14:paraId="799AB727" w14:textId="77777777" w:rsidR="00837E84" w:rsidRPr="00837E84" w:rsidRDefault="00837E84" w:rsidP="00837E84">
      <w:pPr>
        <w:pStyle w:val="aa"/>
      </w:pPr>
    </w:p>
    <w:p w14:paraId="513343BA" w14:textId="5DDB23B3" w:rsidR="003A2690" w:rsidRDefault="00106C20" w:rsidP="00106C20">
      <w:pPr>
        <w:snapToGrid w:val="0"/>
        <w:spacing w:beforeLines="50" w:before="180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>第 一 條</w:t>
      </w:r>
      <w:r w:rsidR="00681F3C" w:rsidRPr="009E0070">
        <w:rPr>
          <w:rFonts w:ascii="標楷體" w:eastAsia="標楷體" w:hAnsi="標楷體" w:hint="eastAsia"/>
          <w:sz w:val="32"/>
          <w:szCs w:val="32"/>
        </w:rPr>
        <w:t>、</w:t>
      </w:r>
      <w:r w:rsidR="00681F3C" w:rsidRPr="009E0070">
        <w:rPr>
          <w:rFonts w:ascii="標楷體" w:eastAsia="標楷體" w:hAnsi="標楷體"/>
          <w:sz w:val="32"/>
          <w:szCs w:val="32"/>
        </w:rPr>
        <w:t>為維護本社區住戶居住之安全與品質，依公寓大廈管理條例第10 條第2項前段及第</w:t>
      </w:r>
      <w:r w:rsidR="003A2690" w:rsidRPr="009E0070">
        <w:rPr>
          <w:rFonts w:ascii="標楷體" w:eastAsia="標楷體" w:hAnsi="標楷體"/>
          <w:sz w:val="32"/>
          <w:szCs w:val="32"/>
        </w:rPr>
        <w:t>36條之規定，特制定本管理辦法。</w:t>
      </w:r>
    </w:p>
    <w:p w14:paraId="2EFC55D3" w14:textId="77777777" w:rsidR="00837E84" w:rsidRPr="009E0070" w:rsidRDefault="00837E84" w:rsidP="00837E84">
      <w:pPr>
        <w:pStyle w:val="aa"/>
      </w:pPr>
    </w:p>
    <w:p w14:paraId="572C57CB" w14:textId="7D62997F" w:rsidR="003A2690" w:rsidRPr="009E0070" w:rsidRDefault="00106C20" w:rsidP="00106C20">
      <w:pPr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第 </w:t>
      </w:r>
      <w:r w:rsidR="00681F3C" w:rsidRPr="009E0070">
        <w:rPr>
          <w:rFonts w:ascii="標楷體" w:eastAsia="標楷體" w:hAnsi="標楷體" w:hint="eastAsia"/>
          <w:sz w:val="32"/>
          <w:szCs w:val="32"/>
        </w:rPr>
        <w:t>二</w:t>
      </w:r>
      <w:r w:rsidRPr="009E0070">
        <w:rPr>
          <w:rFonts w:ascii="標楷體" w:eastAsia="標楷體" w:hAnsi="標楷體" w:hint="eastAsia"/>
          <w:sz w:val="32"/>
          <w:szCs w:val="32"/>
        </w:rPr>
        <w:t xml:space="preserve"> 條</w:t>
      </w:r>
      <w:r w:rsidR="00681F3C" w:rsidRPr="009E0070">
        <w:rPr>
          <w:rFonts w:ascii="標楷體" w:eastAsia="標楷體" w:hAnsi="標楷體" w:hint="eastAsia"/>
          <w:sz w:val="32"/>
          <w:szCs w:val="32"/>
        </w:rPr>
        <w:t>、</w:t>
      </w:r>
      <w:r w:rsidR="003A2690" w:rsidRPr="009E0070">
        <w:rPr>
          <w:rFonts w:ascii="標楷體" w:eastAsia="標楷體" w:hAnsi="標楷體"/>
          <w:sz w:val="32"/>
          <w:szCs w:val="32"/>
        </w:rPr>
        <w:t>帶客看屋類別</w:t>
      </w:r>
      <w:r w:rsidR="003A2690" w:rsidRPr="009E0070">
        <w:rPr>
          <w:rFonts w:ascii="標楷體" w:eastAsia="標楷體" w:hAnsi="標楷體" w:hint="eastAsia"/>
          <w:sz w:val="32"/>
          <w:szCs w:val="32"/>
        </w:rPr>
        <w:t>：</w:t>
      </w:r>
    </w:p>
    <w:p w14:paraId="52AF8203" w14:textId="183B27BC" w:rsidR="000553DC" w:rsidRPr="009E0070" w:rsidRDefault="00681F3C" w:rsidP="00106C20">
      <w:pPr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106C20" w:rsidRPr="009E0070">
        <w:rPr>
          <w:rFonts w:ascii="標楷體" w:eastAsia="標楷體" w:hAnsi="標楷體" w:hint="eastAsia"/>
          <w:sz w:val="32"/>
          <w:szCs w:val="32"/>
        </w:rPr>
        <w:t xml:space="preserve">  一、</w:t>
      </w:r>
      <w:r w:rsidR="003A2690" w:rsidRPr="009E0070">
        <w:rPr>
          <w:rFonts w:ascii="標楷體" w:eastAsia="標楷體" w:hAnsi="標楷體"/>
          <w:sz w:val="32"/>
          <w:szCs w:val="32"/>
        </w:rPr>
        <w:t>區分所有權人：按社區門禁管理辦法</w:t>
      </w:r>
      <w:r w:rsidR="00B56D11" w:rsidRPr="009E0070">
        <w:rPr>
          <w:rFonts w:ascii="標楷體" w:eastAsia="標楷體" w:hAnsi="標楷體" w:hint="eastAsia"/>
          <w:sz w:val="32"/>
          <w:szCs w:val="32"/>
        </w:rPr>
        <w:t>之</w:t>
      </w:r>
      <w:r w:rsidR="003A2690" w:rsidRPr="009E0070">
        <w:rPr>
          <w:rFonts w:ascii="標楷體" w:eastAsia="標楷體" w:hAnsi="標楷體"/>
          <w:sz w:val="32"/>
          <w:szCs w:val="32"/>
        </w:rPr>
        <w:t>訪客方式辦理。</w:t>
      </w:r>
    </w:p>
    <w:p w14:paraId="691B7571" w14:textId="593F92B9" w:rsidR="000553DC" w:rsidRPr="009E0070" w:rsidRDefault="00681F3C" w:rsidP="00106C20">
      <w:pPr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106C20" w:rsidRPr="009E0070">
        <w:rPr>
          <w:rFonts w:ascii="標楷體" w:eastAsia="標楷體" w:hAnsi="標楷體" w:hint="eastAsia"/>
          <w:sz w:val="32"/>
          <w:szCs w:val="32"/>
        </w:rPr>
        <w:t xml:space="preserve">  二、</w:t>
      </w:r>
      <w:r w:rsidR="003A2690" w:rsidRPr="009E0070">
        <w:rPr>
          <w:rFonts w:ascii="標楷體" w:eastAsia="標楷體" w:hAnsi="標楷體"/>
          <w:sz w:val="32"/>
          <w:szCs w:val="32"/>
        </w:rPr>
        <w:t>房仲業者：</w:t>
      </w:r>
    </w:p>
    <w:p w14:paraId="5B4348DD" w14:textId="726AD7D3" w:rsidR="000553DC" w:rsidRPr="009E0070" w:rsidRDefault="00681F3C" w:rsidP="00106C20">
      <w:pPr>
        <w:snapToGrid w:val="0"/>
        <w:spacing w:beforeLines="30" w:before="108" w:afterLines="30" w:after="108"/>
        <w:ind w:left="1920" w:hangingChars="600" w:hanging="192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 </w:t>
      </w:r>
      <w:r w:rsidR="003A2690" w:rsidRPr="009E0070">
        <w:rPr>
          <w:rFonts w:ascii="標楷體" w:eastAsia="標楷體" w:hAnsi="標楷體"/>
          <w:sz w:val="32"/>
          <w:szCs w:val="32"/>
        </w:rPr>
        <w:t xml:space="preserve"> </w:t>
      </w:r>
      <w:r w:rsidR="00106C20" w:rsidRPr="009E0070">
        <w:rPr>
          <w:rFonts w:ascii="標楷體" w:eastAsia="標楷體" w:hAnsi="標楷體" w:hint="eastAsia"/>
          <w:sz w:val="32"/>
          <w:szCs w:val="32"/>
        </w:rPr>
        <w:t xml:space="preserve">   1、</w:t>
      </w:r>
      <w:r w:rsidR="003A2690" w:rsidRPr="009E0070">
        <w:rPr>
          <w:rFonts w:ascii="標楷體" w:eastAsia="標楷體" w:hAnsi="標楷體"/>
          <w:sz w:val="32"/>
          <w:szCs w:val="32"/>
        </w:rPr>
        <w:t>須於進場帶看前繳交「委託銷售契約書」乙份(加註「與正本相符 」字樣)至社區管理中心存查，經管理人員與區分所有權人確認無誤後，方可辦理帶看作業；無「委託銷售契約書」者，謝絕進入社區。</w:t>
      </w:r>
    </w:p>
    <w:p w14:paraId="44151D15" w14:textId="57F11A23" w:rsidR="000553DC" w:rsidRDefault="000553DC" w:rsidP="00106C20">
      <w:pPr>
        <w:snapToGrid w:val="0"/>
        <w:spacing w:beforeLines="30" w:before="108" w:afterLines="30" w:after="108"/>
        <w:ind w:left="1920" w:hangingChars="600" w:hanging="192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 </w:t>
      </w:r>
      <w:r w:rsidR="003A2690" w:rsidRPr="009E0070">
        <w:rPr>
          <w:rFonts w:ascii="標楷體" w:eastAsia="標楷體" w:hAnsi="標楷體"/>
          <w:sz w:val="32"/>
          <w:szCs w:val="32"/>
        </w:rPr>
        <w:t xml:space="preserve"> </w:t>
      </w:r>
      <w:r w:rsidR="00106C20" w:rsidRPr="009E0070">
        <w:rPr>
          <w:rFonts w:ascii="標楷體" w:eastAsia="標楷體" w:hAnsi="標楷體" w:hint="eastAsia"/>
          <w:sz w:val="32"/>
          <w:szCs w:val="32"/>
        </w:rPr>
        <w:t xml:space="preserve">   2、</w:t>
      </w:r>
      <w:r w:rsidR="003A2690" w:rsidRPr="009E0070">
        <w:rPr>
          <w:rFonts w:ascii="標楷體" w:eastAsia="標楷體" w:hAnsi="標楷體"/>
          <w:sz w:val="32"/>
          <w:szCs w:val="32"/>
        </w:rPr>
        <w:t>房仲業者憑身分證明文件辦理登記後換領磁扣；如若不慎遺失磁扣，則依社區門禁管理辦法辦理賠償手續後，方能換領證件。</w:t>
      </w:r>
    </w:p>
    <w:p w14:paraId="53406E5F" w14:textId="77777777" w:rsidR="00837E84" w:rsidRPr="009E0070" w:rsidRDefault="00837E84" w:rsidP="00106C20">
      <w:pPr>
        <w:snapToGrid w:val="0"/>
        <w:spacing w:beforeLines="30" w:before="108" w:afterLines="30" w:after="108"/>
        <w:ind w:left="1920" w:hangingChars="600" w:hanging="1920"/>
        <w:rPr>
          <w:rFonts w:ascii="標楷體" w:eastAsia="標楷體" w:hAnsi="標楷體"/>
          <w:sz w:val="32"/>
          <w:szCs w:val="32"/>
        </w:rPr>
      </w:pPr>
    </w:p>
    <w:p w14:paraId="2FE28B22" w14:textId="77777777" w:rsidR="00275FAD" w:rsidRDefault="00106C20" w:rsidP="00275FAD">
      <w:pPr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第 </w:t>
      </w:r>
      <w:r w:rsidR="00681F3C" w:rsidRPr="009E0070">
        <w:rPr>
          <w:rFonts w:ascii="標楷體" w:eastAsia="標楷體" w:hAnsi="標楷體" w:hint="eastAsia"/>
          <w:sz w:val="32"/>
          <w:szCs w:val="32"/>
        </w:rPr>
        <w:t>三</w:t>
      </w:r>
      <w:r w:rsidRPr="009E0070">
        <w:rPr>
          <w:rFonts w:ascii="標楷體" w:eastAsia="標楷體" w:hAnsi="標楷體" w:hint="eastAsia"/>
          <w:sz w:val="32"/>
          <w:szCs w:val="32"/>
        </w:rPr>
        <w:t xml:space="preserve"> 條</w:t>
      </w:r>
      <w:r w:rsidR="00681F3C" w:rsidRPr="009E0070">
        <w:rPr>
          <w:rFonts w:ascii="標楷體" w:eastAsia="標楷體" w:hAnsi="標楷體" w:hint="eastAsia"/>
          <w:sz w:val="32"/>
          <w:szCs w:val="32"/>
        </w:rPr>
        <w:t>、</w:t>
      </w:r>
      <w:r w:rsidR="003A2690" w:rsidRPr="009E0070">
        <w:rPr>
          <w:rFonts w:ascii="標楷體" w:eastAsia="標楷體" w:hAnsi="標楷體"/>
          <w:sz w:val="32"/>
          <w:szCs w:val="32"/>
        </w:rPr>
        <w:t>帶看費</w:t>
      </w:r>
      <w:r w:rsidR="000553DC" w:rsidRPr="009E0070">
        <w:rPr>
          <w:rFonts w:ascii="標楷體" w:eastAsia="標楷體" w:hAnsi="標楷體" w:hint="eastAsia"/>
          <w:sz w:val="32"/>
          <w:szCs w:val="32"/>
        </w:rPr>
        <w:t>：</w:t>
      </w:r>
    </w:p>
    <w:p w14:paraId="5728D9E1" w14:textId="77777777" w:rsidR="00275FAD" w:rsidRDefault="003A2690" w:rsidP="00275FAD">
      <w:pPr>
        <w:pStyle w:val="a3"/>
        <w:snapToGrid w:val="0"/>
        <w:spacing w:beforeLines="30" w:before="108" w:afterLines="30" w:after="108"/>
        <w:ind w:leftChars="0" w:left="2552" w:hanging="1560"/>
        <w:rPr>
          <w:rFonts w:ascii="標楷體" w:eastAsia="標楷體" w:hAnsi="標楷體"/>
          <w:color w:val="C00000"/>
          <w:sz w:val="32"/>
          <w:szCs w:val="32"/>
        </w:rPr>
      </w:pPr>
      <w:r w:rsidRPr="00275FAD">
        <w:rPr>
          <w:rFonts w:ascii="標楷體" w:eastAsia="標楷體" w:hAnsi="標楷體"/>
          <w:sz w:val="32"/>
          <w:szCs w:val="32"/>
        </w:rPr>
        <w:t>房仲業者</w:t>
      </w:r>
      <w:r w:rsidR="00275FAD">
        <w:rPr>
          <w:rFonts w:ascii="標楷體" w:eastAsia="標楷體" w:hAnsi="標楷體" w:hint="eastAsia"/>
          <w:sz w:val="32"/>
          <w:szCs w:val="32"/>
        </w:rPr>
        <w:t xml:space="preserve">: </w:t>
      </w:r>
      <w:r w:rsidR="00275FAD" w:rsidRPr="00275FAD">
        <w:rPr>
          <w:rFonts w:ascii="標楷體" w:eastAsia="標楷體" w:hAnsi="標楷體" w:hint="eastAsia"/>
          <w:color w:val="C00000"/>
          <w:sz w:val="32"/>
          <w:szCs w:val="32"/>
        </w:rPr>
        <w:t>凡由房仲業者安排之帶看行為，無論是否由房屋所有權人陪同，每次每組均應繳交新台幣貳佰元整作為帶看費，並委由管理中心開立社區管理委員會名義之收據交付房仲業者</w:t>
      </w:r>
      <w:r w:rsidR="00275FAD">
        <w:rPr>
          <w:rFonts w:ascii="標楷體" w:eastAsia="標楷體" w:hAnsi="標楷體" w:hint="eastAsia"/>
          <w:color w:val="C00000"/>
          <w:sz w:val="32"/>
          <w:szCs w:val="32"/>
        </w:rPr>
        <w:t>。</w:t>
      </w:r>
    </w:p>
    <w:p w14:paraId="52C28160" w14:textId="77777777" w:rsidR="00373081" w:rsidRDefault="00373081" w:rsidP="00275FAD">
      <w:pPr>
        <w:pStyle w:val="a3"/>
        <w:snapToGrid w:val="0"/>
        <w:spacing w:beforeLines="30" w:before="108" w:afterLines="30" w:after="108"/>
        <w:ind w:leftChars="0" w:left="2552" w:hanging="1560"/>
        <w:rPr>
          <w:rFonts w:ascii="標楷體" w:eastAsia="標楷體" w:hAnsi="標楷體" w:hint="eastAsia"/>
          <w:color w:val="C00000"/>
          <w:sz w:val="32"/>
          <w:szCs w:val="32"/>
        </w:rPr>
      </w:pPr>
    </w:p>
    <w:p w14:paraId="401EFAF8" w14:textId="1DDD8AF7" w:rsidR="00D52149" w:rsidRPr="00275FAD" w:rsidRDefault="00275FAD" w:rsidP="00275FAD">
      <w:pPr>
        <w:pStyle w:val="a3"/>
        <w:snapToGrid w:val="0"/>
        <w:spacing w:beforeLines="30" w:before="108" w:afterLines="30" w:after="108"/>
        <w:ind w:leftChars="0" w:left="2552"/>
        <w:rPr>
          <w:rFonts w:ascii="標楷體" w:eastAsia="標楷體" w:hAnsi="標楷體"/>
          <w:color w:val="C00000"/>
          <w:sz w:val="32"/>
          <w:szCs w:val="32"/>
        </w:rPr>
      </w:pPr>
      <w:r w:rsidRPr="00275FAD">
        <w:rPr>
          <w:rFonts w:ascii="標楷體" w:eastAsia="標楷體" w:hAnsi="標楷體" w:hint="eastAsia"/>
          <w:color w:val="C00000"/>
          <w:sz w:val="32"/>
          <w:szCs w:val="32"/>
        </w:rPr>
        <w:t>若房仲業者未如實申報帶看情形，或有蓄意規避繳費之情事，經查證屬實者，將列入本社區管理名單限制出入，日後不得再進入本社區進行帶看活動。</w:t>
      </w:r>
    </w:p>
    <w:p w14:paraId="31D9AAEE" w14:textId="77777777" w:rsidR="00275FAD" w:rsidRPr="00275FAD" w:rsidRDefault="00275FAD" w:rsidP="00275FAD">
      <w:pPr>
        <w:pStyle w:val="a3"/>
        <w:snapToGrid w:val="0"/>
        <w:spacing w:beforeLines="30" w:before="108" w:afterLines="30" w:after="108"/>
        <w:ind w:leftChars="0" w:left="993" w:hanging="1"/>
        <w:rPr>
          <w:rFonts w:ascii="標楷體" w:eastAsia="標楷體" w:hAnsi="標楷體" w:hint="eastAsia"/>
          <w:color w:val="C00000"/>
          <w:sz w:val="32"/>
          <w:szCs w:val="32"/>
        </w:rPr>
      </w:pPr>
    </w:p>
    <w:p w14:paraId="38C15041" w14:textId="37D017A6" w:rsidR="003006D1" w:rsidRPr="00837E84" w:rsidRDefault="008C26E4" w:rsidP="00106C20">
      <w:pPr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lastRenderedPageBreak/>
        <w:t xml:space="preserve">第 </w:t>
      </w:r>
      <w:r w:rsidR="00681F3C" w:rsidRPr="009E0070">
        <w:rPr>
          <w:rFonts w:ascii="標楷體" w:eastAsia="標楷體" w:hAnsi="標楷體" w:hint="eastAsia"/>
          <w:sz w:val="32"/>
          <w:szCs w:val="32"/>
        </w:rPr>
        <w:t>四</w:t>
      </w:r>
      <w:r w:rsidRPr="009E0070">
        <w:rPr>
          <w:rFonts w:ascii="標楷體" w:eastAsia="標楷體" w:hAnsi="標楷體" w:hint="eastAsia"/>
          <w:sz w:val="32"/>
          <w:szCs w:val="32"/>
        </w:rPr>
        <w:t xml:space="preserve"> 條</w:t>
      </w:r>
      <w:r w:rsidR="00681F3C" w:rsidRPr="009E0070">
        <w:rPr>
          <w:rFonts w:ascii="標楷體" w:eastAsia="標楷體" w:hAnsi="標楷體" w:hint="eastAsia"/>
          <w:sz w:val="32"/>
          <w:szCs w:val="32"/>
        </w:rPr>
        <w:t>、</w:t>
      </w:r>
      <w:r w:rsidR="003A2690" w:rsidRPr="00837E84">
        <w:rPr>
          <w:rFonts w:ascii="標楷體" w:eastAsia="標楷體" w:hAnsi="標楷體"/>
          <w:sz w:val="32"/>
          <w:szCs w:val="32"/>
        </w:rPr>
        <w:t>帶客看屋時段及人數：</w:t>
      </w:r>
    </w:p>
    <w:p w14:paraId="4C0B567D" w14:textId="32098095" w:rsidR="000951AD" w:rsidRPr="00837E84" w:rsidRDefault="000951AD" w:rsidP="000951AD">
      <w:pPr>
        <w:snapToGrid w:val="0"/>
        <w:spacing w:beforeLines="30" w:before="108" w:afterLines="30" w:after="108"/>
        <w:rPr>
          <w:rFonts w:ascii="標楷體" w:eastAsia="標楷體" w:hAnsi="標楷體"/>
          <w:sz w:val="32"/>
          <w:szCs w:val="32"/>
        </w:rPr>
      </w:pPr>
      <w:r w:rsidRPr="00837E84">
        <w:rPr>
          <w:rFonts w:ascii="標楷體" w:eastAsia="標楷體" w:hAnsi="標楷體" w:hint="eastAsia"/>
          <w:sz w:val="32"/>
          <w:szCs w:val="32"/>
        </w:rPr>
        <w:t xml:space="preserve">      一、平日(上班日期間)：</w:t>
      </w:r>
      <w:r w:rsidR="003A2690" w:rsidRPr="00837E84">
        <w:rPr>
          <w:rFonts w:ascii="標楷體" w:eastAsia="標楷體" w:hAnsi="標楷體"/>
          <w:sz w:val="32"/>
          <w:szCs w:val="32"/>
        </w:rPr>
        <w:t>上午10時起至下午</w:t>
      </w:r>
      <w:r w:rsidRPr="00837E84">
        <w:rPr>
          <w:rFonts w:ascii="標楷體" w:eastAsia="標楷體" w:hAnsi="標楷體" w:hint="eastAsia"/>
          <w:sz w:val="32"/>
          <w:szCs w:val="32"/>
        </w:rPr>
        <w:t>20</w:t>
      </w:r>
      <w:r w:rsidR="003A2690" w:rsidRPr="00837E84">
        <w:rPr>
          <w:rFonts w:ascii="標楷體" w:eastAsia="標楷體" w:hAnsi="標楷體"/>
          <w:sz w:val="32"/>
          <w:szCs w:val="32"/>
        </w:rPr>
        <w:t>時止</w:t>
      </w:r>
      <w:r w:rsidRPr="00837E84">
        <w:rPr>
          <w:rFonts w:ascii="標楷體" w:eastAsia="標楷體" w:hAnsi="標楷體" w:hint="eastAsia"/>
          <w:sz w:val="32"/>
          <w:szCs w:val="32"/>
        </w:rPr>
        <w:t>。</w:t>
      </w:r>
    </w:p>
    <w:p w14:paraId="12F54B4A" w14:textId="6627B86A" w:rsidR="000951AD" w:rsidRPr="00837E84" w:rsidRDefault="000951AD" w:rsidP="000951AD">
      <w:pPr>
        <w:snapToGrid w:val="0"/>
        <w:spacing w:beforeLines="30" w:before="108" w:afterLines="30" w:after="108"/>
        <w:rPr>
          <w:rFonts w:ascii="標楷體" w:eastAsia="標楷體" w:hAnsi="標楷體"/>
          <w:sz w:val="32"/>
          <w:szCs w:val="32"/>
        </w:rPr>
      </w:pPr>
      <w:r w:rsidRPr="00837E84">
        <w:rPr>
          <w:rFonts w:ascii="標楷體" w:eastAsia="標楷體" w:hAnsi="標楷體" w:hint="eastAsia"/>
          <w:sz w:val="32"/>
          <w:szCs w:val="32"/>
        </w:rPr>
        <w:t xml:space="preserve">      二、例假日暨國定假日：</w:t>
      </w:r>
      <w:r w:rsidRPr="00837E84">
        <w:rPr>
          <w:rFonts w:ascii="標楷體" w:eastAsia="標楷體" w:hAnsi="標楷體"/>
          <w:sz w:val="32"/>
          <w:szCs w:val="32"/>
        </w:rPr>
        <w:t>上午10時起至下午</w:t>
      </w:r>
      <w:r w:rsidRPr="00837E84">
        <w:rPr>
          <w:rFonts w:ascii="標楷體" w:eastAsia="標楷體" w:hAnsi="標楷體" w:hint="eastAsia"/>
          <w:sz w:val="32"/>
          <w:szCs w:val="32"/>
        </w:rPr>
        <w:t>18</w:t>
      </w:r>
      <w:r w:rsidRPr="00837E84">
        <w:rPr>
          <w:rFonts w:ascii="標楷體" w:eastAsia="標楷體" w:hAnsi="標楷體"/>
          <w:sz w:val="32"/>
          <w:szCs w:val="32"/>
        </w:rPr>
        <w:t>時止</w:t>
      </w:r>
      <w:r w:rsidRPr="00837E84">
        <w:rPr>
          <w:rFonts w:ascii="標楷體" w:eastAsia="標楷體" w:hAnsi="標楷體" w:hint="eastAsia"/>
          <w:sz w:val="32"/>
          <w:szCs w:val="32"/>
        </w:rPr>
        <w:t>。</w:t>
      </w:r>
    </w:p>
    <w:p w14:paraId="55EF1440" w14:textId="71E9DBE7" w:rsidR="003006D1" w:rsidRPr="00837E84" w:rsidRDefault="000951AD" w:rsidP="00217D71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837E84">
        <w:rPr>
          <w:rFonts w:ascii="標楷體" w:eastAsia="標楷體" w:hAnsi="標楷體" w:hint="eastAsia"/>
          <w:sz w:val="32"/>
          <w:szCs w:val="32"/>
        </w:rPr>
        <w:t xml:space="preserve">      三、房仲業者</w:t>
      </w:r>
      <w:r w:rsidR="00217D71" w:rsidRPr="00837E84">
        <w:rPr>
          <w:rFonts w:ascii="標楷體" w:eastAsia="標楷體" w:hAnsi="標楷體" w:hint="eastAsia"/>
          <w:sz w:val="32"/>
          <w:szCs w:val="32"/>
        </w:rPr>
        <w:t>協同外賓</w:t>
      </w:r>
      <w:r w:rsidRPr="00837E84">
        <w:rPr>
          <w:rFonts w:ascii="標楷體" w:eastAsia="標楷體" w:hAnsi="標楷體" w:hint="eastAsia"/>
          <w:sz w:val="32"/>
          <w:szCs w:val="32"/>
        </w:rPr>
        <w:t>帶看，</w:t>
      </w:r>
      <w:r w:rsidR="003A2690" w:rsidRPr="00837E84">
        <w:rPr>
          <w:rFonts w:ascii="標楷體" w:eastAsia="標楷體" w:hAnsi="標楷體"/>
          <w:sz w:val="32"/>
          <w:szCs w:val="32"/>
        </w:rPr>
        <w:t>每次每組限5人以內(含房仲人員)。</w:t>
      </w:r>
    </w:p>
    <w:p w14:paraId="5AB5FE95" w14:textId="6C44F72A" w:rsidR="003006D1" w:rsidRDefault="00681F3C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C26E4" w:rsidRPr="009E0070">
        <w:rPr>
          <w:rFonts w:ascii="標楷體" w:eastAsia="標楷體" w:hAnsi="標楷體" w:hint="eastAsia"/>
          <w:sz w:val="32"/>
          <w:szCs w:val="32"/>
        </w:rPr>
        <w:t xml:space="preserve">  </w:t>
      </w:r>
      <w:r w:rsidR="000951AD">
        <w:rPr>
          <w:rFonts w:ascii="標楷體" w:eastAsia="標楷體" w:hAnsi="標楷體" w:hint="eastAsia"/>
          <w:sz w:val="32"/>
          <w:szCs w:val="32"/>
        </w:rPr>
        <w:t>四</w:t>
      </w:r>
      <w:r w:rsidR="008C26E4" w:rsidRPr="009E0070">
        <w:rPr>
          <w:rFonts w:ascii="標楷體" w:eastAsia="標楷體" w:hAnsi="標楷體" w:hint="eastAsia"/>
          <w:sz w:val="32"/>
          <w:szCs w:val="32"/>
        </w:rPr>
        <w:t>、</w:t>
      </w:r>
      <w:r w:rsidR="003A2690" w:rsidRPr="009E0070">
        <w:rPr>
          <w:rFonts w:ascii="標楷體" w:eastAsia="標楷體" w:hAnsi="標楷體"/>
          <w:sz w:val="32"/>
          <w:szCs w:val="32"/>
        </w:rPr>
        <w:t>如因社區活動、疫情或災害事故等情事，經管理委員會決議或四位以上之管理委員簽署書面文件時，得限縮帶客看屋時段</w:t>
      </w:r>
      <w:r w:rsidR="00B56D11" w:rsidRPr="009E0070">
        <w:rPr>
          <w:rFonts w:ascii="標楷體" w:eastAsia="標楷體" w:hAnsi="標楷體" w:hint="eastAsia"/>
          <w:sz w:val="32"/>
          <w:szCs w:val="32"/>
        </w:rPr>
        <w:t>，</w:t>
      </w:r>
      <w:r w:rsidR="003A2690" w:rsidRPr="009E0070">
        <w:rPr>
          <w:rFonts w:ascii="標楷體" w:eastAsia="標楷體" w:hAnsi="標楷體"/>
          <w:sz w:val="32"/>
          <w:szCs w:val="32"/>
        </w:rPr>
        <w:t>或暫停帶客看屋之作業。</w:t>
      </w:r>
    </w:p>
    <w:p w14:paraId="3F01FDAF" w14:textId="77777777" w:rsidR="00D824E1" w:rsidRPr="009E0070" w:rsidRDefault="00D824E1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</w:p>
    <w:p w14:paraId="5DBC6721" w14:textId="64A08257" w:rsidR="003006D1" w:rsidRPr="009E0070" w:rsidRDefault="008C26E4" w:rsidP="00106C20">
      <w:pPr>
        <w:snapToGrid w:val="0"/>
        <w:spacing w:beforeLines="30" w:before="108" w:afterLines="30" w:after="108"/>
        <w:ind w:left="1280" w:hangingChars="400" w:hanging="128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第 </w:t>
      </w:r>
      <w:r w:rsidR="00681F3C" w:rsidRPr="009E0070">
        <w:rPr>
          <w:rFonts w:ascii="標楷體" w:eastAsia="標楷體" w:hAnsi="標楷體" w:hint="eastAsia"/>
          <w:sz w:val="32"/>
          <w:szCs w:val="32"/>
        </w:rPr>
        <w:t>五</w:t>
      </w:r>
      <w:r w:rsidRPr="009E0070">
        <w:rPr>
          <w:rFonts w:ascii="標楷體" w:eastAsia="標楷體" w:hAnsi="標楷體" w:hint="eastAsia"/>
          <w:sz w:val="32"/>
          <w:szCs w:val="32"/>
        </w:rPr>
        <w:t xml:space="preserve"> 條</w:t>
      </w:r>
      <w:r w:rsidR="00681F3C" w:rsidRPr="009E0070">
        <w:rPr>
          <w:rFonts w:ascii="標楷體" w:eastAsia="標楷體" w:hAnsi="標楷體" w:hint="eastAsia"/>
          <w:sz w:val="32"/>
          <w:szCs w:val="32"/>
        </w:rPr>
        <w:t>、</w:t>
      </w:r>
      <w:r w:rsidR="003A2690" w:rsidRPr="009E0070">
        <w:rPr>
          <w:rFonts w:ascii="標楷體" w:eastAsia="標楷體" w:hAnsi="標楷體"/>
          <w:sz w:val="32"/>
          <w:szCs w:val="32"/>
        </w:rPr>
        <w:t>其他事項</w:t>
      </w:r>
      <w:r w:rsidR="003006D1" w:rsidRPr="009E0070">
        <w:rPr>
          <w:rFonts w:ascii="標楷體" w:eastAsia="標楷體" w:hAnsi="標楷體" w:hint="eastAsia"/>
          <w:sz w:val="32"/>
          <w:szCs w:val="32"/>
        </w:rPr>
        <w:t>：</w:t>
      </w:r>
    </w:p>
    <w:p w14:paraId="2B471EB4" w14:textId="45281830" w:rsidR="003006D1" w:rsidRPr="009E0070" w:rsidRDefault="00681F3C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C26E4" w:rsidRPr="009E0070">
        <w:rPr>
          <w:rFonts w:ascii="標楷體" w:eastAsia="標楷體" w:hAnsi="標楷體" w:hint="eastAsia"/>
          <w:sz w:val="32"/>
          <w:szCs w:val="32"/>
        </w:rPr>
        <w:t xml:space="preserve">  一、</w:t>
      </w:r>
      <w:r w:rsidR="003A2690" w:rsidRPr="009E0070">
        <w:rPr>
          <w:rFonts w:ascii="標楷體" w:eastAsia="標楷體" w:hAnsi="標楷體"/>
          <w:sz w:val="32"/>
          <w:szCs w:val="32"/>
        </w:rPr>
        <w:t>區分所有權人如欲同意房仲業者使用其約定專用之車位，須載明於「委託銷售契約書」中；房仲業者於使用時，</w:t>
      </w:r>
      <w:r w:rsidR="00B56D11" w:rsidRPr="009E0070">
        <w:rPr>
          <w:rFonts w:ascii="標楷體" w:eastAsia="標楷體" w:hAnsi="標楷體" w:hint="eastAsia"/>
          <w:sz w:val="32"/>
          <w:szCs w:val="32"/>
        </w:rPr>
        <w:t>必</w:t>
      </w:r>
      <w:r w:rsidR="003A2690" w:rsidRPr="009E0070">
        <w:rPr>
          <w:rFonts w:ascii="標楷體" w:eastAsia="標楷體" w:hAnsi="標楷體"/>
          <w:sz w:val="32"/>
          <w:szCs w:val="32"/>
        </w:rPr>
        <w:t>須</w:t>
      </w:r>
      <w:r w:rsidR="00B56D11" w:rsidRPr="009E0070">
        <w:rPr>
          <w:rFonts w:ascii="標楷體" w:eastAsia="標楷體" w:hAnsi="標楷體" w:hint="eastAsia"/>
          <w:sz w:val="32"/>
          <w:szCs w:val="32"/>
        </w:rPr>
        <w:t>先</w:t>
      </w:r>
      <w:r w:rsidR="003A2690" w:rsidRPr="009E0070">
        <w:rPr>
          <w:rFonts w:ascii="標楷體" w:eastAsia="標楷體" w:hAnsi="標楷體"/>
          <w:sz w:val="32"/>
          <w:szCs w:val="32"/>
        </w:rPr>
        <w:t>至管理中心辦理登記作業。</w:t>
      </w:r>
    </w:p>
    <w:p w14:paraId="3D11D7C0" w14:textId="6CE58C41" w:rsidR="003006D1" w:rsidRPr="009E0070" w:rsidRDefault="00027F65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C26E4" w:rsidRPr="009E0070">
        <w:rPr>
          <w:rFonts w:ascii="標楷體" w:eastAsia="標楷體" w:hAnsi="標楷體" w:hint="eastAsia"/>
          <w:sz w:val="32"/>
          <w:szCs w:val="32"/>
        </w:rPr>
        <w:t xml:space="preserve">  二、</w:t>
      </w:r>
      <w:r w:rsidR="003A2690" w:rsidRPr="009E0070">
        <w:rPr>
          <w:rFonts w:ascii="標楷體" w:eastAsia="標楷體" w:hAnsi="標楷體"/>
          <w:sz w:val="32"/>
          <w:szCs w:val="32"/>
        </w:rPr>
        <w:t>同時段如有</w:t>
      </w:r>
      <w:r w:rsidR="009A7B33" w:rsidRPr="009E0070">
        <w:rPr>
          <w:rFonts w:ascii="標楷體" w:eastAsia="標楷體" w:hAnsi="標楷體" w:hint="eastAsia"/>
          <w:sz w:val="32"/>
          <w:szCs w:val="32"/>
        </w:rPr>
        <w:t>其它</w:t>
      </w:r>
      <w:r w:rsidR="003A2690" w:rsidRPr="009E0070">
        <w:rPr>
          <w:rFonts w:ascii="標楷體" w:eastAsia="標楷體" w:hAnsi="標楷體"/>
          <w:sz w:val="32"/>
          <w:szCs w:val="32"/>
        </w:rPr>
        <w:t>家房仲業者帶看同一戶時，須待前一家房仲業者離去後，方可進入</w:t>
      </w:r>
      <w:r w:rsidR="009A7B33" w:rsidRPr="009E0070">
        <w:rPr>
          <w:rFonts w:ascii="標楷體" w:eastAsia="標楷體" w:hAnsi="標楷體" w:hint="eastAsia"/>
          <w:sz w:val="32"/>
          <w:szCs w:val="32"/>
        </w:rPr>
        <w:t>看屋</w:t>
      </w:r>
      <w:r w:rsidR="003A2690" w:rsidRPr="009E0070">
        <w:rPr>
          <w:rFonts w:ascii="標楷體" w:eastAsia="標楷體" w:hAnsi="標楷體"/>
          <w:sz w:val="32"/>
          <w:szCs w:val="32"/>
        </w:rPr>
        <w:t>。</w:t>
      </w:r>
    </w:p>
    <w:p w14:paraId="14E4FB54" w14:textId="25C03306" w:rsidR="003006D1" w:rsidRPr="009E0070" w:rsidRDefault="00027F65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C26E4" w:rsidRPr="009E0070">
        <w:rPr>
          <w:rFonts w:ascii="標楷體" w:eastAsia="標楷體" w:hAnsi="標楷體" w:hint="eastAsia"/>
          <w:sz w:val="32"/>
          <w:szCs w:val="32"/>
        </w:rPr>
        <w:t xml:space="preserve">  三、</w:t>
      </w:r>
      <w:r w:rsidR="003A2690" w:rsidRPr="009E0070">
        <w:rPr>
          <w:rFonts w:ascii="標楷體" w:eastAsia="標楷體" w:hAnsi="標楷體"/>
          <w:sz w:val="32"/>
          <w:szCs w:val="32"/>
        </w:rPr>
        <w:t>禁止將本社區做為銷售講習訓練場所。</w:t>
      </w:r>
    </w:p>
    <w:p w14:paraId="413A61EF" w14:textId="3645B1B0" w:rsidR="003006D1" w:rsidRPr="009E0070" w:rsidRDefault="00027F65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C26E4" w:rsidRPr="009E0070">
        <w:rPr>
          <w:rFonts w:ascii="標楷體" w:eastAsia="標楷體" w:hAnsi="標楷體" w:hint="eastAsia"/>
          <w:sz w:val="32"/>
          <w:szCs w:val="32"/>
        </w:rPr>
        <w:t xml:space="preserve">  四、</w:t>
      </w:r>
      <w:r w:rsidR="003A2690" w:rsidRPr="009E0070">
        <w:rPr>
          <w:rFonts w:ascii="標楷體" w:eastAsia="標楷體" w:hAnsi="標楷體"/>
          <w:sz w:val="32"/>
          <w:szCs w:val="32"/>
        </w:rPr>
        <w:t>帶看動線除該戶專有部份</w:t>
      </w:r>
      <w:r w:rsidR="009A7B33" w:rsidRPr="009E0070">
        <w:rPr>
          <w:rFonts w:ascii="標楷體" w:eastAsia="標楷體" w:hAnsi="標楷體" w:hint="eastAsia"/>
          <w:sz w:val="32"/>
          <w:szCs w:val="32"/>
        </w:rPr>
        <w:t>，以</w:t>
      </w:r>
      <w:r w:rsidR="003A2690" w:rsidRPr="009E0070">
        <w:rPr>
          <w:rFonts w:ascii="標楷體" w:eastAsia="標楷體" w:hAnsi="標楷體"/>
          <w:sz w:val="32"/>
          <w:szCs w:val="32"/>
        </w:rPr>
        <w:t>及</w:t>
      </w:r>
      <w:r w:rsidR="009A7B33" w:rsidRPr="009E0070">
        <w:rPr>
          <w:rFonts w:ascii="標楷體" w:eastAsia="標楷體" w:hAnsi="標楷體" w:hint="eastAsia"/>
          <w:sz w:val="32"/>
          <w:szCs w:val="32"/>
        </w:rPr>
        <w:t>閱讀室、健身房、</w:t>
      </w:r>
      <w:r w:rsidR="003A2690" w:rsidRPr="009E0070">
        <w:rPr>
          <w:rFonts w:ascii="標楷體" w:eastAsia="標楷體" w:hAnsi="標楷體"/>
          <w:sz w:val="32"/>
          <w:szCs w:val="32"/>
        </w:rPr>
        <w:t>RF層、安全梯、垃圾間與停車場外，嚴禁參觀其他樓層。</w:t>
      </w:r>
    </w:p>
    <w:p w14:paraId="1320E37C" w14:textId="7274BD25" w:rsidR="003006D1" w:rsidRPr="009E0070" w:rsidRDefault="00027F65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C26E4" w:rsidRPr="009E0070">
        <w:rPr>
          <w:rFonts w:ascii="標楷體" w:eastAsia="標楷體" w:hAnsi="標楷體" w:hint="eastAsia"/>
          <w:sz w:val="32"/>
          <w:szCs w:val="32"/>
        </w:rPr>
        <w:t xml:space="preserve">  五、</w:t>
      </w:r>
      <w:r w:rsidR="003A2690" w:rsidRPr="009E0070">
        <w:rPr>
          <w:rFonts w:ascii="標楷體" w:eastAsia="標楷體" w:hAnsi="標楷體"/>
          <w:sz w:val="32"/>
          <w:szCs w:val="32"/>
        </w:rPr>
        <w:t>嚴禁於專有部份之玻璃</w:t>
      </w:r>
      <w:r w:rsidR="009A7B33" w:rsidRPr="009E0070">
        <w:rPr>
          <w:rFonts w:ascii="標楷體" w:eastAsia="標楷體" w:hAnsi="標楷體" w:hint="eastAsia"/>
          <w:sz w:val="32"/>
          <w:szCs w:val="32"/>
        </w:rPr>
        <w:t>、陽台欄杆等易於明顯標示處</w:t>
      </w:r>
      <w:r w:rsidR="003A2690" w:rsidRPr="009E0070">
        <w:rPr>
          <w:rFonts w:ascii="標楷體" w:eastAsia="標楷體" w:hAnsi="標楷體"/>
          <w:sz w:val="32"/>
          <w:szCs w:val="32"/>
        </w:rPr>
        <w:t>，向外張貼銷售海報</w:t>
      </w:r>
      <w:r w:rsidR="009A7B33" w:rsidRPr="009E0070">
        <w:rPr>
          <w:rFonts w:ascii="標楷體" w:eastAsia="標楷體" w:hAnsi="標楷體" w:hint="eastAsia"/>
          <w:sz w:val="32"/>
          <w:szCs w:val="32"/>
        </w:rPr>
        <w:t>，或</w:t>
      </w:r>
      <w:r w:rsidR="003A2690" w:rsidRPr="009E0070">
        <w:rPr>
          <w:rFonts w:ascii="標楷體" w:eastAsia="標楷體" w:hAnsi="標楷體"/>
          <w:sz w:val="32"/>
          <w:szCs w:val="32"/>
        </w:rPr>
        <w:t>於住戶信箱、公共區域，投遞、張貼、置放任何銷售資料。</w:t>
      </w:r>
    </w:p>
    <w:p w14:paraId="741958A7" w14:textId="3D070BE4" w:rsidR="003006D1" w:rsidRPr="009E0070" w:rsidRDefault="00027F65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C26E4" w:rsidRPr="009E0070">
        <w:rPr>
          <w:rFonts w:ascii="標楷體" w:eastAsia="標楷體" w:hAnsi="標楷體" w:hint="eastAsia"/>
          <w:sz w:val="32"/>
          <w:szCs w:val="32"/>
        </w:rPr>
        <w:t xml:space="preserve">  六、</w:t>
      </w:r>
      <w:r w:rsidR="003A2690" w:rsidRPr="009E0070">
        <w:rPr>
          <w:rFonts w:ascii="標楷體" w:eastAsia="標楷體" w:hAnsi="標楷體"/>
          <w:sz w:val="32"/>
          <w:szCs w:val="32"/>
        </w:rPr>
        <w:t>本社區禁止吸煙、吃檳榔、飲用含酒精成份之飲料；帶看期間嚴禁喧嘩吵鬧，並須共同維護本社區環境整潔與居住品質。</w:t>
      </w:r>
    </w:p>
    <w:p w14:paraId="76F7F033" w14:textId="0B9B4516" w:rsidR="003006D1" w:rsidRPr="009E0070" w:rsidRDefault="00027F65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C26E4" w:rsidRPr="009E0070">
        <w:rPr>
          <w:rFonts w:ascii="標楷體" w:eastAsia="標楷體" w:hAnsi="標楷體" w:hint="eastAsia"/>
          <w:sz w:val="32"/>
          <w:szCs w:val="32"/>
        </w:rPr>
        <w:t xml:space="preserve">  七、</w:t>
      </w:r>
      <w:r w:rsidR="003A2690" w:rsidRPr="009E0070">
        <w:rPr>
          <w:rFonts w:ascii="標楷體" w:eastAsia="標楷體" w:hAnsi="標楷體"/>
          <w:sz w:val="32"/>
          <w:szCs w:val="32"/>
        </w:rPr>
        <w:t>房仲業者有義務告知看屋民眾本管理辦法之相關內容，並敦促自身及看屋民眾遵孚本管理辦法之責任。</w:t>
      </w:r>
    </w:p>
    <w:p w14:paraId="7DE12714" w14:textId="1533D6A4" w:rsidR="003006D1" w:rsidRPr="009E0070" w:rsidRDefault="00027F65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C26E4" w:rsidRPr="009E0070">
        <w:rPr>
          <w:rFonts w:ascii="標楷體" w:eastAsia="標楷體" w:hAnsi="標楷體" w:hint="eastAsia"/>
          <w:sz w:val="32"/>
          <w:szCs w:val="32"/>
        </w:rPr>
        <w:t xml:space="preserve">  八、</w:t>
      </w:r>
      <w:r w:rsidR="003A2690" w:rsidRPr="009E0070">
        <w:rPr>
          <w:rFonts w:ascii="標楷體" w:eastAsia="標楷體" w:hAnsi="標楷體"/>
          <w:sz w:val="32"/>
          <w:szCs w:val="32"/>
        </w:rPr>
        <w:t>區分所有權人如接獲管理委員會或管理中心告知反映，其委託之房仲業者違反本管理辦法時，</w:t>
      </w:r>
      <w:r w:rsidR="00217D71">
        <w:rPr>
          <w:rFonts w:ascii="標楷體" w:eastAsia="標楷體" w:hAnsi="標楷體" w:hint="eastAsia"/>
          <w:sz w:val="32"/>
          <w:szCs w:val="32"/>
        </w:rPr>
        <w:t>必</w:t>
      </w:r>
      <w:r w:rsidR="003A2690" w:rsidRPr="009E0070">
        <w:rPr>
          <w:rFonts w:ascii="標楷體" w:eastAsia="標楷體" w:hAnsi="標楷體"/>
          <w:sz w:val="32"/>
          <w:szCs w:val="32"/>
        </w:rPr>
        <w:t>須敦促房仲業者改善，以增進全體區分所有權人之共同利益，確保良好生活環境與居住品質。</w:t>
      </w:r>
    </w:p>
    <w:p w14:paraId="350D77BF" w14:textId="11BD0D77" w:rsidR="003006D1" w:rsidRPr="009E0070" w:rsidRDefault="00027F65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    </w:t>
      </w:r>
      <w:r w:rsidR="008C26E4" w:rsidRPr="009E0070">
        <w:rPr>
          <w:rFonts w:ascii="標楷體" w:eastAsia="標楷體" w:hAnsi="標楷體" w:hint="eastAsia"/>
          <w:sz w:val="32"/>
          <w:szCs w:val="32"/>
        </w:rPr>
        <w:t xml:space="preserve">  九、</w:t>
      </w:r>
      <w:r w:rsidR="00263245" w:rsidRPr="009E0070">
        <w:rPr>
          <w:rFonts w:ascii="標楷體" w:eastAsia="標楷體" w:hAnsi="標楷體" w:hint="eastAsia"/>
          <w:sz w:val="32"/>
          <w:szCs w:val="32"/>
        </w:rPr>
        <w:t>區分所有權人銷售其所有權標的期間，</w:t>
      </w:r>
      <w:r w:rsidR="003A2690" w:rsidRPr="009E0070">
        <w:rPr>
          <w:rFonts w:ascii="標楷體" w:eastAsia="標楷體" w:hAnsi="標楷體"/>
          <w:sz w:val="32"/>
          <w:szCs w:val="32"/>
        </w:rPr>
        <w:t>管理中心不代為保管磁扣等物品，以減少事後紛爭</w:t>
      </w:r>
      <w:r w:rsidR="003006D1" w:rsidRPr="009E0070">
        <w:rPr>
          <w:rFonts w:ascii="標楷體" w:eastAsia="標楷體" w:hAnsi="標楷體" w:hint="eastAsia"/>
          <w:sz w:val="32"/>
          <w:szCs w:val="32"/>
        </w:rPr>
        <w:t>。</w:t>
      </w:r>
      <w:r w:rsidR="003A2690" w:rsidRPr="009E0070">
        <w:rPr>
          <w:rFonts w:ascii="標楷體" w:eastAsia="標楷體" w:hAnsi="標楷體"/>
          <w:sz w:val="32"/>
          <w:szCs w:val="32"/>
        </w:rPr>
        <w:t>建議</w:t>
      </w:r>
      <w:r w:rsidR="00263245" w:rsidRPr="009E0070">
        <w:rPr>
          <w:rFonts w:ascii="標楷體" w:eastAsia="標楷體" w:hAnsi="標楷體" w:hint="eastAsia"/>
          <w:sz w:val="32"/>
          <w:szCs w:val="32"/>
        </w:rPr>
        <w:t>如有</w:t>
      </w:r>
      <w:r w:rsidR="003A2690" w:rsidRPr="009E0070">
        <w:rPr>
          <w:rFonts w:ascii="標楷體" w:eastAsia="標楷體" w:hAnsi="標楷體"/>
          <w:sz w:val="32"/>
          <w:szCs w:val="32"/>
        </w:rPr>
        <w:t>交付密碼予仲介業者使用，並於委託期滿後修改密碼，以維居住安全</w:t>
      </w:r>
      <w:r w:rsidR="003006D1" w:rsidRPr="009E0070">
        <w:rPr>
          <w:rFonts w:ascii="標楷體" w:eastAsia="標楷體" w:hAnsi="標楷體" w:hint="eastAsia"/>
          <w:sz w:val="32"/>
          <w:szCs w:val="32"/>
        </w:rPr>
        <w:t>。</w:t>
      </w:r>
    </w:p>
    <w:p w14:paraId="5A414D8F" w14:textId="64980DAD" w:rsidR="003006D1" w:rsidRDefault="00027F65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837E84">
        <w:rPr>
          <w:rFonts w:ascii="標楷體" w:eastAsia="標楷體" w:hAnsi="標楷體" w:hint="eastAsia"/>
          <w:sz w:val="32"/>
          <w:szCs w:val="32"/>
        </w:rPr>
        <w:t xml:space="preserve">   </w:t>
      </w:r>
      <w:r w:rsidR="008C26E4" w:rsidRPr="00837E84">
        <w:rPr>
          <w:rFonts w:ascii="標楷體" w:eastAsia="標楷體" w:hAnsi="標楷體" w:hint="eastAsia"/>
          <w:sz w:val="32"/>
          <w:szCs w:val="32"/>
        </w:rPr>
        <w:t xml:space="preserve">   十、</w:t>
      </w:r>
      <w:r w:rsidR="003A2690" w:rsidRPr="00837E84">
        <w:rPr>
          <w:rFonts w:ascii="標楷體" w:eastAsia="標楷體" w:hAnsi="標楷體"/>
          <w:sz w:val="32"/>
          <w:szCs w:val="32"/>
        </w:rPr>
        <w:t>社區交誼廳不開放</w:t>
      </w:r>
      <w:r w:rsidR="00263245" w:rsidRPr="00837E84">
        <w:rPr>
          <w:rFonts w:ascii="標楷體" w:eastAsia="標楷體" w:hAnsi="標楷體" w:hint="eastAsia"/>
          <w:sz w:val="32"/>
          <w:szCs w:val="32"/>
        </w:rPr>
        <w:t>予以</w:t>
      </w:r>
      <w:r w:rsidR="003A2690" w:rsidRPr="00837E84">
        <w:rPr>
          <w:rFonts w:ascii="標楷體" w:eastAsia="標楷體" w:hAnsi="標楷體"/>
          <w:sz w:val="32"/>
          <w:szCs w:val="32"/>
        </w:rPr>
        <w:t>房仲業者</w:t>
      </w:r>
      <w:r w:rsidR="00263245" w:rsidRPr="00837E84">
        <w:rPr>
          <w:rFonts w:ascii="標楷體" w:eastAsia="標楷體" w:hAnsi="標楷體" w:hint="eastAsia"/>
          <w:sz w:val="32"/>
          <w:szCs w:val="32"/>
        </w:rPr>
        <w:t>及</w:t>
      </w:r>
      <w:r w:rsidR="003A2690" w:rsidRPr="00837E84">
        <w:rPr>
          <w:rFonts w:ascii="標楷體" w:eastAsia="標楷體" w:hAnsi="標楷體"/>
          <w:sz w:val="32"/>
          <w:szCs w:val="32"/>
        </w:rPr>
        <w:t>看屋民眾使用</w:t>
      </w:r>
      <w:r w:rsidR="003006D1" w:rsidRPr="00837E84">
        <w:rPr>
          <w:rFonts w:ascii="標楷體" w:eastAsia="標楷體" w:hAnsi="標楷體" w:hint="eastAsia"/>
          <w:sz w:val="32"/>
          <w:szCs w:val="32"/>
        </w:rPr>
        <w:t>。</w:t>
      </w:r>
    </w:p>
    <w:p w14:paraId="792B7829" w14:textId="77777777" w:rsidR="00D824E1" w:rsidRPr="00837E84" w:rsidRDefault="00D824E1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</w:p>
    <w:p w14:paraId="56FF752D" w14:textId="2C88C356" w:rsidR="003006D1" w:rsidRDefault="008C26E4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837E84">
        <w:rPr>
          <w:rFonts w:ascii="標楷體" w:eastAsia="標楷體" w:hAnsi="標楷體" w:hint="eastAsia"/>
          <w:sz w:val="32"/>
          <w:szCs w:val="32"/>
        </w:rPr>
        <w:t xml:space="preserve">第 </w:t>
      </w:r>
      <w:r w:rsidR="003A2690" w:rsidRPr="00837E84">
        <w:rPr>
          <w:rFonts w:ascii="標楷體" w:eastAsia="標楷體" w:hAnsi="標楷體"/>
          <w:sz w:val="32"/>
          <w:szCs w:val="32"/>
        </w:rPr>
        <w:t>六</w:t>
      </w:r>
      <w:r w:rsidRPr="00837E84">
        <w:rPr>
          <w:rFonts w:ascii="標楷體" w:eastAsia="標楷體" w:hAnsi="標楷體" w:hint="eastAsia"/>
          <w:sz w:val="32"/>
          <w:szCs w:val="32"/>
        </w:rPr>
        <w:t xml:space="preserve"> 條</w:t>
      </w:r>
      <w:r w:rsidR="003A2690" w:rsidRPr="00837E84">
        <w:rPr>
          <w:rFonts w:ascii="標楷體" w:eastAsia="標楷體" w:hAnsi="標楷體"/>
          <w:sz w:val="32"/>
          <w:szCs w:val="32"/>
        </w:rPr>
        <w:t>、區分所有權人委託銷售時，</w:t>
      </w:r>
      <w:r w:rsidR="00975858" w:rsidRPr="00837E84">
        <w:rPr>
          <w:rFonts w:ascii="標楷體" w:eastAsia="標楷體" w:hAnsi="標楷體" w:hint="eastAsia"/>
          <w:sz w:val="32"/>
          <w:szCs w:val="32"/>
        </w:rPr>
        <w:t>須將</w:t>
      </w:r>
      <w:r w:rsidR="00975858" w:rsidRPr="00837E84">
        <w:rPr>
          <w:rFonts w:ascii="標楷體" w:eastAsia="標楷體" w:hAnsi="標楷體"/>
          <w:sz w:val="32"/>
          <w:szCs w:val="32"/>
        </w:rPr>
        <w:t>本管理辦法</w:t>
      </w:r>
      <w:r w:rsidR="00975858" w:rsidRPr="00837E84">
        <w:rPr>
          <w:rFonts w:ascii="標楷體" w:eastAsia="標楷體" w:hAnsi="標楷體" w:hint="eastAsia"/>
          <w:sz w:val="32"/>
          <w:szCs w:val="32"/>
        </w:rPr>
        <w:t>明示告知委託之</w:t>
      </w:r>
      <w:r w:rsidR="003A2690" w:rsidRPr="00837E84">
        <w:rPr>
          <w:rFonts w:ascii="標楷體" w:eastAsia="標楷體" w:hAnsi="標楷體"/>
          <w:sz w:val="32"/>
          <w:szCs w:val="32"/>
        </w:rPr>
        <w:t>房仲業者，</w:t>
      </w:r>
      <w:r w:rsidR="00975858" w:rsidRPr="00837E84">
        <w:rPr>
          <w:rFonts w:ascii="標楷體" w:eastAsia="標楷體" w:hAnsi="標楷體" w:hint="eastAsia"/>
          <w:sz w:val="32"/>
          <w:szCs w:val="32"/>
        </w:rPr>
        <w:t>如若違反本辦法相關規定，管理委員會授權管理中心勸離或拒絕</w:t>
      </w:r>
      <w:r w:rsidR="002C2487" w:rsidRPr="00837E84">
        <w:rPr>
          <w:rFonts w:ascii="標楷體" w:eastAsia="標楷體" w:hAnsi="標楷體" w:hint="eastAsia"/>
          <w:sz w:val="32"/>
          <w:szCs w:val="32"/>
        </w:rPr>
        <w:t>該行號之房仲業者進入社區</w:t>
      </w:r>
      <w:r w:rsidR="003A2690" w:rsidRPr="00837E84">
        <w:rPr>
          <w:rFonts w:ascii="標楷體" w:eastAsia="標楷體" w:hAnsi="標楷體"/>
          <w:sz w:val="32"/>
          <w:szCs w:val="32"/>
        </w:rPr>
        <w:t>。</w:t>
      </w:r>
    </w:p>
    <w:p w14:paraId="075F6652" w14:textId="77777777" w:rsidR="00D824E1" w:rsidRPr="00837E84" w:rsidRDefault="00D824E1" w:rsidP="008C26E4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</w:p>
    <w:p w14:paraId="3EC1C264" w14:textId="6F9C2669" w:rsidR="003006D1" w:rsidRDefault="008C26E4" w:rsidP="00217D71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第 </w:t>
      </w:r>
      <w:r w:rsidR="003A2690" w:rsidRPr="009E0070">
        <w:rPr>
          <w:rFonts w:ascii="標楷體" w:eastAsia="標楷體" w:hAnsi="標楷體"/>
          <w:sz w:val="32"/>
          <w:szCs w:val="32"/>
        </w:rPr>
        <w:t>七</w:t>
      </w:r>
      <w:r w:rsidRPr="009E0070">
        <w:rPr>
          <w:rFonts w:ascii="標楷體" w:eastAsia="標楷體" w:hAnsi="標楷體" w:hint="eastAsia"/>
          <w:sz w:val="32"/>
          <w:szCs w:val="32"/>
        </w:rPr>
        <w:t xml:space="preserve"> 條</w:t>
      </w:r>
      <w:r w:rsidR="003A2690" w:rsidRPr="009E0070">
        <w:rPr>
          <w:rFonts w:ascii="標楷體" w:eastAsia="標楷體" w:hAnsi="標楷體"/>
          <w:sz w:val="32"/>
          <w:szCs w:val="32"/>
        </w:rPr>
        <w:t>、相關行政作業及管理事宜，管理委員會授權管理中心執行辦理。</w:t>
      </w:r>
    </w:p>
    <w:p w14:paraId="7BA31939" w14:textId="77777777" w:rsidR="00D824E1" w:rsidRPr="009E0070" w:rsidRDefault="00D824E1" w:rsidP="00217D71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</w:p>
    <w:p w14:paraId="7D7B1ABA" w14:textId="15BA7776" w:rsidR="003006D1" w:rsidRDefault="008C26E4" w:rsidP="00F951B9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  <w:r w:rsidRPr="009E0070">
        <w:rPr>
          <w:rFonts w:ascii="標楷體" w:eastAsia="標楷體" w:hAnsi="標楷體" w:hint="eastAsia"/>
          <w:sz w:val="32"/>
          <w:szCs w:val="32"/>
        </w:rPr>
        <w:t xml:space="preserve">第 </w:t>
      </w:r>
      <w:r w:rsidR="003A2690" w:rsidRPr="009E0070">
        <w:rPr>
          <w:rFonts w:ascii="標楷體" w:eastAsia="標楷體" w:hAnsi="標楷體"/>
          <w:sz w:val="32"/>
          <w:szCs w:val="32"/>
        </w:rPr>
        <w:t>八</w:t>
      </w:r>
      <w:r w:rsidRPr="009E0070">
        <w:rPr>
          <w:rFonts w:ascii="標楷體" w:eastAsia="標楷體" w:hAnsi="標楷體" w:hint="eastAsia"/>
          <w:sz w:val="32"/>
          <w:szCs w:val="32"/>
        </w:rPr>
        <w:t xml:space="preserve"> 條</w:t>
      </w:r>
      <w:r w:rsidR="003A2690" w:rsidRPr="009E0070">
        <w:rPr>
          <w:rFonts w:ascii="標楷體" w:eastAsia="標楷體" w:hAnsi="標楷體"/>
          <w:sz w:val="32"/>
          <w:szCs w:val="32"/>
        </w:rPr>
        <w:t>、</w:t>
      </w:r>
      <w:r w:rsidRPr="009E0070">
        <w:rPr>
          <w:rFonts w:ascii="標楷體" w:eastAsia="標楷體" w:hAnsi="標楷體" w:hint="eastAsia"/>
          <w:sz w:val="32"/>
          <w:szCs w:val="32"/>
        </w:rPr>
        <w:t>如</w:t>
      </w:r>
      <w:r w:rsidR="003A2690" w:rsidRPr="009E0070">
        <w:rPr>
          <w:rFonts w:ascii="標楷體" w:eastAsia="標楷體" w:hAnsi="標楷體"/>
          <w:sz w:val="32"/>
          <w:szCs w:val="32"/>
        </w:rPr>
        <w:t>未盡事項均依法令、社區規約及相關管理辦法</w:t>
      </w:r>
      <w:r w:rsidRPr="009E0070">
        <w:rPr>
          <w:rFonts w:ascii="標楷體" w:eastAsia="標楷體" w:hAnsi="標楷體" w:hint="eastAsia"/>
          <w:sz w:val="32"/>
          <w:szCs w:val="32"/>
        </w:rPr>
        <w:t>，經管理</w:t>
      </w:r>
      <w:r w:rsidR="00F951B9" w:rsidRPr="009E0070">
        <w:rPr>
          <w:rFonts w:ascii="標楷體" w:eastAsia="標楷體" w:hAnsi="標楷體" w:hint="eastAsia"/>
          <w:sz w:val="32"/>
          <w:szCs w:val="32"/>
        </w:rPr>
        <w:t>委</w:t>
      </w:r>
      <w:r w:rsidRPr="009E0070">
        <w:rPr>
          <w:rFonts w:ascii="標楷體" w:eastAsia="標楷體" w:hAnsi="標楷體" w:hint="eastAsia"/>
          <w:sz w:val="32"/>
          <w:szCs w:val="32"/>
        </w:rPr>
        <w:t>員會討論決議</w:t>
      </w:r>
      <w:r w:rsidR="00F951B9" w:rsidRPr="009E0070">
        <w:rPr>
          <w:rFonts w:ascii="標楷體" w:eastAsia="標楷體" w:hAnsi="標楷體" w:hint="eastAsia"/>
          <w:sz w:val="32"/>
          <w:szCs w:val="32"/>
        </w:rPr>
        <w:t>後公告修正</w:t>
      </w:r>
      <w:r w:rsidR="003A2690" w:rsidRPr="009E0070">
        <w:rPr>
          <w:rFonts w:ascii="標楷體" w:eastAsia="標楷體" w:hAnsi="標楷體"/>
          <w:sz w:val="32"/>
          <w:szCs w:val="32"/>
        </w:rPr>
        <w:t>辦理。</w:t>
      </w:r>
    </w:p>
    <w:p w14:paraId="2D85ACB4" w14:textId="7C3F5020" w:rsidR="002C2487" w:rsidRDefault="002C2487" w:rsidP="00F951B9">
      <w:pPr>
        <w:snapToGrid w:val="0"/>
        <w:spacing w:beforeLines="30" w:before="108" w:afterLines="30" w:after="108"/>
        <w:ind w:left="1600" w:hangingChars="500" w:hanging="1600"/>
        <w:rPr>
          <w:rFonts w:ascii="標楷體" w:eastAsia="標楷體" w:hAnsi="標楷體"/>
          <w:sz w:val="32"/>
          <w:szCs w:val="32"/>
        </w:rPr>
      </w:pPr>
    </w:p>
    <w:sectPr w:rsidR="002C2487" w:rsidSect="001D0B1C">
      <w:footerReference w:type="default" r:id="rId9"/>
      <w:pgSz w:w="11906" w:h="16838"/>
      <w:pgMar w:top="1276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1D750" w14:textId="77777777" w:rsidR="00AC046B" w:rsidRDefault="00AC046B" w:rsidP="00D52149">
      <w:r>
        <w:separator/>
      </w:r>
    </w:p>
  </w:endnote>
  <w:endnote w:type="continuationSeparator" w:id="0">
    <w:p w14:paraId="4E547D0D" w14:textId="77777777" w:rsidR="00AC046B" w:rsidRDefault="00AC046B" w:rsidP="00D52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5650650"/>
      <w:docPartObj>
        <w:docPartGallery w:val="Page Numbers (Bottom of Page)"/>
        <w:docPartUnique/>
      </w:docPartObj>
    </w:sdtPr>
    <w:sdtContent>
      <w:p w14:paraId="78B93591" w14:textId="79163177" w:rsidR="00837E84" w:rsidRDefault="00837E84">
        <w:pPr>
          <w:pStyle w:val="a6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15EBC50" wp14:editId="3AFD6846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66304238" name="等腰三角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B077A" w14:textId="77777777" w:rsidR="00837E84" w:rsidRDefault="00837E84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/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15EBC5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1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4A6B077A" w14:textId="77777777" w:rsidR="00837E84" w:rsidRDefault="00837E84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/>
                            <w:sz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66596" w14:textId="77777777" w:rsidR="00AC046B" w:rsidRDefault="00AC046B" w:rsidP="00D52149">
      <w:r>
        <w:separator/>
      </w:r>
    </w:p>
  </w:footnote>
  <w:footnote w:type="continuationSeparator" w:id="0">
    <w:p w14:paraId="1212629A" w14:textId="77777777" w:rsidR="00AC046B" w:rsidRDefault="00AC046B" w:rsidP="00D52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900A9"/>
    <w:multiLevelType w:val="hybridMultilevel"/>
    <w:tmpl w:val="24E8235C"/>
    <w:lvl w:ilvl="0" w:tplc="E026CAD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90B0E66"/>
    <w:multiLevelType w:val="hybridMultilevel"/>
    <w:tmpl w:val="2C147A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96C02F5"/>
    <w:multiLevelType w:val="hybridMultilevel"/>
    <w:tmpl w:val="82A2289A"/>
    <w:lvl w:ilvl="0" w:tplc="07140246">
      <w:start w:val="1"/>
      <w:numFmt w:val="taiwaneseCountingThousand"/>
      <w:lvlText w:val="%1、"/>
      <w:lvlJc w:val="left"/>
      <w:pPr>
        <w:ind w:left="169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2" w:hanging="480"/>
      </w:pPr>
    </w:lvl>
    <w:lvl w:ilvl="2" w:tplc="0409001B" w:tentative="1">
      <w:start w:val="1"/>
      <w:numFmt w:val="lowerRoman"/>
      <w:lvlText w:val="%3."/>
      <w:lvlJc w:val="right"/>
      <w:pPr>
        <w:ind w:left="2412" w:hanging="480"/>
      </w:pPr>
    </w:lvl>
    <w:lvl w:ilvl="3" w:tplc="0409000F" w:tentative="1">
      <w:start w:val="1"/>
      <w:numFmt w:val="decimal"/>
      <w:lvlText w:val="%4."/>
      <w:lvlJc w:val="left"/>
      <w:pPr>
        <w:ind w:left="28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2" w:hanging="480"/>
      </w:pPr>
    </w:lvl>
    <w:lvl w:ilvl="5" w:tplc="0409001B" w:tentative="1">
      <w:start w:val="1"/>
      <w:numFmt w:val="lowerRoman"/>
      <w:lvlText w:val="%6."/>
      <w:lvlJc w:val="right"/>
      <w:pPr>
        <w:ind w:left="3852" w:hanging="480"/>
      </w:pPr>
    </w:lvl>
    <w:lvl w:ilvl="6" w:tplc="0409000F" w:tentative="1">
      <w:start w:val="1"/>
      <w:numFmt w:val="decimal"/>
      <w:lvlText w:val="%7."/>
      <w:lvlJc w:val="left"/>
      <w:pPr>
        <w:ind w:left="43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2" w:hanging="480"/>
      </w:pPr>
    </w:lvl>
    <w:lvl w:ilvl="8" w:tplc="0409001B" w:tentative="1">
      <w:start w:val="1"/>
      <w:numFmt w:val="lowerRoman"/>
      <w:lvlText w:val="%9."/>
      <w:lvlJc w:val="right"/>
      <w:pPr>
        <w:ind w:left="5292" w:hanging="480"/>
      </w:pPr>
    </w:lvl>
  </w:abstractNum>
  <w:num w:numId="1" w16cid:durableId="2014452092">
    <w:abstractNumId w:val="0"/>
  </w:num>
  <w:num w:numId="2" w16cid:durableId="1653408397">
    <w:abstractNumId w:val="2"/>
  </w:num>
  <w:num w:numId="3" w16cid:durableId="861868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90"/>
    <w:rsid w:val="000200C1"/>
    <w:rsid w:val="00027F65"/>
    <w:rsid w:val="000553DC"/>
    <w:rsid w:val="000951AD"/>
    <w:rsid w:val="00106C20"/>
    <w:rsid w:val="001D0B1C"/>
    <w:rsid w:val="00217D71"/>
    <w:rsid w:val="00263245"/>
    <w:rsid w:val="00275FAD"/>
    <w:rsid w:val="002B5535"/>
    <w:rsid w:val="002C2487"/>
    <w:rsid w:val="003006D1"/>
    <w:rsid w:val="00323879"/>
    <w:rsid w:val="00356FDF"/>
    <w:rsid w:val="00373081"/>
    <w:rsid w:val="003A2690"/>
    <w:rsid w:val="004D67C0"/>
    <w:rsid w:val="005B7F99"/>
    <w:rsid w:val="005E641B"/>
    <w:rsid w:val="00681F3C"/>
    <w:rsid w:val="00837E84"/>
    <w:rsid w:val="00877FE3"/>
    <w:rsid w:val="008C26E4"/>
    <w:rsid w:val="008E31B7"/>
    <w:rsid w:val="00975858"/>
    <w:rsid w:val="009A7B33"/>
    <w:rsid w:val="009E0070"/>
    <w:rsid w:val="009E3987"/>
    <w:rsid w:val="00AC046B"/>
    <w:rsid w:val="00B56D11"/>
    <w:rsid w:val="00BA3408"/>
    <w:rsid w:val="00D26ADE"/>
    <w:rsid w:val="00D52149"/>
    <w:rsid w:val="00D824E1"/>
    <w:rsid w:val="00F951B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40164"/>
  <w15:chartTrackingRefBased/>
  <w15:docId w15:val="{B77536D7-D0F6-4FEB-944F-4B6674E6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1F3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521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5214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521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52149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837E84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837E84"/>
  </w:style>
  <w:style w:type="paragraph" w:styleId="aa">
    <w:name w:val="No Spacing"/>
    <w:uiPriority w:val="1"/>
    <w:qFormat/>
    <w:rsid w:val="00837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2619A-BCB4-4B12-9FB6-514DC7144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家俊 胡</dc:creator>
  <cp:keywords/>
  <dc:description/>
  <cp:lastModifiedBy>管理委員會 櫻花澍社區</cp:lastModifiedBy>
  <cp:revision>25</cp:revision>
  <dcterms:created xsi:type="dcterms:W3CDTF">2022-09-17T14:09:00Z</dcterms:created>
  <dcterms:modified xsi:type="dcterms:W3CDTF">2025-07-16T07:55:00Z</dcterms:modified>
</cp:coreProperties>
</file>