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603FAE1" w14:textId="77777777" w:rsidR="00A022F7" w:rsidRDefault="00000000">
      <w:pPr>
        <w:autoSpaceDE w:val="0"/>
        <w:autoSpaceDN w:val="0"/>
        <w:snapToGrid w:val="0"/>
        <w:spacing w:line="500" w:lineRule="exact"/>
        <w:ind w:left="2513"/>
        <w:rPr>
          <w:rFonts w:ascii="標楷體" w:eastAsia="標楷體" w:hAnsi="標楷體" w:cs="標楷體"/>
          <w:sz w:val="40"/>
        </w:rPr>
      </w:pPr>
      <w:r>
        <w:rPr>
          <w:rFonts w:ascii="標楷體" w:eastAsia="標楷體" w:hAnsi="標楷體" w:cs="標楷體"/>
          <w:spacing w:val="30"/>
          <w:sz w:val="40"/>
        </w:rPr>
        <w:t>櫻花澍社</w:t>
      </w:r>
      <w:r>
        <w:rPr>
          <w:rFonts w:ascii="標楷體" w:eastAsia="標楷體" w:hAnsi="標楷體" w:cs="標楷體"/>
          <w:spacing w:val="29"/>
          <w:sz w:val="40"/>
        </w:rPr>
        <w:t>區</w:t>
      </w:r>
      <w:r>
        <w:rPr>
          <w:rFonts w:ascii="標楷體" w:eastAsia="標楷體" w:hAnsi="標楷體" w:cs="標楷體"/>
          <w:spacing w:val="30"/>
          <w:sz w:val="40"/>
        </w:rPr>
        <w:t>門禁</w:t>
      </w:r>
      <w:r>
        <w:rPr>
          <w:rFonts w:ascii="標楷體" w:eastAsia="標楷體" w:hAnsi="標楷體" w:cs="標楷體"/>
          <w:spacing w:val="32"/>
          <w:sz w:val="40"/>
        </w:rPr>
        <w:t>管</w:t>
      </w:r>
      <w:r>
        <w:rPr>
          <w:rFonts w:ascii="標楷體" w:eastAsia="標楷體" w:hAnsi="標楷體" w:cs="標楷體"/>
          <w:spacing w:val="30"/>
          <w:sz w:val="40"/>
        </w:rPr>
        <w:t>理</w:t>
      </w:r>
      <w:r>
        <w:rPr>
          <w:rFonts w:ascii="標楷體" w:eastAsia="標楷體" w:hAnsi="標楷體" w:cs="標楷體"/>
          <w:spacing w:val="29"/>
          <w:sz w:val="40"/>
        </w:rPr>
        <w:t>辦</w:t>
      </w:r>
      <w:r>
        <w:rPr>
          <w:rFonts w:ascii="標楷體" w:eastAsia="標楷體" w:hAnsi="標楷體" w:cs="標楷體"/>
          <w:sz w:val="40"/>
        </w:rPr>
        <w:t>法</w:t>
      </w:r>
    </w:p>
    <w:p w14:paraId="51BC4C93" w14:textId="77777777" w:rsidR="00A022F7" w:rsidRDefault="00000000">
      <w:pPr>
        <w:autoSpaceDE w:val="0"/>
        <w:autoSpaceDN w:val="0"/>
        <w:snapToGrid w:val="0"/>
        <w:spacing w:before="53" w:line="461" w:lineRule="exact"/>
        <w:ind w:right="1" w:firstLine="7542"/>
        <w:jc w:val="both"/>
        <w:rPr>
          <w:rFonts w:ascii="標楷體" w:eastAsia="標楷體" w:hAnsi="標楷體" w:cs="標楷體"/>
          <w:sz w:val="30"/>
        </w:rPr>
      </w:pPr>
      <w:r>
        <w:rPr>
          <w:rFonts w:ascii="標楷體" w:eastAsia="標楷體" w:hAnsi="標楷體" w:cs="標楷體"/>
          <w:spacing w:val="-1"/>
          <w:sz w:val="30"/>
        </w:rPr>
        <w:t>112年4月1</w:t>
      </w:r>
      <w:r>
        <w:rPr>
          <w:rFonts w:ascii="標楷體" w:eastAsia="標楷體" w:hAnsi="標楷體" w:cs="標楷體"/>
          <w:sz w:val="30"/>
        </w:rPr>
        <w:t>5日 初訂第 一 條、依 據</w:t>
      </w:r>
    </w:p>
    <w:p w14:paraId="3FD27E24" w14:textId="77777777" w:rsidR="00A022F7" w:rsidRDefault="00000000">
      <w:pPr>
        <w:autoSpaceDE w:val="0"/>
        <w:autoSpaceDN w:val="0"/>
        <w:snapToGrid w:val="0"/>
        <w:spacing w:before="66" w:line="375" w:lineRule="exact"/>
        <w:ind w:left="1503"/>
        <w:rPr>
          <w:rFonts w:ascii="標楷體" w:eastAsia="標楷體" w:hAnsi="標楷體" w:cs="標楷體"/>
          <w:sz w:val="30"/>
        </w:rPr>
      </w:pPr>
      <w:r>
        <w:rPr>
          <w:rFonts w:ascii="標楷體" w:eastAsia="標楷體" w:hAnsi="標楷體" w:cs="標楷體"/>
          <w:sz w:val="30"/>
        </w:rPr>
        <w:t>為有效實施本公寓大廈門禁管制，確保本社區住戶所有權不受外</w:t>
      </w:r>
    </w:p>
    <w:p w14:paraId="093E03A6" w14:textId="77777777" w:rsidR="00A022F7" w:rsidRDefault="00000000">
      <w:pPr>
        <w:autoSpaceDE w:val="0"/>
        <w:autoSpaceDN w:val="0"/>
        <w:snapToGrid w:val="0"/>
        <w:spacing w:before="17" w:line="461" w:lineRule="exact"/>
        <w:ind w:left="1501" w:right="194"/>
        <w:jc w:val="both"/>
        <w:rPr>
          <w:rFonts w:ascii="標楷體" w:eastAsia="標楷體" w:hAnsi="標楷體" w:cs="標楷體"/>
          <w:sz w:val="30"/>
        </w:rPr>
      </w:pPr>
      <w:r>
        <w:rPr>
          <w:rFonts w:ascii="標楷體" w:eastAsia="標楷體" w:hAnsi="標楷體" w:cs="標楷體"/>
          <w:spacing w:val="-1"/>
          <w:sz w:val="30"/>
        </w:rPr>
        <w:t>侵犯，以維護</w:t>
      </w:r>
      <w:r>
        <w:rPr>
          <w:rFonts w:ascii="標楷體" w:eastAsia="標楷體" w:hAnsi="標楷體" w:cs="標楷體"/>
          <w:sz w:val="30"/>
        </w:rPr>
        <w:t>住戶安全與環境安寧，特訂定本辦法，以利值勤管理。</w:t>
      </w:r>
    </w:p>
    <w:p w14:paraId="2B1E9F3E" w14:textId="77777777" w:rsidR="00A022F7" w:rsidRDefault="00000000">
      <w:pPr>
        <w:autoSpaceDE w:val="0"/>
        <w:autoSpaceDN w:val="0"/>
        <w:snapToGrid w:val="0"/>
        <w:spacing w:before="66" w:line="375" w:lineRule="exact"/>
        <w:rPr>
          <w:rFonts w:ascii="標楷體" w:eastAsia="標楷體" w:hAnsi="標楷體" w:cs="標楷體"/>
          <w:sz w:val="30"/>
        </w:rPr>
      </w:pPr>
      <w:r>
        <w:rPr>
          <w:rFonts w:ascii="標楷體" w:eastAsia="標楷體" w:hAnsi="標楷體" w:cs="標楷體"/>
          <w:sz w:val="30"/>
        </w:rPr>
        <w:t>第 二 條、管理權責與執行</w:t>
      </w:r>
    </w:p>
    <w:p w14:paraId="50CFE03E" w14:textId="77777777" w:rsidR="00A022F7" w:rsidRDefault="00000000">
      <w:pPr>
        <w:autoSpaceDE w:val="0"/>
        <w:autoSpaceDN w:val="0"/>
        <w:snapToGrid w:val="0"/>
        <w:spacing w:before="86" w:line="375" w:lineRule="exact"/>
        <w:ind w:left="1503"/>
        <w:rPr>
          <w:rFonts w:ascii="標楷體" w:eastAsia="標楷體" w:hAnsi="標楷體" w:cs="標楷體"/>
          <w:sz w:val="30"/>
        </w:rPr>
      </w:pPr>
      <w:r>
        <w:rPr>
          <w:rFonts w:ascii="標楷體" w:eastAsia="標楷體" w:hAnsi="標楷體" w:cs="標楷體"/>
          <w:sz w:val="30"/>
        </w:rPr>
        <w:t>本辦法之管理權責，為依規章組成之管理委員會（以下稱管委</w:t>
      </w:r>
    </w:p>
    <w:p w14:paraId="51DA98BE" w14:textId="77777777" w:rsidR="00A022F7" w:rsidRDefault="00000000">
      <w:pPr>
        <w:autoSpaceDE w:val="0"/>
        <w:autoSpaceDN w:val="0"/>
        <w:snapToGrid w:val="0"/>
        <w:spacing w:before="19" w:line="459" w:lineRule="exact"/>
        <w:ind w:left="1501" w:right="194"/>
        <w:jc w:val="both"/>
        <w:rPr>
          <w:rFonts w:ascii="標楷體" w:eastAsia="標楷體" w:hAnsi="標楷體" w:cs="標楷體"/>
          <w:sz w:val="30"/>
        </w:rPr>
      </w:pPr>
      <w:r>
        <w:rPr>
          <w:rFonts w:ascii="標楷體" w:eastAsia="標楷體" w:hAnsi="標楷體" w:cs="標楷體"/>
          <w:spacing w:val="-1"/>
          <w:sz w:val="30"/>
        </w:rPr>
        <w:t>會）並經管委</w:t>
      </w:r>
      <w:r>
        <w:rPr>
          <w:rFonts w:ascii="標楷體" w:eastAsia="標楷體" w:hAnsi="標楷體" w:cs="標楷體"/>
          <w:sz w:val="30"/>
        </w:rPr>
        <w:t>會議約聘請管理服務單位委派社區之管理服務人執行。</w:t>
      </w:r>
    </w:p>
    <w:p w14:paraId="4A229248" w14:textId="77777777" w:rsidR="00A022F7" w:rsidRDefault="00000000">
      <w:pPr>
        <w:autoSpaceDE w:val="0"/>
        <w:autoSpaceDN w:val="0"/>
        <w:snapToGrid w:val="0"/>
        <w:spacing w:before="69" w:line="375" w:lineRule="exact"/>
        <w:rPr>
          <w:rFonts w:ascii="標楷體" w:eastAsia="標楷體" w:hAnsi="標楷體" w:cs="標楷體"/>
          <w:sz w:val="30"/>
        </w:rPr>
      </w:pPr>
      <w:r>
        <w:rPr>
          <w:rFonts w:ascii="標楷體" w:eastAsia="標楷體" w:hAnsi="標楷體" w:cs="標楷體"/>
          <w:sz w:val="30"/>
        </w:rPr>
        <w:t>第 三 條、安全管制範疇</w:t>
      </w:r>
    </w:p>
    <w:p w14:paraId="2B52A528" w14:textId="77777777" w:rsidR="00A022F7" w:rsidRDefault="00000000">
      <w:pPr>
        <w:autoSpaceDE w:val="0"/>
        <w:autoSpaceDN w:val="0"/>
        <w:snapToGrid w:val="0"/>
        <w:spacing w:before="86" w:line="375" w:lineRule="exact"/>
        <w:ind w:left="903"/>
        <w:rPr>
          <w:rFonts w:ascii="標楷體" w:eastAsia="標楷體" w:hAnsi="標楷體" w:cs="標楷體"/>
          <w:sz w:val="30"/>
        </w:rPr>
      </w:pPr>
      <w:r>
        <w:rPr>
          <w:rFonts w:ascii="標楷體" w:eastAsia="標楷體" w:hAnsi="標楷體" w:cs="標楷體"/>
          <w:sz w:val="30"/>
        </w:rPr>
        <w:t>一、人車進出：</w:t>
      </w:r>
    </w:p>
    <w:p w14:paraId="1C96B092" w14:textId="77777777" w:rsidR="00A022F7" w:rsidRDefault="00000000">
      <w:pPr>
        <w:autoSpaceDE w:val="0"/>
        <w:autoSpaceDN w:val="0"/>
        <w:snapToGrid w:val="0"/>
        <w:spacing w:before="15" w:line="461" w:lineRule="exact"/>
        <w:ind w:left="1082" w:right="194"/>
        <w:jc w:val="right"/>
        <w:rPr>
          <w:rFonts w:ascii="標楷體" w:eastAsia="標楷體" w:hAnsi="標楷體" w:cs="標楷體"/>
          <w:sz w:val="30"/>
        </w:rPr>
      </w:pPr>
      <w:r>
        <w:rPr>
          <w:rFonts w:ascii="標楷體" w:eastAsia="標楷體" w:hAnsi="標楷體" w:cs="標楷體"/>
          <w:sz w:val="30"/>
        </w:rPr>
        <w:t>1、本社區大門為單一進出門，平日為閉門管制，並須持社區制式磁扣感應使得進入。無社區制式磁扣者，皆須觸按警衛門鈴，</w:t>
      </w:r>
    </w:p>
    <w:p w14:paraId="5C009DFD" w14:textId="77777777" w:rsidR="00A022F7" w:rsidRDefault="00000000">
      <w:pPr>
        <w:autoSpaceDE w:val="0"/>
        <w:autoSpaceDN w:val="0"/>
        <w:snapToGrid w:val="0"/>
        <w:spacing w:before="69" w:line="375" w:lineRule="exact"/>
        <w:ind w:left="1801"/>
        <w:rPr>
          <w:rFonts w:ascii="標楷體" w:eastAsia="標楷體" w:hAnsi="標楷體" w:cs="標楷體"/>
          <w:sz w:val="30"/>
        </w:rPr>
      </w:pPr>
      <w:r>
        <w:rPr>
          <w:rFonts w:ascii="標楷體" w:eastAsia="標楷體" w:hAnsi="標楷體" w:cs="標楷體"/>
          <w:sz w:val="30"/>
        </w:rPr>
        <w:t>醒示大廳櫃檯管理人員開啟大門使得進入。</w:t>
      </w:r>
    </w:p>
    <w:p w14:paraId="1EB9E1A8" w14:textId="77777777" w:rsidR="00A022F7" w:rsidRDefault="00000000">
      <w:pPr>
        <w:autoSpaceDE w:val="0"/>
        <w:autoSpaceDN w:val="0"/>
        <w:snapToGrid w:val="0"/>
        <w:spacing w:before="15" w:line="461" w:lineRule="exact"/>
        <w:ind w:left="1082" w:right="194"/>
        <w:jc w:val="right"/>
        <w:rPr>
          <w:rFonts w:ascii="標楷體" w:eastAsia="標楷體" w:hAnsi="標楷體" w:cs="標楷體"/>
          <w:sz w:val="30"/>
        </w:rPr>
      </w:pPr>
      <w:r>
        <w:rPr>
          <w:rFonts w:ascii="標楷體" w:eastAsia="標楷體" w:hAnsi="標楷體" w:cs="標楷體"/>
          <w:sz w:val="30"/>
        </w:rPr>
        <w:t>2、車輛出入亦為單一車道口平日時段閉門管制，必須持社區制式遙控器使得進入，無社區制式遙控器者，車輛駕駛人必須至大</w:t>
      </w:r>
    </w:p>
    <w:p w14:paraId="5C12AF57" w14:textId="77777777" w:rsidR="00A022F7" w:rsidRDefault="00000000">
      <w:pPr>
        <w:autoSpaceDE w:val="0"/>
        <w:autoSpaceDN w:val="0"/>
        <w:snapToGrid w:val="0"/>
        <w:spacing w:before="2" w:line="458" w:lineRule="exact"/>
        <w:ind w:left="1801" w:right="194"/>
        <w:jc w:val="both"/>
        <w:rPr>
          <w:rFonts w:ascii="標楷體" w:eastAsia="標楷體" w:hAnsi="標楷體" w:cs="標楷體"/>
          <w:sz w:val="30"/>
        </w:rPr>
      </w:pPr>
      <w:r>
        <w:rPr>
          <w:rFonts w:ascii="標楷體" w:eastAsia="標楷體" w:hAnsi="標楷體" w:cs="標楷體"/>
          <w:spacing w:val="-1"/>
          <w:sz w:val="30"/>
        </w:rPr>
        <w:t>廳櫃檯辦理登</w:t>
      </w:r>
      <w:r>
        <w:rPr>
          <w:rFonts w:ascii="標楷體" w:eastAsia="標楷體" w:hAnsi="標楷體" w:cs="標楷體"/>
          <w:sz w:val="30"/>
        </w:rPr>
        <w:t>記，經查驗後核實身份，車輛使得進入。並且車</w:t>
      </w:r>
      <w:r>
        <w:rPr>
          <w:rFonts w:ascii="標楷體" w:eastAsia="標楷體" w:hAnsi="標楷體" w:cs="標楷體"/>
          <w:spacing w:val="-1"/>
          <w:sz w:val="30"/>
        </w:rPr>
        <w:t>輛只能停泊受</w:t>
      </w:r>
      <w:r>
        <w:rPr>
          <w:rFonts w:ascii="標楷體" w:eastAsia="標楷體" w:hAnsi="標楷體" w:cs="標楷體"/>
          <w:sz w:val="30"/>
        </w:rPr>
        <w:t>訪住戶車位或事前已同意商借暫停其他住戶之車</w:t>
      </w:r>
    </w:p>
    <w:p w14:paraId="53DD771E" w14:textId="77777777" w:rsidR="00A022F7" w:rsidRDefault="00000000">
      <w:pPr>
        <w:autoSpaceDE w:val="0"/>
        <w:autoSpaceDN w:val="0"/>
        <w:snapToGrid w:val="0"/>
        <w:spacing w:before="69" w:line="375" w:lineRule="exact"/>
        <w:ind w:left="1801"/>
        <w:rPr>
          <w:rFonts w:ascii="標楷體" w:eastAsia="標楷體" w:hAnsi="標楷體" w:cs="標楷體"/>
          <w:sz w:val="30"/>
        </w:rPr>
      </w:pPr>
      <w:r>
        <w:rPr>
          <w:rFonts w:ascii="標楷體" w:eastAsia="標楷體" w:hAnsi="標楷體" w:cs="標楷體"/>
          <w:sz w:val="30"/>
        </w:rPr>
        <w:t>位。</w:t>
      </w:r>
    </w:p>
    <w:p w14:paraId="722FA3EB" w14:textId="77777777" w:rsidR="00A022F7" w:rsidRDefault="00000000">
      <w:pPr>
        <w:autoSpaceDE w:val="0"/>
        <w:autoSpaceDN w:val="0"/>
        <w:snapToGrid w:val="0"/>
        <w:spacing w:before="86" w:line="375" w:lineRule="exact"/>
        <w:ind w:left="903"/>
        <w:rPr>
          <w:rFonts w:ascii="標楷體" w:eastAsia="標楷體" w:hAnsi="標楷體" w:cs="標楷體"/>
          <w:sz w:val="30"/>
        </w:rPr>
      </w:pPr>
      <w:r>
        <w:rPr>
          <w:rFonts w:ascii="標楷體" w:eastAsia="標楷體" w:hAnsi="標楷體" w:cs="標楷體"/>
          <w:sz w:val="30"/>
        </w:rPr>
        <w:t>二、住戶確認與權益：</w:t>
      </w:r>
    </w:p>
    <w:p w14:paraId="28B06F66" w14:textId="77777777" w:rsidR="00A022F7" w:rsidRDefault="00000000">
      <w:pPr>
        <w:autoSpaceDE w:val="0"/>
        <w:autoSpaceDN w:val="0"/>
        <w:snapToGrid w:val="0"/>
        <w:spacing w:before="15" w:line="461" w:lineRule="exact"/>
        <w:ind w:left="1082" w:right="194"/>
        <w:jc w:val="right"/>
        <w:rPr>
          <w:rFonts w:ascii="標楷體" w:eastAsia="標楷體" w:hAnsi="標楷體" w:cs="標楷體"/>
          <w:sz w:val="30"/>
        </w:rPr>
      </w:pPr>
      <w:r>
        <w:rPr>
          <w:rFonts w:ascii="標楷體" w:eastAsia="標楷體" w:hAnsi="標楷體" w:cs="標楷體"/>
          <w:sz w:val="30"/>
        </w:rPr>
        <w:t>1、為便利本社區住戶進出，凡本社區住戶遷入或遷出，應依規定向管理中心辦理登記補正，管理中心之物管人員對前項住戶無</w:t>
      </w:r>
    </w:p>
    <w:p w14:paraId="13AE6DCE" w14:textId="77777777" w:rsidR="00A022F7" w:rsidRDefault="00000000">
      <w:pPr>
        <w:autoSpaceDE w:val="0"/>
        <w:autoSpaceDN w:val="0"/>
        <w:snapToGrid w:val="0"/>
        <w:spacing w:before="2" w:line="458" w:lineRule="exact"/>
        <w:ind w:left="1801" w:right="194"/>
        <w:jc w:val="both"/>
        <w:rPr>
          <w:rFonts w:ascii="標楷體" w:eastAsia="標楷體" w:hAnsi="標楷體" w:cs="標楷體"/>
          <w:sz w:val="30"/>
        </w:rPr>
      </w:pPr>
      <w:r>
        <w:rPr>
          <w:rFonts w:ascii="標楷體" w:eastAsia="標楷體" w:hAnsi="標楷體" w:cs="標楷體"/>
          <w:spacing w:val="-1"/>
          <w:sz w:val="30"/>
        </w:rPr>
        <w:t>法確認時，得</w:t>
      </w:r>
      <w:r>
        <w:rPr>
          <w:rFonts w:ascii="標楷體" w:eastAsia="標楷體" w:hAnsi="標楷體" w:cs="標楷體"/>
          <w:sz w:val="30"/>
        </w:rPr>
        <w:t>要求其提出證明或向住戶確認，當管理中心接獲</w:t>
      </w:r>
      <w:r>
        <w:rPr>
          <w:rFonts w:ascii="標楷體" w:eastAsia="標楷體" w:hAnsi="標楷體" w:cs="標楷體"/>
          <w:spacing w:val="-1"/>
          <w:sz w:val="30"/>
        </w:rPr>
        <w:t>本社區住戶要</w:t>
      </w:r>
      <w:r>
        <w:rPr>
          <w:rFonts w:ascii="標楷體" w:eastAsia="標楷體" w:hAnsi="標楷體" w:cs="標楷體"/>
          <w:sz w:val="30"/>
        </w:rPr>
        <w:t>求對訪客、電話..等過濾，物業管理人員應尊重</w:t>
      </w:r>
    </w:p>
    <w:p w14:paraId="25B731D5" w14:textId="77777777" w:rsidR="00A022F7" w:rsidRDefault="00000000">
      <w:pPr>
        <w:autoSpaceDE w:val="0"/>
        <w:autoSpaceDN w:val="0"/>
        <w:snapToGrid w:val="0"/>
        <w:spacing w:before="70" w:line="375" w:lineRule="exact"/>
        <w:ind w:left="1801"/>
        <w:rPr>
          <w:rFonts w:ascii="標楷體" w:eastAsia="標楷體" w:hAnsi="標楷體" w:cs="標楷體"/>
          <w:sz w:val="30"/>
        </w:rPr>
      </w:pPr>
      <w:r>
        <w:rPr>
          <w:rFonts w:ascii="標楷體" w:eastAsia="標楷體" w:hAnsi="標楷體" w:cs="標楷體"/>
          <w:sz w:val="30"/>
        </w:rPr>
        <w:t>住戶隱私權益，妥善安排住戶交辦事項。</w:t>
      </w:r>
    </w:p>
    <w:p w14:paraId="7FFF827B" w14:textId="77777777" w:rsidR="00A022F7" w:rsidRDefault="00000000">
      <w:pPr>
        <w:autoSpaceDE w:val="0"/>
        <w:autoSpaceDN w:val="0"/>
        <w:snapToGrid w:val="0"/>
        <w:spacing w:before="86"/>
        <w:ind w:left="1352"/>
        <w:rPr>
          <w:rFonts w:ascii="標楷體" w:eastAsia="標楷體" w:hAnsi="標楷體" w:cs="標楷體"/>
          <w:sz w:val="30"/>
        </w:rPr>
      </w:pPr>
      <w:r>
        <w:rPr>
          <w:rFonts w:ascii="標楷體" w:eastAsia="標楷體" w:hAnsi="標楷體" w:cs="標楷體"/>
          <w:sz w:val="30"/>
        </w:rPr>
        <w:t>2、訪客時間：每</w:t>
      </w:r>
      <w:r>
        <w:rPr>
          <w:rFonts w:ascii="標楷體" w:eastAsia="標楷體" w:hAnsi="標楷體" w:cs="標楷體"/>
          <w:spacing w:val="38"/>
          <w:sz w:val="30"/>
        </w:rPr>
        <w:t>日</w:t>
      </w:r>
      <w:r>
        <w:rPr>
          <w:rFonts w:ascii="標楷體" w:eastAsia="標楷體" w:hAnsi="標楷體" w:cs="標楷體"/>
          <w:sz w:val="30"/>
        </w:rPr>
        <w:t>08：00～21：0</w:t>
      </w:r>
      <w:r>
        <w:rPr>
          <w:rFonts w:ascii="標楷體" w:eastAsia="標楷體" w:hAnsi="標楷體" w:cs="標楷體"/>
          <w:spacing w:val="76"/>
          <w:sz w:val="30"/>
        </w:rPr>
        <w:t>0</w:t>
      </w:r>
      <w:r>
        <w:rPr>
          <w:rFonts w:ascii="標楷體" w:eastAsia="標楷體" w:hAnsi="標楷體" w:cs="標楷體"/>
          <w:sz w:val="30"/>
        </w:rPr>
        <w:t>訪客到訪，由管理中心服務人</w:t>
      </w:r>
    </w:p>
    <w:p w14:paraId="083D9B2E" w14:textId="77777777" w:rsidR="00A022F7" w:rsidRDefault="00000000">
      <w:pPr>
        <w:autoSpaceDE w:val="0"/>
        <w:autoSpaceDN w:val="0"/>
        <w:snapToGrid w:val="0"/>
        <w:spacing w:before="30" w:line="461" w:lineRule="exact"/>
        <w:ind w:left="1801" w:right="494"/>
        <w:jc w:val="both"/>
        <w:rPr>
          <w:rFonts w:ascii="標楷體" w:eastAsia="標楷體" w:hAnsi="標楷體" w:cs="標楷體"/>
          <w:sz w:val="30"/>
        </w:rPr>
      </w:pPr>
      <w:r>
        <w:rPr>
          <w:rFonts w:ascii="標楷體" w:eastAsia="標楷體" w:hAnsi="標楷體" w:cs="標楷體"/>
          <w:spacing w:val="-1"/>
          <w:sz w:val="30"/>
        </w:rPr>
        <w:t>員接待、通知</w:t>
      </w:r>
      <w:r>
        <w:rPr>
          <w:rFonts w:ascii="標楷體" w:eastAsia="標楷體" w:hAnsi="標楷體" w:cs="標楷體"/>
          <w:sz w:val="30"/>
        </w:rPr>
        <w:t>受訪住戶確認，並經其允許後，依前項規定辦理。</w:t>
      </w:r>
    </w:p>
    <w:p w14:paraId="3E76D5CE" w14:textId="77777777" w:rsidR="00A022F7" w:rsidRDefault="00000000">
      <w:pPr>
        <w:autoSpaceDE w:val="0"/>
        <w:autoSpaceDN w:val="0"/>
        <w:snapToGrid w:val="0"/>
        <w:spacing w:before="2" w:line="458" w:lineRule="exact"/>
        <w:ind w:left="1082" w:right="194"/>
        <w:jc w:val="right"/>
        <w:rPr>
          <w:rFonts w:ascii="標楷體" w:eastAsia="標楷體" w:hAnsi="標楷體" w:cs="標楷體"/>
          <w:sz w:val="30"/>
        </w:rPr>
      </w:pPr>
      <w:r>
        <w:rPr>
          <w:rFonts w:ascii="標楷體" w:eastAsia="標楷體" w:hAnsi="標楷體" w:cs="標楷體"/>
          <w:sz w:val="30"/>
        </w:rPr>
        <w:t>3、訪客時間以外期間外賓到場，則由訪客自行聯絡受訪住戶，並須由受訪住戶親自至大廳櫃檯接引外賓進入樓棟，管理中心人</w:t>
      </w:r>
    </w:p>
    <w:p w14:paraId="6FF50C1C" w14:textId="77777777" w:rsidR="00A022F7" w:rsidRDefault="00000000">
      <w:pPr>
        <w:autoSpaceDE w:val="0"/>
        <w:autoSpaceDN w:val="0"/>
        <w:snapToGrid w:val="0"/>
        <w:spacing w:before="412" w:line="300" w:lineRule="exact"/>
        <w:ind w:left="3846"/>
        <w:rPr>
          <w:rFonts w:ascii="標楷體" w:eastAsia="標楷體" w:hAnsi="標楷體" w:cs="標楷體"/>
        </w:rPr>
        <w:sectPr w:rsidR="00A022F7">
          <w:footnotePr>
            <w:pos w:val="sectEnd"/>
            <w:numStart w:val="0"/>
          </w:footnotePr>
          <w:endnotePr>
            <w:numFmt w:val="decimal"/>
            <w:numStart w:val="0"/>
          </w:endnotePr>
          <w:pgSz w:w="11906" w:h="16841"/>
          <w:pgMar w:top="759" w:right="904" w:bottom="827" w:left="907" w:header="0" w:footer="0" w:gutter="0"/>
          <w:cols w:space="720"/>
        </w:sectPr>
      </w:pPr>
      <w:r>
        <w:rPr>
          <w:rFonts w:ascii="標楷體" w:eastAsia="標楷體" w:hAnsi="標楷體" w:cs="標楷體"/>
        </w:rPr>
        <w:t>第七三頁</w:t>
      </w:r>
      <w:r>
        <w:rPr>
          <w:rFonts w:ascii="標楷體" w:eastAsia="標楷體" w:hAnsi="標楷體" w:cs="標楷體"/>
          <w:spacing w:val="60"/>
        </w:rPr>
        <w:t xml:space="preserve"> </w:t>
      </w:r>
      <w:r>
        <w:rPr>
          <w:rFonts w:ascii="標楷體" w:eastAsia="標楷體" w:hAnsi="標楷體" w:cs="標楷體"/>
        </w:rPr>
        <w:t>共八十一頁</w:t>
      </w:r>
    </w:p>
    <w:p w14:paraId="26DE8AEE" w14:textId="77777777" w:rsidR="00A022F7" w:rsidRDefault="00000000">
      <w:pPr>
        <w:autoSpaceDE w:val="0"/>
        <w:autoSpaceDN w:val="0"/>
        <w:snapToGrid w:val="0"/>
        <w:spacing w:line="461" w:lineRule="exact"/>
        <w:ind w:left="1801" w:right="1"/>
        <w:jc w:val="both"/>
        <w:rPr>
          <w:rFonts w:ascii="標楷體" w:eastAsia="標楷體" w:hAnsi="標楷體" w:cs="標楷體"/>
          <w:sz w:val="30"/>
        </w:rPr>
      </w:pPr>
      <w:r>
        <w:rPr>
          <w:rFonts w:ascii="標楷體" w:eastAsia="標楷體" w:hAnsi="標楷體" w:cs="標楷體"/>
          <w:spacing w:val="-3"/>
          <w:sz w:val="30"/>
        </w:rPr>
        <w:lastRenderedPageBreak/>
        <w:t>員不得為外賓刷卡放行入內，如受訪住戶【主動告知】允許訪</w:t>
      </w:r>
      <w:r>
        <w:rPr>
          <w:rFonts w:ascii="標楷體" w:eastAsia="標楷體" w:hAnsi="標楷體" w:cs="標楷體"/>
          <w:sz w:val="30"/>
        </w:rPr>
        <w:t xml:space="preserve"> 客進入，得依相關規定辦理。</w:t>
      </w:r>
      <w:r>
        <w:rPr>
          <w:rFonts w:ascii="標楷體" w:eastAsia="標楷體" w:hAnsi="標楷體" w:cs="標楷體"/>
          <w:noProof/>
          <w:sz w:val="30"/>
        </w:rPr>
        <mc:AlternateContent>
          <mc:Choice Requires="wps">
            <w:drawing>
              <wp:anchor distT="0" distB="0" distL="0" distR="0" simplePos="0" relativeHeight="396" behindDoc="1" locked="0" layoutInCell="1" allowOverlap="1" wp14:anchorId="4B0630D8" wp14:editId="478CB9FE">
                <wp:simplePos x="0" y="0"/>
                <wp:positionH relativeFrom="page">
                  <wp:posOffset>5339715</wp:posOffset>
                </wp:positionH>
                <wp:positionV relativeFrom="page">
                  <wp:posOffset>812165</wp:posOffset>
                </wp:positionV>
                <wp:extent cx="762000" cy="0"/>
                <wp:effectExtent l="0" t="0" r="0" b="0"/>
                <wp:wrapNone/>
                <wp:docPr id="1450" name="1450"/>
                <wp:cNvGraphicFramePr/>
                <a:graphic xmlns:a="http://schemas.openxmlformats.org/drawingml/2006/main">
                  <a:graphicData uri="http://schemas.microsoft.com/office/word/2010/wordprocessingShape">
                    <wps:wsp>
                      <wps:cNvCnPr/>
                      <wps:spPr>
                        <a:xfrm>
                          <a:off x="0" y="0"/>
                          <a:ext cx="762000" cy="0"/>
                        </a:xfrm>
                        <a:prstGeom prst="line">
                          <a:avLst/>
                        </a:prstGeom>
                        <a:solidFill>
                          <a:srgbClr val="000000"/>
                        </a:solidFill>
                        <a:ln w="8890" cap="rnd">
                          <a:solidFill>
                            <a:srgbClr val="000000"/>
                          </a:solidFill>
                          <a:prstDash val="solid"/>
                        </a:ln>
                      </wps:spPr>
                      <wps:bodyPr/>
                    </wps:wsp>
                  </a:graphicData>
                </a:graphic>
              </wp:anchor>
            </w:drawing>
          </mc:Choice>
          <mc:Fallback>
            <w:pict>
              <v:line w14:anchorId="04B72669" id="1450" o:spid="_x0000_s1026" style="position:absolute;z-index:-503316084;visibility:visible;mso-wrap-style:square;mso-wrap-distance-left:0;mso-wrap-distance-top:0;mso-wrap-distance-right:0;mso-wrap-distance-bottom:0;mso-position-horizontal:absolute;mso-position-horizontal-relative:page;mso-position-vertical:absolute;mso-position-vertical-relative:page" from="420.45pt,63.95pt" to="480.45pt,63.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" filled="t" fillcolor="black" strokeweight=".7pt">
                <v:stroke endcap="round"/>
                <w10:wrap anchorx="page" anchory="page"/>
              </v:line>
            </w:pict>
          </mc:Fallback>
        </mc:AlternateContent>
      </w:r>
    </w:p>
    <w:p w14:paraId="42849092" w14:textId="77777777" w:rsidR="00A022F7" w:rsidRDefault="00000000">
      <w:pPr>
        <w:autoSpaceDE w:val="0"/>
        <w:autoSpaceDN w:val="0"/>
        <w:snapToGrid w:val="0"/>
        <w:spacing w:before="69"/>
        <w:ind w:left="1352"/>
        <w:rPr>
          <w:rFonts w:ascii="標楷體" w:eastAsia="標楷體" w:hAnsi="標楷體" w:cs="標楷體"/>
          <w:sz w:val="30"/>
        </w:rPr>
      </w:pPr>
      <w:r>
        <w:rPr>
          <w:rFonts w:ascii="標楷體" w:eastAsia="標楷體" w:hAnsi="標楷體" w:cs="標楷體"/>
          <w:spacing w:val="-1"/>
          <w:sz w:val="30"/>
        </w:rPr>
        <w:t>4、住戶家</w:t>
      </w:r>
      <w:r>
        <w:rPr>
          <w:rFonts w:ascii="標楷體" w:eastAsia="標楷體" w:hAnsi="標楷體" w:cs="標楷體"/>
          <w:sz w:val="30"/>
        </w:rPr>
        <w:t>中如有老弱婦孺、身體不便者，經通報住戶同意後，管</w:t>
      </w:r>
    </w:p>
    <w:p w14:paraId="72AB0F25" w14:textId="77777777" w:rsidR="00A022F7" w:rsidRDefault="00000000">
      <w:pPr>
        <w:autoSpaceDE w:val="0"/>
        <w:autoSpaceDN w:val="0"/>
        <w:snapToGrid w:val="0"/>
        <w:spacing w:before="99" w:line="375" w:lineRule="exact"/>
        <w:ind w:left="1801"/>
        <w:rPr>
          <w:rFonts w:ascii="標楷體" w:eastAsia="標楷體" w:hAnsi="標楷體" w:cs="標楷體"/>
          <w:sz w:val="30"/>
        </w:rPr>
      </w:pPr>
      <w:r>
        <w:rPr>
          <w:rFonts w:ascii="標楷體" w:eastAsia="標楷體" w:hAnsi="標楷體" w:cs="標楷體"/>
          <w:sz w:val="30"/>
        </w:rPr>
        <w:t>理中心服務人員必要時得協助訪客帶領至該戶。</w:t>
      </w:r>
    </w:p>
    <w:p w14:paraId="2771040A" w14:textId="77777777" w:rsidR="00A022F7" w:rsidRDefault="00000000">
      <w:pPr>
        <w:autoSpaceDE w:val="0"/>
        <w:autoSpaceDN w:val="0"/>
        <w:snapToGrid w:val="0"/>
        <w:spacing w:before="86"/>
        <w:ind w:left="1352"/>
        <w:rPr>
          <w:rFonts w:ascii="標楷體" w:eastAsia="標楷體" w:hAnsi="標楷體" w:cs="標楷體"/>
          <w:sz w:val="30"/>
        </w:rPr>
      </w:pPr>
      <w:r>
        <w:rPr>
          <w:rFonts w:ascii="標楷體" w:eastAsia="標楷體" w:hAnsi="標楷體" w:cs="標楷體"/>
          <w:sz w:val="30"/>
        </w:rPr>
        <w:t>5、凡住戶親自帶領之訪客，免辦訪客登記手續；如住戶另有交</w:t>
      </w:r>
    </w:p>
    <w:p w14:paraId="35B4C861" w14:textId="77777777" w:rsidR="00A022F7" w:rsidRDefault="00000000">
      <w:pPr>
        <w:autoSpaceDE w:val="0"/>
        <w:autoSpaceDN w:val="0"/>
        <w:snapToGrid w:val="0"/>
        <w:spacing w:before="101" w:line="375" w:lineRule="exact"/>
        <w:ind w:left="1801"/>
        <w:rPr>
          <w:rFonts w:ascii="標楷體" w:eastAsia="標楷體" w:hAnsi="標楷體" w:cs="標楷體"/>
          <w:sz w:val="30"/>
        </w:rPr>
      </w:pPr>
      <w:r>
        <w:rPr>
          <w:rFonts w:ascii="標楷體" w:eastAsia="標楷體" w:hAnsi="標楷體" w:cs="標楷體"/>
          <w:sz w:val="30"/>
        </w:rPr>
        <w:t>待，則另行辦理之。</w:t>
      </w:r>
    </w:p>
    <w:p w14:paraId="7377F56C" w14:textId="77777777" w:rsidR="00A022F7" w:rsidRDefault="00000000">
      <w:pPr>
        <w:autoSpaceDE w:val="0"/>
        <w:autoSpaceDN w:val="0"/>
        <w:snapToGrid w:val="0"/>
        <w:spacing w:before="15" w:line="461" w:lineRule="exact"/>
        <w:ind w:left="1082" w:right="1"/>
        <w:jc w:val="right"/>
        <w:rPr>
          <w:rFonts w:ascii="標楷體" w:eastAsia="標楷體" w:hAnsi="標楷體" w:cs="標楷體"/>
          <w:sz w:val="30"/>
        </w:rPr>
      </w:pPr>
      <w:r>
        <w:rPr>
          <w:rFonts w:ascii="標楷體" w:eastAsia="標楷體" w:hAnsi="標楷體" w:cs="標楷體"/>
          <w:sz w:val="30"/>
        </w:rPr>
        <w:t>6、為確實維護本社區之安全管理與居家安寧，仲介人員出入本社區時須依本社區房仲帶看租售房屋管理辦法相關規定辦理，違</w:t>
      </w:r>
    </w:p>
    <w:p w14:paraId="5C0F1550" w14:textId="77777777" w:rsidR="00A022F7" w:rsidRDefault="00000000">
      <w:pPr>
        <w:autoSpaceDE w:val="0"/>
        <w:autoSpaceDN w:val="0"/>
        <w:snapToGrid w:val="0"/>
        <w:spacing w:before="69" w:line="375" w:lineRule="exact"/>
        <w:ind w:left="1801"/>
        <w:rPr>
          <w:rFonts w:ascii="標楷體" w:eastAsia="標楷體" w:hAnsi="標楷體" w:cs="標楷體"/>
          <w:sz w:val="30"/>
        </w:rPr>
      </w:pPr>
      <w:r>
        <w:rPr>
          <w:rFonts w:ascii="標楷體" w:eastAsia="標楷體" w:hAnsi="標楷體" w:cs="標楷體"/>
          <w:sz w:val="30"/>
        </w:rPr>
        <w:t>規者禁止其進入。</w:t>
      </w:r>
    </w:p>
    <w:p w14:paraId="49B17940" w14:textId="77777777" w:rsidR="00A022F7" w:rsidRDefault="00000000">
      <w:pPr>
        <w:autoSpaceDE w:val="0"/>
        <w:autoSpaceDN w:val="0"/>
        <w:snapToGrid w:val="0"/>
        <w:spacing w:before="84" w:line="375" w:lineRule="exact"/>
        <w:rPr>
          <w:rFonts w:ascii="標楷體" w:eastAsia="標楷體" w:hAnsi="標楷體" w:cs="標楷體"/>
          <w:sz w:val="30"/>
        </w:rPr>
      </w:pPr>
      <w:r>
        <w:rPr>
          <w:rFonts w:ascii="標楷體" w:eastAsia="標楷體" w:hAnsi="標楷體" w:cs="標楷體"/>
          <w:sz w:val="30"/>
        </w:rPr>
        <w:t>第 四 條、管理守則</w:t>
      </w:r>
    </w:p>
    <w:p w14:paraId="38856843" w14:textId="77777777" w:rsidR="00A022F7" w:rsidRDefault="00000000">
      <w:pPr>
        <w:autoSpaceDE w:val="0"/>
        <w:autoSpaceDN w:val="0"/>
        <w:snapToGrid w:val="0"/>
        <w:spacing w:before="17" w:line="461" w:lineRule="exact"/>
        <w:ind w:left="1501" w:right="302" w:firstLine="2"/>
        <w:jc w:val="both"/>
        <w:rPr>
          <w:rFonts w:ascii="標楷體" w:eastAsia="標楷體" w:hAnsi="標楷體" w:cs="標楷體"/>
          <w:sz w:val="30"/>
        </w:rPr>
      </w:pPr>
      <w:r>
        <w:rPr>
          <w:rFonts w:ascii="標楷體" w:eastAsia="標楷體" w:hAnsi="標楷體" w:cs="標楷體"/>
          <w:spacing w:val="-1"/>
          <w:sz w:val="30"/>
        </w:rPr>
        <w:t>為執行門禁安全</w:t>
      </w:r>
      <w:r>
        <w:rPr>
          <w:rFonts w:ascii="標楷體" w:eastAsia="標楷體" w:hAnsi="標楷體" w:cs="標楷體"/>
          <w:sz w:val="30"/>
        </w:rPr>
        <w:t>管理業務，管理中心對下列情事所為之必要作為，住戶有義務予以配合：</w:t>
      </w:r>
    </w:p>
    <w:p w14:paraId="70FDAE46" w14:textId="77777777" w:rsidR="00A022F7" w:rsidRDefault="00000000">
      <w:pPr>
        <w:autoSpaceDE w:val="0"/>
        <w:autoSpaceDN w:val="0"/>
        <w:snapToGrid w:val="0"/>
        <w:spacing w:before="66" w:line="375" w:lineRule="exact"/>
        <w:ind w:left="903"/>
        <w:rPr>
          <w:rFonts w:ascii="標楷體" w:eastAsia="標楷體" w:hAnsi="標楷體" w:cs="標楷體"/>
          <w:sz w:val="30"/>
        </w:rPr>
      </w:pPr>
      <w:r>
        <w:rPr>
          <w:rFonts w:ascii="標楷體" w:eastAsia="標楷體" w:hAnsi="標楷體" w:cs="標楷體"/>
          <w:spacing w:val="-1"/>
          <w:sz w:val="30"/>
        </w:rPr>
        <w:t>一、管理中心</w:t>
      </w:r>
      <w:r>
        <w:rPr>
          <w:rFonts w:ascii="標楷體" w:eastAsia="標楷體" w:hAnsi="標楷體" w:cs="標楷體"/>
          <w:sz w:val="30"/>
        </w:rPr>
        <w:t>人員對送貨或收費人員進出本社區須達指定樓層時，須</w:t>
      </w:r>
    </w:p>
    <w:p w14:paraId="4F13AEC3" w14:textId="77777777" w:rsidR="00A022F7" w:rsidRDefault="00000000">
      <w:pPr>
        <w:autoSpaceDE w:val="0"/>
        <w:autoSpaceDN w:val="0"/>
        <w:snapToGrid w:val="0"/>
        <w:spacing w:before="86" w:line="375" w:lineRule="exact"/>
        <w:ind w:left="1501"/>
        <w:rPr>
          <w:rFonts w:ascii="標楷體" w:eastAsia="標楷體" w:hAnsi="標楷體" w:cs="標楷體"/>
          <w:sz w:val="30"/>
        </w:rPr>
      </w:pPr>
      <w:r>
        <w:rPr>
          <w:rFonts w:ascii="標楷體" w:eastAsia="標楷體" w:hAnsi="標楷體" w:cs="標楷體"/>
          <w:sz w:val="30"/>
        </w:rPr>
        <w:t>由管理人員向住戶確認允許後，始得進入。</w:t>
      </w:r>
    </w:p>
    <w:p w14:paraId="41244814" w14:textId="77777777" w:rsidR="00A022F7" w:rsidRDefault="00000000">
      <w:pPr>
        <w:autoSpaceDE w:val="0"/>
        <w:autoSpaceDN w:val="0"/>
        <w:snapToGrid w:val="0"/>
        <w:spacing w:before="86" w:line="375" w:lineRule="exact"/>
        <w:ind w:left="903"/>
        <w:rPr>
          <w:rFonts w:ascii="標楷體" w:eastAsia="標楷體" w:hAnsi="標楷體" w:cs="標楷體"/>
          <w:sz w:val="30"/>
        </w:rPr>
      </w:pPr>
      <w:r>
        <w:rPr>
          <w:rFonts w:ascii="標楷體" w:eastAsia="標楷體" w:hAnsi="標楷體" w:cs="標楷體"/>
          <w:spacing w:val="-1"/>
          <w:sz w:val="30"/>
        </w:rPr>
        <w:t>二、管理中心</w:t>
      </w:r>
      <w:r>
        <w:rPr>
          <w:rFonts w:ascii="標楷體" w:eastAsia="標楷體" w:hAnsi="標楷體" w:cs="標楷體"/>
          <w:sz w:val="30"/>
        </w:rPr>
        <w:t>人員對推銷、販賣、傳教行為之訪客均予以禁止進出社</w:t>
      </w:r>
    </w:p>
    <w:p w14:paraId="27EE0DEB" w14:textId="77777777" w:rsidR="00A022F7" w:rsidRDefault="00000000">
      <w:pPr>
        <w:autoSpaceDE w:val="0"/>
        <w:autoSpaceDN w:val="0"/>
        <w:snapToGrid w:val="0"/>
        <w:spacing w:before="83" w:line="375" w:lineRule="exact"/>
        <w:ind w:left="1501"/>
        <w:rPr>
          <w:rFonts w:ascii="標楷體" w:eastAsia="標楷體" w:hAnsi="標楷體" w:cs="標楷體"/>
          <w:sz w:val="30"/>
        </w:rPr>
      </w:pPr>
      <w:r>
        <w:rPr>
          <w:rFonts w:ascii="標楷體" w:eastAsia="標楷體" w:hAnsi="標楷體" w:cs="標楷體"/>
          <w:sz w:val="30"/>
        </w:rPr>
        <w:t>區。</w:t>
      </w:r>
    </w:p>
    <w:p w14:paraId="7298C45D" w14:textId="77777777" w:rsidR="00A022F7" w:rsidRDefault="00000000">
      <w:pPr>
        <w:autoSpaceDE w:val="0"/>
        <w:autoSpaceDN w:val="0"/>
        <w:snapToGrid w:val="0"/>
        <w:spacing w:before="17" w:line="461" w:lineRule="exact"/>
        <w:ind w:left="903" w:right="1"/>
        <w:jc w:val="both"/>
        <w:rPr>
          <w:rFonts w:ascii="標楷體" w:eastAsia="標楷體" w:hAnsi="標楷體" w:cs="標楷體"/>
          <w:sz w:val="30"/>
        </w:rPr>
      </w:pPr>
      <w:r>
        <w:rPr>
          <w:rFonts w:ascii="標楷體" w:eastAsia="標楷體" w:hAnsi="標楷體" w:cs="標楷體"/>
          <w:spacing w:val="-1"/>
          <w:sz w:val="30"/>
        </w:rPr>
        <w:t>三、訪客來訪</w:t>
      </w:r>
      <w:r>
        <w:rPr>
          <w:rFonts w:ascii="標楷體" w:eastAsia="標楷體" w:hAnsi="標楷體" w:cs="標楷體"/>
          <w:sz w:val="30"/>
        </w:rPr>
        <w:t>時，遇受訪住戶不在家，管理中心人員得拒絕其進入。</w:t>
      </w:r>
      <w:r>
        <w:rPr>
          <w:rFonts w:ascii="標楷體" w:eastAsia="標楷體" w:hAnsi="標楷體" w:cs="標楷體"/>
          <w:spacing w:val="-1"/>
          <w:sz w:val="30"/>
        </w:rPr>
        <w:t>四、住戶如需</w:t>
      </w:r>
      <w:r>
        <w:rPr>
          <w:rFonts w:ascii="標楷體" w:eastAsia="標楷體" w:hAnsi="標楷體" w:cs="標楷體"/>
          <w:sz w:val="30"/>
        </w:rPr>
        <w:t>特殊交待拒絕來訪者，應以書面交待之，並列入管理中</w:t>
      </w:r>
    </w:p>
    <w:p w14:paraId="69B21560" w14:textId="77777777" w:rsidR="00A022F7" w:rsidRDefault="00000000">
      <w:pPr>
        <w:autoSpaceDE w:val="0"/>
        <w:autoSpaceDN w:val="0"/>
        <w:snapToGrid w:val="0"/>
        <w:spacing w:before="66" w:line="375" w:lineRule="exact"/>
        <w:ind w:left="1501"/>
        <w:rPr>
          <w:rFonts w:ascii="標楷體" w:eastAsia="標楷體" w:hAnsi="標楷體" w:cs="標楷體"/>
          <w:sz w:val="30"/>
        </w:rPr>
      </w:pPr>
      <w:r>
        <w:rPr>
          <w:rFonts w:ascii="標楷體" w:eastAsia="標楷體" w:hAnsi="標楷體" w:cs="標楷體"/>
          <w:sz w:val="30"/>
        </w:rPr>
        <w:t>心移交事項。</w:t>
      </w:r>
    </w:p>
    <w:p w14:paraId="6FEAEBCC" w14:textId="77777777" w:rsidR="00A022F7" w:rsidRDefault="00000000">
      <w:pPr>
        <w:autoSpaceDE w:val="0"/>
        <w:autoSpaceDN w:val="0"/>
        <w:snapToGrid w:val="0"/>
        <w:spacing w:before="86" w:line="375" w:lineRule="exact"/>
        <w:ind w:left="903"/>
        <w:rPr>
          <w:rFonts w:ascii="標楷體" w:eastAsia="標楷體" w:hAnsi="標楷體" w:cs="標楷體"/>
          <w:sz w:val="30"/>
        </w:rPr>
      </w:pPr>
      <w:r>
        <w:rPr>
          <w:rFonts w:ascii="標楷體" w:eastAsia="標楷體" w:hAnsi="標楷體" w:cs="標楷體"/>
          <w:spacing w:val="-1"/>
          <w:sz w:val="30"/>
        </w:rPr>
        <w:t>五、住戶有長</w:t>
      </w:r>
      <w:r>
        <w:rPr>
          <w:rFonts w:ascii="標楷體" w:eastAsia="標楷體" w:hAnsi="標楷體" w:cs="標楷體"/>
          <w:sz w:val="30"/>
        </w:rPr>
        <w:t>時期無人在家之情事，依住戶自主意願，可事先告知管</w:t>
      </w:r>
    </w:p>
    <w:p w14:paraId="2264EED7" w14:textId="77777777" w:rsidR="00A022F7" w:rsidRDefault="00000000">
      <w:pPr>
        <w:autoSpaceDE w:val="0"/>
        <w:autoSpaceDN w:val="0"/>
        <w:snapToGrid w:val="0"/>
        <w:spacing w:before="86" w:line="375" w:lineRule="exact"/>
        <w:ind w:left="1501"/>
        <w:rPr>
          <w:rFonts w:ascii="標楷體" w:eastAsia="標楷體" w:hAnsi="標楷體" w:cs="標楷體"/>
          <w:sz w:val="30"/>
        </w:rPr>
      </w:pPr>
      <w:r>
        <w:rPr>
          <w:rFonts w:ascii="標楷體" w:eastAsia="標楷體" w:hAnsi="標楷體" w:cs="標楷體"/>
          <w:sz w:val="30"/>
        </w:rPr>
        <w:t>理中心人員多注意住家安全。</w:t>
      </w:r>
    </w:p>
    <w:p w14:paraId="152B8028" w14:textId="77777777" w:rsidR="00A022F7" w:rsidRDefault="00000000">
      <w:pPr>
        <w:autoSpaceDE w:val="0"/>
        <w:autoSpaceDN w:val="0"/>
        <w:snapToGrid w:val="0"/>
        <w:spacing w:before="83" w:line="375" w:lineRule="exact"/>
        <w:ind w:left="903"/>
        <w:rPr>
          <w:rFonts w:ascii="標楷體" w:eastAsia="標楷體" w:hAnsi="標楷體" w:cs="標楷體"/>
          <w:sz w:val="30"/>
        </w:rPr>
      </w:pPr>
      <w:r>
        <w:rPr>
          <w:rFonts w:ascii="標楷體" w:eastAsia="標楷體" w:hAnsi="標楷體" w:cs="標楷體"/>
          <w:sz w:val="30"/>
        </w:rPr>
        <w:t>六、住戶遇有喜慶、宴客或大規模訪客時，應事先通知管理中心人</w:t>
      </w:r>
    </w:p>
    <w:p w14:paraId="40E02E09" w14:textId="77777777" w:rsidR="00A022F7" w:rsidRDefault="00000000">
      <w:pPr>
        <w:autoSpaceDE w:val="0"/>
        <w:autoSpaceDN w:val="0"/>
        <w:snapToGrid w:val="0"/>
        <w:spacing w:before="86" w:line="375" w:lineRule="exact"/>
        <w:ind w:left="1501"/>
        <w:rPr>
          <w:rFonts w:ascii="標楷體" w:eastAsia="標楷體" w:hAnsi="標楷體" w:cs="標楷體"/>
          <w:sz w:val="30"/>
        </w:rPr>
      </w:pPr>
      <w:r>
        <w:rPr>
          <w:rFonts w:ascii="標楷體" w:eastAsia="標楷體" w:hAnsi="標楷體" w:cs="標楷體"/>
          <w:sz w:val="30"/>
        </w:rPr>
        <w:t>員。</w:t>
      </w:r>
    </w:p>
    <w:p w14:paraId="7352EF40" w14:textId="77777777" w:rsidR="00A022F7" w:rsidRDefault="00000000">
      <w:pPr>
        <w:autoSpaceDE w:val="0"/>
        <w:autoSpaceDN w:val="0"/>
        <w:snapToGrid w:val="0"/>
        <w:spacing w:before="19" w:line="458" w:lineRule="exact"/>
        <w:ind w:left="633" w:right="1"/>
        <w:jc w:val="right"/>
        <w:rPr>
          <w:rFonts w:ascii="標楷體" w:eastAsia="標楷體" w:hAnsi="標楷體" w:cs="標楷體"/>
          <w:sz w:val="30"/>
        </w:rPr>
      </w:pPr>
      <w:r>
        <w:rPr>
          <w:rFonts w:ascii="標楷體" w:eastAsia="標楷體" w:hAnsi="標楷體" w:cs="標楷體"/>
          <w:sz w:val="30"/>
        </w:rPr>
        <w:t>七、本社區全體之住戶應養成隨手關門之習慣，謹防宵小之侵入。若因此造成社區安全或財物損失時，該住戶應承擔損失賠償之責。</w:t>
      </w:r>
    </w:p>
    <w:p w14:paraId="4FB15E3D" w14:textId="77777777" w:rsidR="00A022F7" w:rsidRDefault="00000000">
      <w:pPr>
        <w:autoSpaceDE w:val="0"/>
        <w:autoSpaceDN w:val="0"/>
        <w:snapToGrid w:val="0"/>
        <w:spacing w:before="1" w:line="461" w:lineRule="exact"/>
        <w:ind w:left="633" w:right="1"/>
        <w:jc w:val="right"/>
        <w:rPr>
          <w:rFonts w:ascii="標楷體" w:eastAsia="標楷體" w:hAnsi="標楷體" w:cs="標楷體"/>
          <w:sz w:val="30"/>
        </w:rPr>
      </w:pPr>
      <w:r>
        <w:rPr>
          <w:rFonts w:ascii="標楷體" w:eastAsia="標楷體" w:hAnsi="標楷體" w:cs="標楷體"/>
          <w:sz w:val="30"/>
        </w:rPr>
        <w:t>八、嚴禁易燃、易爆、違禁、危險性物品進入或存放本社區；對送貨人員車輛，警衛人員認為有必要時得前往檢查，認為無危害社區</w:t>
      </w:r>
    </w:p>
    <w:p w14:paraId="62792AE4" w14:textId="77777777" w:rsidR="00A022F7" w:rsidRDefault="00000000">
      <w:pPr>
        <w:autoSpaceDE w:val="0"/>
        <w:autoSpaceDN w:val="0"/>
        <w:snapToGrid w:val="0"/>
        <w:spacing w:before="66" w:line="375" w:lineRule="exact"/>
        <w:ind w:left="1501"/>
        <w:rPr>
          <w:rFonts w:ascii="標楷體" w:eastAsia="標楷體" w:hAnsi="標楷體" w:cs="標楷體"/>
          <w:sz w:val="30"/>
        </w:rPr>
      </w:pPr>
      <w:r>
        <w:rPr>
          <w:rFonts w:ascii="標楷體" w:eastAsia="標楷體" w:hAnsi="標楷體" w:cs="標楷體"/>
          <w:sz w:val="30"/>
        </w:rPr>
        <w:t>安全之慮後，始得放行。</w:t>
      </w:r>
    </w:p>
    <w:p w14:paraId="5D6F59C6" w14:textId="77777777" w:rsidR="00A022F7" w:rsidRDefault="00000000">
      <w:pPr>
        <w:autoSpaceDE w:val="0"/>
        <w:autoSpaceDN w:val="0"/>
        <w:snapToGrid w:val="0"/>
        <w:spacing w:before="86" w:line="375" w:lineRule="exact"/>
        <w:ind w:left="903"/>
        <w:rPr>
          <w:rFonts w:ascii="標楷體" w:eastAsia="標楷體" w:hAnsi="標楷體" w:cs="標楷體"/>
          <w:sz w:val="30"/>
        </w:rPr>
      </w:pPr>
      <w:r>
        <w:rPr>
          <w:rFonts w:ascii="標楷體" w:eastAsia="標楷體" w:hAnsi="標楷體" w:cs="標楷體"/>
          <w:spacing w:val="-1"/>
          <w:sz w:val="30"/>
        </w:rPr>
        <w:t>九、裝潢施工</w:t>
      </w:r>
      <w:r>
        <w:rPr>
          <w:rFonts w:ascii="標楷體" w:eastAsia="標楷體" w:hAnsi="標楷體" w:cs="標楷體"/>
          <w:sz w:val="30"/>
        </w:rPr>
        <w:t>除依裝潢施工管理辦法規定外，每日工作人員進入本社</w:t>
      </w:r>
    </w:p>
    <w:p w14:paraId="13D3DED1" w14:textId="77777777" w:rsidR="00A022F7" w:rsidRDefault="00000000">
      <w:pPr>
        <w:autoSpaceDE w:val="0"/>
        <w:autoSpaceDN w:val="0"/>
        <w:snapToGrid w:val="0"/>
        <w:spacing w:before="86" w:line="375" w:lineRule="exact"/>
        <w:ind w:left="1501"/>
        <w:rPr>
          <w:rFonts w:ascii="標楷體" w:eastAsia="標楷體" w:hAnsi="標楷體" w:cs="標楷體"/>
          <w:sz w:val="30"/>
        </w:rPr>
      </w:pPr>
      <w:r>
        <w:rPr>
          <w:rFonts w:ascii="標楷體" w:eastAsia="標楷體" w:hAnsi="標楷體" w:cs="標楷體"/>
          <w:sz w:val="30"/>
        </w:rPr>
        <w:t>區均需至警衛室辦理登記換証。</w:t>
      </w:r>
    </w:p>
    <w:p w14:paraId="4217C241" w14:textId="77777777" w:rsidR="00A022F7" w:rsidRDefault="00000000">
      <w:pPr>
        <w:autoSpaceDE w:val="0"/>
        <w:autoSpaceDN w:val="0"/>
        <w:snapToGrid w:val="0"/>
        <w:spacing w:before="83" w:line="375" w:lineRule="exact"/>
        <w:ind w:left="903"/>
        <w:rPr>
          <w:rFonts w:ascii="標楷體" w:eastAsia="標楷體" w:hAnsi="標楷體" w:cs="標楷體"/>
          <w:sz w:val="30"/>
        </w:rPr>
      </w:pPr>
      <w:r>
        <w:rPr>
          <w:rFonts w:ascii="標楷體" w:eastAsia="標楷體" w:hAnsi="標楷體" w:cs="標楷體"/>
          <w:spacing w:val="-1"/>
          <w:sz w:val="30"/>
        </w:rPr>
        <w:t>十、若有違反</w:t>
      </w:r>
      <w:r>
        <w:rPr>
          <w:rFonts w:ascii="標楷體" w:eastAsia="標楷體" w:hAnsi="標楷體" w:cs="標楷體"/>
          <w:sz w:val="30"/>
        </w:rPr>
        <w:t>住戶規約或未繳交應納費用者，經由管委會公告後，管</w:t>
      </w:r>
    </w:p>
    <w:p w14:paraId="248418A6" w14:textId="77777777" w:rsidR="00A022F7" w:rsidRDefault="00000000">
      <w:pPr>
        <w:autoSpaceDE w:val="0"/>
        <w:autoSpaceDN w:val="0"/>
        <w:snapToGrid w:val="0"/>
        <w:spacing w:before="429" w:line="300" w:lineRule="exact"/>
        <w:ind w:left="3846"/>
        <w:rPr>
          <w:rFonts w:ascii="標楷體" w:eastAsia="標楷體" w:hAnsi="標楷體" w:cs="標楷體"/>
        </w:rPr>
        <w:sectPr w:rsidR="00A022F7">
          <w:footnotePr>
            <w:pos w:val="sectEnd"/>
            <w:numStart w:val="0"/>
          </w:footnotePr>
          <w:endnotePr>
            <w:numFmt w:val="decimal"/>
            <w:numStart w:val="0"/>
          </w:endnotePr>
          <w:pgSz w:w="11906" w:h="16841"/>
          <w:pgMar w:top="850" w:right="1096" w:bottom="827" w:left="907" w:header="0" w:footer="0" w:gutter="0"/>
          <w:cols w:space="720"/>
        </w:sectPr>
      </w:pPr>
      <w:r>
        <w:rPr>
          <w:rFonts w:ascii="標楷體" w:eastAsia="標楷體" w:hAnsi="標楷體" w:cs="標楷體"/>
        </w:rPr>
        <w:t>第七四頁</w:t>
      </w:r>
      <w:r>
        <w:rPr>
          <w:rFonts w:ascii="標楷體" w:eastAsia="標楷體" w:hAnsi="標楷體" w:cs="標楷體"/>
          <w:spacing w:val="60"/>
        </w:rPr>
        <w:t xml:space="preserve"> </w:t>
      </w:r>
      <w:r>
        <w:rPr>
          <w:rFonts w:ascii="標楷體" w:eastAsia="標楷體" w:hAnsi="標楷體" w:cs="標楷體"/>
        </w:rPr>
        <w:t>共八十一頁</w:t>
      </w:r>
    </w:p>
    <w:p w14:paraId="7AB25465" w14:textId="77777777" w:rsidR="00A022F7" w:rsidRDefault="00000000">
      <w:pPr>
        <w:autoSpaceDE w:val="0"/>
        <w:autoSpaceDN w:val="0"/>
        <w:snapToGrid w:val="0"/>
        <w:spacing w:line="461" w:lineRule="exact"/>
        <w:ind w:left="898"/>
        <w:rPr>
          <w:rFonts w:ascii="標楷體" w:eastAsia="標楷體" w:hAnsi="標楷體" w:cs="標楷體"/>
          <w:sz w:val="30"/>
        </w:rPr>
      </w:pPr>
      <w:r>
        <w:rPr>
          <w:rFonts w:ascii="標楷體" w:eastAsia="標楷體" w:hAnsi="標楷體" w:cs="標楷體"/>
          <w:spacing w:val="-1"/>
          <w:sz w:val="30"/>
        </w:rPr>
        <w:lastRenderedPageBreak/>
        <w:t>理中心得依</w:t>
      </w:r>
      <w:r>
        <w:rPr>
          <w:rFonts w:ascii="標楷體" w:eastAsia="標楷體" w:hAnsi="標楷體" w:cs="標楷體"/>
          <w:sz w:val="30"/>
        </w:rPr>
        <w:t>管委會授權，對該住戶執行停止一切社區服務，或依</w:t>
      </w:r>
      <w:r>
        <w:rPr>
          <w:rFonts w:ascii="標楷體" w:eastAsia="標楷體" w:hAnsi="標楷體" w:cs="標楷體"/>
          <w:spacing w:val="1"/>
          <w:sz w:val="30"/>
        </w:rPr>
        <w:t>公寓大廈管理</w:t>
      </w:r>
      <w:r>
        <w:rPr>
          <w:rFonts w:ascii="標楷體" w:eastAsia="標楷體" w:hAnsi="標楷體" w:cs="標楷體"/>
          <w:sz w:val="30"/>
        </w:rPr>
        <w:t>條例辦理，並禁止其委託仲介人員或訪客進入社區。</w:t>
      </w:r>
    </w:p>
    <w:p w14:paraId="265C9A75" w14:textId="77777777" w:rsidR="00A022F7" w:rsidRDefault="00000000">
      <w:pPr>
        <w:autoSpaceDE w:val="0"/>
        <w:autoSpaceDN w:val="0"/>
        <w:snapToGrid w:val="0"/>
        <w:spacing w:before="66" w:line="375" w:lineRule="exact"/>
        <w:rPr>
          <w:rFonts w:ascii="標楷體" w:eastAsia="標楷體" w:hAnsi="標楷體" w:cs="標楷體"/>
          <w:sz w:val="30"/>
        </w:rPr>
      </w:pPr>
      <w:r>
        <w:rPr>
          <w:rFonts w:ascii="標楷體" w:eastAsia="標楷體" w:hAnsi="標楷體" w:cs="標楷體"/>
          <w:spacing w:val="-1"/>
          <w:sz w:val="30"/>
        </w:rPr>
        <w:t>十一、本辦法若</w:t>
      </w:r>
      <w:r>
        <w:rPr>
          <w:rFonts w:ascii="標楷體" w:eastAsia="標楷體" w:hAnsi="標楷體" w:cs="標楷體"/>
          <w:sz w:val="30"/>
        </w:rPr>
        <w:t>有未盡事宜，授權管理委員會討論決議通過，公告十日</w:t>
      </w:r>
    </w:p>
    <w:p w14:paraId="0CAE95F7" w14:textId="77777777" w:rsidR="00FF32B7" w:rsidRDefault="00000000" w:rsidP="00FF32B7">
      <w:pPr>
        <w:autoSpaceDE w:val="0"/>
        <w:autoSpaceDN w:val="0"/>
        <w:snapToGrid w:val="0"/>
        <w:spacing w:before="86" w:line="375" w:lineRule="exact"/>
        <w:ind w:left="898"/>
        <w:rPr>
          <w:rFonts w:ascii="標楷體" w:eastAsia="標楷體" w:hAnsi="標楷體" w:cs="標楷體"/>
          <w:sz w:val="30"/>
        </w:rPr>
      </w:pPr>
      <w:r>
        <w:rPr>
          <w:rFonts w:ascii="標楷體" w:eastAsia="標楷體" w:hAnsi="標楷體" w:cs="標楷體"/>
          <w:sz w:val="30"/>
        </w:rPr>
        <w:t>後施行，修正、廢止時亦同。</w:t>
      </w:r>
    </w:p>
    <w:p w14:paraId="1BCB434C" w14:textId="77777777" w:rsidR="00FF32B7" w:rsidRDefault="00FF32B7" w:rsidP="00FF32B7">
      <w:pPr>
        <w:autoSpaceDE w:val="0"/>
        <w:autoSpaceDN w:val="0"/>
        <w:snapToGrid w:val="0"/>
        <w:spacing w:before="86" w:line="375" w:lineRule="exact"/>
        <w:jc w:val="center"/>
        <w:rPr>
          <w:rFonts w:ascii="標楷體" w:eastAsia="標楷體" w:hAnsi="標楷體" w:cs="標楷體"/>
          <w:sz w:val="30"/>
        </w:rPr>
      </w:pPr>
    </w:p>
    <w:p w14:paraId="6B175C4F" w14:textId="77777777" w:rsidR="00FF32B7" w:rsidRDefault="00FF32B7" w:rsidP="00FF32B7">
      <w:pPr>
        <w:autoSpaceDE w:val="0"/>
        <w:autoSpaceDN w:val="0"/>
        <w:snapToGrid w:val="0"/>
        <w:spacing w:before="86" w:line="375" w:lineRule="exact"/>
        <w:jc w:val="center"/>
        <w:rPr>
          <w:rFonts w:ascii="標楷體" w:eastAsia="標楷體" w:hAnsi="標楷體" w:cs="標楷體"/>
          <w:sz w:val="30"/>
        </w:rPr>
      </w:pPr>
    </w:p>
    <w:p w14:paraId="1B4DA8E4" w14:textId="77777777" w:rsidR="00FF32B7" w:rsidRDefault="00FF32B7" w:rsidP="00FF32B7">
      <w:pPr>
        <w:autoSpaceDE w:val="0"/>
        <w:autoSpaceDN w:val="0"/>
        <w:snapToGrid w:val="0"/>
        <w:spacing w:before="86" w:line="375" w:lineRule="exact"/>
        <w:jc w:val="center"/>
        <w:rPr>
          <w:rFonts w:ascii="標楷體" w:eastAsia="標楷體" w:hAnsi="標楷體" w:cs="標楷體"/>
          <w:sz w:val="30"/>
        </w:rPr>
      </w:pPr>
    </w:p>
    <w:p w14:paraId="101C2D18" w14:textId="77777777" w:rsidR="00FF32B7" w:rsidRDefault="00FF32B7" w:rsidP="00FF32B7">
      <w:pPr>
        <w:autoSpaceDE w:val="0"/>
        <w:autoSpaceDN w:val="0"/>
        <w:snapToGrid w:val="0"/>
        <w:spacing w:before="86" w:line="375" w:lineRule="exact"/>
        <w:jc w:val="center"/>
        <w:rPr>
          <w:rFonts w:ascii="標楷體" w:eastAsia="標楷體" w:hAnsi="標楷體" w:cs="標楷體"/>
          <w:sz w:val="30"/>
        </w:rPr>
      </w:pPr>
    </w:p>
    <w:p w14:paraId="618941DE" w14:textId="77777777" w:rsidR="00FF32B7" w:rsidRDefault="00FF32B7" w:rsidP="00FF32B7">
      <w:pPr>
        <w:autoSpaceDE w:val="0"/>
        <w:autoSpaceDN w:val="0"/>
        <w:snapToGrid w:val="0"/>
        <w:spacing w:before="86" w:line="375" w:lineRule="exact"/>
        <w:jc w:val="center"/>
        <w:rPr>
          <w:rFonts w:ascii="標楷體" w:eastAsia="標楷體" w:hAnsi="標楷體" w:cs="標楷體"/>
          <w:sz w:val="30"/>
        </w:rPr>
      </w:pPr>
    </w:p>
    <w:p w14:paraId="40F503F4" w14:textId="77777777" w:rsidR="00FF32B7" w:rsidRDefault="00FF32B7" w:rsidP="00FF32B7">
      <w:pPr>
        <w:autoSpaceDE w:val="0"/>
        <w:autoSpaceDN w:val="0"/>
        <w:snapToGrid w:val="0"/>
        <w:spacing w:before="86" w:line="375" w:lineRule="exact"/>
        <w:jc w:val="center"/>
        <w:rPr>
          <w:rFonts w:ascii="標楷體" w:eastAsia="標楷體" w:hAnsi="標楷體" w:cs="標楷體"/>
          <w:sz w:val="30"/>
        </w:rPr>
      </w:pPr>
    </w:p>
    <w:p w14:paraId="7481850A" w14:textId="77777777" w:rsidR="00FF32B7" w:rsidRDefault="00FF32B7" w:rsidP="00FF32B7">
      <w:pPr>
        <w:autoSpaceDE w:val="0"/>
        <w:autoSpaceDN w:val="0"/>
        <w:snapToGrid w:val="0"/>
        <w:spacing w:before="86" w:line="375" w:lineRule="exact"/>
        <w:jc w:val="center"/>
        <w:rPr>
          <w:rFonts w:ascii="標楷體" w:eastAsia="標楷體" w:hAnsi="標楷體" w:cs="標楷體"/>
          <w:sz w:val="30"/>
        </w:rPr>
      </w:pPr>
    </w:p>
    <w:p w14:paraId="68FCC132" w14:textId="77777777" w:rsidR="00FF32B7" w:rsidRDefault="00FF32B7" w:rsidP="00FF32B7">
      <w:pPr>
        <w:autoSpaceDE w:val="0"/>
        <w:autoSpaceDN w:val="0"/>
        <w:snapToGrid w:val="0"/>
        <w:spacing w:before="86" w:line="375" w:lineRule="exact"/>
        <w:jc w:val="center"/>
        <w:rPr>
          <w:rFonts w:ascii="標楷體" w:eastAsia="標楷體" w:hAnsi="標楷體" w:cs="標楷體"/>
          <w:sz w:val="30"/>
        </w:rPr>
      </w:pPr>
    </w:p>
    <w:p w14:paraId="01A4B42E" w14:textId="77777777" w:rsidR="00FF32B7" w:rsidRDefault="00FF32B7" w:rsidP="00FF32B7">
      <w:pPr>
        <w:autoSpaceDE w:val="0"/>
        <w:autoSpaceDN w:val="0"/>
        <w:snapToGrid w:val="0"/>
        <w:spacing w:before="86" w:line="375" w:lineRule="exact"/>
        <w:jc w:val="center"/>
        <w:rPr>
          <w:rFonts w:ascii="標楷體" w:eastAsia="標楷體" w:hAnsi="標楷體" w:cs="標楷體"/>
          <w:sz w:val="30"/>
        </w:rPr>
      </w:pPr>
    </w:p>
    <w:p w14:paraId="0B1C966A" w14:textId="77777777" w:rsidR="00FF32B7" w:rsidRDefault="00FF32B7" w:rsidP="00FF32B7">
      <w:pPr>
        <w:autoSpaceDE w:val="0"/>
        <w:autoSpaceDN w:val="0"/>
        <w:snapToGrid w:val="0"/>
        <w:spacing w:before="86" w:line="375" w:lineRule="exact"/>
        <w:jc w:val="center"/>
        <w:rPr>
          <w:rFonts w:ascii="標楷體" w:eastAsia="標楷體" w:hAnsi="標楷體" w:cs="標楷體"/>
          <w:sz w:val="30"/>
        </w:rPr>
      </w:pPr>
    </w:p>
    <w:p w14:paraId="6F90BB69" w14:textId="77777777" w:rsidR="00FF32B7" w:rsidRDefault="00FF32B7" w:rsidP="00FF32B7">
      <w:pPr>
        <w:autoSpaceDE w:val="0"/>
        <w:autoSpaceDN w:val="0"/>
        <w:snapToGrid w:val="0"/>
        <w:spacing w:before="86" w:line="375" w:lineRule="exact"/>
        <w:jc w:val="center"/>
        <w:rPr>
          <w:rFonts w:ascii="標楷體" w:eastAsia="標楷體" w:hAnsi="標楷體" w:cs="標楷體"/>
          <w:sz w:val="30"/>
        </w:rPr>
      </w:pPr>
    </w:p>
    <w:p w14:paraId="30C81FA2" w14:textId="77777777" w:rsidR="00FF32B7" w:rsidRDefault="00FF32B7" w:rsidP="00FF32B7">
      <w:pPr>
        <w:autoSpaceDE w:val="0"/>
        <w:autoSpaceDN w:val="0"/>
        <w:snapToGrid w:val="0"/>
        <w:spacing w:before="86" w:line="375" w:lineRule="exact"/>
        <w:jc w:val="center"/>
        <w:rPr>
          <w:rFonts w:ascii="標楷體" w:eastAsia="標楷體" w:hAnsi="標楷體" w:cs="標楷體"/>
          <w:sz w:val="30"/>
        </w:rPr>
      </w:pPr>
    </w:p>
    <w:p w14:paraId="26A0F7E6" w14:textId="77777777" w:rsidR="00FF32B7" w:rsidRDefault="00FF32B7" w:rsidP="00FF32B7">
      <w:pPr>
        <w:autoSpaceDE w:val="0"/>
        <w:autoSpaceDN w:val="0"/>
        <w:snapToGrid w:val="0"/>
        <w:spacing w:before="86" w:line="375" w:lineRule="exact"/>
        <w:jc w:val="center"/>
        <w:rPr>
          <w:rFonts w:ascii="標楷體" w:eastAsia="標楷體" w:hAnsi="標楷體" w:cs="標楷體"/>
          <w:sz w:val="30"/>
        </w:rPr>
      </w:pPr>
    </w:p>
    <w:p w14:paraId="719CD810" w14:textId="77777777" w:rsidR="00FF32B7" w:rsidRDefault="00FF32B7" w:rsidP="00FF32B7">
      <w:pPr>
        <w:autoSpaceDE w:val="0"/>
        <w:autoSpaceDN w:val="0"/>
        <w:snapToGrid w:val="0"/>
        <w:spacing w:before="86" w:line="375" w:lineRule="exact"/>
        <w:jc w:val="center"/>
        <w:rPr>
          <w:rFonts w:ascii="標楷體" w:eastAsia="標楷體" w:hAnsi="標楷體" w:cs="標楷體"/>
          <w:sz w:val="30"/>
        </w:rPr>
      </w:pPr>
    </w:p>
    <w:p w14:paraId="60363379" w14:textId="77777777" w:rsidR="00FF32B7" w:rsidRDefault="00FF32B7" w:rsidP="00FF32B7">
      <w:pPr>
        <w:autoSpaceDE w:val="0"/>
        <w:autoSpaceDN w:val="0"/>
        <w:snapToGrid w:val="0"/>
        <w:spacing w:before="86" w:line="375" w:lineRule="exact"/>
        <w:jc w:val="center"/>
        <w:rPr>
          <w:rFonts w:ascii="標楷體" w:eastAsia="標楷體" w:hAnsi="標楷體" w:cs="標楷體"/>
          <w:sz w:val="30"/>
        </w:rPr>
      </w:pPr>
    </w:p>
    <w:p w14:paraId="2AE93204" w14:textId="77777777" w:rsidR="00FF32B7" w:rsidRDefault="00FF32B7" w:rsidP="00FF32B7">
      <w:pPr>
        <w:autoSpaceDE w:val="0"/>
        <w:autoSpaceDN w:val="0"/>
        <w:snapToGrid w:val="0"/>
        <w:spacing w:before="86" w:line="375" w:lineRule="exact"/>
        <w:jc w:val="center"/>
        <w:rPr>
          <w:rFonts w:ascii="標楷體" w:eastAsia="標楷體" w:hAnsi="標楷體" w:cs="標楷體"/>
          <w:sz w:val="30"/>
        </w:rPr>
      </w:pPr>
    </w:p>
    <w:p w14:paraId="1288AC0A" w14:textId="77777777" w:rsidR="00FF32B7" w:rsidRDefault="00FF32B7" w:rsidP="00FF32B7">
      <w:pPr>
        <w:autoSpaceDE w:val="0"/>
        <w:autoSpaceDN w:val="0"/>
        <w:snapToGrid w:val="0"/>
        <w:spacing w:before="86" w:line="375" w:lineRule="exact"/>
        <w:jc w:val="center"/>
        <w:rPr>
          <w:rFonts w:ascii="標楷體" w:eastAsia="標楷體" w:hAnsi="標楷體" w:cs="標楷體"/>
          <w:sz w:val="30"/>
        </w:rPr>
      </w:pPr>
    </w:p>
    <w:p w14:paraId="54B1A459" w14:textId="77777777" w:rsidR="00FF32B7" w:rsidRDefault="00FF32B7" w:rsidP="00FF32B7">
      <w:pPr>
        <w:autoSpaceDE w:val="0"/>
        <w:autoSpaceDN w:val="0"/>
        <w:snapToGrid w:val="0"/>
        <w:spacing w:before="86" w:line="375" w:lineRule="exact"/>
        <w:jc w:val="center"/>
        <w:rPr>
          <w:rFonts w:ascii="標楷體" w:eastAsia="標楷體" w:hAnsi="標楷體" w:cs="標楷體"/>
          <w:sz w:val="30"/>
        </w:rPr>
      </w:pPr>
    </w:p>
    <w:p w14:paraId="5BDF5424" w14:textId="77777777" w:rsidR="00FF32B7" w:rsidRDefault="00FF32B7" w:rsidP="00FF32B7">
      <w:pPr>
        <w:autoSpaceDE w:val="0"/>
        <w:autoSpaceDN w:val="0"/>
        <w:snapToGrid w:val="0"/>
        <w:spacing w:before="86" w:line="375" w:lineRule="exact"/>
        <w:jc w:val="center"/>
        <w:rPr>
          <w:rFonts w:ascii="標楷體" w:eastAsia="標楷體" w:hAnsi="標楷體" w:cs="標楷體"/>
          <w:sz w:val="30"/>
        </w:rPr>
      </w:pPr>
    </w:p>
    <w:p w14:paraId="584A018C" w14:textId="77777777" w:rsidR="00FF32B7" w:rsidRDefault="00FF32B7" w:rsidP="00FF32B7">
      <w:pPr>
        <w:autoSpaceDE w:val="0"/>
        <w:autoSpaceDN w:val="0"/>
        <w:snapToGrid w:val="0"/>
        <w:spacing w:before="86" w:line="375" w:lineRule="exact"/>
        <w:jc w:val="center"/>
        <w:rPr>
          <w:rFonts w:ascii="標楷體" w:eastAsia="標楷體" w:hAnsi="標楷體" w:cs="標楷體"/>
          <w:sz w:val="30"/>
        </w:rPr>
      </w:pPr>
    </w:p>
    <w:p w14:paraId="30B5C6B5" w14:textId="77777777" w:rsidR="00FF32B7" w:rsidRDefault="00FF32B7" w:rsidP="00FF32B7">
      <w:pPr>
        <w:autoSpaceDE w:val="0"/>
        <w:autoSpaceDN w:val="0"/>
        <w:snapToGrid w:val="0"/>
        <w:spacing w:before="86" w:line="375" w:lineRule="exact"/>
        <w:jc w:val="center"/>
        <w:rPr>
          <w:rFonts w:ascii="標楷體" w:eastAsia="標楷體" w:hAnsi="標楷體" w:cs="標楷體"/>
          <w:sz w:val="30"/>
        </w:rPr>
      </w:pPr>
    </w:p>
    <w:p w14:paraId="12B3AD56" w14:textId="77777777" w:rsidR="00FF32B7" w:rsidRDefault="00FF32B7" w:rsidP="00FF32B7">
      <w:pPr>
        <w:autoSpaceDE w:val="0"/>
        <w:autoSpaceDN w:val="0"/>
        <w:snapToGrid w:val="0"/>
        <w:spacing w:before="86" w:line="375" w:lineRule="exact"/>
        <w:jc w:val="center"/>
        <w:rPr>
          <w:rFonts w:ascii="標楷體" w:eastAsia="標楷體" w:hAnsi="標楷體" w:cs="標楷體"/>
          <w:sz w:val="30"/>
        </w:rPr>
      </w:pPr>
    </w:p>
    <w:p w14:paraId="2789A2C5" w14:textId="77777777" w:rsidR="00FF32B7" w:rsidRDefault="00FF32B7" w:rsidP="00FF32B7">
      <w:pPr>
        <w:autoSpaceDE w:val="0"/>
        <w:autoSpaceDN w:val="0"/>
        <w:snapToGrid w:val="0"/>
        <w:spacing w:before="86" w:line="375" w:lineRule="exact"/>
        <w:jc w:val="center"/>
        <w:rPr>
          <w:rFonts w:ascii="標楷體" w:eastAsia="標楷體" w:hAnsi="標楷體" w:cs="標楷體"/>
          <w:sz w:val="30"/>
        </w:rPr>
      </w:pPr>
    </w:p>
    <w:p w14:paraId="4570E88E" w14:textId="77777777" w:rsidR="00FF32B7" w:rsidRDefault="00FF32B7" w:rsidP="00FF32B7">
      <w:pPr>
        <w:autoSpaceDE w:val="0"/>
        <w:autoSpaceDN w:val="0"/>
        <w:snapToGrid w:val="0"/>
        <w:spacing w:before="86" w:line="375" w:lineRule="exact"/>
        <w:jc w:val="center"/>
        <w:rPr>
          <w:rFonts w:ascii="標楷體" w:eastAsia="標楷體" w:hAnsi="標楷體" w:cs="標楷體"/>
          <w:sz w:val="30"/>
        </w:rPr>
      </w:pPr>
    </w:p>
    <w:p w14:paraId="7E26C57C" w14:textId="77777777" w:rsidR="00FF32B7" w:rsidRDefault="00FF32B7" w:rsidP="00FF32B7">
      <w:pPr>
        <w:autoSpaceDE w:val="0"/>
        <w:autoSpaceDN w:val="0"/>
        <w:snapToGrid w:val="0"/>
        <w:spacing w:before="86" w:line="375" w:lineRule="exact"/>
        <w:jc w:val="center"/>
        <w:rPr>
          <w:rFonts w:ascii="標楷體" w:eastAsia="標楷體" w:hAnsi="標楷體" w:cs="標楷體"/>
          <w:sz w:val="30"/>
        </w:rPr>
      </w:pPr>
    </w:p>
    <w:p w14:paraId="4C305B57" w14:textId="77777777" w:rsidR="00FF32B7" w:rsidRDefault="00FF32B7" w:rsidP="00FF32B7">
      <w:pPr>
        <w:autoSpaceDE w:val="0"/>
        <w:autoSpaceDN w:val="0"/>
        <w:snapToGrid w:val="0"/>
        <w:spacing w:before="86" w:line="375" w:lineRule="exact"/>
        <w:jc w:val="center"/>
        <w:rPr>
          <w:rFonts w:ascii="標楷體" w:eastAsia="標楷體" w:hAnsi="標楷體" w:cs="標楷體"/>
          <w:sz w:val="30"/>
        </w:rPr>
      </w:pPr>
    </w:p>
    <w:p w14:paraId="34C577F1" w14:textId="77777777" w:rsidR="00FF32B7" w:rsidRDefault="00FF32B7" w:rsidP="00FF32B7">
      <w:pPr>
        <w:autoSpaceDE w:val="0"/>
        <w:autoSpaceDN w:val="0"/>
        <w:snapToGrid w:val="0"/>
        <w:spacing w:before="86" w:line="375" w:lineRule="exact"/>
        <w:jc w:val="center"/>
        <w:rPr>
          <w:rFonts w:ascii="標楷體" w:eastAsia="標楷體" w:hAnsi="標楷體" w:cs="標楷體"/>
          <w:sz w:val="30"/>
        </w:rPr>
      </w:pPr>
    </w:p>
    <w:p w14:paraId="3FA34CF3" w14:textId="77777777" w:rsidR="00FF32B7" w:rsidRDefault="00FF32B7" w:rsidP="00FF32B7">
      <w:pPr>
        <w:autoSpaceDE w:val="0"/>
        <w:autoSpaceDN w:val="0"/>
        <w:snapToGrid w:val="0"/>
        <w:spacing w:before="86" w:line="375" w:lineRule="exact"/>
        <w:jc w:val="center"/>
        <w:rPr>
          <w:rFonts w:ascii="標楷體" w:eastAsia="標楷體" w:hAnsi="標楷體" w:cs="標楷體"/>
          <w:sz w:val="30"/>
        </w:rPr>
      </w:pPr>
    </w:p>
    <w:p w14:paraId="4602A489" w14:textId="16972641" w:rsidR="00A022F7" w:rsidRPr="00FF32B7" w:rsidRDefault="00000000" w:rsidP="00FF32B7">
      <w:pPr>
        <w:autoSpaceDE w:val="0"/>
        <w:autoSpaceDN w:val="0"/>
        <w:snapToGrid w:val="0"/>
        <w:spacing w:before="86" w:line="375" w:lineRule="exact"/>
        <w:jc w:val="center"/>
        <w:rPr>
          <w:rFonts w:ascii="標楷體" w:eastAsia="標楷體" w:hAnsi="標楷體" w:cs="標楷體"/>
          <w:sz w:val="30"/>
        </w:rPr>
      </w:pPr>
      <w:r>
        <w:rPr>
          <w:rFonts w:ascii="標楷體" w:eastAsia="標楷體" w:hAnsi="標楷體" w:cs="標楷體"/>
        </w:rPr>
        <w:t>第七五頁</w:t>
      </w:r>
      <w:r>
        <w:rPr>
          <w:rFonts w:ascii="標楷體" w:eastAsia="標楷體" w:hAnsi="標楷體" w:cs="標楷體"/>
          <w:spacing w:val="60"/>
        </w:rPr>
        <w:t xml:space="preserve"> </w:t>
      </w:r>
      <w:r>
        <w:rPr>
          <w:rFonts w:ascii="標楷體" w:eastAsia="標楷體" w:hAnsi="標楷體" w:cs="標楷體"/>
        </w:rPr>
        <w:t>共八十一頁</w:t>
      </w:r>
    </w:p>
    <w:sectPr w:rsidR="00A022F7" w:rsidRPr="00FF32B7" w:rsidSect="00FF32B7">
      <w:footnotePr>
        <w:pos w:val="sectEnd"/>
        <w:numStart w:val="0"/>
      </w:footnotePr>
      <w:endnotePr>
        <w:numFmt w:val="decimal"/>
        <w:numStart w:val="0"/>
      </w:endnotePr>
      <w:pgSz w:w="11906" w:h="16841"/>
      <w:pgMar w:top="759" w:right="904" w:bottom="827" w:left="907" w:header="0" w:footer="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標楷體">
    <w:panose1 w:val="03000509000000000000"/>
    <w:charset w:val="88"/>
    <w:family w:val="script"/>
    <w:pitch w:val="fixed"/>
    <w:sig w:usb0="00000003" w:usb1="080E0000" w:usb2="00000016" w:usb3="00000000" w:csb0="00100001"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0008"/>
    <w:multiLevelType w:val="hybridMultilevel"/>
    <w:tmpl w:val="00011AC5"/>
    <w:lvl w:ilvl="0" w:tplc="00011AC6">
      <w:start w:val="1"/>
      <w:numFmt w:val="decimal"/>
      <w:lvlText w:val="%1."/>
      <w:lvlJc w:val="left"/>
      <w:pPr>
        <w:tabs>
          <w:tab w:val="left" w:pos="987"/>
        </w:tabs>
        <w:autoSpaceDE w:val="0"/>
        <w:autoSpaceDN w:val="0"/>
        <w:ind w:left="987" w:hanging="384"/>
      </w:pPr>
    </w:lvl>
    <w:lvl w:ilvl="1" w:tplc="00004E27">
      <w:start w:val="1"/>
      <w:numFmt w:val="lowerLetter"/>
      <w:lvlText w:val="%2)"/>
      <w:lvlJc w:val="left"/>
      <w:pPr>
        <w:autoSpaceDE w:val="0"/>
        <w:autoSpaceDN w:val="0"/>
        <w:ind w:left="840" w:hanging="420"/>
      </w:pPr>
    </w:lvl>
    <w:lvl w:ilvl="2" w:tplc="00004E28">
      <w:start w:val="1"/>
      <w:numFmt w:val="lowerRoman"/>
      <w:lvlText w:val="%3."/>
      <w:lvlJc w:val="right"/>
      <w:pPr>
        <w:autoSpaceDE w:val="0"/>
        <w:autoSpaceDN w:val="0"/>
        <w:ind w:left="1260" w:hanging="420"/>
      </w:pPr>
    </w:lvl>
    <w:lvl w:ilvl="3" w:tplc="00004E26">
      <w:start w:val="1"/>
      <w:numFmt w:val="decimal"/>
      <w:lvlText w:val="%4."/>
      <w:lvlJc w:val="left"/>
      <w:pPr>
        <w:autoSpaceDE w:val="0"/>
        <w:autoSpaceDN w:val="0"/>
        <w:ind w:left="1680" w:hanging="420"/>
      </w:pPr>
    </w:lvl>
    <w:lvl w:ilvl="4" w:tplc="00004E27">
      <w:start w:val="1"/>
      <w:numFmt w:val="lowerLetter"/>
      <w:lvlText w:val="%5)"/>
      <w:lvlJc w:val="left"/>
      <w:pPr>
        <w:autoSpaceDE w:val="0"/>
        <w:autoSpaceDN w:val="0"/>
        <w:ind w:left="2100" w:hanging="420"/>
      </w:pPr>
    </w:lvl>
    <w:lvl w:ilvl="5" w:tplc="00004E28">
      <w:start w:val="1"/>
      <w:numFmt w:val="lowerRoman"/>
      <w:lvlText w:val="%6."/>
      <w:lvlJc w:val="right"/>
      <w:pPr>
        <w:autoSpaceDE w:val="0"/>
        <w:autoSpaceDN w:val="0"/>
        <w:ind w:left="2520" w:hanging="420"/>
      </w:pPr>
    </w:lvl>
    <w:lvl w:ilvl="6" w:tplc="00004E26">
      <w:start w:val="1"/>
      <w:numFmt w:val="decimal"/>
      <w:lvlText w:val="%7."/>
      <w:lvlJc w:val="left"/>
      <w:pPr>
        <w:autoSpaceDE w:val="0"/>
        <w:autoSpaceDN w:val="0"/>
        <w:ind w:left="2940" w:hanging="420"/>
      </w:pPr>
    </w:lvl>
    <w:lvl w:ilvl="7" w:tplc="00004E27">
      <w:start w:val="1"/>
      <w:numFmt w:val="lowerLetter"/>
      <w:lvlText w:val="%8)"/>
      <w:lvlJc w:val="left"/>
      <w:pPr>
        <w:autoSpaceDE w:val="0"/>
        <w:autoSpaceDN w:val="0"/>
        <w:ind w:left="3360" w:hanging="420"/>
      </w:pPr>
    </w:lvl>
    <w:lvl w:ilvl="8" w:tplc="00004E28">
      <w:start w:val="1"/>
      <w:numFmt w:val="lowerRoman"/>
      <w:lvlText w:val="%9."/>
      <w:lvlJc w:val="right"/>
      <w:pPr>
        <w:autoSpaceDE w:val="0"/>
        <w:autoSpaceDN w:val="0"/>
        <w:ind w:left="3780" w:hanging="420"/>
      </w:pPr>
    </w:lvl>
  </w:abstractNum>
  <w:abstractNum w:abstractNumId="1" w15:restartNumberingAfterBreak="0">
    <w:nsid w:val="00000009"/>
    <w:multiLevelType w:val="hybridMultilevel"/>
    <w:tmpl w:val="00011AC7"/>
    <w:lvl w:ilvl="0" w:tplc="00011AC8">
      <w:start w:val="1"/>
      <w:numFmt w:val="taiwaneseCounting"/>
      <w:lvlText w:val="%1、"/>
      <w:lvlJc w:val="left"/>
      <w:pPr>
        <w:tabs>
          <w:tab w:val="left" w:pos="721"/>
        </w:tabs>
        <w:autoSpaceDE w:val="0"/>
        <w:autoSpaceDN w:val="0"/>
        <w:ind w:left="721" w:hanging="720"/>
      </w:pPr>
    </w:lvl>
    <w:lvl w:ilvl="1" w:tplc="00004E27">
      <w:start w:val="1"/>
      <w:numFmt w:val="lowerLetter"/>
      <w:lvlText w:val="%2)"/>
      <w:lvlJc w:val="left"/>
      <w:pPr>
        <w:autoSpaceDE w:val="0"/>
        <w:autoSpaceDN w:val="0"/>
        <w:ind w:left="840" w:hanging="420"/>
      </w:pPr>
    </w:lvl>
    <w:lvl w:ilvl="2" w:tplc="00004E28">
      <w:start w:val="1"/>
      <w:numFmt w:val="lowerRoman"/>
      <w:lvlText w:val="%3."/>
      <w:lvlJc w:val="right"/>
      <w:pPr>
        <w:autoSpaceDE w:val="0"/>
        <w:autoSpaceDN w:val="0"/>
        <w:ind w:left="1260" w:hanging="420"/>
      </w:pPr>
    </w:lvl>
    <w:lvl w:ilvl="3" w:tplc="00004E26">
      <w:start w:val="1"/>
      <w:numFmt w:val="decimal"/>
      <w:lvlText w:val="%4."/>
      <w:lvlJc w:val="left"/>
      <w:pPr>
        <w:autoSpaceDE w:val="0"/>
        <w:autoSpaceDN w:val="0"/>
        <w:ind w:left="1680" w:hanging="420"/>
      </w:pPr>
    </w:lvl>
    <w:lvl w:ilvl="4" w:tplc="00004E27">
      <w:start w:val="1"/>
      <w:numFmt w:val="lowerLetter"/>
      <w:lvlText w:val="%5)"/>
      <w:lvlJc w:val="left"/>
      <w:pPr>
        <w:autoSpaceDE w:val="0"/>
        <w:autoSpaceDN w:val="0"/>
        <w:ind w:left="2100" w:hanging="420"/>
      </w:pPr>
    </w:lvl>
    <w:lvl w:ilvl="5" w:tplc="00004E28">
      <w:start w:val="1"/>
      <w:numFmt w:val="lowerRoman"/>
      <w:lvlText w:val="%6."/>
      <w:lvlJc w:val="right"/>
      <w:pPr>
        <w:autoSpaceDE w:val="0"/>
        <w:autoSpaceDN w:val="0"/>
        <w:ind w:left="2520" w:hanging="420"/>
      </w:pPr>
    </w:lvl>
    <w:lvl w:ilvl="6" w:tplc="00004E26">
      <w:start w:val="1"/>
      <w:numFmt w:val="decimal"/>
      <w:lvlText w:val="%7."/>
      <w:lvlJc w:val="left"/>
      <w:pPr>
        <w:autoSpaceDE w:val="0"/>
        <w:autoSpaceDN w:val="0"/>
        <w:ind w:left="2940" w:hanging="420"/>
      </w:pPr>
    </w:lvl>
    <w:lvl w:ilvl="7" w:tplc="00004E27">
      <w:start w:val="1"/>
      <w:numFmt w:val="lowerLetter"/>
      <w:lvlText w:val="%8)"/>
      <w:lvlJc w:val="left"/>
      <w:pPr>
        <w:autoSpaceDE w:val="0"/>
        <w:autoSpaceDN w:val="0"/>
        <w:ind w:left="3360" w:hanging="420"/>
      </w:pPr>
    </w:lvl>
    <w:lvl w:ilvl="8" w:tplc="00004E28">
      <w:start w:val="1"/>
      <w:numFmt w:val="lowerRoman"/>
      <w:lvlText w:val="%9."/>
      <w:lvlJc w:val="right"/>
      <w:pPr>
        <w:autoSpaceDE w:val="0"/>
        <w:autoSpaceDN w:val="0"/>
        <w:ind w:left="3780" w:hanging="420"/>
      </w:pPr>
    </w:lvl>
  </w:abstractNum>
  <w:num w:numId="1" w16cid:durableId="172845324">
    <w:abstractNumId w:val="0"/>
  </w:num>
  <w:num w:numId="2" w16cid:durableId="142372139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50"/>
  <w:bordersDoNotSurroundHeader/>
  <w:bordersDoNotSurroundFooter/>
  <w:defaultTabStop w:val="720"/>
  <w:drawingGridHorizontalSpacing w:val="0"/>
  <w:drawingGridVerticalSpacing w:val="0"/>
  <w:displayHorizontalDrawingGridEvery w:val="0"/>
  <w:displayVerticalDrawingGridEvery w:val="0"/>
  <w:doNotUseMarginsForDrawingGridOrigin/>
  <w:drawingGridHorizontalOrigin w:val="0"/>
  <w:drawingGridVerticalOrigin w:val="0"/>
  <w:characterSpacingControl w:val="compressPunctuation"/>
  <w:footnotePr>
    <w:pos w:val="sectEnd"/>
    <w:numStart w:val="0"/>
  </w:footnotePr>
  <w:endnotePr>
    <w:numFmt w:val="decimal"/>
    <w:numStart w:val="0"/>
  </w:endnotePr>
  <w:compat>
    <w:balanceSingleByteDoubleByteWidth/>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022F7"/>
    <w:rsid w:val="00076C63"/>
    <w:rsid w:val="000F0B86"/>
    <w:rsid w:val="001149A7"/>
    <w:rsid w:val="0069099C"/>
    <w:rsid w:val="006F5300"/>
    <w:rsid w:val="00774901"/>
    <w:rsid w:val="0085607A"/>
    <w:rsid w:val="00A022F7"/>
    <w:rsid w:val="00AB22DF"/>
    <w:rsid w:val="00B231A7"/>
    <w:rsid w:val="00B27EC4"/>
    <w:rsid w:val="00EB6491"/>
    <w:rsid w:val="00FF32B7"/>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E1108C"/>
  <w15:docId w15:val="{3ECAA3A6-63E8-444E-8C46-F4F7332B5E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EastAsia" w:hAnsi="Times New Roman" w:cs="Times New Roman"/>
        <w:color w:val="000000"/>
        <w:sz w:val="24"/>
        <w:bdr w:val="nil"/>
        <w:lang w:val="en-US" w:eastAsia="zh-TW"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3</Pages>
  <Words>223</Words>
  <Characters>1274</Characters>
  <Application>Microsoft Office Word</Application>
  <DocSecurity>0</DocSecurity>
  <Lines>10</Lines>
  <Paragraphs>2</Paragraphs>
  <ScaleCrop>false</ScaleCrop>
  <Company/>
  <LinksUpToDate>false</LinksUpToDate>
  <CharactersWithSpaces>1495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俊男</cp:lastModifiedBy>
  <cp:revision>3</cp:revision>
  <dcterms:created xsi:type="dcterms:W3CDTF">2023-05-17T04:56:00Z</dcterms:created>
  <dcterms:modified xsi:type="dcterms:W3CDTF">2023-05-17T04:59:00Z</dcterms:modified>
</cp:coreProperties>
</file>