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&amp; CSS Notes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 class="parent"&gt;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&lt;div clas="left"&gt;Something&lt;/div&gt;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&lt;div class="right"&gt;Something&lt;/div&gt;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&lt;div class="clearfix"&gt;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&lt;p&gt;Some text here&lt;/p&gt;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.clearfix:after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content: " ";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display: block;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clear: both;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height: 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visibility: hidden;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 class="parent"&gt;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&lt;figure&gt;&lt;img src=""&gt;&lt;/figure&gt;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figure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width: 200px;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figure img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width: 100%;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I'm sure you know some already, but just to share some basic and important knowledge.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CSS: Good to know techniques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Vertical align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.parent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display: table;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.child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display: table-cell;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          vertical-align: middle;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or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.parent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position: relative;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.child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position: absolute;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top: 50%;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transform: translateY(-50%);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https://css-tricks.com/centering-css-complete-guide/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Holizontal align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margin: 0 auto;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Styling linked buttons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 href="#"&gt;Something&lt;/a&gt;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a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font-size: 12px;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width: 100px;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padding: 15px 0;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pseudo class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・nth-child / nth-of-type (useful when you need to style a bit complicated list layout. For example when list are generated by custom post)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・::before ::after (useful when you need to add arrow or some kind of icon inside or outside of buttons)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centering-css-complet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