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Wordpress Keypoints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 careful when copying fixed page HTML from static HTML to WordPress.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Image path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link (href="")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an absolute path.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contents of the fixed page are written to the DB.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Therefore, even if you migrate to the production environment,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rewriting will be done if DB rewrite is done.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DB rewriting work is done by Japan side.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&lt;Files in the theme&gt;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link: &lt;?php echo home_url(); ?&gt;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theme file path: &lt;?php echo get_template_directory_uri(); ?&gt;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&lt;Contents in posts and fixed pages&gt;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link: absolute path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theme file path: absolute path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Please remember!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 careful when copying fixed page HTML from static HTML to WordPress.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Image path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link (href="")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an absolute path.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contents of the fixed page are written to the DB.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Therefore, even if you migrate to the production environment,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rewriting will be done if DB rewrite is done.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DB rewriting work is done by Japan side.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&lt;Files in the theme&gt;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link: &lt;?php echo home_url(); ?&gt;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theme file path: &lt;?php echo get_template_directory_uri(); ?&gt;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&lt;Contents in posts and fixed pages&gt;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link: absolute path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theme file path: absolute path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