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.HTACCESS FOR WORDPRESS CPI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rewrite for CPI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 +SymLinksIfOwnerMatch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RewriteEngine 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.map file for CPI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RemoveHandler map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Basic authentication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AuthUserFile /home/ae156k5fbv/html/.htpasswd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AuthGroupFile /dev/null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AuthName "Protected Area"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AuthType Basic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&lt;Limit GET POST&gt;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 valid-user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&lt;/Limit&gt;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BEGIN WordPress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&lt;IfModule mod_rewrite.c&gt;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RewriteEngine 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RewriteBase /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RewriteRule ^index\.php$ - [L]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RewriteCond %{REQUEST_FILENAME} !-f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RewriteCond %{REQUEST_FILENAME} !-d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RewriteRule . /index.php [L]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END WordPress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