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C12F" w14:textId="77777777" w:rsidR="001245EA" w:rsidRDefault="001245EA" w:rsidP="001245EA">
      <w:pPr>
        <w:spacing w:after="120" w:line="240" w:lineRule="auto"/>
      </w:pPr>
      <w:r>
        <w:t># Information Security Policy</w:t>
      </w:r>
    </w:p>
    <w:p w14:paraId="79E2D986" w14:textId="77777777" w:rsidR="001245EA" w:rsidRDefault="001245EA" w:rsidP="001245EA">
      <w:pPr>
        <w:spacing w:after="120" w:line="240" w:lineRule="auto"/>
      </w:pPr>
    </w:p>
    <w:p w14:paraId="0EBFE564" w14:textId="77777777" w:rsidR="001245EA" w:rsidRDefault="001245EA" w:rsidP="001245EA">
      <w:pPr>
        <w:spacing w:after="120" w:line="240" w:lineRule="auto"/>
      </w:pPr>
      <w:r>
        <w:t>**</w:t>
      </w:r>
      <w:proofErr w:type="gramStart"/>
      <w:r>
        <w:t>Organization:*</w:t>
      </w:r>
      <w:proofErr w:type="gramEnd"/>
      <w:r>
        <w:t>* OutFront Data — a financial-insights software product operated by Makers' House LLC</w:t>
      </w:r>
    </w:p>
    <w:p w14:paraId="72CFDC9B" w14:textId="77777777" w:rsidR="001245EA" w:rsidRDefault="001245EA" w:rsidP="001245EA">
      <w:pPr>
        <w:spacing w:after="120" w:line="240" w:lineRule="auto"/>
      </w:pPr>
      <w:r>
        <w:t xml:space="preserve">**Policy </w:t>
      </w:r>
      <w:proofErr w:type="gramStart"/>
      <w:r>
        <w:t>owner:*</w:t>
      </w:r>
      <w:proofErr w:type="gramEnd"/>
      <w:r>
        <w:t>* Sean Austin (Founder) — seanaustin1@gmail.com</w:t>
      </w:r>
    </w:p>
    <w:p w14:paraId="2B4F17C0" w14:textId="77777777" w:rsidR="001245EA" w:rsidRDefault="001245EA" w:rsidP="001245EA">
      <w:pPr>
        <w:spacing w:after="120" w:line="240" w:lineRule="auto"/>
      </w:pPr>
      <w:r>
        <w:t xml:space="preserve">**Effective </w:t>
      </w:r>
      <w:proofErr w:type="gramStart"/>
      <w:r>
        <w:t>date:*</w:t>
      </w:r>
      <w:proofErr w:type="gramEnd"/>
      <w:r>
        <w:t>* 2026-06-15</w:t>
      </w:r>
    </w:p>
    <w:p w14:paraId="144EFAE4" w14:textId="77777777" w:rsidR="001245EA" w:rsidRDefault="001245EA" w:rsidP="001245EA">
      <w:pPr>
        <w:spacing w:after="120" w:line="240" w:lineRule="auto"/>
      </w:pPr>
      <w:r>
        <w:t>**</w:t>
      </w:r>
      <w:proofErr w:type="gramStart"/>
      <w:r>
        <w:t>Version:*</w:t>
      </w:r>
      <w:proofErr w:type="gramEnd"/>
      <w:r>
        <w:t>* 1.0</w:t>
      </w:r>
    </w:p>
    <w:p w14:paraId="34FBC403" w14:textId="77777777" w:rsidR="001245EA" w:rsidRDefault="001245EA" w:rsidP="001245EA">
      <w:pPr>
        <w:spacing w:after="120" w:line="240" w:lineRule="auto"/>
      </w:pPr>
      <w:r>
        <w:t xml:space="preserve">**Review </w:t>
      </w:r>
      <w:proofErr w:type="gramStart"/>
      <w:r>
        <w:t>cadence:*</w:t>
      </w:r>
      <w:proofErr w:type="gramEnd"/>
      <w:r>
        <w:t>* At least annually, and after any material change to systems or a security incident.</w:t>
      </w:r>
    </w:p>
    <w:p w14:paraId="399B6FFF" w14:textId="77777777" w:rsidR="001245EA" w:rsidRDefault="001245EA" w:rsidP="001245EA">
      <w:pPr>
        <w:spacing w:after="120" w:line="240" w:lineRule="auto"/>
      </w:pPr>
    </w:p>
    <w:p w14:paraId="1B24595D" w14:textId="77777777" w:rsidR="001245EA" w:rsidRDefault="001245EA" w:rsidP="001245EA">
      <w:pPr>
        <w:spacing w:after="120" w:line="240" w:lineRule="auto"/>
      </w:pPr>
      <w:r>
        <w:t>---</w:t>
      </w:r>
    </w:p>
    <w:p w14:paraId="5C850273" w14:textId="77777777" w:rsidR="001245EA" w:rsidRDefault="001245EA" w:rsidP="001245EA">
      <w:pPr>
        <w:spacing w:after="120" w:line="240" w:lineRule="auto"/>
      </w:pPr>
    </w:p>
    <w:p w14:paraId="75BBE26C" w14:textId="77777777" w:rsidR="001245EA" w:rsidRDefault="001245EA" w:rsidP="001245EA">
      <w:pPr>
        <w:spacing w:after="120" w:line="240" w:lineRule="auto"/>
      </w:pPr>
      <w:r>
        <w:t>## 1. Purpose &amp; Scope</w:t>
      </w:r>
    </w:p>
    <w:p w14:paraId="43EA319C" w14:textId="77777777" w:rsidR="001245EA" w:rsidRDefault="001245EA" w:rsidP="001245EA">
      <w:pPr>
        <w:spacing w:after="120" w:line="240" w:lineRule="auto"/>
      </w:pPr>
    </w:p>
    <w:p w14:paraId="0A7E0890" w14:textId="77777777" w:rsidR="001245EA" w:rsidRDefault="001245EA" w:rsidP="001245EA">
      <w:pPr>
        <w:spacing w:after="120" w:line="240" w:lineRule="auto"/>
      </w:pPr>
      <w:r>
        <w:t>This policy documents how OutFront Data identifies, mitigates, and monitors information-security risks across the systems and data we operate. It applies to all personnel, contractors, code, infrastructure, and third-party services involved in delivering the product. It is operationalized through the controls described below, which are in effect today and reviewed on the cadence in §14.</w:t>
      </w:r>
    </w:p>
    <w:p w14:paraId="201B3C74" w14:textId="77777777" w:rsidR="001245EA" w:rsidRDefault="001245EA" w:rsidP="001245EA">
      <w:pPr>
        <w:spacing w:after="120" w:line="240" w:lineRule="auto"/>
      </w:pPr>
    </w:p>
    <w:p w14:paraId="4FEAF433" w14:textId="77777777" w:rsidR="001245EA" w:rsidRDefault="001245EA" w:rsidP="001245EA">
      <w:pPr>
        <w:spacing w:after="120" w:line="240" w:lineRule="auto"/>
      </w:pPr>
      <w:r>
        <w:t>## 2. Roles &amp; Responsibilities</w:t>
      </w:r>
    </w:p>
    <w:p w14:paraId="03A71C00" w14:textId="77777777" w:rsidR="001245EA" w:rsidRDefault="001245EA" w:rsidP="001245EA">
      <w:pPr>
        <w:spacing w:after="120" w:line="240" w:lineRule="auto"/>
      </w:pPr>
    </w:p>
    <w:p w14:paraId="3CE9ECD0" w14:textId="77777777" w:rsidR="001245EA" w:rsidRDefault="001245EA" w:rsidP="001245EA">
      <w:pPr>
        <w:spacing w:after="120" w:line="240" w:lineRule="auto"/>
      </w:pPr>
      <w:r>
        <w:t>- The **Policy Owner** is accountable for the security program: maintaining this policy, granting/revoking access, responding to incidents, and conducting the periodic review.</w:t>
      </w:r>
    </w:p>
    <w:p w14:paraId="752EC5F8" w14:textId="77777777" w:rsidR="001245EA" w:rsidRDefault="001245EA" w:rsidP="001245EA">
      <w:pPr>
        <w:spacing w:after="120" w:line="240" w:lineRule="auto"/>
      </w:pPr>
      <w:r>
        <w:t>- All personnel are responsible for following this policy, using strong unique credentials with MFA, and reporting suspected security issues to the Policy Owner without delay.</w:t>
      </w:r>
    </w:p>
    <w:p w14:paraId="1E6DB634" w14:textId="77777777" w:rsidR="001245EA" w:rsidRDefault="001245EA" w:rsidP="001245EA">
      <w:pPr>
        <w:spacing w:after="120" w:line="240" w:lineRule="auto"/>
      </w:pPr>
    </w:p>
    <w:p w14:paraId="71F3AD26" w14:textId="77777777" w:rsidR="001245EA" w:rsidRDefault="001245EA" w:rsidP="001245EA">
      <w:pPr>
        <w:spacing w:after="120" w:line="240" w:lineRule="auto"/>
      </w:pPr>
      <w:r>
        <w:t>## 3. Data We Handle &amp; Classification</w:t>
      </w:r>
    </w:p>
    <w:p w14:paraId="2C4676DA" w14:textId="77777777" w:rsidR="001245EA" w:rsidRDefault="001245EA" w:rsidP="001245EA">
      <w:pPr>
        <w:spacing w:after="120" w:line="240" w:lineRule="auto"/>
      </w:pPr>
    </w:p>
    <w:p w14:paraId="264A6057" w14:textId="77777777" w:rsidR="001245EA" w:rsidRDefault="001245EA" w:rsidP="001245EA">
      <w:pPr>
        <w:spacing w:after="120" w:line="240" w:lineRule="auto"/>
      </w:pPr>
      <w:r>
        <w:t>| Class | Examples | Handling |</w:t>
      </w:r>
    </w:p>
    <w:p w14:paraId="0E5EA69A" w14:textId="77777777" w:rsidR="001245EA" w:rsidRDefault="001245EA" w:rsidP="001245EA">
      <w:pPr>
        <w:spacing w:after="120" w:line="240" w:lineRule="auto"/>
      </w:pPr>
      <w:proofErr w:type="gramStart"/>
      <w:r>
        <w:t>|---|---|---|</w:t>
      </w:r>
      <w:proofErr w:type="gramEnd"/>
    </w:p>
    <w:p w14:paraId="602A0FE0" w14:textId="77777777" w:rsidR="001245EA" w:rsidRDefault="001245EA" w:rsidP="001245EA">
      <w:pPr>
        <w:spacing w:after="120" w:line="240" w:lineRule="auto"/>
      </w:pPr>
      <w:r>
        <w:t>| **Highly sensitive** | End-customer bank &amp; card **transaction data** (via Plaid), Plaid **access tokens** | Encrypted at rest; access restricted to production systems and the Policy Owner; never logged in plaintext |</w:t>
      </w:r>
    </w:p>
    <w:p w14:paraId="48AFEB7A" w14:textId="77777777" w:rsidR="001245EA" w:rsidRDefault="001245EA" w:rsidP="001245EA">
      <w:pPr>
        <w:spacing w:after="120" w:line="240" w:lineRule="auto"/>
      </w:pPr>
      <w:r>
        <w:lastRenderedPageBreak/>
        <w:t>| **Sensitive** | Customer business financial metrics, categorized spend, account metadata | Stored in access-controlled database; tenant-isolated |</w:t>
      </w:r>
    </w:p>
    <w:p w14:paraId="1FE97EC4" w14:textId="77777777" w:rsidR="001245EA" w:rsidRDefault="001245EA" w:rsidP="001245EA">
      <w:pPr>
        <w:spacing w:after="120" w:line="240" w:lineRule="auto"/>
      </w:pPr>
      <w:r>
        <w:t>| **Personal** | Account holder name/email, business contact info | Minimized; access-controlled |</w:t>
      </w:r>
    </w:p>
    <w:p w14:paraId="5BB0D7B4" w14:textId="77777777" w:rsidR="001245EA" w:rsidRDefault="001245EA" w:rsidP="001245EA">
      <w:pPr>
        <w:spacing w:after="120" w:line="240" w:lineRule="auto"/>
      </w:pPr>
      <w:r>
        <w:t>| **Internal** | Application config, non-secret settings | Standard access controls |</w:t>
      </w:r>
    </w:p>
    <w:p w14:paraId="2A4FFE91" w14:textId="77777777" w:rsidR="001245EA" w:rsidRDefault="001245EA" w:rsidP="001245EA">
      <w:pPr>
        <w:spacing w:after="120" w:line="240" w:lineRule="auto"/>
      </w:pPr>
    </w:p>
    <w:p w14:paraId="59E5C2E9" w14:textId="77777777" w:rsidR="001245EA" w:rsidRDefault="001245EA" w:rsidP="001245EA">
      <w:pPr>
        <w:spacing w:after="120" w:line="240" w:lineRule="auto"/>
      </w:pPr>
      <w:r>
        <w:t>We do **not** store end-users' bank login credentials — those are held by Plaid. We obtain bank data on a **read-only** basis. We collect the minimum data necessary to provide the service.</w:t>
      </w:r>
    </w:p>
    <w:p w14:paraId="5E73545C" w14:textId="77777777" w:rsidR="001245EA" w:rsidRDefault="001245EA" w:rsidP="001245EA">
      <w:pPr>
        <w:spacing w:after="120" w:line="240" w:lineRule="auto"/>
      </w:pPr>
    </w:p>
    <w:p w14:paraId="097846F6" w14:textId="77777777" w:rsidR="001245EA" w:rsidRDefault="001245EA" w:rsidP="001245EA">
      <w:pPr>
        <w:spacing w:after="120" w:line="240" w:lineRule="auto"/>
      </w:pPr>
      <w:r>
        <w:t>## 4. Access Control &amp; Authentication</w:t>
      </w:r>
    </w:p>
    <w:p w14:paraId="6646F04E" w14:textId="77777777" w:rsidR="001245EA" w:rsidRDefault="001245EA" w:rsidP="001245EA">
      <w:pPr>
        <w:spacing w:after="120" w:line="240" w:lineRule="auto"/>
      </w:pPr>
    </w:p>
    <w:p w14:paraId="4A7DCF3B" w14:textId="77777777" w:rsidR="001245EA" w:rsidRDefault="001245EA" w:rsidP="001245EA">
      <w:pPr>
        <w:spacing w:after="120" w:line="240" w:lineRule="auto"/>
      </w:pPr>
      <w:r>
        <w:t>- End-user authentication and identity are handled by **Clerk**, with **role-based access control** (Operator, Manager, Consultant, Investor) enforcing least privilege per tenant.</w:t>
      </w:r>
    </w:p>
    <w:p w14:paraId="5783DDAE" w14:textId="77777777" w:rsidR="001245EA" w:rsidRDefault="001245EA" w:rsidP="001245EA">
      <w:pPr>
        <w:spacing w:after="120" w:line="240" w:lineRule="auto"/>
      </w:pPr>
      <w:r>
        <w:t>- Administrative access to production infrastructure (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, Clerk, Plaid, GitHub) is limited to the Policy Owner and protected with **multi-factor authentication** and strong, unique passwords stored in a password manager.</w:t>
      </w:r>
    </w:p>
    <w:p w14:paraId="78DC2E7B" w14:textId="77777777" w:rsidR="001245EA" w:rsidRDefault="001245EA" w:rsidP="001245EA">
      <w:pPr>
        <w:spacing w:after="120" w:line="240" w:lineRule="auto"/>
      </w:pPr>
      <w:r>
        <w:t>- Access is granted on a least-privilege basis and **revoked promptly** when a person no longer requires it (offboarding) or on suspected compromise.</w:t>
      </w:r>
    </w:p>
    <w:p w14:paraId="31F00F75" w14:textId="77777777" w:rsidR="001245EA" w:rsidRDefault="001245EA" w:rsidP="001245EA">
      <w:pPr>
        <w:spacing w:after="120" w:line="240" w:lineRule="auto"/>
      </w:pPr>
    </w:p>
    <w:p w14:paraId="618DCF32" w14:textId="77777777" w:rsidR="001245EA" w:rsidRDefault="001245EA" w:rsidP="001245EA">
      <w:pPr>
        <w:spacing w:after="120" w:line="240" w:lineRule="auto"/>
      </w:pPr>
      <w:r>
        <w:t>## 5. Encryption</w:t>
      </w:r>
    </w:p>
    <w:p w14:paraId="1852AD40" w14:textId="77777777" w:rsidR="001245EA" w:rsidRDefault="001245EA" w:rsidP="001245EA">
      <w:pPr>
        <w:spacing w:after="120" w:line="240" w:lineRule="auto"/>
      </w:pPr>
    </w:p>
    <w:p w14:paraId="36CD1BEF" w14:textId="77777777" w:rsidR="001245EA" w:rsidRDefault="001245EA" w:rsidP="001245EA">
      <w:pPr>
        <w:spacing w:after="120" w:line="240" w:lineRule="auto"/>
      </w:pPr>
      <w:r>
        <w:t xml:space="preserve">- **At </w:t>
      </w:r>
      <w:proofErr w:type="gramStart"/>
      <w:r>
        <w:t>rest:*</w:t>
      </w:r>
      <w:proofErr w:type="gramEnd"/>
      <w:r>
        <w:t>* Plaid access tokens are encrypted using **AES-256-GCM** with a dedicated 32-byte key managed as a secret (`ENCRYPTION_KEY`), never committed to source control. The primary datastore (</w:t>
      </w:r>
      <w:proofErr w:type="spellStart"/>
      <w:r>
        <w:t>Supabase</w:t>
      </w:r>
      <w:proofErr w:type="spellEnd"/>
      <w:r>
        <w:t xml:space="preserve"> Postgres) provides encryption at rest at the platform level.</w:t>
      </w:r>
    </w:p>
    <w:p w14:paraId="75B575B0" w14:textId="77777777" w:rsidR="001245EA" w:rsidRDefault="001245EA" w:rsidP="001245EA">
      <w:pPr>
        <w:spacing w:after="120" w:line="240" w:lineRule="auto"/>
      </w:pPr>
      <w:r>
        <w:t xml:space="preserve">- **In </w:t>
      </w:r>
      <w:proofErr w:type="gramStart"/>
      <w:r>
        <w:t>transit:*</w:t>
      </w:r>
      <w:proofErr w:type="gramEnd"/>
      <w:r>
        <w:t>* All connections to the application and between services use **TLS (HTTPS)**. The production domain is served over HTTPS with automatically managed certificates.</w:t>
      </w:r>
    </w:p>
    <w:p w14:paraId="4D70E749" w14:textId="77777777" w:rsidR="001245EA" w:rsidRDefault="001245EA" w:rsidP="001245EA">
      <w:pPr>
        <w:spacing w:after="120" w:line="240" w:lineRule="auto"/>
      </w:pPr>
    </w:p>
    <w:p w14:paraId="7F65A937" w14:textId="77777777" w:rsidR="001245EA" w:rsidRDefault="001245EA" w:rsidP="001245EA">
      <w:pPr>
        <w:spacing w:after="120" w:line="240" w:lineRule="auto"/>
      </w:pPr>
      <w:r>
        <w:t>## 6. Secrets &amp; Key Management</w:t>
      </w:r>
    </w:p>
    <w:p w14:paraId="7A19B10B" w14:textId="77777777" w:rsidR="001245EA" w:rsidRDefault="001245EA" w:rsidP="001245EA">
      <w:pPr>
        <w:spacing w:after="120" w:line="240" w:lineRule="auto"/>
      </w:pPr>
    </w:p>
    <w:p w14:paraId="46A9DBD2" w14:textId="77777777" w:rsidR="001245EA" w:rsidRDefault="001245EA" w:rsidP="001245EA">
      <w:pPr>
        <w:spacing w:after="120" w:line="240" w:lineRule="auto"/>
      </w:pPr>
      <w:r>
        <w:t>- All credentials, API keys, and encryption keys are stored as **environment variables / secrets** in the hosting platform (</w:t>
      </w:r>
      <w:proofErr w:type="spellStart"/>
      <w:r>
        <w:t>Vercel</w:t>
      </w:r>
      <w:proofErr w:type="spellEnd"/>
      <w:r>
        <w:t xml:space="preserve">) and local </w:t>
      </w:r>
      <w:proofErr w:type="gramStart"/>
      <w:r>
        <w:t>`.env</w:t>
      </w:r>
      <w:proofErr w:type="gramEnd"/>
      <w:r>
        <w:t>` files that are **excluded from source control** (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`).</w:t>
      </w:r>
    </w:p>
    <w:p w14:paraId="7D62E59F" w14:textId="77777777" w:rsidR="001245EA" w:rsidRDefault="001245EA" w:rsidP="001245EA">
      <w:pPr>
        <w:spacing w:after="120" w:line="240" w:lineRule="auto"/>
      </w:pPr>
      <w:r>
        <w:t>- Secrets are **not** logged, embedded in code, or shared over insecure channels.</w:t>
      </w:r>
    </w:p>
    <w:p w14:paraId="560FF8E6" w14:textId="77777777" w:rsidR="001245EA" w:rsidRDefault="001245EA" w:rsidP="001245EA">
      <w:pPr>
        <w:spacing w:after="120" w:line="240" w:lineRule="auto"/>
      </w:pPr>
      <w:r>
        <w:lastRenderedPageBreak/>
        <w:t>- Production and development environments use **separate keys**. Secrets are **rotated** on personnel offboarding or any suspected exposure.</w:t>
      </w:r>
    </w:p>
    <w:p w14:paraId="3DCC7E60" w14:textId="77777777" w:rsidR="001245EA" w:rsidRDefault="001245EA" w:rsidP="001245EA">
      <w:pPr>
        <w:spacing w:after="120" w:line="240" w:lineRule="auto"/>
      </w:pPr>
    </w:p>
    <w:p w14:paraId="6918F526" w14:textId="77777777" w:rsidR="001245EA" w:rsidRDefault="001245EA" w:rsidP="001245EA">
      <w:pPr>
        <w:spacing w:after="120" w:line="240" w:lineRule="auto"/>
      </w:pPr>
      <w:r>
        <w:t>## 7. Application &amp; Code Security</w:t>
      </w:r>
    </w:p>
    <w:p w14:paraId="7D81AF8F" w14:textId="77777777" w:rsidR="001245EA" w:rsidRDefault="001245EA" w:rsidP="001245EA">
      <w:pPr>
        <w:spacing w:after="120" w:line="240" w:lineRule="auto"/>
      </w:pPr>
    </w:p>
    <w:p w14:paraId="7338EB58" w14:textId="77777777" w:rsidR="001245EA" w:rsidRDefault="001245EA" w:rsidP="001245EA">
      <w:pPr>
        <w:spacing w:after="120" w:line="240" w:lineRule="auto"/>
      </w:pPr>
      <w:r>
        <w:t xml:space="preserve">- Source code is stored in a **private GitHub repository**. Changes are reviewed before merging </w:t>
      </w:r>
      <w:proofErr w:type="gramStart"/>
      <w:r>
        <w:t>to</w:t>
      </w:r>
      <w:proofErr w:type="gramEnd"/>
      <w:r>
        <w:t xml:space="preserve"> the main branch.</w:t>
      </w:r>
    </w:p>
    <w:p w14:paraId="69A98C79" w14:textId="77777777" w:rsidR="001245EA" w:rsidRDefault="001245EA" w:rsidP="001245EA">
      <w:pPr>
        <w:spacing w:after="120" w:line="240" w:lineRule="auto"/>
      </w:pPr>
      <w:r>
        <w:t>- Production builds are deployed through **</w:t>
      </w:r>
      <w:proofErr w:type="spellStart"/>
      <w:r>
        <w:t>Vercel</w:t>
      </w:r>
      <w:proofErr w:type="spellEnd"/>
      <w:r>
        <w:t>** with an automated build pipeline; the application is built with a current, supported framework (Next.js) and maintained dependencies.</w:t>
      </w:r>
    </w:p>
    <w:p w14:paraId="287EE163" w14:textId="77777777" w:rsidR="001245EA" w:rsidRDefault="001245EA" w:rsidP="001245EA">
      <w:pPr>
        <w:spacing w:after="120" w:line="240" w:lineRule="auto"/>
      </w:pPr>
      <w:r>
        <w:t xml:space="preserve">- Dependencies are kept up to date, and security advisories affecting our </w:t>
      </w:r>
      <w:proofErr w:type="gramStart"/>
      <w:r>
        <w:t>stack</w:t>
      </w:r>
      <w:proofErr w:type="gramEnd"/>
      <w:r>
        <w:t xml:space="preserve"> are evaluated and patched promptly.</w:t>
      </w:r>
    </w:p>
    <w:p w14:paraId="26996E3B" w14:textId="77777777" w:rsidR="001245EA" w:rsidRDefault="001245EA" w:rsidP="001245EA">
      <w:pPr>
        <w:spacing w:after="120" w:line="240" w:lineRule="auto"/>
      </w:pPr>
      <w:r>
        <w:t>- Multi-tenant data isolation is enforced in application logic so a tenant can only access its own records.</w:t>
      </w:r>
    </w:p>
    <w:p w14:paraId="67268A0C" w14:textId="77777777" w:rsidR="001245EA" w:rsidRDefault="001245EA" w:rsidP="001245EA">
      <w:pPr>
        <w:spacing w:after="120" w:line="240" w:lineRule="auto"/>
      </w:pPr>
    </w:p>
    <w:p w14:paraId="4C8AEC8A" w14:textId="77777777" w:rsidR="001245EA" w:rsidRDefault="001245EA" w:rsidP="001245EA">
      <w:pPr>
        <w:spacing w:after="120" w:line="240" w:lineRule="auto"/>
      </w:pPr>
      <w:r>
        <w:t xml:space="preserve">## 8. Third-Party Vendors / </w:t>
      </w:r>
      <w:proofErr w:type="spellStart"/>
      <w:r>
        <w:t>Subprocessors</w:t>
      </w:r>
      <w:proofErr w:type="spellEnd"/>
    </w:p>
    <w:p w14:paraId="08A13F7B" w14:textId="77777777" w:rsidR="001245EA" w:rsidRDefault="001245EA" w:rsidP="001245EA">
      <w:pPr>
        <w:spacing w:after="120" w:line="240" w:lineRule="auto"/>
      </w:pPr>
    </w:p>
    <w:p w14:paraId="2D0D00E4" w14:textId="77777777" w:rsidR="001245EA" w:rsidRDefault="001245EA" w:rsidP="001245EA">
      <w:pPr>
        <w:spacing w:after="120" w:line="240" w:lineRule="auto"/>
      </w:pPr>
      <w:r>
        <w:t>We rely on established providers, each of which maintains its own industry-standard security program (e.g., SOC 2). We limit data shared to what each service needs:</w:t>
      </w:r>
    </w:p>
    <w:p w14:paraId="66E7EEF0" w14:textId="77777777" w:rsidR="001245EA" w:rsidRDefault="001245EA" w:rsidP="001245EA">
      <w:pPr>
        <w:spacing w:after="120" w:line="240" w:lineRule="auto"/>
      </w:pPr>
    </w:p>
    <w:p w14:paraId="6AC64B4C" w14:textId="77777777" w:rsidR="001245EA" w:rsidRDefault="001245EA" w:rsidP="001245EA">
      <w:pPr>
        <w:spacing w:after="120" w:line="240" w:lineRule="auto"/>
      </w:pPr>
      <w:r>
        <w:t xml:space="preserve">| </w:t>
      </w:r>
      <w:proofErr w:type="spellStart"/>
      <w:r>
        <w:t>Subprocessor</w:t>
      </w:r>
      <w:proofErr w:type="spellEnd"/>
      <w:r>
        <w:t xml:space="preserve"> | Purpose | Data |</w:t>
      </w:r>
    </w:p>
    <w:p w14:paraId="544381D8" w14:textId="77777777" w:rsidR="001245EA" w:rsidRDefault="001245EA" w:rsidP="001245EA">
      <w:pPr>
        <w:spacing w:after="120" w:line="240" w:lineRule="auto"/>
      </w:pPr>
      <w:proofErr w:type="gramStart"/>
      <w:r>
        <w:t>|---|---|---|</w:t>
      </w:r>
      <w:proofErr w:type="gramEnd"/>
    </w:p>
    <w:p w14:paraId="3CD91037" w14:textId="77777777" w:rsidR="001245EA" w:rsidRDefault="001245EA" w:rsidP="001245EA">
      <w:pPr>
        <w:spacing w:after="120" w:line="240" w:lineRule="auto"/>
      </w:pPr>
      <w:r>
        <w:t>| **Plaid** | Bank/transaction data aggregation (read-only) | Bank connection, transactions |</w:t>
      </w:r>
    </w:p>
    <w:p w14:paraId="6E4FD22A" w14:textId="77777777" w:rsidR="001245EA" w:rsidRDefault="001245EA" w:rsidP="001245EA">
      <w:pPr>
        <w:spacing w:after="120" w:line="240" w:lineRule="auto"/>
      </w:pPr>
      <w:r>
        <w:t>| **</w:t>
      </w:r>
      <w:proofErr w:type="spellStart"/>
      <w:r>
        <w:t>Supabase</w:t>
      </w:r>
      <w:proofErr w:type="spellEnd"/>
      <w:r>
        <w:t>** | Application database (Postgres) | Transaction &amp; app data |</w:t>
      </w:r>
    </w:p>
    <w:p w14:paraId="073E7A57" w14:textId="77777777" w:rsidR="001245EA" w:rsidRDefault="001245EA" w:rsidP="001245EA">
      <w:pPr>
        <w:spacing w:after="120" w:line="240" w:lineRule="auto"/>
      </w:pPr>
      <w:r>
        <w:t>| **Clerk** | Authentication &amp; identity | User identity, auth |</w:t>
      </w:r>
    </w:p>
    <w:p w14:paraId="02E8106F" w14:textId="77777777" w:rsidR="001245EA" w:rsidRDefault="001245EA" w:rsidP="001245EA">
      <w:pPr>
        <w:spacing w:after="120" w:line="240" w:lineRule="auto"/>
      </w:pPr>
      <w:r>
        <w:t>| **</w:t>
      </w:r>
      <w:proofErr w:type="spellStart"/>
      <w:r>
        <w:t>Vercel</w:t>
      </w:r>
      <w:proofErr w:type="spellEnd"/>
      <w:r>
        <w:t>** | Application hosting | App traffic |</w:t>
      </w:r>
    </w:p>
    <w:p w14:paraId="1BCB27FA" w14:textId="77777777" w:rsidR="001245EA" w:rsidRDefault="001245EA" w:rsidP="001245EA">
      <w:pPr>
        <w:spacing w:after="120" w:line="240" w:lineRule="auto"/>
      </w:pPr>
      <w:r>
        <w:t>| **</w:t>
      </w:r>
      <w:proofErr w:type="spellStart"/>
      <w:r>
        <w:t>Inngest</w:t>
      </w:r>
      <w:proofErr w:type="spellEnd"/>
      <w:r>
        <w:t>** | Background job processing | Job payloads |</w:t>
      </w:r>
    </w:p>
    <w:p w14:paraId="5BC95765" w14:textId="77777777" w:rsidR="001245EA" w:rsidRDefault="001245EA" w:rsidP="001245EA">
      <w:pPr>
        <w:spacing w:after="120" w:line="240" w:lineRule="auto"/>
      </w:pPr>
      <w:r>
        <w:t>| **Resend** | Transactional email | Email address, message content |</w:t>
      </w:r>
    </w:p>
    <w:p w14:paraId="562AA9A9" w14:textId="77777777" w:rsidR="001245EA" w:rsidRDefault="001245EA" w:rsidP="001245EA">
      <w:pPr>
        <w:spacing w:after="120" w:line="240" w:lineRule="auto"/>
      </w:pPr>
      <w:r>
        <w:t>| **Anthropic** | AI extraction of user-uploaded statements | Only documents the user uploads |</w:t>
      </w:r>
    </w:p>
    <w:p w14:paraId="3DBBAEC8" w14:textId="77777777" w:rsidR="001245EA" w:rsidRDefault="001245EA" w:rsidP="001245EA">
      <w:pPr>
        <w:spacing w:after="120" w:line="240" w:lineRule="auto"/>
      </w:pPr>
      <w:r>
        <w:t>| **GitHub** | Source code hosting (private) | Source code |</w:t>
      </w:r>
    </w:p>
    <w:p w14:paraId="642D0832" w14:textId="77777777" w:rsidR="001245EA" w:rsidRDefault="001245EA" w:rsidP="001245EA">
      <w:pPr>
        <w:spacing w:after="120" w:line="240" w:lineRule="auto"/>
      </w:pPr>
      <w:r>
        <w:t>| **</w:t>
      </w:r>
      <w:proofErr w:type="spellStart"/>
      <w:r>
        <w:t>Dwolla</w:t>
      </w:r>
      <w:proofErr w:type="spellEnd"/>
      <w:r>
        <w:t>** *(planned)* | ACH money movement (not yet enabled) | Account/transfer data |</w:t>
      </w:r>
    </w:p>
    <w:p w14:paraId="2EA04254" w14:textId="77777777" w:rsidR="001245EA" w:rsidRDefault="001245EA" w:rsidP="001245EA">
      <w:pPr>
        <w:spacing w:after="120" w:line="240" w:lineRule="auto"/>
      </w:pPr>
    </w:p>
    <w:p w14:paraId="551D5406" w14:textId="77777777" w:rsidR="001245EA" w:rsidRDefault="001245EA" w:rsidP="001245EA">
      <w:pPr>
        <w:spacing w:after="120" w:line="240" w:lineRule="auto"/>
      </w:pPr>
      <w:r>
        <w:t xml:space="preserve">New </w:t>
      </w:r>
      <w:proofErr w:type="spellStart"/>
      <w:r>
        <w:t>subprocessors</w:t>
      </w:r>
      <w:proofErr w:type="spellEnd"/>
      <w:r>
        <w:t xml:space="preserve"> are evaluated for security posture before adoption.</w:t>
      </w:r>
    </w:p>
    <w:p w14:paraId="612D5D45" w14:textId="77777777" w:rsidR="001245EA" w:rsidRDefault="001245EA" w:rsidP="001245EA">
      <w:pPr>
        <w:spacing w:after="120" w:line="240" w:lineRule="auto"/>
      </w:pPr>
    </w:p>
    <w:p w14:paraId="245FF9E8" w14:textId="77777777" w:rsidR="001245EA" w:rsidRDefault="001245EA" w:rsidP="001245EA">
      <w:pPr>
        <w:spacing w:after="120" w:line="240" w:lineRule="auto"/>
      </w:pPr>
      <w:r>
        <w:t>## 9. Logging, Monitoring &amp; Risk Identification</w:t>
      </w:r>
    </w:p>
    <w:p w14:paraId="11030AF5" w14:textId="77777777" w:rsidR="001245EA" w:rsidRDefault="001245EA" w:rsidP="001245EA">
      <w:pPr>
        <w:spacing w:after="120" w:line="240" w:lineRule="auto"/>
      </w:pPr>
    </w:p>
    <w:p w14:paraId="3CC80C08" w14:textId="77777777" w:rsidR="001245EA" w:rsidRDefault="001245EA" w:rsidP="001245EA">
      <w:pPr>
        <w:spacing w:after="120" w:line="240" w:lineRule="auto"/>
      </w:pPr>
      <w:r>
        <w:t>- Application, infrastructure, and authentication events are logged via platform tooling (**</w:t>
      </w:r>
      <w:proofErr w:type="spellStart"/>
      <w:r>
        <w:t>Vercel</w:t>
      </w:r>
      <w:proofErr w:type="spellEnd"/>
      <w:r>
        <w:t>** runtime/deploy logs, **</w:t>
      </w:r>
      <w:proofErr w:type="spellStart"/>
      <w:r>
        <w:t>Supabase</w:t>
      </w:r>
      <w:proofErr w:type="spellEnd"/>
      <w:r>
        <w:t>** logs, **Clerk** authentication logs, **</w:t>
      </w:r>
      <w:proofErr w:type="spellStart"/>
      <w:r>
        <w:t>Inngest</w:t>
      </w:r>
      <w:proofErr w:type="spellEnd"/>
      <w:r>
        <w:t>** job logs).</w:t>
      </w:r>
    </w:p>
    <w:p w14:paraId="61825D21" w14:textId="77777777" w:rsidR="001245EA" w:rsidRDefault="001245EA" w:rsidP="001245EA">
      <w:pPr>
        <w:spacing w:after="120" w:line="240" w:lineRule="auto"/>
      </w:pPr>
      <w:r>
        <w:t>- Logs are reviewed when investigating errors or anomalies; sensitive values (tokens, secrets, full account data) are excluded from logs.</w:t>
      </w:r>
    </w:p>
    <w:p w14:paraId="613BAD1A" w14:textId="77777777" w:rsidR="001245EA" w:rsidRDefault="001245EA" w:rsidP="001245EA">
      <w:pPr>
        <w:spacing w:after="120" w:line="240" w:lineRule="auto"/>
      </w:pPr>
      <w:r>
        <w:t>- The Policy Owner periodically reviews access, dependency advisories, and provider status to **identify** emerging risks.</w:t>
      </w:r>
    </w:p>
    <w:p w14:paraId="496CB0C9" w14:textId="77777777" w:rsidR="001245EA" w:rsidRDefault="001245EA" w:rsidP="001245EA">
      <w:pPr>
        <w:spacing w:after="120" w:line="240" w:lineRule="auto"/>
      </w:pPr>
    </w:p>
    <w:p w14:paraId="69C6EFE6" w14:textId="77777777" w:rsidR="001245EA" w:rsidRDefault="001245EA" w:rsidP="001245EA">
      <w:pPr>
        <w:spacing w:after="120" w:line="240" w:lineRule="auto"/>
      </w:pPr>
      <w:r>
        <w:t>## 10. Risk Management Process</w:t>
      </w:r>
    </w:p>
    <w:p w14:paraId="0FEE4571" w14:textId="77777777" w:rsidR="001245EA" w:rsidRDefault="001245EA" w:rsidP="001245EA">
      <w:pPr>
        <w:spacing w:after="120" w:line="240" w:lineRule="auto"/>
      </w:pPr>
    </w:p>
    <w:p w14:paraId="42EAAF55" w14:textId="77777777" w:rsidR="001245EA" w:rsidRDefault="001245EA" w:rsidP="001245EA">
      <w:pPr>
        <w:spacing w:after="120" w:line="240" w:lineRule="auto"/>
      </w:pPr>
      <w:r>
        <w:t>1. **Identify</w:t>
      </w:r>
      <w:proofErr w:type="gramStart"/>
      <w:r>
        <w:t>** —</w:t>
      </w:r>
      <w:proofErr w:type="gramEnd"/>
      <w:r>
        <w:t xml:space="preserve"> review data flows, access, dependencies, and </w:t>
      </w:r>
      <w:proofErr w:type="spellStart"/>
      <w:r>
        <w:t>subprocessors</w:t>
      </w:r>
      <w:proofErr w:type="spellEnd"/>
      <w:r>
        <w:t xml:space="preserve"> for risks (at least annually and on material change).</w:t>
      </w:r>
    </w:p>
    <w:p w14:paraId="40551AF5" w14:textId="77777777" w:rsidR="001245EA" w:rsidRDefault="001245EA" w:rsidP="001245EA">
      <w:pPr>
        <w:spacing w:after="120" w:line="240" w:lineRule="auto"/>
      </w:pPr>
      <w:r>
        <w:t>2. **Assess</w:t>
      </w:r>
      <w:proofErr w:type="gramStart"/>
      <w:r>
        <w:t>** —</w:t>
      </w:r>
      <w:proofErr w:type="gramEnd"/>
      <w:r>
        <w:t xml:space="preserve"> rate each risk by likelihood and impact, prioritizing risks to highly sensitive data.</w:t>
      </w:r>
    </w:p>
    <w:p w14:paraId="1BF802FF" w14:textId="77777777" w:rsidR="001245EA" w:rsidRDefault="001245EA" w:rsidP="001245EA">
      <w:pPr>
        <w:spacing w:after="120" w:line="240" w:lineRule="auto"/>
      </w:pPr>
      <w:r>
        <w:t>3. **Mitigate</w:t>
      </w:r>
      <w:proofErr w:type="gramStart"/>
      <w:r>
        <w:t>** —</w:t>
      </w:r>
      <w:proofErr w:type="gramEnd"/>
      <w:r>
        <w:t xml:space="preserve"> apply or strengthen the controls in this policy; track remediation to closure.</w:t>
      </w:r>
    </w:p>
    <w:p w14:paraId="1497A9E3" w14:textId="77777777" w:rsidR="001245EA" w:rsidRDefault="001245EA" w:rsidP="001245EA">
      <w:pPr>
        <w:spacing w:after="120" w:line="240" w:lineRule="auto"/>
      </w:pPr>
      <w:r>
        <w:t>4. **Monitor</w:t>
      </w:r>
      <w:proofErr w:type="gramStart"/>
      <w:r>
        <w:t>** —</w:t>
      </w:r>
      <w:proofErr w:type="gramEnd"/>
      <w:r>
        <w:t xml:space="preserve"> re-check via logging/review (§9) and confirm mitigations remain effective.</w:t>
      </w:r>
    </w:p>
    <w:p w14:paraId="195D1440" w14:textId="77777777" w:rsidR="001245EA" w:rsidRDefault="001245EA" w:rsidP="001245EA">
      <w:pPr>
        <w:spacing w:after="120" w:line="240" w:lineRule="auto"/>
      </w:pPr>
    </w:p>
    <w:p w14:paraId="22DEAA3A" w14:textId="77777777" w:rsidR="001245EA" w:rsidRDefault="001245EA" w:rsidP="001245EA">
      <w:pPr>
        <w:spacing w:after="120" w:line="240" w:lineRule="auto"/>
      </w:pPr>
      <w:r>
        <w:t>## 11. Incident Response</w:t>
      </w:r>
    </w:p>
    <w:p w14:paraId="533537C7" w14:textId="77777777" w:rsidR="001245EA" w:rsidRDefault="001245EA" w:rsidP="001245EA">
      <w:pPr>
        <w:spacing w:after="120" w:line="240" w:lineRule="auto"/>
      </w:pPr>
    </w:p>
    <w:p w14:paraId="3BA9BCC9" w14:textId="77777777" w:rsidR="001245EA" w:rsidRDefault="001245EA" w:rsidP="001245EA">
      <w:pPr>
        <w:spacing w:after="120" w:line="240" w:lineRule="auto"/>
      </w:pPr>
      <w:r>
        <w:t>1. **Detect &amp; report</w:t>
      </w:r>
      <w:proofErr w:type="gramStart"/>
      <w:r>
        <w:t>** —</w:t>
      </w:r>
      <w:proofErr w:type="gramEnd"/>
      <w:r>
        <w:t xml:space="preserve"> anyone who suspects an incident notifies the Policy Owner immediately.</w:t>
      </w:r>
    </w:p>
    <w:p w14:paraId="79BC4FA5" w14:textId="77777777" w:rsidR="001245EA" w:rsidRDefault="001245EA" w:rsidP="001245EA">
      <w:pPr>
        <w:spacing w:after="120" w:line="240" w:lineRule="auto"/>
      </w:pPr>
      <w:r>
        <w:t>2. **Contain</w:t>
      </w:r>
      <w:proofErr w:type="gramStart"/>
      <w:r>
        <w:t>** —</w:t>
      </w:r>
      <w:proofErr w:type="gramEnd"/>
      <w:r>
        <w:t xml:space="preserve"> isolate affected systems, rotate exposed credentials/keys, and revoke compromised access.</w:t>
      </w:r>
    </w:p>
    <w:p w14:paraId="48486AF8" w14:textId="77777777" w:rsidR="001245EA" w:rsidRDefault="001245EA" w:rsidP="001245EA">
      <w:pPr>
        <w:spacing w:after="120" w:line="240" w:lineRule="auto"/>
      </w:pPr>
      <w:r>
        <w:t>3. **Assess</w:t>
      </w:r>
      <w:proofErr w:type="gramStart"/>
      <w:r>
        <w:t>** —</w:t>
      </w:r>
      <w:proofErr w:type="gramEnd"/>
      <w:r>
        <w:t xml:space="preserve"> </w:t>
      </w:r>
      <w:proofErr w:type="gramStart"/>
      <w:r>
        <w:t>determine</w:t>
      </w:r>
      <w:proofErr w:type="gramEnd"/>
      <w:r>
        <w:t xml:space="preserve"> scope, data involved, and root cause.</w:t>
      </w:r>
    </w:p>
    <w:p w14:paraId="1D3C9A04" w14:textId="77777777" w:rsidR="001245EA" w:rsidRDefault="001245EA" w:rsidP="001245EA">
      <w:pPr>
        <w:spacing w:after="120" w:line="240" w:lineRule="auto"/>
      </w:pPr>
      <w:r>
        <w:t>4. **Notify</w:t>
      </w:r>
      <w:proofErr w:type="gramStart"/>
      <w:r>
        <w:t>** —</w:t>
      </w:r>
      <w:proofErr w:type="gramEnd"/>
      <w:r>
        <w:t xml:space="preserve"> notify affected parties and **Plaid** (and any other relevant providers/authorities) within the timeframes required by contract and applicable law.</w:t>
      </w:r>
    </w:p>
    <w:p w14:paraId="38ED50D6" w14:textId="77777777" w:rsidR="001245EA" w:rsidRDefault="001245EA" w:rsidP="001245EA">
      <w:pPr>
        <w:spacing w:after="120" w:line="240" w:lineRule="auto"/>
      </w:pPr>
      <w:r>
        <w:t>5. **Recover &amp; learn</w:t>
      </w:r>
      <w:proofErr w:type="gramStart"/>
      <w:r>
        <w:t>** —</w:t>
      </w:r>
      <w:proofErr w:type="gramEnd"/>
      <w:r>
        <w:t xml:space="preserve"> restore service, document the incident, and update controls to prevent recurrence.</w:t>
      </w:r>
    </w:p>
    <w:p w14:paraId="0343033A" w14:textId="77777777" w:rsidR="001245EA" w:rsidRDefault="001245EA" w:rsidP="001245EA">
      <w:pPr>
        <w:spacing w:after="120" w:line="240" w:lineRule="auto"/>
      </w:pPr>
    </w:p>
    <w:p w14:paraId="3CDF879C" w14:textId="77777777" w:rsidR="001245EA" w:rsidRDefault="001245EA" w:rsidP="001245EA">
      <w:pPr>
        <w:spacing w:after="120" w:line="240" w:lineRule="auto"/>
      </w:pPr>
      <w:r>
        <w:t>## 12. Data Retention, Backup &amp; Continuity</w:t>
      </w:r>
    </w:p>
    <w:p w14:paraId="666246B6" w14:textId="77777777" w:rsidR="001245EA" w:rsidRDefault="001245EA" w:rsidP="001245EA">
      <w:pPr>
        <w:spacing w:after="120" w:line="240" w:lineRule="auto"/>
      </w:pPr>
    </w:p>
    <w:p w14:paraId="633F9932" w14:textId="77777777" w:rsidR="001245EA" w:rsidRDefault="001245EA" w:rsidP="001245EA">
      <w:pPr>
        <w:spacing w:after="120" w:line="240" w:lineRule="auto"/>
      </w:pPr>
      <w:r>
        <w:t>- Production data is hosted on **</w:t>
      </w:r>
      <w:proofErr w:type="spellStart"/>
      <w:r>
        <w:t>Supabase</w:t>
      </w:r>
      <w:proofErr w:type="spellEnd"/>
      <w:r>
        <w:t>**, which provides managed, encrypted backups, enabling recovery in the event of data loss.</w:t>
      </w:r>
    </w:p>
    <w:p w14:paraId="19E4EE48" w14:textId="77777777" w:rsidR="001245EA" w:rsidRDefault="001245EA" w:rsidP="001245EA">
      <w:pPr>
        <w:spacing w:after="120" w:line="240" w:lineRule="auto"/>
      </w:pPr>
      <w:r>
        <w:t>- Data is retained only as long as needed to provide the service or as required by law; end-customers may disconnect a bank connection, after which we stop syncing new data and remove associated access tokens.</w:t>
      </w:r>
    </w:p>
    <w:p w14:paraId="7E95EED5" w14:textId="77777777" w:rsidR="001245EA" w:rsidRDefault="001245EA" w:rsidP="001245EA">
      <w:pPr>
        <w:spacing w:after="120" w:line="240" w:lineRule="auto"/>
      </w:pPr>
    </w:p>
    <w:p w14:paraId="58F867CD" w14:textId="77777777" w:rsidR="001245EA" w:rsidRDefault="001245EA" w:rsidP="001245EA">
      <w:pPr>
        <w:spacing w:after="120" w:line="240" w:lineRule="auto"/>
      </w:pPr>
      <w:r>
        <w:t>## 13. Personnel &amp; Security Awareness</w:t>
      </w:r>
    </w:p>
    <w:p w14:paraId="4CB2F837" w14:textId="77777777" w:rsidR="001245EA" w:rsidRDefault="001245EA" w:rsidP="001245EA">
      <w:pPr>
        <w:spacing w:after="120" w:line="240" w:lineRule="auto"/>
      </w:pPr>
    </w:p>
    <w:p w14:paraId="08E94088" w14:textId="77777777" w:rsidR="001245EA" w:rsidRDefault="001245EA" w:rsidP="001245EA">
      <w:pPr>
        <w:spacing w:after="120" w:line="240" w:lineRule="auto"/>
      </w:pPr>
      <w:r>
        <w:t>- All personnel review this policy on joining and at each annual review.</w:t>
      </w:r>
    </w:p>
    <w:p w14:paraId="775D601E" w14:textId="77777777" w:rsidR="001245EA" w:rsidRDefault="001245EA" w:rsidP="001245EA">
      <w:pPr>
        <w:spacing w:after="120" w:line="240" w:lineRule="auto"/>
      </w:pPr>
      <w:r>
        <w:t>- Personnel use MFA, a password manager, kept-current devices with disk encryption, and follow least-privilege and secret-handling rules above.</w:t>
      </w:r>
    </w:p>
    <w:p w14:paraId="543D6060" w14:textId="77777777" w:rsidR="001245EA" w:rsidRDefault="001245EA" w:rsidP="001245EA">
      <w:pPr>
        <w:spacing w:after="120" w:line="240" w:lineRule="auto"/>
      </w:pPr>
    </w:p>
    <w:p w14:paraId="51A717EB" w14:textId="77777777" w:rsidR="001245EA" w:rsidRDefault="001245EA" w:rsidP="001245EA">
      <w:pPr>
        <w:spacing w:after="120" w:line="240" w:lineRule="auto"/>
      </w:pPr>
      <w:r>
        <w:t>## 14. Policy Governance &amp; Review</w:t>
      </w:r>
    </w:p>
    <w:p w14:paraId="124D726F" w14:textId="77777777" w:rsidR="001245EA" w:rsidRDefault="001245EA" w:rsidP="001245EA">
      <w:pPr>
        <w:spacing w:after="120" w:line="240" w:lineRule="auto"/>
      </w:pPr>
    </w:p>
    <w:p w14:paraId="402BBA8E" w14:textId="77777777" w:rsidR="001245EA" w:rsidRDefault="001245EA" w:rsidP="001245EA">
      <w:pPr>
        <w:spacing w:after="120" w:line="240" w:lineRule="auto"/>
      </w:pPr>
      <w:r>
        <w:t>This policy is reviewed and updated **at least annually**, and after any major system change or security incident. As the business scales and onboards external customers, the program will mature toward a formal framework (e.g., SOC 2) as customer and regulatory needs require.</w:t>
      </w:r>
    </w:p>
    <w:p w14:paraId="68A0B632" w14:textId="77777777" w:rsidR="001245EA" w:rsidRDefault="001245EA" w:rsidP="001245EA">
      <w:pPr>
        <w:spacing w:after="120" w:line="240" w:lineRule="auto"/>
      </w:pPr>
    </w:p>
    <w:p w14:paraId="787A897B" w14:textId="77777777" w:rsidR="001245EA" w:rsidRDefault="001245EA" w:rsidP="001245EA">
      <w:pPr>
        <w:spacing w:after="120" w:line="240" w:lineRule="auto"/>
      </w:pPr>
      <w:r>
        <w:t>| Version | Date | Author | Notes |</w:t>
      </w:r>
    </w:p>
    <w:p w14:paraId="0FF9346A" w14:textId="77777777" w:rsidR="001245EA" w:rsidRDefault="001245EA" w:rsidP="001245EA">
      <w:pPr>
        <w:spacing w:after="120" w:line="240" w:lineRule="auto"/>
      </w:pPr>
      <w:proofErr w:type="gramStart"/>
      <w:r>
        <w:t>|---|---|---|---|</w:t>
      </w:r>
      <w:proofErr w:type="gramEnd"/>
    </w:p>
    <w:p w14:paraId="76D91AE8" w14:textId="665C7C61" w:rsidR="000B2607" w:rsidRDefault="001245EA" w:rsidP="001245EA">
      <w:pPr>
        <w:spacing w:after="120" w:line="240" w:lineRule="auto"/>
      </w:pPr>
      <w:r>
        <w:t>| 1.0 | 2026-06-15 | Sean Austin | Initial policy |</w:t>
      </w:r>
    </w:p>
    <w:sectPr w:rsidR="000B2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EA"/>
    <w:rsid w:val="000B2607"/>
    <w:rsid w:val="001245EA"/>
    <w:rsid w:val="00166854"/>
    <w:rsid w:val="001A1DAB"/>
    <w:rsid w:val="005D0F1B"/>
    <w:rsid w:val="00820E71"/>
    <w:rsid w:val="009312D6"/>
    <w:rsid w:val="00A4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F7A7"/>
  <w15:chartTrackingRefBased/>
  <w15:docId w15:val="{DDFB566B-B857-42F3-9E68-6EA63304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1152</Words>
  <Characters>6514</Characters>
  <Application>Microsoft Office Word</Application>
  <DocSecurity>0</DocSecurity>
  <Lines>217</Lines>
  <Paragraphs>201</Paragraphs>
  <ScaleCrop>false</ScaleCrop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austin</dc:creator>
  <cp:keywords/>
  <dc:description/>
  <cp:lastModifiedBy>sean austin</cp:lastModifiedBy>
  <cp:revision>2</cp:revision>
  <cp:lastPrinted>2026-06-15T16:00:00Z</cp:lastPrinted>
  <dcterms:created xsi:type="dcterms:W3CDTF">2026-06-15T15:58:00Z</dcterms:created>
  <dcterms:modified xsi:type="dcterms:W3CDTF">2026-06-17T14:02:00Z</dcterms:modified>
</cp:coreProperties>
</file>