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b/>
          <w:bCs/>
          <w:sz w:val="20"/>
          <w:szCs w:val="20"/>
          <w:lang w:val="de-DE"/>
        </w:rPr>
      </w:pPr>
    </w:p>
    <w:p>
      <w:pPr>
        <w:jc w:val="center"/>
        <w:rPr>
          <w:rFonts w:ascii="Verdana" w:hAnsi="Verdana"/>
          <w:b/>
          <w:bCs/>
          <w:sz w:val="16"/>
          <w:szCs w:val="16"/>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lang w:val="de-DE"/>
        </w:rPr>
      </w:pPr>
    </w:p>
    <w:p>
      <w:pPr>
        <w:jc w:val="center"/>
        <w:rPr>
          <w:rFonts w:ascii="Verdana" w:hAnsi="Verdana"/>
          <w:b/>
          <w:bCs/>
          <w:sz w:val="28"/>
          <w:szCs w:val="28"/>
        </w:rPr>
      </w:pPr>
      <w:r>
        <w:rPr>
          <w:rFonts w:ascii="Verdana" w:hAnsi="Verdana"/>
          <w:b/>
          <w:bCs/>
          <w:sz w:val="28"/>
          <w:szCs w:val="28"/>
        </w:rPr>
        <w:t>TerraPay Payment Gateway</w:t>
      </w:r>
    </w:p>
    <w:p>
      <w:pPr>
        <w:jc w:val="center"/>
        <w:rPr>
          <w:rFonts w:ascii="Verdana" w:hAnsi="Verdana"/>
          <w:b/>
          <w:bCs/>
        </w:rPr>
      </w:pPr>
    </w:p>
    <w:p>
      <w:pPr>
        <w:jc w:val="center"/>
        <w:rPr>
          <w:rFonts w:ascii="Verdana" w:hAnsi="Verdana"/>
          <w:b/>
          <w:bCs/>
        </w:rPr>
      </w:pPr>
      <w:r>
        <w:rPr>
          <w:rFonts w:ascii="Verdana" w:hAnsi="Verdana"/>
          <w:b/>
          <w:bCs/>
        </w:rPr>
        <w:t>Merchant Integration Kit Guidelines</w:t>
      </w:r>
    </w:p>
    <w:p>
      <w:pPr>
        <w:rPr>
          <w:rFonts w:ascii="Verdana" w:hAnsi="Verdana"/>
          <w:b/>
          <w:bCs/>
          <w:sz w:val="20"/>
          <w:szCs w:val="20"/>
        </w:rPr>
      </w:pPr>
    </w:p>
    <w:p>
      <w:pPr>
        <w:rPr>
          <w:rFonts w:ascii="Verdana" w:hAnsi="Verdana"/>
          <w:b/>
          <w:bCs/>
          <w:sz w:val="20"/>
          <w:szCs w:val="20"/>
        </w:rPr>
      </w:pPr>
    </w:p>
    <w:p>
      <w:pPr>
        <w:rPr>
          <w:rFonts w:ascii="Verdana" w:hAnsi="Verdana"/>
          <w:b/>
          <w:bCs/>
          <w:sz w:val="20"/>
          <w:szCs w:val="20"/>
        </w:rPr>
      </w:pPr>
      <w:r>
        <w:rPr>
          <w:rFonts w:ascii="Verdana" w:hAnsi="Verdana"/>
          <w:b/>
          <w:bCs/>
          <w:sz w:val="20"/>
          <w:szCs w:val="20"/>
        </w:rPr>
        <w:br w:type="page"/>
      </w:r>
    </w:p>
    <w:p>
      <w:pPr>
        <w:rPr>
          <w:rFonts w:ascii="Verdana" w:hAnsi="Verdana"/>
          <w:b/>
          <w:bCs/>
          <w:sz w:val="20"/>
          <w:szCs w:val="20"/>
        </w:rPr>
      </w:pPr>
    </w:p>
    <w:p>
      <w:pPr>
        <w:pStyle w:val="24"/>
        <w:tabs>
          <w:tab w:val="right" w:leader="dot" w:pos="9026"/>
        </w:tabs>
      </w:pPr>
      <w:r>
        <w:rPr>
          <w:rFonts w:ascii="Verdana" w:hAnsi="Verdana"/>
          <w:b/>
          <w:bCs/>
          <w:sz w:val="20"/>
          <w:szCs w:val="20"/>
          <w:lang w:val="de-DE"/>
        </w:rPr>
        <w:fldChar w:fldCharType="begin"/>
      </w:r>
      <w:r>
        <w:rPr>
          <w:rFonts w:ascii="Verdana" w:hAnsi="Verdana"/>
          <w:b/>
          <w:bCs/>
          <w:sz w:val="20"/>
          <w:szCs w:val="20"/>
          <w:lang w:val="de-DE"/>
        </w:rPr>
        <w:instrText xml:space="preserve"> TOC \o "1-3" \h \z \u </w:instrText>
      </w:r>
      <w:r>
        <w:rPr>
          <w:rFonts w:ascii="Verdana" w:hAnsi="Verdana"/>
          <w:b/>
          <w:bCs/>
          <w:sz w:val="20"/>
          <w:szCs w:val="20"/>
          <w:lang w:val="de-DE"/>
        </w:rPr>
        <w:fldChar w:fldCharType="separate"/>
      </w:r>
      <w:r>
        <w:fldChar w:fldCharType="begin"/>
      </w:r>
      <w:r>
        <w:instrText xml:space="preserve"> HYPERLINK \l "_Toc11251" </w:instrText>
      </w:r>
      <w:r>
        <w:fldChar w:fldCharType="separate"/>
      </w:r>
      <w:r>
        <w:rPr>
          <w:rFonts w:cs="Arial"/>
          <w:szCs w:val="20"/>
        </w:rPr>
        <w:t>1 Document History</w:t>
      </w:r>
      <w:r>
        <w:tab/>
      </w:r>
      <w:r>
        <w:fldChar w:fldCharType="begin"/>
      </w:r>
      <w:r>
        <w:instrText xml:space="preserve"> PAGEREF _Toc11251 \h </w:instrText>
      </w:r>
      <w:r>
        <w:fldChar w:fldCharType="separate"/>
      </w:r>
      <w:r>
        <w:t>3</w:t>
      </w:r>
      <w:r>
        <w:fldChar w:fldCharType="end"/>
      </w:r>
      <w:r>
        <w:fldChar w:fldCharType="end"/>
      </w:r>
    </w:p>
    <w:p>
      <w:pPr>
        <w:pStyle w:val="24"/>
        <w:tabs>
          <w:tab w:val="right" w:leader="dot" w:pos="9026"/>
        </w:tabs>
      </w:pPr>
      <w:r>
        <w:fldChar w:fldCharType="begin"/>
      </w:r>
      <w:r>
        <w:instrText xml:space="preserve"> HYPERLINK \l "_Toc11261" </w:instrText>
      </w:r>
      <w:r>
        <w:fldChar w:fldCharType="separate"/>
      </w:r>
      <w:r>
        <w:rPr>
          <w:bCs/>
        </w:rPr>
        <w:t xml:space="preserve">2 </w:t>
      </w:r>
      <w:r>
        <w:rPr>
          <w:rFonts w:cs="Arial"/>
          <w:szCs w:val="20"/>
        </w:rPr>
        <w:t>Introduction</w:t>
      </w:r>
      <w:r>
        <w:tab/>
      </w:r>
      <w:r>
        <w:fldChar w:fldCharType="begin"/>
      </w:r>
      <w:r>
        <w:instrText xml:space="preserve"> PAGEREF _Toc11261 \h </w:instrText>
      </w:r>
      <w:r>
        <w:fldChar w:fldCharType="separate"/>
      </w:r>
      <w:r>
        <w:t>3</w:t>
      </w:r>
      <w:r>
        <w:fldChar w:fldCharType="end"/>
      </w:r>
      <w:r>
        <w:fldChar w:fldCharType="end"/>
      </w:r>
    </w:p>
    <w:p>
      <w:pPr>
        <w:pStyle w:val="25"/>
        <w:tabs>
          <w:tab w:val="right" w:leader="dot" w:pos="9026"/>
        </w:tabs>
      </w:pPr>
      <w:r>
        <w:fldChar w:fldCharType="begin"/>
      </w:r>
      <w:r>
        <w:instrText xml:space="preserve"> HYPERLINK \l "_Toc3326" </w:instrText>
      </w:r>
      <w:r>
        <w:fldChar w:fldCharType="separate"/>
      </w:r>
      <w:r>
        <w:t xml:space="preserve">2.1 </w:t>
      </w:r>
      <w:r>
        <w:rPr>
          <w:rFonts w:cs="Arial"/>
          <w:szCs w:val="20"/>
        </w:rPr>
        <w:t>Purpose</w:t>
      </w:r>
      <w:r>
        <w:tab/>
      </w:r>
      <w:r>
        <w:fldChar w:fldCharType="begin"/>
      </w:r>
      <w:r>
        <w:instrText xml:space="preserve"> PAGEREF _Toc3326 \h </w:instrText>
      </w:r>
      <w:r>
        <w:fldChar w:fldCharType="separate"/>
      </w:r>
      <w:r>
        <w:t>3</w:t>
      </w:r>
      <w:r>
        <w:fldChar w:fldCharType="end"/>
      </w:r>
      <w:r>
        <w:fldChar w:fldCharType="end"/>
      </w:r>
    </w:p>
    <w:p>
      <w:pPr>
        <w:pStyle w:val="24"/>
        <w:tabs>
          <w:tab w:val="right" w:leader="dot" w:pos="9026"/>
        </w:tabs>
      </w:pPr>
      <w:r>
        <w:fldChar w:fldCharType="begin"/>
      </w:r>
      <w:r>
        <w:instrText xml:space="preserve"> HYPERLINK \l "_Toc27407" </w:instrText>
      </w:r>
      <w:r>
        <w:fldChar w:fldCharType="separate"/>
      </w:r>
      <w:r>
        <w:t xml:space="preserve">3 </w:t>
      </w:r>
      <w:r>
        <w:rPr>
          <w:rFonts w:cs="Arial"/>
          <w:szCs w:val="20"/>
        </w:rPr>
        <w:t>Merchant Integration</w:t>
      </w:r>
      <w:r>
        <w:t> </w:t>
      </w:r>
      <w:r>
        <w:tab/>
      </w:r>
      <w:r>
        <w:fldChar w:fldCharType="begin"/>
      </w:r>
      <w:r>
        <w:instrText xml:space="preserve"> PAGEREF _Toc27407 \h </w:instrText>
      </w:r>
      <w:r>
        <w:fldChar w:fldCharType="separate"/>
      </w:r>
      <w:r>
        <w:t>4</w:t>
      </w:r>
      <w:r>
        <w:fldChar w:fldCharType="end"/>
      </w:r>
      <w:r>
        <w:fldChar w:fldCharType="end"/>
      </w:r>
    </w:p>
    <w:p>
      <w:pPr>
        <w:pStyle w:val="25"/>
        <w:tabs>
          <w:tab w:val="right" w:leader="dot" w:pos="9026"/>
        </w:tabs>
      </w:pPr>
      <w:r>
        <w:fldChar w:fldCharType="begin"/>
      </w:r>
      <w:r>
        <w:instrText xml:space="preserve"> HYPERLINK \l "_Toc8271" </w:instrText>
      </w:r>
      <w:r>
        <w:fldChar w:fldCharType="separate"/>
      </w:r>
      <w:r>
        <w:t xml:space="preserve">3.1 </w:t>
      </w:r>
      <w:r>
        <w:rPr>
          <w:szCs w:val="20"/>
          <w:lang w:val="en-GB"/>
        </w:rPr>
        <w:t>processCheckout</w:t>
      </w:r>
      <w:r>
        <w:t xml:space="preserve"> API spec</w:t>
      </w:r>
      <w:r>
        <w:tab/>
      </w:r>
      <w:r>
        <w:fldChar w:fldCharType="begin"/>
      </w:r>
      <w:r>
        <w:instrText xml:space="preserve"> PAGEREF _Toc8271 \h </w:instrText>
      </w:r>
      <w:r>
        <w:fldChar w:fldCharType="separate"/>
      </w:r>
      <w:r>
        <w:t>4</w:t>
      </w:r>
      <w:r>
        <w:fldChar w:fldCharType="end"/>
      </w:r>
      <w:r>
        <w:fldChar w:fldCharType="end"/>
      </w:r>
    </w:p>
    <w:p>
      <w:pPr>
        <w:pStyle w:val="26"/>
        <w:tabs>
          <w:tab w:val="right" w:leader="dot" w:pos="9026"/>
        </w:tabs>
      </w:pPr>
      <w:r>
        <w:fldChar w:fldCharType="begin"/>
      </w:r>
      <w:r>
        <w:instrText xml:space="preserve"> HYPERLINK \l "_Toc23082" </w:instrText>
      </w:r>
      <w:r>
        <w:fldChar w:fldCharType="separate"/>
      </w:r>
      <w:r>
        <w:t>3.1.1 Request Parameters</w:t>
      </w:r>
      <w:r>
        <w:tab/>
      </w:r>
      <w:r>
        <w:fldChar w:fldCharType="begin"/>
      </w:r>
      <w:r>
        <w:instrText xml:space="preserve"> PAGEREF _Toc23082 \h </w:instrText>
      </w:r>
      <w:r>
        <w:fldChar w:fldCharType="separate"/>
      </w:r>
      <w:r>
        <w:t>4</w:t>
      </w:r>
      <w:r>
        <w:fldChar w:fldCharType="end"/>
      </w:r>
      <w:r>
        <w:fldChar w:fldCharType="end"/>
      </w:r>
    </w:p>
    <w:p>
      <w:pPr>
        <w:pStyle w:val="26"/>
        <w:tabs>
          <w:tab w:val="right" w:leader="dot" w:pos="9026"/>
        </w:tabs>
      </w:pPr>
      <w:r>
        <w:fldChar w:fldCharType="begin"/>
      </w:r>
      <w:r>
        <w:instrText xml:space="preserve"> HYPERLINK \l "_Toc2035" </w:instrText>
      </w:r>
      <w:r>
        <w:fldChar w:fldCharType="separate"/>
      </w:r>
      <w:r>
        <w:t>3.1.2 Request Header</w:t>
      </w:r>
      <w:r>
        <w:tab/>
      </w:r>
      <w:r>
        <w:fldChar w:fldCharType="begin"/>
      </w:r>
      <w:r>
        <w:instrText xml:space="preserve"> PAGEREF _Toc2035 \h </w:instrText>
      </w:r>
      <w:r>
        <w:fldChar w:fldCharType="separate"/>
      </w:r>
      <w:r>
        <w:t>5</w:t>
      </w:r>
      <w:r>
        <w:fldChar w:fldCharType="end"/>
      </w:r>
      <w:r>
        <w:fldChar w:fldCharType="end"/>
      </w:r>
    </w:p>
    <w:p>
      <w:pPr>
        <w:pStyle w:val="26"/>
        <w:tabs>
          <w:tab w:val="right" w:leader="dot" w:pos="9026"/>
        </w:tabs>
      </w:pPr>
      <w:r>
        <w:fldChar w:fldCharType="begin"/>
      </w:r>
      <w:r>
        <w:instrText xml:space="preserve"> HYPERLINK \l "_Toc29688" </w:instrText>
      </w:r>
      <w:r>
        <w:fldChar w:fldCharType="separate"/>
      </w:r>
      <w:r>
        <w:t>3.1.3 Recommended Approach</w:t>
      </w:r>
      <w:r>
        <w:tab/>
      </w:r>
      <w:r>
        <w:fldChar w:fldCharType="begin"/>
      </w:r>
      <w:r>
        <w:instrText xml:space="preserve"> PAGEREF _Toc29688 \h </w:instrText>
      </w:r>
      <w:r>
        <w:fldChar w:fldCharType="separate"/>
      </w:r>
      <w:r>
        <w:t>6</w:t>
      </w:r>
      <w:r>
        <w:fldChar w:fldCharType="end"/>
      </w:r>
      <w:r>
        <w:fldChar w:fldCharType="end"/>
      </w:r>
    </w:p>
    <w:p>
      <w:pPr>
        <w:pStyle w:val="25"/>
        <w:tabs>
          <w:tab w:val="right" w:leader="dot" w:pos="9026"/>
        </w:tabs>
      </w:pPr>
      <w:r>
        <w:fldChar w:fldCharType="begin"/>
      </w:r>
      <w:r>
        <w:instrText xml:space="preserve"> HYPERLINK \l "_Toc31101" </w:instrText>
      </w:r>
      <w:r>
        <w:fldChar w:fldCharType="separate"/>
      </w:r>
      <w:r>
        <w:t>3.2 postCardDetails API</w:t>
      </w:r>
      <w:r>
        <w:tab/>
      </w:r>
      <w:r>
        <w:fldChar w:fldCharType="begin"/>
      </w:r>
      <w:r>
        <w:instrText xml:space="preserve"> PAGEREF _Toc31101 \h </w:instrText>
      </w:r>
      <w:r>
        <w:fldChar w:fldCharType="separate"/>
      </w:r>
      <w:r>
        <w:t>7</w:t>
      </w:r>
      <w:r>
        <w:fldChar w:fldCharType="end"/>
      </w:r>
      <w:r>
        <w:fldChar w:fldCharType="end"/>
      </w:r>
    </w:p>
    <w:p>
      <w:pPr>
        <w:pStyle w:val="26"/>
        <w:tabs>
          <w:tab w:val="right" w:leader="dot" w:pos="9026"/>
        </w:tabs>
      </w:pPr>
      <w:r>
        <w:fldChar w:fldCharType="begin"/>
      </w:r>
      <w:r>
        <w:instrText xml:space="preserve"> HYPERLINK \l "_Toc20258" </w:instrText>
      </w:r>
      <w:r>
        <w:fldChar w:fldCharType="separate"/>
      </w:r>
      <w:r>
        <w:t>3.2.1 Request Parameters</w:t>
      </w:r>
      <w:r>
        <w:tab/>
      </w:r>
      <w:r>
        <w:fldChar w:fldCharType="begin"/>
      </w:r>
      <w:r>
        <w:instrText xml:space="preserve"> PAGEREF _Toc20258 \h </w:instrText>
      </w:r>
      <w:r>
        <w:fldChar w:fldCharType="separate"/>
      </w:r>
      <w:r>
        <w:t>7</w:t>
      </w:r>
      <w:r>
        <w:fldChar w:fldCharType="end"/>
      </w:r>
      <w:r>
        <w:fldChar w:fldCharType="end"/>
      </w:r>
    </w:p>
    <w:p>
      <w:pPr>
        <w:pStyle w:val="26"/>
        <w:tabs>
          <w:tab w:val="right" w:leader="dot" w:pos="9026"/>
        </w:tabs>
      </w:pPr>
      <w:r>
        <w:fldChar w:fldCharType="begin"/>
      </w:r>
      <w:r>
        <w:instrText xml:space="preserve"> HYPERLINK \l "_Toc4807" </w:instrText>
      </w:r>
      <w:r>
        <w:fldChar w:fldCharType="separate"/>
      </w:r>
      <w:r>
        <w:t>3.2.2 Request Header</w:t>
      </w:r>
      <w:r>
        <w:tab/>
      </w:r>
      <w:r>
        <w:fldChar w:fldCharType="begin"/>
      </w:r>
      <w:r>
        <w:instrText xml:space="preserve"> PAGEREF _Toc4807 \h </w:instrText>
      </w:r>
      <w:r>
        <w:fldChar w:fldCharType="separate"/>
      </w:r>
      <w:r>
        <w:t>9</w:t>
      </w:r>
      <w:r>
        <w:fldChar w:fldCharType="end"/>
      </w:r>
      <w:r>
        <w:fldChar w:fldCharType="end"/>
      </w:r>
    </w:p>
    <w:p>
      <w:pPr>
        <w:pStyle w:val="25"/>
        <w:tabs>
          <w:tab w:val="right" w:leader="dot" w:pos="9026"/>
        </w:tabs>
      </w:pPr>
      <w:r>
        <w:fldChar w:fldCharType="begin"/>
      </w:r>
      <w:r>
        <w:instrText xml:space="preserve"> HYPERLINK \l "_Toc21645" </w:instrText>
      </w:r>
      <w:r>
        <w:fldChar w:fldCharType="separate"/>
      </w:r>
      <w:r>
        <w:t>3.3 Callback Response to Merchant application</w:t>
      </w:r>
      <w:r>
        <w:tab/>
      </w:r>
      <w:r>
        <w:fldChar w:fldCharType="begin"/>
      </w:r>
      <w:r>
        <w:instrText xml:space="preserve"> PAGEREF _Toc21645 \h </w:instrText>
      </w:r>
      <w:r>
        <w:fldChar w:fldCharType="separate"/>
      </w:r>
      <w:r>
        <w:t>10</w:t>
      </w:r>
      <w:r>
        <w:fldChar w:fldCharType="end"/>
      </w:r>
      <w:r>
        <w:fldChar w:fldCharType="end"/>
      </w:r>
    </w:p>
    <w:p>
      <w:pPr>
        <w:pStyle w:val="25"/>
        <w:tabs>
          <w:tab w:val="right" w:leader="dot" w:pos="9026"/>
        </w:tabs>
      </w:pPr>
      <w:r>
        <w:fldChar w:fldCharType="begin"/>
      </w:r>
      <w:r>
        <w:instrText xml:space="preserve"> HYPERLINK \l "_Toc6606" </w:instrText>
      </w:r>
      <w:r>
        <w:fldChar w:fldCharType="separate"/>
      </w:r>
      <w:r>
        <w:t>3.4 processTokenPayment API spec</w:t>
      </w:r>
      <w:r>
        <w:tab/>
      </w:r>
      <w:r>
        <w:fldChar w:fldCharType="begin"/>
      </w:r>
      <w:r>
        <w:instrText xml:space="preserve"> PAGEREF _Toc6606 \h </w:instrText>
      </w:r>
      <w:r>
        <w:fldChar w:fldCharType="separate"/>
      </w:r>
      <w:r>
        <w:t>12</w:t>
      </w:r>
      <w:r>
        <w:fldChar w:fldCharType="end"/>
      </w:r>
      <w:r>
        <w:fldChar w:fldCharType="end"/>
      </w:r>
    </w:p>
    <w:p>
      <w:pPr>
        <w:pStyle w:val="26"/>
        <w:tabs>
          <w:tab w:val="right" w:leader="dot" w:pos="9026"/>
        </w:tabs>
      </w:pPr>
      <w:r>
        <w:fldChar w:fldCharType="begin"/>
      </w:r>
      <w:r>
        <w:instrText xml:space="preserve"> HYPERLINK \l "_Toc22593" </w:instrText>
      </w:r>
      <w:r>
        <w:fldChar w:fldCharType="separate"/>
      </w:r>
      <w:r>
        <w:t>3.4.1 Request Parameters</w:t>
      </w:r>
      <w:r>
        <w:tab/>
      </w:r>
      <w:r>
        <w:fldChar w:fldCharType="begin"/>
      </w:r>
      <w:r>
        <w:instrText xml:space="preserve"> PAGEREF _Toc22593 \h </w:instrText>
      </w:r>
      <w:r>
        <w:fldChar w:fldCharType="separate"/>
      </w:r>
      <w:r>
        <w:t>12</w:t>
      </w:r>
      <w:r>
        <w:fldChar w:fldCharType="end"/>
      </w:r>
      <w:r>
        <w:fldChar w:fldCharType="end"/>
      </w:r>
    </w:p>
    <w:p>
      <w:pPr>
        <w:pStyle w:val="26"/>
        <w:tabs>
          <w:tab w:val="right" w:leader="dot" w:pos="9026"/>
        </w:tabs>
      </w:pPr>
      <w:r>
        <w:fldChar w:fldCharType="begin"/>
      </w:r>
      <w:r>
        <w:instrText xml:space="preserve"> HYPERLINK \l "_Toc10353" </w:instrText>
      </w:r>
      <w:r>
        <w:fldChar w:fldCharType="separate"/>
      </w:r>
      <w:r>
        <w:t>3.4.2 Header Parameter</w:t>
      </w:r>
      <w:r>
        <w:tab/>
      </w:r>
      <w:r>
        <w:fldChar w:fldCharType="begin"/>
      </w:r>
      <w:r>
        <w:instrText xml:space="preserve"> PAGEREF _Toc10353 \h </w:instrText>
      </w:r>
      <w:r>
        <w:fldChar w:fldCharType="separate"/>
      </w:r>
      <w:r>
        <w:t>13</w:t>
      </w:r>
      <w:r>
        <w:fldChar w:fldCharType="end"/>
      </w:r>
      <w:r>
        <w:fldChar w:fldCharType="end"/>
      </w:r>
    </w:p>
    <w:p>
      <w:pPr>
        <w:pStyle w:val="26"/>
        <w:tabs>
          <w:tab w:val="right" w:leader="dot" w:pos="9026"/>
        </w:tabs>
      </w:pPr>
      <w:r>
        <w:fldChar w:fldCharType="begin"/>
      </w:r>
      <w:r>
        <w:instrText xml:space="preserve"> HYPERLINK \l "_Toc12982" </w:instrText>
      </w:r>
      <w:r>
        <w:fldChar w:fldCharType="separate"/>
      </w:r>
      <w:r>
        <w:t>3.4.3 Response Parameters</w:t>
      </w:r>
      <w:r>
        <w:tab/>
      </w:r>
      <w:r>
        <w:fldChar w:fldCharType="begin"/>
      </w:r>
      <w:r>
        <w:instrText xml:space="preserve"> PAGEREF _Toc12982 \h </w:instrText>
      </w:r>
      <w:r>
        <w:fldChar w:fldCharType="separate"/>
      </w:r>
      <w:r>
        <w:t>13</w:t>
      </w:r>
      <w:r>
        <w:fldChar w:fldCharType="end"/>
      </w:r>
      <w:r>
        <w:fldChar w:fldCharType="end"/>
      </w:r>
    </w:p>
    <w:p>
      <w:pPr>
        <w:pStyle w:val="25"/>
        <w:tabs>
          <w:tab w:val="right" w:leader="dot" w:pos="9026"/>
        </w:tabs>
      </w:pPr>
      <w:r>
        <w:fldChar w:fldCharType="begin"/>
      </w:r>
      <w:r>
        <w:instrText xml:space="preserve"> HYPERLINK \l "_Toc2838" </w:instrText>
      </w:r>
      <w:r>
        <w:fldChar w:fldCharType="separate"/>
      </w:r>
      <w:r>
        <w:t>3.5 Error Codes</w:t>
      </w:r>
      <w:r>
        <w:tab/>
      </w:r>
      <w:r>
        <w:fldChar w:fldCharType="begin"/>
      </w:r>
      <w:r>
        <w:instrText xml:space="preserve"> PAGEREF _Toc2838 \h </w:instrText>
      </w:r>
      <w:r>
        <w:fldChar w:fldCharType="separate"/>
      </w:r>
      <w:r>
        <w:t>14</w:t>
      </w:r>
      <w:r>
        <w:fldChar w:fldCharType="end"/>
      </w:r>
      <w:r>
        <w:fldChar w:fldCharType="end"/>
      </w:r>
    </w:p>
    <w:p>
      <w:pPr>
        <w:pStyle w:val="25"/>
        <w:tabs>
          <w:tab w:val="right" w:leader="dot" w:pos="9026"/>
        </w:tabs>
      </w:pPr>
      <w:r>
        <w:fldChar w:fldCharType="begin"/>
      </w:r>
      <w:r>
        <w:instrText xml:space="preserve"> HYPERLINK \l "_Toc9566" </w:instrText>
      </w:r>
      <w:r>
        <w:fldChar w:fldCharType="separate"/>
      </w:r>
      <w:r>
        <w:t>3.6 Status Check API</w:t>
      </w:r>
      <w:r>
        <w:tab/>
      </w:r>
      <w:r>
        <w:fldChar w:fldCharType="begin"/>
      </w:r>
      <w:r>
        <w:instrText xml:space="preserve"> PAGEREF _Toc9566 \h </w:instrText>
      </w:r>
      <w:r>
        <w:fldChar w:fldCharType="separate"/>
      </w:r>
      <w:r>
        <w:t>15</w:t>
      </w:r>
      <w:r>
        <w:fldChar w:fldCharType="end"/>
      </w:r>
      <w:r>
        <w:fldChar w:fldCharType="end"/>
      </w:r>
    </w:p>
    <w:p>
      <w:pPr>
        <w:pStyle w:val="26"/>
        <w:tabs>
          <w:tab w:val="right" w:leader="dot" w:pos="9026"/>
        </w:tabs>
      </w:pPr>
      <w:r>
        <w:fldChar w:fldCharType="begin"/>
      </w:r>
      <w:r>
        <w:instrText xml:space="preserve"> HYPERLINK \l "_Toc4478" </w:instrText>
      </w:r>
      <w:r>
        <w:fldChar w:fldCharType="separate"/>
      </w:r>
      <w:r>
        <w:t>3.6.1 Request Parameters</w:t>
      </w:r>
      <w:r>
        <w:tab/>
      </w:r>
      <w:r>
        <w:fldChar w:fldCharType="begin"/>
      </w:r>
      <w:r>
        <w:instrText xml:space="preserve"> PAGEREF _Toc4478 \h </w:instrText>
      </w:r>
      <w:r>
        <w:fldChar w:fldCharType="separate"/>
      </w:r>
      <w:r>
        <w:t>15</w:t>
      </w:r>
      <w:r>
        <w:fldChar w:fldCharType="end"/>
      </w:r>
      <w:r>
        <w:fldChar w:fldCharType="end"/>
      </w:r>
    </w:p>
    <w:p>
      <w:pPr>
        <w:pStyle w:val="26"/>
        <w:tabs>
          <w:tab w:val="right" w:leader="dot" w:pos="9026"/>
        </w:tabs>
      </w:pPr>
      <w:r>
        <w:fldChar w:fldCharType="begin"/>
      </w:r>
      <w:r>
        <w:instrText xml:space="preserve"> HYPERLINK \l "_Toc27809" </w:instrText>
      </w:r>
      <w:r>
        <w:fldChar w:fldCharType="separate"/>
      </w:r>
      <w:r>
        <w:t>3.6.2 Request Header</w:t>
      </w:r>
      <w:r>
        <w:tab/>
      </w:r>
      <w:r>
        <w:fldChar w:fldCharType="begin"/>
      </w:r>
      <w:r>
        <w:instrText xml:space="preserve"> PAGEREF _Toc27809 \h </w:instrText>
      </w:r>
      <w:r>
        <w:fldChar w:fldCharType="separate"/>
      </w:r>
      <w:r>
        <w:t>16</w:t>
      </w:r>
      <w:r>
        <w:fldChar w:fldCharType="end"/>
      </w:r>
      <w:r>
        <w:fldChar w:fldCharType="end"/>
      </w:r>
    </w:p>
    <w:p>
      <w:pPr>
        <w:pStyle w:val="26"/>
        <w:tabs>
          <w:tab w:val="right" w:leader="dot" w:pos="9026"/>
        </w:tabs>
      </w:pPr>
      <w:r>
        <w:fldChar w:fldCharType="begin"/>
      </w:r>
      <w:r>
        <w:instrText xml:space="preserve"> HYPERLINK \l "_Toc19293" </w:instrText>
      </w:r>
      <w:r>
        <w:fldChar w:fldCharType="separate"/>
      </w:r>
      <w:r>
        <w:t>3.6.3 Transaction Status in TerraPay PG</w:t>
      </w:r>
      <w:r>
        <w:tab/>
      </w:r>
      <w:r>
        <w:fldChar w:fldCharType="begin"/>
      </w:r>
      <w:r>
        <w:instrText xml:space="preserve"> PAGEREF _Toc19293 \h </w:instrText>
      </w:r>
      <w:r>
        <w:fldChar w:fldCharType="separate"/>
      </w:r>
      <w:r>
        <w:t>16</w:t>
      </w:r>
      <w:r>
        <w:fldChar w:fldCharType="end"/>
      </w:r>
      <w:r>
        <w:fldChar w:fldCharType="end"/>
      </w:r>
    </w:p>
    <w:p>
      <w:pPr>
        <w:rPr>
          <w:rFonts w:ascii="Verdana" w:hAnsi="Verdana"/>
          <w:b/>
          <w:bCs/>
          <w:sz w:val="20"/>
          <w:szCs w:val="20"/>
          <w:lang w:val="de-DE"/>
        </w:rPr>
      </w:pPr>
      <w:r>
        <w:rPr>
          <w:rFonts w:ascii="Verdana" w:hAnsi="Verdana"/>
          <w:bCs/>
          <w:szCs w:val="20"/>
          <w:lang w:val="de-DE"/>
        </w:rPr>
        <w:fldChar w:fldCharType="end"/>
      </w:r>
    </w:p>
    <w:p>
      <w:pPr>
        <w:rPr>
          <w:rFonts w:ascii="Verdana" w:hAnsi="Verdana"/>
          <w:b/>
          <w:bCs/>
          <w:sz w:val="20"/>
          <w:szCs w:val="20"/>
          <w:lang w:val="de-DE"/>
        </w:rPr>
      </w:pPr>
    </w:p>
    <w:p>
      <w:pPr>
        <w:rPr>
          <w:rFonts w:ascii="Verdana" w:hAnsi="Verdana"/>
          <w:b/>
          <w:bCs/>
          <w:sz w:val="20"/>
          <w:szCs w:val="20"/>
          <w:lang w:val="de-DE"/>
        </w:rPr>
      </w:pPr>
      <w:r>
        <w:rPr>
          <w:rFonts w:ascii="Verdana" w:hAnsi="Verdana"/>
          <w:b/>
          <w:bCs/>
          <w:sz w:val="20"/>
          <w:szCs w:val="20"/>
          <w:lang w:val="de-DE"/>
        </w:rPr>
        <w:br w:type="page"/>
      </w:r>
    </w:p>
    <w:p>
      <w:pPr>
        <w:pStyle w:val="2"/>
        <w:rPr>
          <w:rStyle w:val="22"/>
          <w:rFonts w:cs="Arial"/>
          <w:b/>
          <w:bCs w:val="0"/>
          <w:color w:val="333333"/>
          <w:sz w:val="20"/>
          <w:szCs w:val="20"/>
        </w:rPr>
      </w:pPr>
      <w:bookmarkStart w:id="0" w:name="_Toc11251"/>
      <w:bookmarkStart w:id="1" w:name="_Toc128509921"/>
      <w:bookmarkStart w:id="2" w:name="_Toc116038018"/>
      <w:r>
        <w:rPr>
          <w:rStyle w:val="22"/>
          <w:rFonts w:cs="Arial"/>
          <w:b/>
          <w:bCs w:val="0"/>
          <w:color w:val="333333"/>
          <w:sz w:val="20"/>
          <w:szCs w:val="20"/>
        </w:rPr>
        <w:t>Document History</w:t>
      </w:r>
      <w:bookmarkEnd w:id="0"/>
      <w:bookmarkEnd w:id="1"/>
      <w:bookmarkEnd w:id="2"/>
    </w:p>
    <w:p>
      <w:pPr>
        <w:rPr>
          <w:rFonts w:ascii="Verdana" w:hAnsi="Verdana"/>
          <w:sz w:val="20"/>
          <w:szCs w:val="20"/>
        </w:rPr>
      </w:pPr>
      <w:r>
        <w:rPr>
          <w:rFonts w:ascii="Verdana" w:hAnsi="Verdana"/>
          <w:sz w:val="20"/>
          <w:szCs w:val="20"/>
        </w:rPr>
        <w:br w:type="textWrapping"/>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765"/>
        <w:gridCol w:w="1679"/>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rPr>
                <w:rFonts w:ascii="Verdana" w:hAnsi="Verdana"/>
                <w:sz w:val="20"/>
                <w:szCs w:val="20"/>
              </w:rPr>
            </w:pPr>
            <w:r>
              <w:rPr>
                <w:b/>
              </w:rPr>
              <w:t>Version</w:t>
            </w:r>
          </w:p>
        </w:tc>
        <w:tc>
          <w:tcPr>
            <w:tcW w:w="2254" w:type="dxa"/>
          </w:tcPr>
          <w:p>
            <w:pPr>
              <w:rPr>
                <w:rFonts w:ascii="Verdana" w:hAnsi="Verdana"/>
                <w:sz w:val="20"/>
                <w:szCs w:val="20"/>
              </w:rPr>
            </w:pPr>
            <w:r>
              <w:rPr>
                <w:b/>
              </w:rPr>
              <w:t>Submitted Date</w:t>
            </w:r>
          </w:p>
        </w:tc>
        <w:tc>
          <w:tcPr>
            <w:tcW w:w="2254" w:type="dxa"/>
          </w:tcPr>
          <w:p>
            <w:pPr>
              <w:rPr>
                <w:rFonts w:ascii="Verdana" w:hAnsi="Verdana"/>
                <w:sz w:val="20"/>
                <w:szCs w:val="20"/>
              </w:rPr>
            </w:pPr>
            <w:r>
              <w:rPr>
                <w:b/>
              </w:rPr>
              <w:t>Author</w:t>
            </w:r>
          </w:p>
        </w:tc>
        <w:tc>
          <w:tcPr>
            <w:tcW w:w="2254" w:type="dxa"/>
          </w:tcPr>
          <w:p>
            <w:pPr>
              <w:rPr>
                <w:rFonts w:ascii="Verdana" w:hAnsi="Verdana"/>
                <w:sz w:val="20"/>
                <w:szCs w:val="20"/>
              </w:rPr>
            </w:pPr>
            <w:r>
              <w:rPr>
                <w:b/>
              </w:rPr>
              <w:t>Revision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0.1</w:t>
            </w:r>
          </w:p>
        </w:tc>
        <w:tc>
          <w:tcPr>
            <w:tcW w:w="2254" w:type="dxa"/>
          </w:tcPr>
          <w:p>
            <w:pPr>
              <w:rPr>
                <w:rFonts w:ascii="Verdana" w:hAnsi="Verdana"/>
                <w:sz w:val="20"/>
                <w:szCs w:val="20"/>
              </w:rPr>
            </w:pPr>
            <w:r>
              <w:rPr>
                <w:rFonts w:ascii="Verdana" w:hAnsi="Verdana"/>
                <w:sz w:val="20"/>
                <w:szCs w:val="20"/>
              </w:rPr>
              <w:t>06-05-2022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Initial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0.2</w:t>
            </w:r>
          </w:p>
        </w:tc>
        <w:tc>
          <w:tcPr>
            <w:tcW w:w="2254" w:type="dxa"/>
          </w:tcPr>
          <w:p>
            <w:pPr>
              <w:rPr>
                <w:rFonts w:ascii="Verdana" w:hAnsi="Verdana"/>
                <w:sz w:val="20"/>
                <w:szCs w:val="20"/>
              </w:rPr>
            </w:pPr>
            <w:r>
              <w:rPr>
                <w:rFonts w:ascii="Verdana" w:hAnsi="Verdana"/>
                <w:sz w:val="20"/>
                <w:szCs w:val="20"/>
              </w:rPr>
              <w:t>09-05-2022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 xml:space="preserve">Updated post feedback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0.3</w:t>
            </w:r>
          </w:p>
        </w:tc>
        <w:tc>
          <w:tcPr>
            <w:tcW w:w="2254" w:type="dxa"/>
          </w:tcPr>
          <w:p>
            <w:pPr>
              <w:rPr>
                <w:rFonts w:ascii="Verdana" w:hAnsi="Verdana"/>
                <w:sz w:val="20"/>
                <w:szCs w:val="20"/>
              </w:rPr>
            </w:pPr>
            <w:r>
              <w:rPr>
                <w:rFonts w:ascii="Verdana" w:hAnsi="Verdana"/>
                <w:sz w:val="20"/>
                <w:szCs w:val="20"/>
              </w:rPr>
              <w:t>30-05-2022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Updated document after including tokenization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0.4</w:t>
            </w:r>
          </w:p>
        </w:tc>
        <w:tc>
          <w:tcPr>
            <w:tcW w:w="2254" w:type="dxa"/>
          </w:tcPr>
          <w:p>
            <w:pPr>
              <w:rPr>
                <w:rFonts w:ascii="Verdana" w:hAnsi="Verdana"/>
                <w:sz w:val="20"/>
                <w:szCs w:val="20"/>
              </w:rPr>
            </w:pPr>
            <w:r>
              <w:rPr>
                <w:rFonts w:ascii="Verdana" w:hAnsi="Verdana"/>
                <w:sz w:val="20"/>
                <w:szCs w:val="20"/>
              </w:rPr>
              <w:t>08-06-2022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Updated document after tokenization query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0.5</w:t>
            </w:r>
          </w:p>
        </w:tc>
        <w:tc>
          <w:tcPr>
            <w:tcW w:w="2254" w:type="dxa"/>
          </w:tcPr>
          <w:p>
            <w:pPr>
              <w:rPr>
                <w:rFonts w:ascii="Verdana" w:hAnsi="Verdana"/>
                <w:sz w:val="20"/>
                <w:szCs w:val="20"/>
              </w:rPr>
            </w:pPr>
            <w:r>
              <w:rPr>
                <w:rFonts w:ascii="Verdana" w:hAnsi="Verdana"/>
                <w:sz w:val="20"/>
                <w:szCs w:val="20"/>
              </w:rPr>
              <w:t>18-06-2022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Added postCardDetails API and iframe usage and code snippet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0.6</w:t>
            </w:r>
          </w:p>
        </w:tc>
        <w:tc>
          <w:tcPr>
            <w:tcW w:w="2254" w:type="dxa"/>
          </w:tcPr>
          <w:p>
            <w:pPr>
              <w:rPr>
                <w:rFonts w:ascii="Verdana" w:hAnsi="Verdana"/>
                <w:sz w:val="20"/>
                <w:szCs w:val="20"/>
              </w:rPr>
            </w:pPr>
            <w:r>
              <w:rPr>
                <w:rFonts w:ascii="Verdana" w:hAnsi="Verdana"/>
                <w:sz w:val="20"/>
                <w:szCs w:val="20"/>
              </w:rPr>
              <w:t>07-10-2022</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Updated response samples and amount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rPr>
            </w:pPr>
            <w:r>
              <w:rPr>
                <w:rFonts w:ascii="Verdana" w:hAnsi="Verdana"/>
                <w:sz w:val="20"/>
                <w:szCs w:val="20"/>
              </w:rPr>
              <w:t>0.7</w:t>
            </w:r>
          </w:p>
        </w:tc>
        <w:tc>
          <w:tcPr>
            <w:tcW w:w="2254" w:type="dxa"/>
          </w:tcPr>
          <w:p>
            <w:pPr>
              <w:rPr>
                <w:rFonts w:ascii="Verdana" w:hAnsi="Verdana"/>
                <w:sz w:val="20"/>
                <w:szCs w:val="20"/>
              </w:rPr>
            </w:pPr>
            <w:r>
              <w:rPr>
                <w:rFonts w:ascii="Verdana" w:hAnsi="Verdana"/>
                <w:sz w:val="20"/>
                <w:szCs w:val="20"/>
              </w:rPr>
              <w:t>28-02-2023</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rPr>
            </w:pPr>
            <w:r>
              <w:rPr>
                <w:rFonts w:ascii="Verdana" w:hAnsi="Verdana"/>
                <w:sz w:val="20"/>
                <w:szCs w:val="20"/>
              </w:rPr>
              <w:t>Added Status Check API</w:t>
            </w:r>
          </w:p>
          <w:p>
            <w:pPr>
              <w:rPr>
                <w:rFonts w:ascii="Verdana" w:hAnsi="Verdana"/>
                <w:sz w:val="20"/>
                <w:szCs w:val="20"/>
              </w:rPr>
            </w:pPr>
            <w:r>
              <w:rPr>
                <w:rFonts w:ascii="Verdana" w:hAnsi="Verdana"/>
                <w:sz w:val="20"/>
                <w:szCs w:val="20"/>
              </w:rPr>
              <w:t>Updated Error codes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lang w:val="en-US"/>
              </w:rPr>
            </w:pPr>
            <w:r>
              <w:rPr>
                <w:rFonts w:ascii="Verdana" w:hAnsi="Verdana"/>
                <w:sz w:val="20"/>
                <w:szCs w:val="20"/>
                <w:lang w:val="en-US"/>
              </w:rPr>
              <w:t>0.8</w:t>
            </w:r>
          </w:p>
        </w:tc>
        <w:tc>
          <w:tcPr>
            <w:tcW w:w="2254" w:type="dxa"/>
          </w:tcPr>
          <w:p>
            <w:pPr>
              <w:rPr>
                <w:rFonts w:ascii="Verdana" w:hAnsi="Verdana"/>
                <w:sz w:val="20"/>
                <w:szCs w:val="20"/>
                <w:lang w:val="en-US"/>
              </w:rPr>
            </w:pPr>
            <w:r>
              <w:rPr>
                <w:rFonts w:ascii="Verdana" w:hAnsi="Verdana"/>
                <w:sz w:val="20"/>
                <w:szCs w:val="20"/>
                <w:lang w:val="en-US"/>
              </w:rPr>
              <w:t>29-03-2023</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lang w:val="en-US"/>
              </w:rPr>
            </w:pPr>
            <w:r>
              <w:rPr>
                <w:rFonts w:ascii="Verdana" w:hAnsi="Verdana"/>
                <w:sz w:val="20"/>
                <w:szCs w:val="20"/>
                <w:lang w:val="en-US"/>
              </w:rPr>
              <w:t>Updated explanation for request parameters of all api. Added explanation for embedded and redirect way of integration along with request and response samples.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lang w:val="en-US"/>
              </w:rPr>
            </w:pPr>
            <w:r>
              <w:rPr>
                <w:rFonts w:ascii="Verdana" w:hAnsi="Verdana"/>
                <w:sz w:val="20"/>
                <w:szCs w:val="20"/>
                <w:lang w:val="en-US"/>
              </w:rPr>
              <w:t>0.9</w:t>
            </w:r>
          </w:p>
        </w:tc>
        <w:tc>
          <w:tcPr>
            <w:tcW w:w="2254" w:type="dxa"/>
          </w:tcPr>
          <w:p>
            <w:pPr>
              <w:rPr>
                <w:rFonts w:ascii="Verdana" w:hAnsi="Verdana"/>
                <w:sz w:val="20"/>
                <w:szCs w:val="20"/>
                <w:lang w:val="en-US"/>
              </w:rPr>
            </w:pPr>
            <w:r>
              <w:rPr>
                <w:rFonts w:ascii="Verdana" w:hAnsi="Verdana"/>
                <w:sz w:val="20"/>
                <w:szCs w:val="20"/>
                <w:lang w:val="en-US"/>
              </w:rPr>
              <w:t>23-06-2023</w:t>
            </w:r>
          </w:p>
        </w:tc>
        <w:tc>
          <w:tcPr>
            <w:tcW w:w="2254" w:type="dxa"/>
          </w:tcPr>
          <w:p>
            <w:pPr>
              <w:rPr>
                <w:rFonts w:ascii="Verdana" w:hAnsi="Verdana"/>
                <w:sz w:val="20"/>
                <w:szCs w:val="20"/>
              </w:rPr>
            </w:pPr>
            <w:r>
              <w:rPr>
                <w:rFonts w:ascii="Verdana" w:hAnsi="Verdana"/>
                <w:sz w:val="20"/>
                <w:szCs w:val="20"/>
              </w:rPr>
              <w:t>Girmiti Software</w:t>
            </w:r>
          </w:p>
        </w:tc>
        <w:tc>
          <w:tcPr>
            <w:tcW w:w="2254" w:type="dxa"/>
          </w:tcPr>
          <w:p>
            <w:pPr>
              <w:rPr>
                <w:rFonts w:ascii="Verdana" w:hAnsi="Verdana"/>
                <w:sz w:val="20"/>
                <w:szCs w:val="20"/>
                <w:lang w:val="en-US"/>
              </w:rPr>
            </w:pPr>
            <w:r>
              <w:rPr>
                <w:rFonts w:ascii="Verdana" w:hAnsi="Verdana"/>
                <w:sz w:val="20"/>
                <w:szCs w:val="20"/>
                <w:lang w:val="en-US"/>
              </w:rPr>
              <w:t>Added In-progress status under Transaction statuses in TerraPay PG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lang w:val="en-US"/>
              </w:rPr>
            </w:pPr>
            <w:r>
              <w:rPr>
                <w:rFonts w:ascii="Verdana" w:hAnsi="Verdana"/>
                <w:sz w:val="20"/>
                <w:szCs w:val="20"/>
                <w:lang w:val="en-US"/>
              </w:rPr>
              <w:t>1.0</w:t>
            </w:r>
          </w:p>
        </w:tc>
        <w:tc>
          <w:tcPr>
            <w:tcW w:w="2254" w:type="dxa"/>
          </w:tcPr>
          <w:p>
            <w:pPr>
              <w:rPr>
                <w:rFonts w:ascii="Verdana" w:hAnsi="Verdana"/>
                <w:sz w:val="20"/>
                <w:szCs w:val="20"/>
                <w:lang w:val="en-US"/>
              </w:rPr>
            </w:pPr>
            <w:r>
              <w:rPr>
                <w:rFonts w:ascii="Verdana" w:hAnsi="Verdana"/>
                <w:sz w:val="20"/>
                <w:szCs w:val="20"/>
                <w:lang w:val="en-US"/>
              </w:rPr>
              <w:t>30-11-2023</w:t>
            </w:r>
          </w:p>
        </w:tc>
        <w:tc>
          <w:tcPr>
            <w:tcW w:w="2254" w:type="dxa"/>
          </w:tcPr>
          <w:p>
            <w:pPr>
              <w:rPr>
                <w:rFonts w:ascii="Verdana" w:hAnsi="Verdana"/>
                <w:sz w:val="20"/>
                <w:szCs w:val="20"/>
                <w:lang w:val="en-US"/>
              </w:rPr>
            </w:pPr>
            <w:r>
              <w:rPr>
                <w:rFonts w:ascii="Verdana" w:hAnsi="Verdana"/>
                <w:sz w:val="20"/>
                <w:szCs w:val="20"/>
                <w:lang w:val="en-US"/>
              </w:rPr>
              <w:t>Girmiti Software</w:t>
            </w:r>
          </w:p>
        </w:tc>
        <w:tc>
          <w:tcPr>
            <w:tcW w:w="2254" w:type="dxa"/>
          </w:tcPr>
          <w:p>
            <w:pPr>
              <w:rPr>
                <w:rFonts w:ascii="Verdana" w:hAnsi="Verdana"/>
                <w:sz w:val="20"/>
                <w:szCs w:val="20"/>
                <w:lang w:val="en-US"/>
              </w:rPr>
            </w:pPr>
            <w:r>
              <w:rPr>
                <w:rFonts w:ascii="Verdana" w:hAnsi="Verdana"/>
                <w:sz w:val="20"/>
                <w:szCs w:val="20"/>
                <w:lang w:val="en-US"/>
              </w:rPr>
              <w:t>For order and billing data added State field for the transactions request where billing country is US and Canada.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Verdana" w:hAnsi="Verdana"/>
                <w:sz w:val="20"/>
                <w:szCs w:val="20"/>
                <w:lang w:val="en-US"/>
              </w:rPr>
            </w:pPr>
            <w:r>
              <w:rPr>
                <w:rFonts w:ascii="Verdana" w:hAnsi="Verdana"/>
                <w:sz w:val="20"/>
                <w:szCs w:val="20"/>
                <w:lang w:val="en-US"/>
              </w:rPr>
              <w:t>1.1</w:t>
            </w:r>
          </w:p>
        </w:tc>
        <w:tc>
          <w:tcPr>
            <w:tcW w:w="2254" w:type="dxa"/>
          </w:tcPr>
          <w:p>
            <w:pPr>
              <w:rPr>
                <w:rFonts w:ascii="Verdana" w:hAnsi="Verdana"/>
                <w:sz w:val="20"/>
                <w:szCs w:val="20"/>
                <w:lang w:val="en-US"/>
              </w:rPr>
            </w:pPr>
            <w:r>
              <w:rPr>
                <w:rFonts w:ascii="Verdana" w:hAnsi="Verdana"/>
                <w:sz w:val="20"/>
                <w:szCs w:val="20"/>
                <w:lang w:val="en-US"/>
              </w:rPr>
              <w:t>13-12-2023</w:t>
            </w:r>
          </w:p>
        </w:tc>
        <w:tc>
          <w:tcPr>
            <w:tcW w:w="2254" w:type="dxa"/>
          </w:tcPr>
          <w:p>
            <w:pPr>
              <w:rPr>
                <w:rFonts w:ascii="Verdana" w:hAnsi="Verdana"/>
                <w:sz w:val="20"/>
                <w:szCs w:val="20"/>
                <w:lang w:val="en-US"/>
              </w:rPr>
            </w:pPr>
            <w:r>
              <w:rPr>
                <w:rFonts w:ascii="Verdana" w:hAnsi="Verdana"/>
                <w:sz w:val="20"/>
                <w:szCs w:val="20"/>
                <w:lang w:val="en-US"/>
              </w:rPr>
              <w:t>Girmiti Software</w:t>
            </w:r>
          </w:p>
        </w:tc>
        <w:tc>
          <w:tcPr>
            <w:tcW w:w="2254" w:type="dxa"/>
          </w:tcPr>
          <w:p>
            <w:pPr>
              <w:shd w:val="clear" w:color="auto" w:fill="FFFFFF"/>
              <w:spacing w:line="180" w:lineRule="atLeast"/>
              <w:rPr>
                <w:rFonts w:ascii="Verdana" w:hAnsi="Verdana"/>
                <w:sz w:val="20"/>
                <w:szCs w:val="20"/>
                <w:lang w:val="en-US"/>
              </w:rPr>
            </w:pPr>
            <w:r>
              <w:rPr>
                <w:rFonts w:ascii="Verdana" w:hAnsi="Verdana"/>
                <w:sz w:val="20"/>
                <w:szCs w:val="20"/>
                <w:lang w:val="en-US"/>
              </w:rPr>
              <w:t>Added :</w:t>
            </w:r>
            <w:r>
              <w:rPr>
                <w:rFonts w:ascii="Verdana" w:hAnsi="Verdana" w:cs="Verdana"/>
                <w:sz w:val="20"/>
                <w:szCs w:val="15"/>
                <w:lang w:val="en-GB"/>
              </w:rPr>
              <w:t>processCheckout</w:t>
            </w:r>
            <w:r>
              <w:rPr>
                <w:rFonts w:ascii="Verdana" w:hAnsi="Verdana" w:cs="Verdana"/>
                <w:sz w:val="20"/>
                <w:szCs w:val="20"/>
              </w:rPr>
              <w:t xml:space="preserve"> </w:t>
            </w:r>
            <w:r>
              <w:rPr>
                <w:rFonts w:ascii="Verdana" w:hAnsi="Verdana"/>
                <w:sz w:val="20"/>
                <w:szCs w:val="20"/>
                <w:lang w:val="en-US"/>
              </w:rPr>
              <w:t>and  postCarddetails,processTokenPayment.</w:t>
            </w:r>
          </w:p>
          <w:p>
            <w:pPr>
              <w:numPr>
                <w:ilvl w:val="0"/>
                <w:numId w:val="2"/>
              </w:numPr>
              <w:shd w:val="clear" w:color="auto" w:fill="FFFFFF"/>
              <w:spacing w:line="180" w:lineRule="atLeast"/>
              <w:rPr>
                <w:rFonts w:ascii="Verdana" w:hAnsi="Verdana"/>
                <w:sz w:val="20"/>
                <w:szCs w:val="20"/>
                <w:lang w:val="en-US"/>
              </w:rPr>
            </w:pPr>
            <w:r>
              <w:rPr>
                <w:rFonts w:ascii="Verdana" w:hAnsi="Verdana"/>
                <w:sz w:val="20"/>
                <w:szCs w:val="20"/>
                <w:lang w:val="en-US"/>
              </w:rPr>
              <w:t>authSuccessCallbackUrl</w:t>
            </w:r>
          </w:p>
          <w:p>
            <w:pPr>
              <w:numPr>
                <w:ilvl w:val="0"/>
                <w:numId w:val="2"/>
              </w:numPr>
              <w:shd w:val="clear" w:color="auto" w:fill="FFFFFF"/>
              <w:spacing w:line="180" w:lineRule="atLeast"/>
              <w:rPr>
                <w:rFonts w:ascii="Verdana" w:hAnsi="Verdana"/>
                <w:sz w:val="20"/>
                <w:szCs w:val="20"/>
                <w:lang w:val="en-US"/>
              </w:rPr>
            </w:pPr>
            <w:r>
              <w:rPr>
                <w:rFonts w:ascii="Verdana" w:hAnsi="Verdana"/>
                <w:sz w:val="20"/>
                <w:szCs w:val="20"/>
                <w:lang w:val="en-US"/>
              </w:rPr>
              <w:t>authDeclineCallbackUrl</w:t>
            </w:r>
          </w:p>
          <w:p>
            <w:pPr>
              <w:numPr>
                <w:ilvl w:val="0"/>
                <w:numId w:val="2"/>
              </w:numPr>
              <w:shd w:val="clear" w:color="auto" w:fill="FFFFFF"/>
              <w:spacing w:line="180" w:lineRule="atLeast"/>
              <w:rPr>
                <w:rFonts w:ascii="Verdana" w:hAnsi="Verdana"/>
                <w:sz w:val="20"/>
                <w:szCs w:val="20"/>
                <w:lang w:val="en-US"/>
              </w:rPr>
            </w:pPr>
            <w:r>
              <w:rPr>
                <w:rFonts w:ascii="Verdana" w:hAnsi="Verdana"/>
                <w:sz w:val="20"/>
                <w:szCs w:val="20"/>
                <w:lang w:val="en-US"/>
              </w:rPr>
              <w:t>authTimeoutCallbackUrl</w:t>
            </w:r>
          </w:p>
          <w:p>
            <w:pPr>
              <w:rPr>
                <w:rFonts w:ascii="Verdana" w:hAnsi="Verdana"/>
                <w:sz w:val="20"/>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hint="default" w:ascii="Verdana" w:hAnsi="Verdana"/>
                <w:sz w:val="20"/>
                <w:szCs w:val="20"/>
                <w:lang w:val="en-US"/>
              </w:rPr>
            </w:pPr>
            <w:r>
              <w:rPr>
                <w:rFonts w:hint="default" w:ascii="Verdana" w:hAnsi="Verdana"/>
                <w:sz w:val="20"/>
                <w:szCs w:val="20"/>
                <w:lang w:val="en-US"/>
              </w:rPr>
              <w:t>1.2</w:t>
            </w:r>
          </w:p>
        </w:tc>
        <w:tc>
          <w:tcPr>
            <w:tcW w:w="2254" w:type="dxa"/>
          </w:tcPr>
          <w:p>
            <w:pPr>
              <w:rPr>
                <w:rFonts w:hint="default" w:ascii="Verdana" w:hAnsi="Verdana"/>
                <w:sz w:val="20"/>
                <w:szCs w:val="20"/>
                <w:lang w:val="en-US"/>
              </w:rPr>
            </w:pPr>
            <w:r>
              <w:rPr>
                <w:rFonts w:hint="default" w:ascii="Verdana" w:hAnsi="Verdana"/>
                <w:sz w:val="20"/>
                <w:szCs w:val="20"/>
                <w:lang w:val="en-US"/>
              </w:rPr>
              <w:t>27-03-2024</w:t>
            </w:r>
          </w:p>
        </w:tc>
        <w:tc>
          <w:tcPr>
            <w:tcW w:w="2254" w:type="dxa"/>
          </w:tcPr>
          <w:p>
            <w:pPr>
              <w:rPr>
                <w:rFonts w:hint="default" w:ascii="Verdana" w:hAnsi="Verdana"/>
                <w:sz w:val="20"/>
                <w:szCs w:val="20"/>
                <w:lang w:val="en-US"/>
              </w:rPr>
            </w:pPr>
            <w:r>
              <w:rPr>
                <w:rFonts w:hint="default" w:ascii="Verdana" w:hAnsi="Verdana"/>
                <w:sz w:val="20"/>
                <w:szCs w:val="20"/>
                <w:lang w:val="en-US"/>
              </w:rPr>
              <w:t>Girmiti Software</w:t>
            </w:r>
          </w:p>
        </w:tc>
        <w:tc>
          <w:tcPr>
            <w:tcW w:w="2254" w:type="dxa"/>
          </w:tcPr>
          <w:p>
            <w:pPr>
              <w:rPr>
                <w:rFonts w:hint="default" w:ascii="Verdana" w:hAnsi="Verdana"/>
                <w:sz w:val="20"/>
                <w:szCs w:val="20"/>
                <w:lang w:val="en-US"/>
              </w:rPr>
            </w:pPr>
            <w:r>
              <w:rPr>
                <w:rFonts w:hint="default" w:ascii="Verdana" w:hAnsi="Verdana"/>
                <w:sz w:val="20"/>
                <w:szCs w:val="20"/>
                <w:lang w:val="en-US"/>
              </w:rPr>
              <w:t>Added Browser Information and DeviceChannel, email id , cardHolderName and phone number in the request.</w:t>
            </w:r>
          </w:p>
        </w:tc>
      </w:tr>
    </w:tbl>
    <w:p>
      <w:pPr>
        <w:pStyle w:val="2"/>
        <w:numPr>
          <w:ilvl w:val="0"/>
          <w:numId w:val="0"/>
        </w:numPr>
        <w:rPr>
          <w:b w:val="0"/>
          <w:bCs/>
        </w:rPr>
      </w:pPr>
    </w:p>
    <w:p>
      <w:pPr>
        <w:pStyle w:val="2"/>
        <w:rPr>
          <w:b w:val="0"/>
          <w:bCs/>
        </w:rPr>
      </w:pPr>
      <w:bookmarkStart w:id="3" w:name="_Toc11261"/>
      <w:r>
        <w:rPr>
          <w:rStyle w:val="22"/>
          <w:rFonts w:cs="Arial"/>
          <w:b/>
          <w:bCs w:val="0"/>
          <w:color w:val="333333"/>
          <w:sz w:val="20"/>
          <w:szCs w:val="20"/>
        </w:rPr>
        <w:t>Introduction</w:t>
      </w:r>
      <w:bookmarkEnd w:id="3"/>
    </w:p>
    <w:p>
      <w:pPr>
        <w:pStyle w:val="20"/>
        <w:shd w:val="clear" w:color="auto" w:fill="FFFFFF"/>
        <w:spacing w:before="150" w:beforeAutospacing="0" w:after="0" w:afterAutospacing="0"/>
        <w:jc w:val="both"/>
        <w:rPr>
          <w:rFonts w:ascii="Verdana" w:hAnsi="Verdana" w:cs="Arial"/>
          <w:color w:val="333333"/>
          <w:sz w:val="20"/>
          <w:szCs w:val="20"/>
        </w:rPr>
      </w:pPr>
      <w:r>
        <w:rPr>
          <w:rFonts w:ascii="Verdana" w:hAnsi="Verdana" w:cs="Arial"/>
          <w:color w:val="333333"/>
          <w:sz w:val="20"/>
          <w:szCs w:val="20"/>
        </w:rPr>
        <w:t>TerraPay works with multiple customers and merchants to provide payment facilities across the globe. </w:t>
      </w:r>
    </w:p>
    <w:p>
      <w:pPr>
        <w:pStyle w:val="20"/>
        <w:shd w:val="clear" w:color="auto" w:fill="FFFFFF"/>
        <w:spacing w:before="150" w:beforeAutospacing="0" w:after="0" w:afterAutospacing="0"/>
        <w:jc w:val="both"/>
        <w:rPr>
          <w:rFonts w:ascii="Verdana" w:hAnsi="Verdana" w:cs="Arial"/>
          <w:color w:val="333333"/>
          <w:sz w:val="20"/>
          <w:szCs w:val="20"/>
        </w:rPr>
      </w:pPr>
      <w:r>
        <w:rPr>
          <w:rFonts w:ascii="Verdana" w:hAnsi="Verdana" w:cs="Arial"/>
          <w:color w:val="333333"/>
          <w:sz w:val="20"/>
          <w:szCs w:val="20"/>
        </w:rPr>
        <w:t>TerraPay provides solution to support their customers, Merchants and Partners with easy interface to plugin to their existing Payment application to perform seamless payment transactions connecting to various connectors.</w:t>
      </w:r>
    </w:p>
    <w:p>
      <w:pPr>
        <w:pStyle w:val="20"/>
        <w:shd w:val="clear" w:color="auto" w:fill="FFFFFF"/>
        <w:spacing w:before="150" w:beforeAutospacing="0" w:after="0" w:afterAutospacing="0"/>
        <w:jc w:val="both"/>
        <w:rPr>
          <w:rFonts w:ascii="Verdana" w:hAnsi="Verdana" w:cs="Arial"/>
          <w:color w:val="333333"/>
          <w:sz w:val="20"/>
          <w:szCs w:val="20"/>
        </w:rPr>
      </w:pPr>
      <w:r>
        <w:rPr>
          <w:rFonts w:ascii="Verdana" w:hAnsi="Verdana" w:cs="Arial"/>
          <w:color w:val="333333"/>
          <w:sz w:val="20"/>
          <w:szCs w:val="20"/>
        </w:rPr>
        <w:t xml:space="preserve">Further, to ensure the cardholder details are secured during the transaction and after, tokenization services are provided through TerraPay’ s Payment Gateway ecosystem.  </w:t>
      </w:r>
    </w:p>
    <w:p>
      <w:pPr>
        <w:pStyle w:val="20"/>
        <w:shd w:val="clear" w:color="auto" w:fill="FFFFFF"/>
        <w:spacing w:before="150" w:beforeAutospacing="0" w:after="0" w:afterAutospacing="0"/>
        <w:jc w:val="both"/>
        <w:rPr>
          <w:rFonts w:ascii="Verdana" w:hAnsi="Verdana" w:cs="Arial"/>
          <w:color w:val="333333"/>
          <w:sz w:val="20"/>
          <w:szCs w:val="20"/>
        </w:rPr>
      </w:pPr>
    </w:p>
    <w:p>
      <w:pPr>
        <w:pStyle w:val="20"/>
        <w:shd w:val="clear" w:color="auto" w:fill="FFFFFF"/>
        <w:spacing w:before="150" w:beforeAutospacing="0" w:after="0" w:afterAutospacing="0"/>
        <w:jc w:val="both"/>
        <w:rPr>
          <w:rFonts w:ascii="Verdana" w:hAnsi="Verdana" w:cs="Arial"/>
          <w:color w:val="333333"/>
          <w:sz w:val="20"/>
          <w:szCs w:val="20"/>
        </w:rPr>
      </w:pPr>
    </w:p>
    <w:p>
      <w:pPr>
        <w:pStyle w:val="20"/>
        <w:shd w:val="clear" w:color="auto" w:fill="FFFFFF"/>
        <w:spacing w:before="150" w:beforeAutospacing="0" w:after="0" w:afterAutospacing="0"/>
        <w:jc w:val="both"/>
        <w:rPr>
          <w:rFonts w:ascii="Verdana" w:hAnsi="Verdana" w:cs="Arial"/>
          <w:color w:val="333333"/>
          <w:sz w:val="20"/>
          <w:szCs w:val="20"/>
        </w:rPr>
      </w:pPr>
    </w:p>
    <w:p>
      <w:pPr>
        <w:pStyle w:val="20"/>
        <w:shd w:val="clear" w:color="auto" w:fill="FFFFFF"/>
        <w:spacing w:before="150" w:beforeAutospacing="0" w:after="0" w:afterAutospacing="0"/>
        <w:jc w:val="both"/>
        <w:rPr>
          <w:rFonts w:ascii="Verdana" w:hAnsi="Verdana" w:cs="Arial"/>
          <w:color w:val="333333"/>
          <w:sz w:val="20"/>
          <w:szCs w:val="20"/>
        </w:rPr>
      </w:pPr>
    </w:p>
    <w:p>
      <w:pPr>
        <w:pStyle w:val="20"/>
        <w:shd w:val="clear" w:color="auto" w:fill="FFFFFF"/>
        <w:spacing w:before="150" w:beforeAutospacing="0" w:after="0" w:afterAutospacing="0"/>
        <w:jc w:val="both"/>
        <w:rPr>
          <w:rFonts w:ascii="Verdana" w:hAnsi="Verdana" w:cs="Arial"/>
          <w:color w:val="333333"/>
          <w:sz w:val="20"/>
          <w:szCs w:val="20"/>
        </w:rPr>
      </w:pPr>
    </w:p>
    <w:p>
      <w:pPr>
        <w:pStyle w:val="3"/>
        <w:rPr>
          <w:rStyle w:val="22"/>
          <w:b w:val="0"/>
        </w:rPr>
      </w:pPr>
      <w:bookmarkStart w:id="4" w:name="_Toc3326"/>
      <w:r>
        <w:rPr>
          <w:rStyle w:val="22"/>
          <w:rFonts w:cs="Arial"/>
          <w:b w:val="0"/>
          <w:bCs w:val="0"/>
          <w:color w:val="333333"/>
          <w:szCs w:val="20"/>
        </w:rPr>
        <w:t>Purpose</w:t>
      </w:r>
      <w:bookmarkEnd w:id="4"/>
    </w:p>
    <w:p>
      <w:pPr>
        <w:pStyle w:val="20"/>
        <w:shd w:val="clear" w:color="auto" w:fill="FFFFFF"/>
        <w:spacing w:before="150" w:beforeAutospacing="0" w:after="0" w:afterAutospacing="0"/>
        <w:jc w:val="both"/>
        <w:rPr>
          <w:rFonts w:ascii="Verdana" w:hAnsi="Verdana" w:cs="Arial"/>
          <w:color w:val="333333"/>
          <w:sz w:val="20"/>
          <w:szCs w:val="20"/>
        </w:rPr>
      </w:pPr>
      <w:r>
        <w:rPr>
          <w:rFonts w:ascii="Verdana" w:hAnsi="Verdana" w:cs="Arial"/>
          <w:color w:val="333333"/>
          <w:sz w:val="20"/>
          <w:szCs w:val="20"/>
        </w:rPr>
        <w:t>TerraPay provides merchant seamless integration to Platform connecting to various connectors to perform Payment transactions.</w:t>
      </w:r>
    </w:p>
    <w:p>
      <w:pPr>
        <w:pStyle w:val="20"/>
        <w:shd w:val="clear" w:color="auto" w:fill="FFFFFF"/>
        <w:spacing w:before="150" w:beforeAutospacing="0" w:after="0" w:afterAutospacing="0"/>
        <w:jc w:val="both"/>
        <w:rPr>
          <w:rStyle w:val="22"/>
          <w:rFonts w:ascii="Verdana" w:hAnsi="Verdana" w:cs="Arial"/>
          <w:b w:val="0"/>
          <w:bCs w:val="0"/>
          <w:color w:val="333333"/>
          <w:sz w:val="20"/>
          <w:szCs w:val="20"/>
        </w:rPr>
      </w:pPr>
      <w:r>
        <w:rPr>
          <w:rFonts w:ascii="Verdana" w:hAnsi="Verdana" w:cs="Arial"/>
          <w:color w:val="333333"/>
          <w:sz w:val="20"/>
          <w:szCs w:val="20"/>
        </w:rPr>
        <w:t>Merchant Integration Kit provides technical integration point to TerraPay PG.</w:t>
      </w:r>
    </w:p>
    <w:p>
      <w:pPr>
        <w:pStyle w:val="2"/>
        <w:rPr>
          <w:rStyle w:val="22"/>
          <w:b w:val="0"/>
        </w:rPr>
      </w:pPr>
      <w:bookmarkStart w:id="5" w:name="_Toc27407"/>
      <w:r>
        <w:rPr>
          <w:rStyle w:val="22"/>
          <w:rFonts w:cs="Arial"/>
          <w:b/>
          <w:bCs w:val="0"/>
          <w:color w:val="333333"/>
          <w:sz w:val="20"/>
          <w:szCs w:val="20"/>
        </w:rPr>
        <w:t>Merchant Integration</w:t>
      </w:r>
      <w:r>
        <w:rPr>
          <w:rStyle w:val="22"/>
          <w:b w:val="0"/>
        </w:rPr>
        <w:t> </w:t>
      </w:r>
      <w:bookmarkEnd w:id="5"/>
    </w:p>
    <w:p>
      <w:pPr>
        <w:pStyle w:val="20"/>
        <w:shd w:val="clear" w:color="auto" w:fill="FFFFFF"/>
        <w:spacing w:before="150" w:beforeAutospacing="0" w:after="0" w:afterAutospacing="0"/>
        <w:jc w:val="both"/>
        <w:rPr>
          <w:rFonts w:ascii="Verdana" w:hAnsi="Verdana" w:cs="Arial"/>
          <w:color w:val="333333"/>
          <w:sz w:val="20"/>
          <w:szCs w:val="20"/>
        </w:rPr>
      </w:pPr>
      <w:r>
        <w:rPr>
          <w:rFonts w:ascii="Verdana" w:hAnsi="Verdana" w:cs="Arial"/>
          <w:color w:val="333333"/>
          <w:sz w:val="20"/>
          <w:szCs w:val="20"/>
        </w:rPr>
        <w:t xml:space="preserve">TerraPay PG provides an API called </w:t>
      </w:r>
      <w:r>
        <w:rPr>
          <w:rFonts w:ascii="Verdana" w:hAnsi="Verdana" w:cs="Arial"/>
          <w:color w:val="333333"/>
          <w:sz w:val="20"/>
          <w:szCs w:val="20"/>
          <w:lang w:val="en-GB"/>
        </w:rPr>
        <w:t>processCheckout</w:t>
      </w:r>
      <w:r>
        <w:rPr>
          <w:rFonts w:ascii="Verdana" w:hAnsi="Verdana" w:cs="Arial"/>
          <w:color w:val="333333"/>
          <w:sz w:val="20"/>
          <w:szCs w:val="20"/>
        </w:rPr>
        <w:t xml:space="preserve"> which needs to be invoked by merchants who would like to integrate with TerraPay PG.</w:t>
      </w:r>
    </w:p>
    <w:p>
      <w:pPr>
        <w:rPr>
          <w:rFonts w:ascii="Verdana" w:hAnsi="Verdana"/>
          <w:sz w:val="20"/>
          <w:szCs w:val="20"/>
        </w:rPr>
      </w:pPr>
    </w:p>
    <w:p>
      <w:pPr>
        <w:rPr>
          <w:rFonts w:ascii="Verdana" w:hAnsi="Verdana"/>
          <w:sz w:val="20"/>
          <w:szCs w:val="20"/>
        </w:rPr>
      </w:pPr>
      <w:r>
        <w:rPr>
          <w:rFonts w:ascii="Verdana" w:hAnsi="Verdana"/>
          <w:b/>
          <w:sz w:val="20"/>
          <w:szCs w:val="20"/>
        </w:rPr>
        <w:t>Note:</w:t>
      </w:r>
      <w:r>
        <w:rPr>
          <w:rFonts w:ascii="Verdana" w:hAnsi="Verdana"/>
          <w:sz w:val="20"/>
          <w:szCs w:val="20"/>
        </w:rPr>
        <w:t xml:space="preserve"> If the Merchant wants to use TerraPay PG provided Card entry page, use the </w:t>
      </w:r>
      <w:r>
        <w:rPr>
          <w:rFonts w:ascii="Verdana" w:hAnsi="Verdana"/>
          <w:sz w:val="20"/>
          <w:szCs w:val="20"/>
          <w:lang w:val="en-GB"/>
        </w:rPr>
        <w:t>processCheckout API.</w:t>
      </w:r>
    </w:p>
    <w:p>
      <w:pPr>
        <w:rPr>
          <w:rFonts w:ascii="Verdana" w:hAnsi="Verdana"/>
          <w:sz w:val="20"/>
          <w:szCs w:val="20"/>
        </w:rPr>
      </w:pPr>
    </w:p>
    <w:p>
      <w:pPr>
        <w:pStyle w:val="3"/>
      </w:pPr>
      <w:bookmarkStart w:id="6" w:name="_Toc8271"/>
      <w:r>
        <w:rPr>
          <w:szCs w:val="20"/>
          <w:lang w:val="en-GB"/>
        </w:rPr>
        <w:t>processCheckout</w:t>
      </w:r>
      <w:r>
        <w:t xml:space="preserve"> API spec</w:t>
      </w:r>
      <w:bookmarkEnd w:id="6"/>
    </w:p>
    <w:p>
      <w:pPr>
        <w:rPr>
          <w:rFonts w:ascii="Verdana" w:hAnsi="Verdana"/>
          <w:sz w:val="20"/>
          <w:szCs w:val="20"/>
        </w:rPr>
      </w:pPr>
    </w:p>
    <w:tbl>
      <w:tblPr>
        <w:tblStyle w:val="12"/>
        <w:tblW w:w="8512"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28" w:type="dxa"/>
          <w:bottom w:w="0" w:type="dxa"/>
          <w:right w:w="108" w:type="dxa"/>
        </w:tblCellMar>
      </w:tblPr>
      <w:tblGrid>
        <w:gridCol w:w="1457"/>
        <w:gridCol w:w="705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10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Transaction</w:t>
            </w:r>
          </w:p>
        </w:tc>
        <w:tc>
          <w:tcPr>
            <w:tcW w:w="7405"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sz w:val="20"/>
                <w:szCs w:val="20"/>
                <w:lang w:val="en-GB"/>
              </w:rPr>
              <w:t>processCheckout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39" w:hRule="atLeast"/>
        </w:trPr>
        <w:tc>
          <w:tcPr>
            <w:tcW w:w="110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URL</w:t>
            </w:r>
          </w:p>
        </w:tc>
        <w:tc>
          <w:tcPr>
            <w:tcW w:w="7405"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sz w:val="20"/>
                <w:szCs w:val="20"/>
              </w:rPr>
              <w:t xml:space="preserve"> https://&lt;IP_Address&gt;:8045/txn-service/processCheckout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10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Method</w:t>
            </w:r>
          </w:p>
        </w:tc>
        <w:tc>
          <w:tcPr>
            <w:tcW w:w="7405"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b/>
                <w:bCs/>
                <w:color w:val="000000"/>
                <w:sz w:val="20"/>
                <w:szCs w:val="20"/>
                <w:lang w:eastAsia="en-IN"/>
              </w:rPr>
            </w:pPr>
            <w:r>
              <w:rPr>
                <w:rFonts w:ascii="Verdana" w:hAnsi="Verdana"/>
                <w:b/>
                <w:bCs/>
                <w:color w:val="000000"/>
                <w:sz w:val="20"/>
                <w:szCs w:val="20"/>
                <w:lang w:eastAsia="en-IN"/>
              </w:rPr>
              <w:t>POST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10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Content Type</w:t>
            </w:r>
          </w:p>
        </w:tc>
        <w:tc>
          <w:tcPr>
            <w:tcW w:w="7405"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color w:val="000000"/>
                <w:sz w:val="20"/>
                <w:szCs w:val="20"/>
                <w:lang w:eastAsia="en-IN"/>
              </w:rPr>
            </w:pPr>
            <w:r>
              <w:rPr>
                <w:rFonts w:ascii="Verdana" w:hAnsi="Verdana"/>
                <w:color w:val="000000"/>
                <w:sz w:val="20"/>
                <w:szCs w:val="20"/>
                <w:lang w:eastAsia="en-IN"/>
              </w:rPr>
              <w:t>application/json</w:t>
            </w:r>
          </w:p>
        </w:tc>
      </w:tr>
    </w:tbl>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b/>
          <w:sz w:val="20"/>
          <w:szCs w:val="20"/>
        </w:rPr>
        <w:t>Note:</w:t>
      </w:r>
      <w:r>
        <w:rPr>
          <w:rFonts w:ascii="Verdana" w:hAnsi="Verdana"/>
          <w:sz w:val="20"/>
          <w:szCs w:val="20"/>
        </w:rPr>
        <w:t xml:space="preserve"> A Sandbox URL will be provided for the Merchants to perform the testing and before going live.</w:t>
      </w:r>
    </w:p>
    <w:p>
      <w:pPr>
        <w:rPr>
          <w:rFonts w:ascii="Verdana" w:hAnsi="Verdana"/>
          <w:sz w:val="20"/>
          <w:szCs w:val="20"/>
        </w:rPr>
      </w:pPr>
    </w:p>
    <w:p>
      <w:pPr>
        <w:pStyle w:val="4"/>
      </w:pPr>
      <w:bookmarkStart w:id="7" w:name="_Toc23082"/>
      <w:r>
        <w:t>Request Parameters</w:t>
      </w:r>
      <w:bookmarkEnd w:id="7"/>
    </w:p>
    <w:p>
      <w:pPr>
        <w:shd w:val="clear" w:color="auto" w:fill="FFFFFF"/>
        <w:spacing w:before="150"/>
        <w:rPr>
          <w:rFonts w:ascii="Verdana" w:hAnsi="Verdana" w:cs="Arial"/>
          <w:color w:val="333333"/>
          <w:sz w:val="21"/>
          <w:szCs w:val="21"/>
        </w:rPr>
      </w:pPr>
      <w:r>
        <w:rPr>
          <w:rFonts w:ascii="Verdana" w:hAnsi="Verdana" w:cs="Arial"/>
          <w:color w:val="333333"/>
          <w:sz w:val="21"/>
          <w:szCs w:val="21"/>
        </w:rPr>
        <w:t> </w:t>
      </w:r>
    </w:p>
    <w:tbl>
      <w:tblPr>
        <w:tblStyle w:val="12"/>
        <w:tblW w:w="10298" w:type="dxa"/>
        <w:tblInd w:w="0" w:type="dxa"/>
        <w:tblLayout w:type="autofit"/>
        <w:tblCellMar>
          <w:top w:w="0" w:type="dxa"/>
          <w:left w:w="0" w:type="dxa"/>
          <w:bottom w:w="0" w:type="dxa"/>
          <w:right w:w="0" w:type="dxa"/>
        </w:tblCellMar>
      </w:tblPr>
      <w:tblGrid>
        <w:gridCol w:w="3132"/>
        <w:gridCol w:w="1232"/>
        <w:gridCol w:w="1569"/>
        <w:gridCol w:w="4365"/>
      </w:tblGrid>
      <w:tr>
        <w:tblPrEx>
          <w:tblCellMar>
            <w:top w:w="0" w:type="dxa"/>
            <w:left w:w="0" w:type="dxa"/>
            <w:bottom w:w="0" w:type="dxa"/>
            <w:right w:w="0" w:type="dxa"/>
          </w:tblCellMar>
        </w:tblPrEx>
        <w:trPr>
          <w:tblHeader/>
        </w:trPr>
        <w:tc>
          <w:tcPr>
            <w:tcW w:w="313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123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156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4365" w:type="dxa"/>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1-10 in length</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rPr>
              <w:t>Alphanumeric string received from remittance platform. 16 characters in length.</w:t>
            </w:r>
            <w:r>
              <w:rPr>
                <w:rFonts w:ascii="Verdana" w:hAnsi="Verdana"/>
                <w:sz w:val="20"/>
                <w:szCs w:val="20"/>
                <w:lang w:val="en-US"/>
              </w:rPr>
              <w:t xml:space="preserve"> For remittance transaction this has value has to be sent, for pure acquiring this value can be left empty.</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address1</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If any will be URL encoded.</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city</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1-30 characters</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state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lang w:val="en-US"/>
              </w:rPr>
              <w:t>For US and Canada, state has to be passed</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country</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ISO country code, 1-3 characters</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email</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sz w:val="20"/>
                <w:szCs w:val="20"/>
                <w:lang w:val="en-US"/>
              </w:rPr>
            </w:pPr>
            <w:r>
              <w:rPr>
                <w:rFonts w:hint="default" w:ascii="Verdana" w:hAnsi="Verdana"/>
                <w:sz w:val="20"/>
                <w:szCs w:val="20"/>
                <w:lang w:val="en-US"/>
              </w:rPr>
              <w:t>M</w:t>
            </w:r>
          </w:p>
        </w:tc>
        <w:tc>
          <w:tcPr>
            <w:tcW w:w="4365" w:type="dxa"/>
            <w:tcBorders>
              <w:top w:val="single" w:color="DDDDDD" w:sz="6" w:space="0"/>
              <w:left w:val="single" w:color="DDDDDD" w:sz="6" w:space="0"/>
              <w:bottom w:val="single" w:color="DDDDDD" w:sz="6" w:space="0"/>
              <w:right w:val="single" w:color="DDDDDD" w:sz="6" w:space="0"/>
            </w:tcBorders>
          </w:tcPr>
          <w:p>
            <w:pPr>
              <w:rPr>
                <w:rFonts w:hint="default" w:ascii="Verdana" w:hAnsi="Verdana"/>
                <w:sz w:val="20"/>
                <w:szCs w:val="20"/>
                <w:lang w:val="en-US"/>
              </w:rPr>
            </w:pPr>
            <w:r>
              <w:rPr>
                <w:rFonts w:ascii="Verdana" w:hAnsi="Verdana"/>
                <w:sz w:val="20"/>
                <w:szCs w:val="20"/>
              </w:rPr>
              <w:t>Alphanumeric string without special characters, except allowed email characters, 1-100 in length</w:t>
            </w:r>
            <w:r>
              <w:rPr>
                <w:rFonts w:hint="default" w:ascii="Verdana" w:hAnsi="Verdana"/>
                <w:sz w:val="20"/>
                <w:szCs w:val="20"/>
                <w:lang w:val="en-US"/>
              </w:rPr>
              <w:t>.</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firstName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1-22 in length</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lastName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1-22 in length</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phoneNumber</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sz w:val="20"/>
                <w:szCs w:val="20"/>
                <w:lang w:val="en-US"/>
              </w:rPr>
            </w:pPr>
            <w:r>
              <w:rPr>
                <w:rFonts w:hint="default" w:ascii="Verdana" w:hAnsi="Verdana"/>
                <w:sz w:val="20"/>
                <w:szCs w:val="20"/>
                <w:lang w:val="en-US"/>
              </w:rPr>
              <w:t>M</w:t>
            </w:r>
          </w:p>
        </w:tc>
        <w:tc>
          <w:tcPr>
            <w:tcW w:w="4365" w:type="dxa"/>
            <w:tcBorders>
              <w:top w:val="single" w:color="DDDDDD" w:sz="6" w:space="0"/>
              <w:left w:val="single" w:color="DDDDDD" w:sz="6" w:space="0"/>
              <w:bottom w:val="single" w:color="DDDDDD" w:sz="6" w:space="0"/>
              <w:right w:val="single" w:color="DDDDDD" w:sz="6" w:space="0"/>
            </w:tcBorders>
          </w:tcPr>
          <w:p>
            <w:pPr>
              <w:rPr>
                <w:rFonts w:hint="default" w:ascii="Verdana" w:hAnsi="Verdana"/>
                <w:sz w:val="20"/>
                <w:szCs w:val="20"/>
                <w:lang w:val="en-US"/>
              </w:rPr>
            </w:pPr>
            <w:r>
              <w:rPr>
                <w:rFonts w:ascii="Verdana" w:hAnsi="Verdana"/>
                <w:sz w:val="20"/>
                <w:szCs w:val="20"/>
              </w:rPr>
              <w:t>Number without country code, 1-13 in length</w:t>
            </w:r>
            <w:r>
              <w:rPr>
                <w:rFonts w:hint="default" w:ascii="Verdana" w:hAnsi="Verdana"/>
                <w:sz w:val="20"/>
                <w:szCs w:val="20"/>
                <w:lang w:val="en-US"/>
              </w:rPr>
              <w:t>.</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postalCode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1-13 in length</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currency</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3 letter ISO currency code</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lang w:val="de-DE"/>
              </w:rPr>
              <w:t>totalA</w:t>
            </w:r>
            <w:r>
              <w:rPr>
                <w:rFonts w:ascii="Verdana" w:hAnsi="Verdana"/>
                <w:sz w:val="20"/>
                <w:szCs w:val="20"/>
              </w:rPr>
              <w:t>mount</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Amount in cents without decimals, 1-10 in length</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embeded_system</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rPr>
              <w:t>“yes” if merchant wants to embed the card details page in his webpage.</w:t>
            </w:r>
            <w:r>
              <w:rPr>
                <w:rFonts w:ascii="Verdana" w:hAnsi="Verdana"/>
                <w:sz w:val="20"/>
                <w:szCs w:val="20"/>
                <w:lang w:val="en-US"/>
              </w:rPr>
              <w:t xml:space="preserve"> Else do not send this. “no” if merchant does not want to embed the card details page in his webpage.</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lang w:val="en-US"/>
              </w:rPr>
              <w:t xml:space="preserve"> </w:t>
            </w:r>
            <w:r>
              <w:rPr>
                <w:rFonts w:ascii="Verdana" w:hAnsi="Verdana"/>
                <w:sz w:val="20"/>
                <w:szCs w:val="20"/>
              </w:rPr>
              <w:t>partnerImtTxnRefno</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This is the merchant transaction reference id which merchant needs to generate and pass.</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partnerImtTxnAuthCode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(Can send the same value as remittanceId)</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paymentType</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rPr>
              <w:t>Value should be “card”</w:t>
            </w:r>
            <w:r>
              <w:rPr>
                <w:rFonts w:ascii="Verdana" w:hAnsi="Verdana"/>
                <w:sz w:val="20"/>
                <w:szCs w:val="20"/>
                <w:lang w:val="en-US"/>
              </w:rPr>
              <w:t xml:space="preserve"> for card payment. </w:t>
            </w:r>
          </w:p>
          <w:p>
            <w:pPr>
              <w:rPr>
                <w:rFonts w:ascii="Verdana" w:hAnsi="Verdana"/>
                <w:sz w:val="20"/>
                <w:szCs w:val="20"/>
                <w:lang w:val="en-US"/>
              </w:rPr>
            </w:pPr>
            <w:r>
              <w:rPr>
                <w:rFonts w:ascii="Verdana" w:hAnsi="Verdana"/>
                <w:sz w:val="20"/>
                <w:szCs w:val="20"/>
                <w:lang w:val="en-US"/>
              </w:rPr>
              <w:t>Value should be “token” when using saved token for payment.</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authSuccessCallbackUrl</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O</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A valid URL has to be provided by the merchant, if merchant wishes to receive auth success response on a particular URL. If this field does not have a value, auth success response will be sent on the callback url provided when the merchant onboarding was done.</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authDeclineCallbackUrl</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O</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A valid URL has to be provided by the merchant, if merchant wishes to receive auth failure response on a particular URL. If this field does not have a value, auth failure response will be sent on the callback url provided when the merchant onboarding was done.</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authTimeoutCallbackUrl</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O</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A valid URL has to be provided by the merchant, if merchant wishes to receive auth timeout response on a particular URL. If this field does not have a value, auth timeout response will be sent on the callback url provided when the merchant onboarding was done.</w:t>
            </w: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tokenNumber</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ascii="Verdana" w:hAnsi="Verdana"/>
                <w:sz w:val="20"/>
                <w:szCs w:val="20"/>
                <w:lang w:val="en-US"/>
              </w:rPr>
            </w:pPr>
            <w:r>
              <w:rPr>
                <w:rFonts w:ascii="Verdana" w:hAnsi="Verdana"/>
                <w:sz w:val="20"/>
                <w:szCs w:val="20"/>
                <w:lang w:val="en-US"/>
              </w:rPr>
              <w:t>C</w:t>
            </w:r>
          </w:p>
        </w:tc>
        <w:tc>
          <w:tcPr>
            <w:tcW w:w="4365"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token value should be sent if paymentType = “token”, else should be empty.</w:t>
            </w:r>
          </w:p>
        </w:tc>
      </w:tr>
      <w:tr>
        <w:tblPrEx>
          <w:tblCellMar>
            <w:top w:w="0" w:type="dxa"/>
            <w:left w:w="0" w:type="dxa"/>
            <w:bottom w:w="0" w:type="dxa"/>
            <w:right w:w="0" w:type="dxa"/>
          </w:tblCellMar>
        </w:tblPrEx>
        <w:trPr>
          <w:trHeight w:val="936" w:hRule="atLeast"/>
        </w:trPr>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deviceChannel</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String</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C</w:t>
            </w:r>
          </w:p>
        </w:tc>
        <w:tc>
          <w:tcPr>
            <w:tcW w:w="4365" w:type="dxa"/>
            <w:tcBorders>
              <w:top w:val="single" w:color="DDDDDD" w:sz="6" w:space="0"/>
              <w:left w:val="single" w:color="DDDDDD" w:sz="6" w:space="0"/>
              <w:bottom w:val="single" w:color="DDDDDD" w:sz="6" w:space="0"/>
              <w:right w:val="single" w:color="DDDDDD" w:sz="6" w:space="0"/>
            </w:tcBorders>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As transaction provide web-view. Set Value of Device Channel as “Browser”.</w:t>
            </w:r>
          </w:p>
          <w:p>
            <w:pPr>
              <w:rPr>
                <w:rFonts w:hint="default" w:ascii="Verdana" w:hAnsi="Verdana" w:eastAsia="sans-serif"/>
                <w:color w:val="1F2933"/>
                <w:sz w:val="20"/>
                <w:szCs w:val="20"/>
                <w:shd w:val="clear" w:color="auto" w:fill="FFFFFF"/>
                <w:lang w:val="en-US"/>
              </w:rPr>
            </w:pPr>
          </w:p>
        </w:tc>
      </w:tr>
      <w:tr>
        <w:tblPrEx>
          <w:tblCellMar>
            <w:top w:w="0" w:type="dxa"/>
            <w:left w:w="0" w:type="dxa"/>
            <w:bottom w:w="0" w:type="dxa"/>
            <w:right w:w="0" w:type="dxa"/>
          </w:tblCellMar>
        </w:tblPrEx>
        <w:tc>
          <w:tcPr>
            <w:tcW w:w="31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rPr>
                <w:rFonts w:ascii="Verdana" w:hAnsi="Verdana" w:eastAsia="Times New Roman" w:cs="Times New Roman"/>
                <w:b/>
                <w:bCs/>
                <w:sz w:val="20"/>
                <w:szCs w:val="20"/>
                <w:lang w:val="en-US" w:eastAsia="en-GB" w:bidi="ar-SA"/>
              </w:rPr>
            </w:pPr>
            <w:r>
              <w:rPr>
                <w:rFonts w:hint="default" w:ascii="Verdana" w:hAnsi="Verdana"/>
                <w:b/>
                <w:bCs/>
                <w:sz w:val="20"/>
                <w:szCs w:val="20"/>
                <w:lang w:val="en-US"/>
              </w:rPr>
              <w:t>browserInfo</w:t>
            </w:r>
          </w:p>
        </w:tc>
        <w:tc>
          <w:tcPr>
            <w:tcW w:w="123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b/>
                <w:bCs/>
                <w:sz w:val="20"/>
                <w:szCs w:val="20"/>
                <w:lang w:val="en-US"/>
              </w:rPr>
            </w:pPr>
            <w:r>
              <w:rPr>
                <w:rFonts w:ascii="Verdana" w:hAnsi="Verdana"/>
                <w:b/>
                <w:bCs/>
                <w:sz w:val="20"/>
                <w:szCs w:val="20"/>
                <w:lang w:val="en-US"/>
              </w:rPr>
              <w:t>JSON</w:t>
            </w:r>
          </w:p>
          <w:p>
            <w:pPr>
              <w:jc w:val="center"/>
              <w:rPr>
                <w:rFonts w:ascii="Verdana" w:hAnsi="Verdana" w:eastAsia="Times New Roman" w:cs="Times New Roman"/>
                <w:b/>
                <w:bCs/>
                <w:sz w:val="20"/>
                <w:szCs w:val="20"/>
                <w:lang w:val="en-US" w:eastAsia="en-GB" w:bidi="ar-SA"/>
              </w:rPr>
            </w:pPr>
            <w:r>
              <w:rPr>
                <w:rFonts w:ascii="Verdana" w:hAnsi="Verdana"/>
                <w:b/>
                <w:bCs/>
                <w:sz w:val="20"/>
                <w:szCs w:val="20"/>
                <w:lang w:val="en-US"/>
              </w:rPr>
              <w:t>Object</w:t>
            </w:r>
          </w:p>
        </w:tc>
        <w:tc>
          <w:tcPr>
            <w:tcW w:w="156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eastAsia="Times New Roman" w:cs="Verdana"/>
                <w:b/>
                <w:bCs/>
                <w:sz w:val="20"/>
                <w:szCs w:val="20"/>
                <w:lang w:val="en-US" w:eastAsia="en-GB" w:bidi="ar-SA"/>
              </w:rPr>
            </w:pPr>
          </w:p>
        </w:tc>
        <w:tc>
          <w:tcPr>
            <w:tcW w:w="4365" w:type="dxa"/>
            <w:tcBorders>
              <w:top w:val="single" w:color="DDDDDD" w:sz="6" w:space="0"/>
              <w:left w:val="single" w:color="DDDDDD" w:sz="6" w:space="0"/>
              <w:bottom w:val="single" w:color="DDDDDD" w:sz="6" w:space="0"/>
              <w:right w:val="single" w:color="DDDDDD" w:sz="6" w:space="0"/>
            </w:tcBorders>
            <w:vAlign w:val="top"/>
          </w:tcPr>
          <w:p>
            <w:pPr>
              <w:rPr>
                <w:rFonts w:hint="default" w:ascii="Verdana" w:hAnsi="Verdana" w:eastAsia="sans-serif"/>
                <w:color w:val="1F2933"/>
                <w:sz w:val="20"/>
                <w:szCs w:val="20"/>
                <w:shd w:val="clear" w:color="auto" w:fill="FFFFFF"/>
                <w:lang w:val="en-US" w:eastAsia="en-GB"/>
              </w:rPr>
            </w:pP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browserLanguage</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hint="default" w:ascii="Verdana" w:hAnsi="Verdana"/>
                <w:sz w:val="20"/>
                <w:szCs w:val="20"/>
              </w:rPr>
            </w:pPr>
            <w:r>
              <w:rPr>
                <w:rFonts w:hint="default" w:ascii="Verdana" w:hAnsi="Verdana"/>
                <w:sz w:val="20"/>
                <w:szCs w:val="20"/>
              </w:rPr>
              <w:t>Value represents the browser language as defined in IETF BCP47.</w:t>
            </w:r>
          </w:p>
          <w:p>
            <w:pPr>
              <w:rPr>
                <w:rFonts w:ascii="Verdana" w:hAnsi="Verdana" w:eastAsia="Times New Roman" w:cs="Times New Roman"/>
                <w:sz w:val="20"/>
                <w:szCs w:val="20"/>
                <w:lang w:val="zh-CN" w:eastAsia="en-GB" w:bidi="ar-SA"/>
              </w:rPr>
            </w:pPr>
            <w:r>
              <w:rPr>
                <w:rFonts w:hint="default" w:ascii="Verdana" w:hAnsi="Verdana"/>
                <w:sz w:val="20"/>
                <w:szCs w:val="20"/>
              </w:rPr>
              <w:t>Example:en-US</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acceptHeader</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Accept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screenWidth</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width of the cardholder's screen in pixels. Example: 1536.</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javaEnabled</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w:t>
            </w:r>
          </w:p>
          <w:p>
            <w:pPr>
              <w:rPr>
                <w:rFonts w:ascii="Verdana" w:hAnsi="Verdana" w:eastAsia="Times New Roman" w:cs="Times New Roman"/>
                <w:sz w:val="20"/>
                <w:szCs w:val="20"/>
                <w:lang w:val="zh-CN" w:eastAsia="en-GB" w:bidi="ar-SA"/>
              </w:rPr>
            </w:pPr>
            <w:r>
              <w:rPr>
                <w:rFonts w:hint="default" w:ascii="Verdana" w:hAnsi="Verdana"/>
                <w:sz w:val="20"/>
                <w:szCs w:val="20"/>
              </w:rPr>
              <w:t>Value is returned from the navigator.javaEnabled property. Possible Values:True/False</w:t>
            </w:r>
          </w:p>
        </w:tc>
      </w:tr>
      <w:tr>
        <w:tblPrEx>
          <w:tblCellMar>
            <w:top w:w="0" w:type="dxa"/>
            <w:left w:w="0" w:type="dxa"/>
            <w:bottom w:w="0" w:type="dxa"/>
            <w:right w:w="0" w:type="dxa"/>
          </w:tblCellMar>
        </w:tblPrEx>
        <w:trPr>
          <w:trHeight w:val="90" w:hRule="atLeast"/>
        </w:trPr>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browserIpAddress</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365" w:type="dxa"/>
            <w:vAlign w:val="top"/>
          </w:tcPr>
          <w:p>
            <w:pPr>
              <w:rPr>
                <w:rFonts w:hint="default" w:ascii="Verdana" w:hAnsi="Verdana" w:eastAsia="Times New Roman" w:cs="Times New Roman"/>
                <w:sz w:val="20"/>
                <w:szCs w:val="20"/>
                <w:lang w:val="en-US" w:eastAsia="en-GB" w:bidi="ar-SA"/>
              </w:rPr>
            </w:pPr>
            <w:r>
              <w:rPr>
                <w:rFonts w:hint="default" w:ascii="Verdana" w:hAnsi="Verdana"/>
                <w:sz w:val="20"/>
                <w:szCs w:val="20"/>
                <w:lang w:val="en-US"/>
              </w:rPr>
              <w:t>Browser IP Address</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screenHeight</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height of the Cardholder's scree in pixels, example: 864.</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browserName</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User-Agent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timeDifference</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Time difference between UTC time and the cardholder browser local time, in minutes, Example:300</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colorDepth</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represents the bit depth of the color palette for displaying images, in bits per pixel.</w:t>
            </w:r>
          </w:p>
        </w:tc>
      </w:tr>
      <w:tr>
        <w:tblPrEx>
          <w:tblCellMar>
            <w:top w:w="0" w:type="dxa"/>
            <w:left w:w="0" w:type="dxa"/>
            <w:bottom w:w="0" w:type="dxa"/>
            <w:right w:w="0" w:type="dxa"/>
          </w:tblCellMar>
        </w:tblPrEx>
        <w:tc>
          <w:tcPr>
            <w:tcW w:w="313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contentType</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 xml:space="preserve"> content </w:t>
            </w:r>
            <w:r>
              <w:rPr>
                <w:rFonts w:hint="default" w:ascii="Verdana" w:hAnsi="Verdana"/>
                <w:sz w:val="20"/>
                <w:szCs w:val="20"/>
                <w:lang w:val="en-US"/>
              </w:rPr>
              <w:t xml:space="preserve">type </w:t>
            </w:r>
            <w:r>
              <w:rPr>
                <w:rFonts w:hint="default" w:ascii="Verdana" w:hAnsi="Verdana"/>
                <w:sz w:val="20"/>
                <w:szCs w:val="20"/>
              </w:rPr>
              <w:t>of the HTTP accept header.</w:t>
            </w:r>
          </w:p>
        </w:tc>
      </w:tr>
      <w:tr>
        <w:tblPrEx>
          <w:tblCellMar>
            <w:top w:w="0" w:type="dxa"/>
            <w:left w:w="0" w:type="dxa"/>
            <w:bottom w:w="0" w:type="dxa"/>
            <w:right w:w="0" w:type="dxa"/>
          </w:tblCellMar>
        </w:tblPrEx>
        <w:tc>
          <w:tcPr>
            <w:tcW w:w="3132" w:type="dxa"/>
            <w:vAlign w:val="top"/>
          </w:tcPr>
          <w:p>
            <w:pPr>
              <w:ind w:firstLine="100" w:firstLineChars="50"/>
              <w:rPr>
                <w:rFonts w:hint="default"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jsEnabled</w:t>
            </w:r>
          </w:p>
        </w:tc>
        <w:tc>
          <w:tcPr>
            <w:tcW w:w="123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365"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JavaScript. Possible Values:True/False.</w:t>
            </w:r>
          </w:p>
          <w:p>
            <w:pPr>
              <w:rPr>
                <w:rFonts w:ascii="Verdana" w:hAnsi="Verdana" w:eastAsia="Times New Roman" w:cs="Times New Roman"/>
                <w:sz w:val="20"/>
                <w:szCs w:val="20"/>
                <w:lang w:val="zh-CN" w:eastAsia="en-GB" w:bidi="ar-SA"/>
              </w:rPr>
            </w:pPr>
            <w:r>
              <w:rPr>
                <w:rFonts w:hint="default" w:ascii="Verdana" w:hAnsi="Verdana"/>
                <w:sz w:val="20"/>
                <w:szCs w:val="20"/>
              </w:rPr>
              <w:t>Note: Merchants should be able to know the values from fingerprint details of cardholder's browser.</w:t>
            </w:r>
          </w:p>
        </w:tc>
      </w:tr>
      <w:tr>
        <w:tblPrEx>
          <w:tblCellMar>
            <w:top w:w="0" w:type="dxa"/>
            <w:left w:w="0" w:type="dxa"/>
            <w:bottom w:w="0" w:type="dxa"/>
            <w:right w:w="0" w:type="dxa"/>
          </w:tblCellMar>
        </w:tblPrEx>
        <w:tc>
          <w:tcPr>
            <w:tcW w:w="3132" w:type="dxa"/>
            <w:vAlign w:val="top"/>
          </w:tcPr>
          <w:p>
            <w:pPr>
              <w:ind w:firstLine="100" w:firstLineChars="50"/>
              <w:rPr>
                <w:rFonts w:hint="default" w:ascii="Verdana" w:hAnsi="Verdana" w:eastAsia="sans-serif"/>
                <w:color w:val="1F2933"/>
                <w:sz w:val="20"/>
                <w:szCs w:val="20"/>
                <w:shd w:val="clear" w:color="auto" w:fill="FFFFFF"/>
                <w:lang w:val="en-US" w:eastAsia="zh-CN"/>
              </w:rPr>
            </w:pPr>
            <w:r>
              <w:rPr>
                <w:rFonts w:hint="default" w:ascii="Verdana" w:hAnsi="Verdana" w:eastAsia="sans-serif"/>
                <w:color w:val="1F2933"/>
                <w:sz w:val="20"/>
                <w:szCs w:val="20"/>
                <w:shd w:val="clear" w:color="auto" w:fill="FFFFFF"/>
                <w:lang w:val="en-US" w:eastAsia="zh-CN"/>
              </w:rPr>
              <w:t>browserEmail</w:t>
            </w:r>
          </w:p>
        </w:tc>
        <w:tc>
          <w:tcPr>
            <w:tcW w:w="1232"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String</w:t>
            </w:r>
          </w:p>
        </w:tc>
        <w:tc>
          <w:tcPr>
            <w:tcW w:w="1569"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O</w:t>
            </w:r>
            <w:bookmarkStart w:id="26" w:name="_GoBack"/>
            <w:bookmarkEnd w:id="26"/>
          </w:p>
        </w:tc>
        <w:tc>
          <w:tcPr>
            <w:tcW w:w="4365" w:type="dxa"/>
            <w:vAlign w:val="top"/>
          </w:tcPr>
          <w:p>
            <w:pPr>
              <w:rPr>
                <w:rFonts w:hint="default" w:ascii="Verdana" w:hAnsi="Verdana"/>
                <w:sz w:val="20"/>
                <w:szCs w:val="20"/>
                <w:lang w:val="en-US"/>
              </w:rPr>
            </w:pPr>
            <w:r>
              <w:rPr>
                <w:rFonts w:hint="default" w:ascii="Verdana" w:hAnsi="Verdana"/>
                <w:sz w:val="20"/>
                <w:szCs w:val="20"/>
                <w:lang w:val="en-US"/>
              </w:rPr>
              <w:t xml:space="preserve">Send the same value as email. </w:t>
            </w:r>
            <w:r>
              <w:rPr>
                <w:rFonts w:ascii="Verdana" w:hAnsi="Verdana"/>
                <w:sz w:val="20"/>
                <w:szCs w:val="20"/>
              </w:rPr>
              <w:t>Alphanumeric string without special characters, except allowed email characters, 1-100 in length</w:t>
            </w:r>
            <w:r>
              <w:rPr>
                <w:rFonts w:hint="default" w:ascii="Verdana" w:hAnsi="Verdana"/>
                <w:sz w:val="20"/>
                <w:szCs w:val="20"/>
                <w:lang w:val="en-US"/>
              </w:rPr>
              <w:t xml:space="preserve"> </w:t>
            </w:r>
          </w:p>
        </w:tc>
      </w:tr>
    </w:tbl>
    <w:p>
      <w:pPr>
        <w:rPr>
          <w:rFonts w:ascii="Verdana" w:hAnsi="Verdana"/>
          <w:sz w:val="20"/>
          <w:szCs w:val="20"/>
        </w:rPr>
      </w:pPr>
    </w:p>
    <w:p>
      <w:pPr>
        <w:pStyle w:val="4"/>
      </w:pPr>
      <w:bookmarkStart w:id="8" w:name="_Toc2035"/>
      <w:r>
        <w:t>Request Header</w:t>
      </w:r>
      <w:bookmarkEnd w:id="8"/>
    </w:p>
    <w:p>
      <w:pPr>
        <w:shd w:val="clear" w:color="auto" w:fill="FFFFFF"/>
        <w:spacing w:before="150"/>
        <w:rPr>
          <w:rFonts w:ascii="Verdana" w:hAnsi="Verdana" w:cs="Arial"/>
          <w:color w:val="333333"/>
          <w:sz w:val="21"/>
          <w:szCs w:val="21"/>
        </w:rPr>
      </w:pPr>
      <w:r>
        <w:rPr>
          <w:rFonts w:ascii="Verdana" w:hAnsi="Verdana" w:cs="Arial"/>
          <w:color w:val="333333"/>
          <w:sz w:val="21"/>
          <w:szCs w:val="21"/>
        </w:rPr>
        <w:t> </w:t>
      </w:r>
    </w:p>
    <w:tbl>
      <w:tblPr>
        <w:tblStyle w:val="12"/>
        <w:tblW w:w="0" w:type="auto"/>
        <w:tblInd w:w="0" w:type="dxa"/>
        <w:tblLayout w:type="autofit"/>
        <w:tblCellMar>
          <w:top w:w="0" w:type="dxa"/>
          <w:left w:w="0" w:type="dxa"/>
          <w:bottom w:w="0" w:type="dxa"/>
          <w:right w:w="0" w:type="dxa"/>
        </w:tblCellMar>
      </w:tblPr>
      <w:tblGrid>
        <w:gridCol w:w="1770"/>
        <w:gridCol w:w="1050"/>
        <w:gridCol w:w="1373"/>
        <w:gridCol w:w="4991"/>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authorization</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de-DE"/>
              </w:rPr>
            </w:pPr>
            <w:r>
              <w:rPr>
                <w:rFonts w:ascii="Verdana" w:hAnsi="Verdana"/>
                <w:sz w:val="20"/>
                <w:szCs w:val="20"/>
                <w:lang w:val="de-DE"/>
              </w:rPr>
              <w:t>O</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SHA 256 hash value of the JSON request body; encrypted with a predefined key. Encryption algo to be used: AES/ECB/PKCS5Padding</w:t>
            </w:r>
          </w:p>
        </w:tc>
      </w:tr>
    </w:tbl>
    <w:p>
      <w:pPr>
        <w:rPr>
          <w:rFonts w:ascii="Verdana" w:hAnsi="Verdana"/>
          <w:sz w:val="20"/>
          <w:szCs w:val="20"/>
        </w:rPr>
      </w:pPr>
    </w:p>
    <w:p>
      <w:pPr>
        <w:rPr>
          <w:rFonts w:ascii="Verdana" w:hAnsi="Verdana"/>
          <w:sz w:val="20"/>
          <w:szCs w:val="20"/>
        </w:rPr>
      </w:pPr>
      <w:r>
        <w:rPr>
          <w:rFonts w:ascii="Verdana" w:hAnsi="Verdana"/>
          <w:sz w:val="20"/>
          <w:szCs w:val="20"/>
        </w:rPr>
        <w:t xml:space="preserve">* </w:t>
      </w:r>
      <w:r>
        <w:rPr>
          <w:rFonts w:ascii="Verdana" w:hAnsi="Verdana"/>
          <w:b/>
          <w:bCs/>
          <w:sz w:val="20"/>
          <w:szCs w:val="20"/>
        </w:rPr>
        <w:t>M</w:t>
      </w:r>
      <w:r>
        <w:rPr>
          <w:rFonts w:ascii="Verdana" w:hAnsi="Verdana"/>
          <w:sz w:val="20"/>
          <w:szCs w:val="20"/>
        </w:rPr>
        <w:t xml:space="preserve">- Mandatory; </w:t>
      </w:r>
      <w:r>
        <w:rPr>
          <w:rFonts w:ascii="Verdana" w:hAnsi="Verdana"/>
          <w:b/>
          <w:bCs/>
          <w:sz w:val="20"/>
          <w:szCs w:val="20"/>
        </w:rPr>
        <w:t>O</w:t>
      </w:r>
      <w:r>
        <w:rPr>
          <w:rFonts w:ascii="Verdana" w:hAnsi="Verdana"/>
          <w:sz w:val="20"/>
          <w:szCs w:val="20"/>
        </w:rPr>
        <w:t xml:space="preserve">- Optional; </w:t>
      </w:r>
      <w:r>
        <w:rPr>
          <w:rFonts w:ascii="Verdana" w:hAnsi="Verdana"/>
          <w:b/>
          <w:bCs/>
          <w:sz w:val="20"/>
          <w:szCs w:val="20"/>
        </w:rPr>
        <w:t>C-</w:t>
      </w:r>
      <w:r>
        <w:rPr>
          <w:rFonts w:ascii="Verdana" w:hAnsi="Verdana"/>
          <w:sz w:val="20"/>
          <w:szCs w:val="20"/>
        </w:rPr>
        <w:t xml:space="preserve"> Conditional</w:t>
      </w:r>
    </w:p>
    <w:p>
      <w:pPr>
        <w:rPr>
          <w:rFonts w:ascii="Verdana" w:hAnsi="Verdana"/>
          <w:sz w:val="20"/>
          <w:szCs w:val="20"/>
        </w:rPr>
      </w:pPr>
    </w:p>
    <w:p>
      <w:pPr>
        <w:rPr>
          <w:rFonts w:ascii="Verdana" w:hAnsi="Verdana"/>
          <w:sz w:val="20"/>
          <w:szCs w:val="20"/>
        </w:rPr>
      </w:pPr>
      <w:r>
        <w:rPr>
          <w:rFonts w:ascii="Verdana" w:hAnsi="Verdana"/>
          <w:b/>
          <w:sz w:val="20"/>
          <w:szCs w:val="20"/>
        </w:rPr>
        <w:t>Note</w:t>
      </w:r>
      <w:r>
        <w:rPr>
          <w:rFonts w:ascii="Verdana" w:hAnsi="Verdana"/>
          <w:sz w:val="20"/>
          <w:szCs w:val="20"/>
        </w:rPr>
        <w:t>:</w:t>
      </w:r>
    </w:p>
    <w:p>
      <w:pPr>
        <w:rPr>
          <w:rFonts w:ascii="Verdana" w:hAnsi="Verdana"/>
          <w:sz w:val="20"/>
          <w:szCs w:val="20"/>
        </w:rPr>
      </w:pPr>
      <w:r>
        <w:rPr>
          <w:rFonts w:ascii="Verdana" w:hAnsi="Verdana"/>
          <w:sz w:val="20"/>
          <w:szCs w:val="20"/>
        </w:rPr>
        <w:t>The predefined key is shared to the merchant during merchant onboarding.</w:t>
      </w:r>
    </w:p>
    <w:p>
      <w:pPr>
        <w:rPr>
          <w:rFonts w:ascii="Verdana" w:hAnsi="Verdana"/>
          <w:sz w:val="20"/>
          <w:szCs w:val="20"/>
        </w:rPr>
      </w:pPr>
    </w:p>
    <w:p>
      <w:pPr>
        <w:jc w:val="both"/>
        <w:rPr>
          <w:rFonts w:ascii="Verdana" w:hAnsi="Verdana"/>
          <w:sz w:val="20"/>
          <w:szCs w:val="20"/>
          <w:lang w:val="en-US"/>
        </w:rPr>
      </w:pPr>
      <w:r>
        <w:rPr>
          <w:rFonts w:ascii="Verdana" w:hAnsi="Verdana"/>
          <w:sz w:val="20"/>
          <w:szCs w:val="20"/>
        </w:rPr>
        <w:t xml:space="preserve">Merchants are required to post the above parameters to </w:t>
      </w:r>
      <w:r>
        <w:rPr>
          <w:rFonts w:ascii="Verdana" w:hAnsi="Verdana"/>
          <w:sz w:val="20"/>
          <w:szCs w:val="20"/>
          <w:lang w:val="en-GB"/>
        </w:rPr>
        <w:t>processCheckout</w:t>
      </w:r>
      <w:r>
        <w:rPr>
          <w:rFonts w:ascii="Verdana" w:hAnsi="Verdana"/>
          <w:sz w:val="20"/>
          <w:szCs w:val="20"/>
        </w:rPr>
        <w:t xml:space="preserve"> API of TerraPay PG.</w:t>
      </w:r>
      <w:r>
        <w:rPr>
          <w:rFonts w:ascii="Verdana" w:hAnsi="Verdana"/>
          <w:sz w:val="20"/>
          <w:szCs w:val="20"/>
          <w:lang w:val="en-US"/>
        </w:rPr>
        <w:t xml:space="preserve"> </w:t>
      </w:r>
      <w:r>
        <w:rPr>
          <w:rFonts w:ascii="Verdana" w:hAnsi="Verdana"/>
          <w:sz w:val="20"/>
          <w:szCs w:val="20"/>
        </w:rPr>
        <w:t>The key issued will be an AES 256 key</w:t>
      </w:r>
      <w:r>
        <w:rPr>
          <w:rFonts w:ascii="Verdana" w:hAnsi="Verdana"/>
          <w:sz w:val="20"/>
          <w:szCs w:val="20"/>
          <w:lang w:val="en-US"/>
        </w:rPr>
        <w:t>, the key issued will be base64 encoded string, which should be decoded first and then be used for encryption</w:t>
      </w:r>
      <w:r>
        <w:rPr>
          <w:rFonts w:ascii="Verdana" w:hAnsi="Verdana"/>
          <w:sz w:val="20"/>
          <w:szCs w:val="20"/>
        </w:rPr>
        <w:t>. Algorithm used to encrypt the card details should be AES/ECB/PKCS5Padding</w:t>
      </w:r>
      <w:r>
        <w:rPr>
          <w:rFonts w:ascii="Verdana" w:hAnsi="Verdana"/>
          <w:sz w:val="20"/>
          <w:szCs w:val="20"/>
          <w:lang w:val="en-US"/>
        </w:rPr>
        <w:t>.</w:t>
      </w:r>
    </w:p>
    <w:p>
      <w:pPr>
        <w:jc w:val="both"/>
        <w:rPr>
          <w:rFonts w:ascii="Verdana" w:hAnsi="Verdana"/>
          <w:sz w:val="20"/>
          <w:szCs w:val="20"/>
          <w:lang w:val="en-US"/>
        </w:rPr>
      </w:pPr>
    </w:p>
    <w:p>
      <w:pPr>
        <w:jc w:val="both"/>
        <w:rPr>
          <w:rFonts w:ascii="Verdana" w:hAnsi="Verdana"/>
          <w:sz w:val="20"/>
          <w:szCs w:val="20"/>
          <w:lang w:val="en-US"/>
        </w:rPr>
      </w:pPr>
    </w:p>
    <w:p>
      <w:pPr>
        <w:jc w:val="both"/>
        <w:rPr>
          <w:rFonts w:ascii="Verdana" w:hAnsi="Verdana"/>
          <w:sz w:val="20"/>
          <w:szCs w:val="20"/>
          <w:lang w:val="en-US"/>
        </w:rPr>
      </w:pPr>
      <w:r>
        <w:rPr>
          <w:rFonts w:ascii="Verdana" w:hAnsi="Verdana"/>
          <w:sz w:val="20"/>
          <w:szCs w:val="20"/>
          <w:lang w:val="en-US"/>
        </w:rPr>
        <w:t>Sample request to be built by Merchant.</w:t>
      </w:r>
    </w:p>
    <w:p>
      <w:pPr>
        <w:jc w:val="both"/>
        <w:rPr>
          <w:rFonts w:ascii="Verdana" w:hAnsi="Verdana"/>
          <w:sz w:val="20"/>
          <w:szCs w:val="20"/>
          <w:lang w:val="en-US"/>
        </w:rPr>
      </w:pPr>
    </w:p>
    <w:p>
      <w:pPr>
        <w:jc w:val="both"/>
        <w:rPr>
          <w:rFonts w:hint="default" w:ascii="Consolas" w:hAnsi="Consolas" w:eastAsia="Consolas"/>
          <w:color w:val="000000"/>
          <w:sz w:val="16"/>
          <w:szCs w:val="16"/>
          <w:shd w:val="clear" w:color="auto" w:fill="FFFFFF"/>
        </w:rPr>
      </w:pPr>
      <w:r>
        <w:rPr>
          <w:rFonts w:hint="default" w:ascii="Consolas" w:hAnsi="Consolas" w:eastAsia="Consolas"/>
          <w:color w:val="000000"/>
          <w:sz w:val="16"/>
          <w:szCs w:val="16"/>
          <w:shd w:val="clear" w:color="auto" w:fill="FFFFFF"/>
        </w:rPr>
        <w:t>{"authorization":"qoi96Yv4FeAXUta6OOzCTICTvq7mE79edxwKGGTXFRfJ6H1\/s+X+dv350aljNx+XLMWCH3XkJZtjVxoy8HyqmWZaYamttq\/BP\/pcxovE8vk=","data":[{"lastName":"C","country":"US","city":"California","address1":"13150 Abana","postalCode":"90703","partnerImtTxnRefno":"PARTNWEIMT345","deviceChannel":"Browser","embeded_system":"yes","payment_link":"yes","paymentType":"card","authDeclineCallbackUrl":"http://testPG.in/decline","firstName":"Raghu","totalAmount":"1","authTimeOutCallbackUrl":"http://testPG.in/timeout","phoneNumber":"7829936352","remittanceId":"REMITTANCE34567","merchantId":"614967544947403","partnerImtTxnAuthCode":"1200","authSuccessCallbackUrl":"http://testPG.in/success","currency":"USD","state":"CA","email":"raghu.chakali@girmiti.com","browserInfo":{"browserEmail":"raghu.chakali@girmiti.com","browserLanguage":"en-US","screenWidth":1920,"acceptHeader":"text/html,application/xhtml+xml,application/xml;q=0.9,image/avif,image/webp,image/apng,*/*;q=0.8,application/signed-exchange;v=b3;q=0.7","javaEnabled":false,"screenHeight":839,"browserIpAddress":"49.204.88.98","browserName":"Google</w:t>
      </w:r>
      <w:r>
        <w:rPr>
          <w:rFonts w:hint="default" w:ascii="Consolas" w:hAnsi="Consolas" w:eastAsia="Consolas"/>
          <w:color w:val="000000"/>
          <w:sz w:val="16"/>
          <w:szCs w:val="16"/>
          <w:shd w:val="clear" w:color="auto" w:fill="FFFFFF"/>
          <w:lang w:val="en-US"/>
        </w:rPr>
        <w:t xml:space="preserve"> </w:t>
      </w:r>
      <w:r>
        <w:rPr>
          <w:rFonts w:hint="default" w:ascii="Consolas" w:hAnsi="Consolas" w:eastAsia="Consolas"/>
          <w:color w:val="000000"/>
          <w:sz w:val="16"/>
          <w:szCs w:val="16"/>
          <w:shd w:val="clear" w:color="auto" w:fill="FFFFFF"/>
        </w:rPr>
        <w:t>Chrome","colorDepth":24,"timeDifference":-330,"jsEnabled":true,"contentType":"application/x-www-form-urlencoded"}}]}</w:t>
      </w:r>
    </w:p>
    <w:p>
      <w:pPr>
        <w:jc w:val="both"/>
        <w:rPr>
          <w:rFonts w:hint="default" w:ascii="Consolas" w:hAnsi="Consolas" w:eastAsia="Consolas"/>
          <w:color w:val="000000"/>
          <w:sz w:val="16"/>
          <w:szCs w:val="16"/>
          <w:shd w:val="clear" w:color="auto" w:fill="FFFFFF"/>
          <w:lang w:val="en-US"/>
        </w:rPr>
      </w:pPr>
    </w:p>
    <w:p>
      <w:pPr>
        <w:jc w:val="both"/>
        <w:rPr>
          <w:rFonts w:ascii="Verdana" w:hAnsi="Verdana"/>
          <w:sz w:val="20"/>
          <w:szCs w:val="20"/>
          <w:lang w:val="en-US"/>
        </w:rPr>
      </w:pPr>
      <w:r>
        <w:rPr>
          <w:rFonts w:ascii="Verdana" w:hAnsi="Verdana"/>
          <w:sz w:val="20"/>
          <w:szCs w:val="20"/>
          <w:lang w:val="en-US"/>
        </w:rPr>
        <w:t>Then this whole request should be Base64 Url encoded and sent to PG via a form submit.</w:t>
      </w:r>
    </w:p>
    <w:p>
      <w:pPr>
        <w:jc w:val="both"/>
        <w:rPr>
          <w:rFonts w:ascii="Verdana" w:hAnsi="Verdana"/>
          <w:sz w:val="20"/>
          <w:szCs w:val="20"/>
          <w:lang w:val="en-US"/>
        </w:rPr>
      </w:pPr>
      <w:r>
        <w:rPr>
          <w:rFonts w:ascii="Verdana" w:hAnsi="Verdana"/>
          <w:sz w:val="20"/>
          <w:szCs w:val="20"/>
          <w:lang w:val="en-US"/>
        </w:rPr>
        <w:t>Below is the sample Base64 url encoded data.</w:t>
      </w:r>
    </w:p>
    <w:p>
      <w:pPr>
        <w:jc w:val="both"/>
        <w:rPr>
          <w:rFonts w:ascii="Verdana" w:hAnsi="Verdana"/>
          <w:sz w:val="20"/>
          <w:szCs w:val="20"/>
          <w:lang w:val="en-US"/>
        </w:rPr>
      </w:pPr>
    </w:p>
    <w:p>
      <w:pPr>
        <w:jc w:val="both"/>
        <w:rPr>
          <w:rFonts w:hint="default" w:ascii="Helvetica" w:hAnsi="Helvetica"/>
          <w:sz w:val="16"/>
          <w:szCs w:val="16"/>
          <w:lang w:val="en-US"/>
        </w:rPr>
      </w:pPr>
      <w:r>
        <w:rPr>
          <w:rFonts w:hint="default" w:ascii="Helvetica" w:hAnsi="Helvetica"/>
          <w:sz w:val="16"/>
          <w:szCs w:val="16"/>
          <w:lang w:val="en-US"/>
        </w:rPr>
        <w:t>element=eyJhdXRob3JpemF0aW9uIjoicW9pOTZZdjRGZUFYVXRhNk9PekNUSUNUdnE3bUU3OWVkeHdLR0dUWEZSZko2SDFcL3MrWCtkdjM1MGFsak54K1hMTVdDSDNYa0padGpWeG95OEh5cW1XWmFZYW10dHFcL0JQXC9wY3hvdkU4dms9IiwiZGF0YSI6W3sibGFzdE5hbWUiOiJDIiwiY291bnRyeSI6IlVTIiwiY2l0eSI6IkNhbGlmb3JuaWEiLCJhZGRyZXNzMSI6IjEzMTUwIEFiYW5hIiwicG9zdGFsQ29kZSI6IjkwNzAzIiwicGFydG5lckltdFR4blJlZm5vIjoiUEFSVE5XRUlNVDM0NSIsImRldmljZUNoYW5uZWwiOiJCcm93c2VyIiwiZW1iZWRlZF9zeXN0ZW0iOiJ5ZXMiLCJwYXltZW50X2xpbmsiOiJ5ZXMiLCJwYXltZW50VHlwZSI6ImNhcmQiLCJhdXRoRGVjbGluZUNhbGxiYWNrVXJsIjoiaHR0cDovL3Rlc3RQRy5pbi9kZWNsaW5lIiwiZmlyc3ROYW1lIjoiUmFnaHUiLCJ0b3RhbEFtb3VudCI6IjEiLCJhdXRoVGltZU91dENhbGxiYWNrVXJsIjoiaHR0cDovL3Rlc3RQRy5pbi90aW1lb3V0IiwicGhvbmVOdW1iZXIiOiI3ODI5OTM2MzUyIiwicmVtaXR0YW5jZUlkIjoiUkVNSVRUQU5DRTM0NTY3IiwibWVyY2hhbnRJZCI6IjYxNDk2NzU0NDk0NzQwMyIsInBhcnRuZXJJbXRUeG5BdXRoQ29kZSI6IjEyMDAiLCJhdXRoU3VjY2Vzc0NhbGxiYWNrVXJsIjoiaHR0cDovL3Rlc3RQRy5pbi9zdWNjZXNzIiwiY3VycmVuY3kiOiJVU0QiLCJzdGF0ZSI6IkNBIiwiZW1haWwiOiJyYWdodS5jaGFrYWxpQGdpcm1pdGkuY29tIiwiYnJvd3NlckluZm8iOnsiYnJvd3NlckVtYWlsIjoicmFnaHUuY2hha2FsaUBnaXJtaXRpLmNvbSIsImJyb3dzZXJMYW5ndWFnZSI6ImVuLVVTIiwic2NyZWVuV2lkdGgiOjE5MjAsImFjY2VwdEhlYWRlciI6InRleHQvaHRtbCxhcHBsaWNhdGlvbi94aHRtbCt4bWwsYXBwbGljYXRpb24veG1sO3E9MC45LGltYWdlL2F2aWYsaW1hZ2Uvd2VicCxpbWFnZS9hcG5nLCovKjtxPTAuOCxhcHBsaWNhdGlvbi9zaWduZWQtZXhjaGFuZ2U7dj1iMztxPTAuNyIsImphdmFFbmFibGVkIjpmYWxzZSwic2NyZWVuSGVpZ2h0Ijo4MzksImJyb3dzZXJJcEFkZHJlc3MiOiI0OS4yMDQuODguOTgiLCJicm93c2VyTmFtZSI6Ikdvb2dsZSBDaHJvbWUiLCJjb2xvckRlcHRoIjoyNCwidGltZURpZmZlcmVuY2UiOi0zMzAsImpzRW5hYmxlZCI6dHJ1ZSwiY29udGVudFR5cGUiOiJhcHBsaWNhdGlvbi94LXd3dy1mb3JtLXVybGVuY29kZWQifX1dfQ</w:t>
      </w:r>
    </w:p>
    <w:p>
      <w:pPr>
        <w:jc w:val="both"/>
        <w:rPr>
          <w:rFonts w:hint="default" w:ascii="Helvetica" w:hAnsi="Helvetica"/>
          <w:sz w:val="16"/>
          <w:szCs w:val="16"/>
          <w:lang w:val="en-US"/>
        </w:rPr>
      </w:pPr>
    </w:p>
    <w:p>
      <w:pPr>
        <w:pStyle w:val="4"/>
      </w:pPr>
      <w:bookmarkStart w:id="9" w:name="_Toc29688"/>
      <w:r>
        <w:t>Recommended Approach</w:t>
      </w:r>
      <w:bookmarkEnd w:id="9"/>
    </w:p>
    <w:p>
      <w:pPr>
        <w:jc w:val="both"/>
        <w:rPr>
          <w:rFonts w:ascii="Verdana" w:hAnsi="Verdana"/>
          <w:sz w:val="20"/>
          <w:szCs w:val="20"/>
        </w:rPr>
      </w:pPr>
    </w:p>
    <w:p>
      <w:pPr>
        <w:jc w:val="both"/>
        <w:rPr>
          <w:rFonts w:ascii="Verdana" w:hAnsi="Verdana"/>
          <w:sz w:val="20"/>
          <w:szCs w:val="20"/>
        </w:rPr>
      </w:pPr>
      <w:r>
        <w:rPr>
          <w:rFonts w:ascii="Verdana" w:hAnsi="Verdana"/>
          <w:sz w:val="20"/>
          <w:szCs w:val="20"/>
        </w:rPr>
        <w:t xml:space="preserve">We would recommend merchant to post the billing and order data in encrypted format to an API in the merchant application. This API should in turn call the </w:t>
      </w:r>
      <w:r>
        <w:rPr>
          <w:rFonts w:ascii="Verdana" w:hAnsi="Verdana"/>
          <w:sz w:val="20"/>
          <w:szCs w:val="20"/>
          <w:lang w:val="en-GB"/>
        </w:rPr>
        <w:t>processCheckout</w:t>
      </w:r>
      <w:r>
        <w:rPr>
          <w:rFonts w:ascii="Verdana" w:hAnsi="Verdana"/>
          <w:sz w:val="20"/>
          <w:szCs w:val="20"/>
        </w:rPr>
        <w:t xml:space="preserve"> API provided by TerraPay PG over https. </w:t>
      </w:r>
    </w:p>
    <w:p>
      <w:pPr>
        <w:jc w:val="both"/>
        <w:rPr>
          <w:rFonts w:ascii="Verdana" w:hAnsi="Verdana"/>
          <w:sz w:val="20"/>
          <w:szCs w:val="20"/>
        </w:rPr>
      </w:pPr>
    </w:p>
    <w:p>
      <w:pPr>
        <w:jc w:val="both"/>
        <w:rPr>
          <w:rFonts w:ascii="Verdana" w:hAnsi="Verdana"/>
          <w:sz w:val="20"/>
          <w:szCs w:val="20"/>
        </w:rPr>
      </w:pPr>
      <w:r>
        <w:rPr>
          <w:rFonts w:ascii="Verdana" w:hAnsi="Verdana"/>
          <w:sz w:val="20"/>
          <w:szCs w:val="20"/>
        </w:rPr>
        <w:t>To invoke TerraPay PG API over https, TerraPay PG will provide SSL certificates for handshake.</w:t>
      </w:r>
    </w:p>
    <w:p>
      <w:pPr>
        <w:jc w:val="both"/>
        <w:rPr>
          <w:rFonts w:ascii="Verdana" w:hAnsi="Verdana"/>
          <w:sz w:val="20"/>
          <w:szCs w:val="20"/>
        </w:rPr>
      </w:pPr>
    </w:p>
    <w:p>
      <w:pPr>
        <w:jc w:val="both"/>
        <w:rPr>
          <w:rFonts w:ascii="Verdana" w:hAnsi="Verdana"/>
          <w:sz w:val="20"/>
          <w:szCs w:val="20"/>
        </w:rPr>
      </w:pPr>
    </w:p>
    <w:p>
      <w:pPr>
        <w:jc w:val="both"/>
        <w:rPr>
          <w:rFonts w:ascii="Verdana" w:hAnsi="Verdana"/>
          <w:sz w:val="20"/>
          <w:szCs w:val="20"/>
        </w:rPr>
      </w:pPr>
      <w:r>
        <w:rPr>
          <w:rFonts w:ascii="Verdana" w:hAnsi="Verdana"/>
          <w:sz w:val="20"/>
          <w:szCs w:val="20"/>
        </w:rPr>
        <w:t>There are 2 ways to get the card details page.</w:t>
      </w:r>
    </w:p>
    <w:p>
      <w:pPr>
        <w:jc w:val="both"/>
        <w:rPr>
          <w:rFonts w:ascii="Verdana" w:hAnsi="Verdana"/>
          <w:sz w:val="20"/>
          <w:szCs w:val="20"/>
        </w:rPr>
      </w:pPr>
    </w:p>
    <w:p>
      <w:pPr>
        <w:pStyle w:val="44"/>
        <w:numPr>
          <w:ilvl w:val="0"/>
          <w:numId w:val="3"/>
        </w:numPr>
        <w:jc w:val="both"/>
        <w:rPr>
          <w:rFonts w:ascii="Verdana" w:hAnsi="Verdana"/>
          <w:sz w:val="20"/>
          <w:szCs w:val="20"/>
        </w:rPr>
      </w:pPr>
      <w:r>
        <w:rPr>
          <w:rFonts w:ascii="Verdana" w:hAnsi="Verdana"/>
          <w:sz w:val="20"/>
          <w:szCs w:val="20"/>
        </w:rPr>
        <w:t>Embedding the html content sent by PG.</w:t>
      </w:r>
    </w:p>
    <w:p>
      <w:pPr>
        <w:pStyle w:val="44"/>
        <w:numPr>
          <w:ilvl w:val="0"/>
          <w:numId w:val="3"/>
        </w:numPr>
        <w:jc w:val="both"/>
        <w:rPr>
          <w:rFonts w:ascii="Verdana" w:hAnsi="Verdana"/>
          <w:sz w:val="20"/>
          <w:szCs w:val="20"/>
        </w:rPr>
      </w:pPr>
      <w:r>
        <w:rPr>
          <w:rFonts w:ascii="Verdana" w:hAnsi="Verdana"/>
          <w:sz w:val="20"/>
          <w:szCs w:val="20"/>
        </w:rPr>
        <w:t>Redirecting to PG server.</w:t>
      </w:r>
    </w:p>
    <w:p>
      <w:pPr>
        <w:jc w:val="both"/>
        <w:rPr>
          <w:rFonts w:ascii="Verdana" w:hAnsi="Verdana"/>
          <w:sz w:val="20"/>
          <w:szCs w:val="20"/>
        </w:rPr>
      </w:pPr>
    </w:p>
    <w:p>
      <w:pPr>
        <w:jc w:val="both"/>
        <w:rPr>
          <w:rFonts w:ascii="Verdana" w:hAnsi="Verdana"/>
          <w:sz w:val="20"/>
          <w:szCs w:val="20"/>
        </w:rPr>
      </w:pPr>
    </w:p>
    <w:p>
      <w:pPr>
        <w:pStyle w:val="5"/>
        <w:rPr>
          <w:rStyle w:val="39"/>
          <w:rFonts w:ascii="Verdana" w:hAnsi="Verdana"/>
          <w:color w:val="000000" w:themeColor="text1"/>
          <w14:textFill>
            <w14:solidFill>
              <w14:schemeClr w14:val="tx1"/>
            </w14:solidFill>
          </w14:textFill>
        </w:rPr>
      </w:pPr>
      <w:r>
        <w:t xml:space="preserve">Embedding </w:t>
      </w:r>
    </w:p>
    <w:p>
      <w:pPr>
        <w:ind w:firstLine="720"/>
        <w:jc w:val="both"/>
        <w:rPr>
          <w:rFonts w:ascii="Verdana" w:hAnsi="Verdana"/>
          <w:sz w:val="20"/>
          <w:szCs w:val="20"/>
        </w:rPr>
      </w:pPr>
    </w:p>
    <w:p>
      <w:pPr>
        <w:ind w:firstLine="720"/>
        <w:jc w:val="both"/>
        <w:rPr>
          <w:rFonts w:ascii="Verdana" w:hAnsi="Verdana"/>
          <w:sz w:val="20"/>
          <w:szCs w:val="20"/>
        </w:rPr>
      </w:pPr>
      <w:r>
        <w:rPr>
          <w:rFonts w:ascii="Verdana" w:hAnsi="Verdana"/>
          <w:sz w:val="20"/>
          <w:szCs w:val="20"/>
        </w:rPr>
        <w:t>Merchant can embed the html content sent by processCheckout API onto his web page. This can be done by adding an iFrame element on his webpage and setting the html content received from PG to the iFrame.</w:t>
      </w:r>
    </w:p>
    <w:p>
      <w:pPr>
        <w:ind w:firstLine="720"/>
        <w:jc w:val="both"/>
        <w:rPr>
          <w:rFonts w:ascii="Verdana" w:hAnsi="Verdana"/>
          <w:sz w:val="20"/>
          <w:szCs w:val="20"/>
        </w:rPr>
      </w:pPr>
    </w:p>
    <w:p>
      <w:pPr>
        <w:ind w:firstLine="720"/>
        <w:jc w:val="both"/>
        <w:rPr>
          <w:rFonts w:ascii="Verdana" w:hAnsi="Verdana"/>
          <w:sz w:val="20"/>
          <w:szCs w:val="20"/>
        </w:rPr>
      </w:pPr>
    </w:p>
    <w:p>
      <w:pPr>
        <w:ind w:firstLine="720"/>
        <w:jc w:val="both"/>
        <w:rPr>
          <w:rFonts w:ascii="Verdana" w:hAnsi="Verdana"/>
          <w:sz w:val="20"/>
          <w:szCs w:val="20"/>
        </w:rPr>
      </w:pPr>
      <w:r>
        <w:rPr>
          <w:rFonts w:ascii="Verdana" w:hAnsi="Verdana"/>
          <w:sz w:val="20"/>
          <w:szCs w:val="20"/>
        </w:rPr>
        <w:t>Once the content is loaded in iFrame, user can enter the card details and submit the form, if challenge is required the OTP page is displayed to the user, once user enters OTP and submits the form, PG will check if authentication is successful, if authentication is successful, PG will initiate authorization, once PG gets the authorization response, PG will send back the response in the form of html to the merchant.</w:t>
      </w:r>
    </w:p>
    <w:p>
      <w:pPr>
        <w:ind w:firstLine="720"/>
        <w:jc w:val="both"/>
        <w:rPr>
          <w:rFonts w:ascii="Verdana" w:hAnsi="Verdana"/>
          <w:sz w:val="20"/>
          <w:szCs w:val="20"/>
        </w:rPr>
      </w:pPr>
    </w:p>
    <w:p>
      <w:pPr>
        <w:jc w:val="both"/>
        <w:rPr>
          <w:rFonts w:ascii="Verdana" w:hAnsi="Verdana"/>
          <w:sz w:val="20"/>
          <w:szCs w:val="20"/>
          <w:lang w:val="en-US"/>
        </w:rPr>
      </w:pPr>
      <w:r>
        <w:rPr>
          <w:rFonts w:ascii="Verdana" w:hAnsi="Verdana"/>
          <w:sz w:val="20"/>
          <w:szCs w:val="20"/>
          <w:lang w:val="en-US"/>
        </w:rPr>
        <w:t>Response will be base64 encoded, merchant has to decode the data and fetch the details. Below is a sample response. The field transation_response will have the base64 encoded transaction response, which should be decoded by merchant to get the authorization details.</w:t>
      </w:r>
    </w:p>
    <w:p>
      <w:pPr>
        <w:jc w:val="both"/>
        <w:rPr>
          <w:rFonts w:ascii="Verdana" w:hAnsi="Verdana"/>
          <w:sz w:val="20"/>
          <w:szCs w:val="20"/>
          <w:lang w:val="en-US"/>
        </w:rPr>
      </w:pPr>
    </w:p>
    <w:p>
      <w:pPr>
        <w:jc w:val="both"/>
        <w:rPr>
          <w:rFonts w:ascii="Helvetica" w:hAnsi="Helvetica"/>
          <w:sz w:val="18"/>
          <w:szCs w:val="18"/>
          <w:lang w:val="en-US"/>
        </w:rPr>
      </w:pPr>
      <w:r>
        <w:rPr>
          <w:rFonts w:ascii="Helvetica" w:hAnsi="Helvetica"/>
          <w:sz w:val="18"/>
          <w:szCs w:val="18"/>
          <w:lang w:val="en-US"/>
        </w:rPr>
        <w:t>{</w:t>
      </w:r>
    </w:p>
    <w:p>
      <w:pPr>
        <w:ind w:firstLine="720"/>
        <w:jc w:val="both"/>
        <w:rPr>
          <w:rFonts w:ascii="Helvetica" w:hAnsi="Helvetica"/>
          <w:sz w:val="18"/>
          <w:szCs w:val="18"/>
          <w:lang w:val="en-US"/>
        </w:rPr>
      </w:pPr>
      <w:r>
        <w:rPr>
          <w:rFonts w:ascii="Helvetica" w:hAnsi="Helvetica"/>
          <w:sz w:val="18"/>
          <w:szCs w:val="18"/>
          <w:lang w:val="en-US"/>
        </w:rPr>
        <w:t>"event_id":"event.completed",</w:t>
      </w:r>
    </w:p>
    <w:p>
      <w:pPr>
        <w:ind w:firstLine="720"/>
        <w:jc w:val="both"/>
        <w:rPr>
          <w:rFonts w:ascii="Helvetica" w:hAnsi="Helvetica"/>
          <w:sz w:val="18"/>
          <w:szCs w:val="18"/>
          <w:lang w:val="en-US"/>
        </w:rPr>
      </w:pPr>
      <w:r>
        <w:rPr>
          <w:rFonts w:ascii="Helvetica" w:hAnsi="Helvetica"/>
          <w:sz w:val="18"/>
          <w:szCs w:val="18"/>
          <w:lang w:val="en-US"/>
        </w:rPr>
        <w:t>"message":"completed",</w:t>
      </w:r>
    </w:p>
    <w:p>
      <w:pPr>
        <w:ind w:firstLine="720"/>
        <w:jc w:val="both"/>
        <w:rPr>
          <w:rFonts w:ascii="Helvetica" w:hAnsi="Helvetica"/>
          <w:sz w:val="18"/>
          <w:szCs w:val="18"/>
          <w:lang w:val="en-US"/>
        </w:rPr>
      </w:pPr>
      <w:r>
        <w:rPr>
          <w:rFonts w:ascii="Helvetica" w:hAnsi="Helvetica"/>
          <w:sz w:val="18"/>
          <w:szCs w:val="18"/>
          <w:lang w:val="en-US"/>
        </w:rPr>
        <w:t>"transaction_response":"ewogICJ0cmFuc2FjdGlvbklkIiA6ICIxMDAwMDAxMjU2NzEiLAogICJyZXNwb25zZUNvZGUiIDogIjIwMSIsCiAgInN0YXR1cyIgOiAiQVVUSE9SSVpFRCIsCiAgImF1dGhvcml6ZWRBbW91bnQiIDogIjEzMC43NiIsCiAgInRvdGFsQW1vdW50IiA6ICIxMzAuNzYiLAogICJjdXJyZW5jeSIgOiAiSVNLIiwKICAidHhuUmVmTnVtIiA6ICIzMDU5MTMyMzA2ODMiLAogICJyZW1pdHRhbmNlSWQiIDogIlRQQ1AwNDU3NTY3MjI2NiIsCiAgIm1lcmNoYW50SWQiIDogIjY1MDcxNTk1MjMwMTgxMiIsCiAgInRva2VuQ2FyZCIgOiB7CiAgICAibWFza2VkUEFOIiA6ICI0NzYxMzRYWFhYWFgwMTE4IgogIH0sCiAgInBhcnRuZXJJTVRUeG5SZWYiIDogIjEyMDAiLAogICJwYXJ0bmVySW10VHhuQXV0aENvZGUiIDogIjEyMDAiLAogICJwYXJ0bmVySW10VHhuUmVmbm8iIDogIjEyMDAiCn0=",</w:t>
      </w:r>
    </w:p>
    <w:p>
      <w:pPr>
        <w:ind w:firstLine="720"/>
        <w:jc w:val="both"/>
        <w:rPr>
          <w:rFonts w:ascii="Helvetica" w:hAnsi="Helvetica"/>
          <w:sz w:val="18"/>
          <w:szCs w:val="18"/>
          <w:lang w:val="en-US"/>
        </w:rPr>
      </w:pPr>
      <w:r>
        <w:rPr>
          <w:rFonts w:ascii="Helvetica" w:hAnsi="Helvetica"/>
          <w:sz w:val="18"/>
          <w:szCs w:val="18"/>
          <w:lang w:val="en-US"/>
        </w:rPr>
        <w:t>"status":true</w:t>
      </w:r>
    </w:p>
    <w:p>
      <w:pPr>
        <w:jc w:val="both"/>
        <w:rPr>
          <w:rFonts w:ascii="Helvetica" w:hAnsi="Helvetica"/>
          <w:sz w:val="18"/>
          <w:szCs w:val="18"/>
          <w:lang w:val="en-US"/>
        </w:rPr>
      </w:pPr>
      <w:r>
        <w:rPr>
          <w:rFonts w:ascii="Helvetica" w:hAnsi="Helvetica"/>
          <w:sz w:val="18"/>
          <w:szCs w:val="18"/>
          <w:lang w:val="en-US"/>
        </w:rPr>
        <w:t>}</w:t>
      </w:r>
    </w:p>
    <w:p>
      <w:pPr>
        <w:jc w:val="both"/>
        <w:rPr>
          <w:rFonts w:ascii="Verdana" w:hAnsi="Verdana"/>
          <w:sz w:val="20"/>
          <w:szCs w:val="20"/>
        </w:rPr>
      </w:pPr>
    </w:p>
    <w:p>
      <w:pPr>
        <w:jc w:val="both"/>
        <w:rPr>
          <w:rFonts w:ascii="Verdana" w:hAnsi="Verdana"/>
          <w:sz w:val="20"/>
          <w:szCs w:val="20"/>
        </w:rPr>
      </w:pPr>
      <w:r>
        <w:rPr>
          <w:rFonts w:ascii="Verdana" w:hAnsi="Verdana"/>
          <w:sz w:val="20"/>
          <w:szCs w:val="20"/>
        </w:rPr>
        <w:t>To receive the response sent by PG, merchant has to add the below listener to his page.</w:t>
      </w:r>
    </w:p>
    <w:p>
      <w:pPr>
        <w:jc w:val="both"/>
        <w:rPr>
          <w:rFonts w:ascii="Verdana" w:hAnsi="Verdana"/>
          <w:sz w:val="20"/>
          <w:szCs w:val="20"/>
        </w:rPr>
      </w:pPr>
    </w:p>
    <w:p>
      <w:pPr>
        <w:ind w:left="720" w:firstLine="720"/>
        <w:rPr>
          <w:rFonts w:ascii="Helvetica" w:hAnsi="Helvetica"/>
          <w:color w:val="000000"/>
          <w:sz w:val="18"/>
          <w:szCs w:val="18"/>
        </w:rPr>
      </w:pPr>
      <w:r>
        <w:rPr>
          <w:rFonts w:ascii="Helvetica" w:hAnsi="Helvetica"/>
          <w:color w:val="000000"/>
          <w:sz w:val="18"/>
          <w:szCs w:val="18"/>
        </w:rPr>
        <w:t>window.addEventListener("message", function(event) {</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console.log('simple listener');</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console.log(event.origin);</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  if (event.origin === "</w:t>
      </w:r>
      <w:r>
        <w:rPr>
          <w:rFonts w:ascii="Helvetica" w:hAnsi="Helvetica"/>
          <w:color w:val="000000"/>
          <w:sz w:val="18"/>
          <w:szCs w:val="18"/>
          <w:lang w:val="en-US"/>
        </w:rPr>
        <w:t>url will be provided</w:t>
      </w:r>
      <w:r>
        <w:rPr>
          <w:rFonts w:ascii="Helvetica" w:hAnsi="Helvetica"/>
          <w:color w:val="000000"/>
          <w:sz w:val="18"/>
          <w:szCs w:val="18"/>
        </w:rPr>
        <w:t>") {</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    console.log(event.data);</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  }</w:t>
      </w:r>
    </w:p>
    <w:p>
      <w:pPr>
        <w:rPr>
          <w:rFonts w:ascii="Helvetica" w:hAnsi="Helvetica"/>
          <w:color w:val="000000"/>
          <w:sz w:val="18"/>
          <w:szCs w:val="18"/>
        </w:rPr>
      </w:pPr>
      <w:r>
        <w:rPr>
          <w:rFonts w:ascii="Helvetica" w:hAnsi="Helvetica"/>
          <w:color w:val="000000"/>
          <w:sz w:val="18"/>
          <w:szCs w:val="18"/>
        </w:rPr>
        <w:tab/>
      </w:r>
      <w:r>
        <w:rPr>
          <w:rFonts w:ascii="Helvetica" w:hAnsi="Helvetica"/>
          <w:color w:val="000000"/>
          <w:sz w:val="18"/>
          <w:szCs w:val="18"/>
        </w:rPr>
        <w:tab/>
      </w:r>
      <w:r>
        <w:rPr>
          <w:rFonts w:ascii="Helvetica" w:hAnsi="Helvetica"/>
          <w:color w:val="000000"/>
          <w:sz w:val="18"/>
          <w:szCs w:val="18"/>
        </w:rPr>
        <w:t>}, false);</w:t>
      </w:r>
    </w:p>
    <w:p>
      <w:pPr>
        <w:jc w:val="both"/>
        <w:rPr>
          <w:rFonts w:ascii="Verdana" w:hAnsi="Verdana"/>
          <w:sz w:val="20"/>
          <w:szCs w:val="20"/>
        </w:rPr>
      </w:pPr>
    </w:p>
    <w:p>
      <w:pPr>
        <w:pStyle w:val="5"/>
        <w:rPr>
          <w:lang w:val="de-DE"/>
        </w:rPr>
      </w:pPr>
      <w:r>
        <w:rPr>
          <w:lang w:val="de-DE"/>
        </w:rPr>
        <w:t>Re-direction method</w:t>
      </w:r>
    </w:p>
    <w:p>
      <w:pPr>
        <w:jc w:val="both"/>
        <w:rPr>
          <w:rFonts w:ascii="Verdana" w:hAnsi="Verdana"/>
          <w:sz w:val="20"/>
          <w:szCs w:val="20"/>
        </w:rPr>
      </w:pPr>
    </w:p>
    <w:p>
      <w:pPr>
        <w:jc w:val="both"/>
        <w:rPr>
          <w:rFonts w:ascii="Verdana" w:hAnsi="Verdana"/>
          <w:sz w:val="20"/>
          <w:szCs w:val="20"/>
          <w:lang w:val="en-US"/>
        </w:rPr>
      </w:pPr>
      <w:r>
        <w:rPr>
          <w:rFonts w:ascii="Verdana" w:hAnsi="Verdana"/>
          <w:sz w:val="20"/>
          <w:szCs w:val="20"/>
          <w:lang w:val="en-US"/>
        </w:rPr>
        <w:t xml:space="preserve">Another way of using card details page provided by </w:t>
      </w:r>
      <w:r>
        <w:rPr>
          <w:rFonts w:ascii="Verdana" w:hAnsi="Verdana"/>
          <w:sz w:val="20"/>
          <w:szCs w:val="20"/>
        </w:rPr>
        <w:t>TerraPay</w:t>
      </w:r>
      <w:r>
        <w:rPr>
          <w:rFonts w:ascii="Verdana" w:hAnsi="Verdana"/>
          <w:sz w:val="20"/>
          <w:szCs w:val="20"/>
          <w:lang w:val="en-US"/>
        </w:rPr>
        <w:t xml:space="preserve"> PG is to do a form submit to </w:t>
      </w:r>
      <w:r>
        <w:rPr>
          <w:rFonts w:ascii="Verdana" w:hAnsi="Verdana"/>
          <w:sz w:val="20"/>
          <w:szCs w:val="20"/>
        </w:rPr>
        <w:t>TerraPay</w:t>
      </w:r>
      <w:r>
        <w:rPr>
          <w:rFonts w:ascii="Verdana" w:hAnsi="Verdana"/>
          <w:sz w:val="20"/>
          <w:szCs w:val="20"/>
          <w:lang w:val="en-US"/>
        </w:rPr>
        <w:t xml:space="preserve"> PG provided endpoint, </w:t>
      </w:r>
      <w:r>
        <w:rPr>
          <w:rFonts w:ascii="Verdana" w:hAnsi="Verdana"/>
          <w:sz w:val="20"/>
          <w:szCs w:val="20"/>
        </w:rPr>
        <w:t>TerraPay</w:t>
      </w:r>
      <w:r>
        <w:rPr>
          <w:rFonts w:ascii="Verdana" w:hAnsi="Verdana"/>
          <w:sz w:val="20"/>
          <w:szCs w:val="20"/>
          <w:lang w:val="en-US"/>
        </w:rPr>
        <w:t xml:space="preserve"> PG server will display the card details page and </w:t>
      </w:r>
      <w:r>
        <w:rPr>
          <w:rFonts w:ascii="Verdana" w:hAnsi="Verdana"/>
          <w:sz w:val="20"/>
          <w:szCs w:val="20"/>
        </w:rPr>
        <w:t xml:space="preserve">subsequently will handle the complete process of displaying the </w:t>
      </w:r>
      <w:r>
        <w:rPr>
          <w:rFonts w:ascii="Verdana" w:hAnsi="Verdana"/>
          <w:sz w:val="20"/>
          <w:szCs w:val="20"/>
          <w:lang w:val="en-US"/>
        </w:rPr>
        <w:t>c</w:t>
      </w:r>
      <w:r>
        <w:rPr>
          <w:rFonts w:ascii="Verdana" w:hAnsi="Verdana"/>
          <w:sz w:val="20"/>
          <w:szCs w:val="20"/>
        </w:rPr>
        <w:t>hallenge flow page to the customer. Once the TerraPay PG receives the result of authorization, the same will be posted to merchant callback url and remittance callback url. Once the merchant receives the result of authorization, merchant can then decide and display appropriate message to the customer.</w:t>
      </w:r>
    </w:p>
    <w:p>
      <w:pPr>
        <w:jc w:val="both"/>
        <w:rPr>
          <w:rFonts w:ascii="Verdana" w:hAnsi="Verdana"/>
          <w:sz w:val="20"/>
          <w:szCs w:val="20"/>
        </w:rPr>
      </w:pPr>
    </w:p>
    <w:p>
      <w:pPr>
        <w:jc w:val="both"/>
        <w:rPr>
          <w:rFonts w:ascii="Verdana" w:hAnsi="Verdana"/>
          <w:sz w:val="20"/>
          <w:szCs w:val="20"/>
        </w:rPr>
      </w:pPr>
      <w:r>
        <w:rPr>
          <w:rFonts w:ascii="Verdana" w:hAnsi="Verdana"/>
          <w:sz w:val="20"/>
          <w:szCs w:val="20"/>
        </w:rPr>
        <w:t>Merchant is required to provide a callback URL to TerraPay PG during onboarding. This callback URL will be invoked by TerraPay PG to inform merchant about the result of authorization request.</w:t>
      </w:r>
    </w:p>
    <w:p>
      <w:pPr>
        <w:rPr>
          <w:rFonts w:ascii="Verdana" w:hAnsi="Verdana"/>
          <w:sz w:val="20"/>
          <w:szCs w:val="20"/>
        </w:rPr>
      </w:pPr>
    </w:p>
    <w:p>
      <w:pPr>
        <w:jc w:val="both"/>
        <w:rPr>
          <w:rFonts w:ascii="Verdana" w:hAnsi="Verdana"/>
          <w:sz w:val="20"/>
          <w:szCs w:val="20"/>
          <w:lang w:val="en-US"/>
        </w:rPr>
      </w:pPr>
      <w:r>
        <w:rPr>
          <w:rFonts w:ascii="Verdana" w:hAnsi="Verdana"/>
          <w:b/>
          <w:sz w:val="20"/>
          <w:szCs w:val="20"/>
        </w:rPr>
        <w:t>Note:</w:t>
      </w:r>
      <w:r>
        <w:rPr>
          <w:rFonts w:ascii="Verdana" w:hAnsi="Verdana"/>
          <w:sz w:val="20"/>
          <w:szCs w:val="20"/>
        </w:rPr>
        <w:t xml:space="preserve"> Merchant who is using his own card details page. He should be invoking the postCardDetails API instead of above </w:t>
      </w:r>
      <w:r>
        <w:rPr>
          <w:rFonts w:ascii="Verdana" w:hAnsi="Verdana"/>
          <w:sz w:val="20"/>
          <w:szCs w:val="20"/>
          <w:lang w:val="en-US"/>
        </w:rPr>
        <w:t>processCheckout API.</w:t>
      </w:r>
    </w:p>
    <w:p>
      <w:pPr>
        <w:jc w:val="both"/>
        <w:rPr>
          <w:rFonts w:ascii="Verdana" w:hAnsi="Verdana"/>
          <w:sz w:val="20"/>
          <w:szCs w:val="20"/>
          <w:lang w:val="en-US"/>
        </w:rPr>
      </w:pPr>
    </w:p>
    <w:p>
      <w:pPr>
        <w:jc w:val="both"/>
        <w:rPr>
          <w:rFonts w:ascii="Verdana" w:hAnsi="Verdana"/>
          <w:sz w:val="20"/>
          <w:szCs w:val="20"/>
          <w:lang w:val="en-US"/>
        </w:rPr>
      </w:pPr>
      <w:r>
        <w:rPr>
          <w:rFonts w:ascii="Verdana" w:hAnsi="Verdana"/>
          <w:sz w:val="20"/>
          <w:szCs w:val="20"/>
          <w:lang w:val="en-US"/>
        </w:rPr>
        <w:t>For redirection to work merchant has to add the authorization data in the request body as shown in the sample request, and has to do the form submit.</w:t>
      </w:r>
    </w:p>
    <w:p>
      <w:pPr>
        <w:jc w:val="both"/>
        <w:rPr>
          <w:rFonts w:ascii="Verdana" w:hAnsi="Verdana"/>
          <w:sz w:val="20"/>
          <w:szCs w:val="20"/>
        </w:rPr>
      </w:pPr>
    </w:p>
    <w:p>
      <w:pPr>
        <w:pStyle w:val="3"/>
      </w:pPr>
      <w:bookmarkStart w:id="10" w:name="_Toc31101"/>
      <w:r>
        <w:t>postCardDetails API</w:t>
      </w:r>
      <w:bookmarkEnd w:id="10"/>
    </w:p>
    <w:p>
      <w:pPr>
        <w:jc w:val="both"/>
        <w:rPr>
          <w:rFonts w:ascii="Verdana" w:hAnsi="Verdana"/>
          <w:sz w:val="20"/>
          <w:szCs w:val="20"/>
        </w:rPr>
      </w:pPr>
    </w:p>
    <w:p>
      <w:pPr>
        <w:jc w:val="both"/>
        <w:rPr>
          <w:rFonts w:ascii="Verdana" w:hAnsi="Verdana"/>
          <w:sz w:val="20"/>
          <w:szCs w:val="20"/>
        </w:rPr>
      </w:pPr>
      <w:r>
        <w:rPr>
          <w:rFonts w:ascii="Verdana" w:hAnsi="Verdana"/>
          <w:sz w:val="20"/>
          <w:szCs w:val="20"/>
        </w:rPr>
        <w:t>Below are the parameters that need to be sent by merchant when invoking API.</w:t>
      </w:r>
    </w:p>
    <w:p>
      <w:pPr>
        <w:jc w:val="both"/>
        <w:rPr>
          <w:rFonts w:ascii="Verdana" w:hAnsi="Verdana"/>
          <w:sz w:val="20"/>
          <w:szCs w:val="20"/>
        </w:rPr>
      </w:pPr>
    </w:p>
    <w:p>
      <w:pPr>
        <w:jc w:val="both"/>
        <w:rPr>
          <w:rFonts w:ascii="Verdana" w:hAnsi="Verdana"/>
          <w:sz w:val="20"/>
          <w:szCs w:val="20"/>
        </w:rPr>
      </w:pPr>
    </w:p>
    <w:p>
      <w:pPr>
        <w:pStyle w:val="4"/>
      </w:pPr>
      <w:bookmarkStart w:id="11" w:name="_Toc20258"/>
      <w:r>
        <w:t>Request Parameters</w:t>
      </w:r>
      <w:bookmarkEnd w:id="11"/>
    </w:p>
    <w:p>
      <w:pPr>
        <w:shd w:val="clear" w:color="auto" w:fill="FFFFFF"/>
        <w:spacing w:before="150"/>
        <w:rPr>
          <w:rFonts w:ascii="Arial" w:hAnsi="Arial" w:cs="Arial"/>
          <w:color w:val="333333"/>
          <w:sz w:val="21"/>
          <w:szCs w:val="21"/>
        </w:rPr>
      </w:pPr>
      <w:r>
        <w:rPr>
          <w:rFonts w:ascii="Arial" w:hAnsi="Arial" w:cs="Arial"/>
          <w:color w:val="333333"/>
          <w:sz w:val="21"/>
          <w:szCs w:val="21"/>
        </w:rPr>
        <w:t> </w:t>
      </w:r>
    </w:p>
    <w:tbl>
      <w:tblPr>
        <w:tblStyle w:val="12"/>
        <w:tblW w:w="10298" w:type="dxa"/>
        <w:tblInd w:w="0" w:type="dxa"/>
        <w:tblLayout w:type="autofit"/>
        <w:tblCellMar>
          <w:top w:w="0" w:type="dxa"/>
          <w:left w:w="0" w:type="dxa"/>
          <w:bottom w:w="0" w:type="dxa"/>
          <w:right w:w="0" w:type="dxa"/>
        </w:tblCellMar>
      </w:tblPr>
      <w:tblGrid>
        <w:gridCol w:w="3072"/>
        <w:gridCol w:w="1210"/>
        <w:gridCol w:w="1540"/>
        <w:gridCol w:w="4476"/>
      </w:tblGrid>
      <w:tr>
        <w:tblPrEx>
          <w:tblCellMar>
            <w:top w:w="0" w:type="dxa"/>
            <w:left w:w="0" w:type="dxa"/>
            <w:bottom w:w="0" w:type="dxa"/>
            <w:right w:w="0" w:type="dxa"/>
          </w:tblCellMar>
        </w:tblPrEx>
        <w:trPr>
          <w:tblHeader/>
        </w:trPr>
        <w:tc>
          <w:tcPr>
            <w:tcW w:w="307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121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154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4476" w:type="dxa"/>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1-10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received from remittance platform. 16 characters in length.</w:t>
            </w:r>
            <w:r>
              <w:rPr>
                <w:rFonts w:ascii="Verdana" w:hAnsi="Verdana"/>
                <w:sz w:val="20"/>
                <w:szCs w:val="20"/>
                <w:lang w:val="en-US"/>
              </w:rPr>
              <w:t xml:space="preserve"> For remittance transaction this has value has to be sent, for pure acquiring this value can be left empty.</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address1</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If any will be URL encoded.</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city</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1-30 characters</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state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lang w:val="en-US"/>
              </w:rPr>
              <w:t>For US or Canada billing countries required state field to be passed for both CyberSource and Valitor Transactions.</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country</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ISO country code, 1-3 characters</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email</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except allowed email characters, 1-100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firstName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1-22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lastName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1-22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phoneNumber</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Number without country code, 1-13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postalCode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1-13 in length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currency</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3 letter ISO currency code</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amount</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Amount with 2 decimal places</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partnerImtTxnRefno</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This is the merchant transaction reference id which merchant needs to generate and pass.</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partnerImtTxnAuthCode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(Can send the same value as remittanceId)</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CardNumber</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Encrypted card number</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CVV</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Encrypted CVV</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expiryMonth</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Encrypted expiryMonth</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expiryYear</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Encrypted expiryYear</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paymentType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Value should be “card”</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saveCard</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Value should be “true” if card has to be tokenized.</w:t>
            </w:r>
          </w:p>
          <w:p>
            <w:pPr>
              <w:rPr>
                <w:rFonts w:ascii="Verdana" w:hAnsi="Verdana"/>
                <w:sz w:val="20"/>
                <w:szCs w:val="20"/>
              </w:rPr>
            </w:pPr>
            <w:r>
              <w:rPr>
                <w:rFonts w:ascii="Verdana" w:hAnsi="Verdana"/>
                <w:sz w:val="20"/>
                <w:szCs w:val="20"/>
              </w:rPr>
              <w:t>Value should be “false” if card does not have to be tokenized.</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cs="Verdana"/>
                <w:sz w:val="20"/>
                <w:szCs w:val="20"/>
              </w:rPr>
              <w:t>authSuccessCallbackUrl</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When the request contains authSuccessCallbackUrl parameter and if the transaction got authorized we will send transaction response in decode format to the authSuccessCallbackUrl url.</w:t>
            </w:r>
          </w:p>
          <w:p>
            <w:pPr>
              <w:rPr>
                <w:rFonts w:ascii="Verdana" w:hAnsi="Verdana"/>
                <w:sz w:val="20"/>
                <w:szCs w:val="20"/>
                <w:lang w:val="en-US"/>
              </w:rPr>
            </w:pPr>
            <w:r>
              <w:rPr>
                <w:rFonts w:ascii="Verdana" w:hAnsi="Verdana"/>
                <w:sz w:val="20"/>
                <w:szCs w:val="20"/>
                <w:lang w:val="en-US"/>
              </w:rPr>
              <w:t>If the request doesn’t contains authSuccessCallbackUrl we will send the transaction response to onboarded merchant callback url.</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authDeclineCallbackUrl</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When the request contains authDeclineCallbackUrl parameter and if the transaction got authorized we will send transaction response in decode format to the authDeclineCallbackUrl url.</w:t>
            </w:r>
          </w:p>
          <w:p>
            <w:pPr>
              <w:rPr>
                <w:rFonts w:ascii="Verdana" w:hAnsi="Verdana"/>
                <w:sz w:val="20"/>
                <w:szCs w:val="20"/>
                <w:lang w:val="en-US"/>
              </w:rPr>
            </w:pPr>
            <w:r>
              <w:rPr>
                <w:rFonts w:ascii="Verdana" w:hAnsi="Verdana"/>
                <w:sz w:val="20"/>
                <w:szCs w:val="20"/>
                <w:lang w:val="en-US"/>
              </w:rPr>
              <w:t>If the request doesn’t contains authDeclineCallbackUrl we will send the transaction response to onboarded merchant callback url.</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authTimeoutCallbackUrl</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When the request contains authTimeoutCallbackUrl parameter and if the transaction got authorized we will send transaction response in decode format to the authTimeoutCallbackUrl url.</w:t>
            </w:r>
          </w:p>
          <w:p>
            <w:pPr>
              <w:rPr>
                <w:rFonts w:ascii="Verdana" w:hAnsi="Verdana"/>
                <w:sz w:val="20"/>
                <w:szCs w:val="20"/>
                <w:lang w:val="en-US"/>
              </w:rPr>
            </w:pPr>
            <w:r>
              <w:rPr>
                <w:rFonts w:ascii="Verdana" w:hAnsi="Verdana"/>
                <w:sz w:val="20"/>
                <w:szCs w:val="20"/>
                <w:lang w:val="en-US"/>
              </w:rPr>
              <w:t>If the request doesn’t contains authTimeoutCallbackUrl we will send the transaction response to onboarded merchant callback url.</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rPr>
              <w:t>embeded_system</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ascii="Verdana" w:hAnsi="Verdana"/>
                <w:sz w:val="20"/>
                <w:szCs w:val="20"/>
                <w:lang w:val="en-US"/>
              </w:rPr>
            </w:pPr>
            <w:r>
              <w:rPr>
                <w:rFonts w:ascii="Verdana" w:hAnsi="Verdana"/>
                <w:sz w:val="20"/>
                <w:szCs w:val="20"/>
              </w:rPr>
              <w:t>C</w:t>
            </w:r>
          </w:p>
        </w:tc>
        <w:tc>
          <w:tcPr>
            <w:tcW w:w="4476"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rPr>
              <w:t>“yes” if merchant wants to embed the card details page in his webpage.</w:t>
            </w:r>
            <w:r>
              <w:rPr>
                <w:rFonts w:ascii="Verdana" w:hAnsi="Verdana"/>
                <w:sz w:val="20"/>
                <w:szCs w:val="20"/>
                <w:lang w:val="en-US"/>
              </w:rPr>
              <w:t xml:space="preserve"> Else do not send this. “no” if merchant does not want to embed the card details page in his webpage.</w:t>
            </w:r>
          </w:p>
        </w:tc>
      </w:tr>
      <w:tr>
        <w:tblPrEx>
          <w:tblCellMar>
            <w:top w:w="0" w:type="dxa"/>
            <w:left w:w="0" w:type="dxa"/>
            <w:bottom w:w="0" w:type="dxa"/>
            <w:right w:w="0" w:type="dxa"/>
          </w:tblCellMar>
        </w:tblPrEx>
        <w:trPr>
          <w:trHeight w:val="936" w:hRule="atLeast"/>
        </w:trPr>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deviceChannel</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C</w:t>
            </w:r>
          </w:p>
        </w:tc>
        <w:tc>
          <w:tcPr>
            <w:tcW w:w="4476" w:type="dxa"/>
            <w:tcBorders>
              <w:top w:val="single" w:color="DDDDDD" w:sz="6" w:space="0"/>
              <w:left w:val="single" w:color="DDDDDD" w:sz="6" w:space="0"/>
              <w:bottom w:val="single" w:color="DDDDDD" w:sz="6" w:space="0"/>
              <w:right w:val="single" w:color="DDDDDD" w:sz="6" w:space="0"/>
            </w:tcBorders>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As Transaction provide web-view. Device Channel will Value should be  “Browser”.</w:t>
            </w:r>
          </w:p>
          <w:p>
            <w:pPr>
              <w:rPr>
                <w:rFonts w:hint="default" w:ascii="Verdana" w:hAnsi="Verdana" w:eastAsia="sans-serif"/>
                <w:color w:val="1F2933"/>
                <w:sz w:val="20"/>
                <w:szCs w:val="20"/>
                <w:shd w:val="clear" w:color="auto" w:fill="FFFFFF"/>
                <w:lang w:val="en-US"/>
              </w:rPr>
            </w:pPr>
          </w:p>
          <w:p>
            <w:pPr>
              <w:rPr>
                <w:rFonts w:hint="default" w:ascii="Verdana" w:hAnsi="Verdana" w:eastAsia="sans-serif"/>
                <w:color w:val="1F2933"/>
                <w:sz w:val="20"/>
                <w:szCs w:val="20"/>
                <w:shd w:val="clear" w:color="auto" w:fill="FFFFFF"/>
                <w:lang w:val="en-US"/>
              </w:rPr>
            </w:pPr>
          </w:p>
        </w:tc>
      </w:tr>
      <w:tr>
        <w:tblPrEx>
          <w:tblCellMar>
            <w:top w:w="0" w:type="dxa"/>
            <w:left w:w="0" w:type="dxa"/>
            <w:bottom w:w="0" w:type="dxa"/>
            <w:right w:w="0" w:type="dxa"/>
          </w:tblCellMar>
        </w:tblPrEx>
        <w:trPr>
          <w:trHeight w:val="936" w:hRule="atLeast"/>
        </w:trPr>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cardHolderName</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String</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M</w:t>
            </w:r>
          </w:p>
        </w:tc>
        <w:tc>
          <w:tcPr>
            <w:tcW w:w="4476" w:type="dxa"/>
            <w:tcBorders>
              <w:top w:val="single" w:color="DDDDDD" w:sz="6" w:space="0"/>
              <w:left w:val="single" w:color="DDDDDD" w:sz="6" w:space="0"/>
              <w:bottom w:val="single" w:color="DDDDDD" w:sz="6" w:space="0"/>
              <w:right w:val="single" w:color="DDDDDD" w:sz="6" w:space="0"/>
            </w:tcBorders>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While performing the transaction, it is required to pass the card holder name in encryted format.</w:t>
            </w:r>
          </w:p>
        </w:tc>
      </w:tr>
      <w:tr>
        <w:tblPrEx>
          <w:tblCellMar>
            <w:top w:w="0" w:type="dxa"/>
            <w:left w:w="0" w:type="dxa"/>
            <w:bottom w:w="0" w:type="dxa"/>
            <w:right w:w="0" w:type="dxa"/>
          </w:tblCellMar>
        </w:tblPrEx>
        <w:tc>
          <w:tcPr>
            <w:tcW w:w="30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rPr>
                <w:rFonts w:ascii="Verdana" w:hAnsi="Verdana" w:eastAsia="Times New Roman" w:cs="Times New Roman"/>
                <w:b/>
                <w:bCs/>
                <w:sz w:val="20"/>
                <w:szCs w:val="20"/>
                <w:highlight w:val="lightGray"/>
                <w:lang w:val="en-US" w:eastAsia="en-GB" w:bidi="ar-SA"/>
              </w:rPr>
            </w:pPr>
            <w:r>
              <w:rPr>
                <w:rFonts w:hint="default" w:ascii="Verdana" w:hAnsi="Verdana"/>
                <w:b/>
                <w:bCs/>
                <w:sz w:val="20"/>
                <w:szCs w:val="20"/>
                <w:highlight w:val="lightGray"/>
                <w:lang w:val="en-US"/>
              </w:rPr>
              <w:t>browserInfo</w:t>
            </w:r>
          </w:p>
        </w:tc>
        <w:tc>
          <w:tcPr>
            <w:tcW w:w="12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b/>
                <w:bCs/>
                <w:sz w:val="20"/>
                <w:szCs w:val="20"/>
                <w:highlight w:val="lightGray"/>
                <w:lang w:val="en-US"/>
              </w:rPr>
            </w:pPr>
            <w:r>
              <w:rPr>
                <w:rFonts w:ascii="Verdana" w:hAnsi="Verdana"/>
                <w:b/>
                <w:bCs/>
                <w:sz w:val="20"/>
                <w:szCs w:val="20"/>
                <w:highlight w:val="lightGray"/>
                <w:lang w:val="en-US"/>
              </w:rPr>
              <w:t>JSON</w:t>
            </w:r>
          </w:p>
          <w:p>
            <w:pPr>
              <w:jc w:val="center"/>
              <w:rPr>
                <w:rFonts w:ascii="Verdana" w:hAnsi="Verdana" w:eastAsia="Times New Roman" w:cs="Times New Roman"/>
                <w:b/>
                <w:bCs/>
                <w:sz w:val="20"/>
                <w:szCs w:val="20"/>
                <w:highlight w:val="lightGray"/>
                <w:lang w:val="en-US" w:eastAsia="en-GB" w:bidi="ar-SA"/>
              </w:rPr>
            </w:pPr>
            <w:r>
              <w:rPr>
                <w:rFonts w:ascii="Verdana" w:hAnsi="Verdana"/>
                <w:b/>
                <w:bCs/>
                <w:sz w:val="20"/>
                <w:szCs w:val="20"/>
                <w:highlight w:val="lightGray"/>
                <w:lang w:val="en-US"/>
              </w:rPr>
              <w:t>Object</w:t>
            </w:r>
          </w:p>
        </w:tc>
        <w:tc>
          <w:tcPr>
            <w:tcW w:w="154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eastAsia="Times New Roman" w:cs="Verdana"/>
                <w:b/>
                <w:bCs/>
                <w:sz w:val="20"/>
                <w:szCs w:val="20"/>
                <w:highlight w:val="lightGray"/>
                <w:lang w:val="en-US" w:eastAsia="en-GB" w:bidi="ar-SA"/>
              </w:rPr>
            </w:pPr>
          </w:p>
        </w:tc>
        <w:tc>
          <w:tcPr>
            <w:tcW w:w="4476" w:type="dxa"/>
            <w:tcBorders>
              <w:top w:val="single" w:color="DDDDDD" w:sz="6" w:space="0"/>
              <w:left w:val="single" w:color="DDDDDD" w:sz="6" w:space="0"/>
              <w:bottom w:val="single" w:color="DDDDDD" w:sz="6" w:space="0"/>
              <w:right w:val="single" w:color="DDDDDD" w:sz="6" w:space="0"/>
            </w:tcBorders>
            <w:vAlign w:val="top"/>
          </w:tcPr>
          <w:p>
            <w:pPr>
              <w:rPr>
                <w:rFonts w:ascii="Verdana" w:hAnsi="Verdana" w:eastAsia="sans-serif" w:cs="Verdana"/>
                <w:b/>
                <w:bCs/>
                <w:color w:val="1F2933"/>
                <w:sz w:val="20"/>
                <w:szCs w:val="20"/>
                <w:highlight w:val="lightGray"/>
                <w:shd w:val="clear" w:color="auto" w:fill="FFFFFF"/>
                <w:lang w:val="zh-CN" w:eastAsia="en-GB" w:bidi="ar-SA"/>
              </w:rPr>
            </w:pP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browserLanguage</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hint="default" w:ascii="Verdana" w:hAnsi="Verdana"/>
                <w:sz w:val="20"/>
                <w:szCs w:val="20"/>
              </w:rPr>
            </w:pPr>
            <w:r>
              <w:rPr>
                <w:rFonts w:hint="default" w:ascii="Verdana" w:hAnsi="Verdana"/>
                <w:sz w:val="20"/>
                <w:szCs w:val="20"/>
              </w:rPr>
              <w:t>Value represents the browser language as defined in IETF BCP47.</w:t>
            </w:r>
          </w:p>
          <w:p>
            <w:pPr>
              <w:rPr>
                <w:rFonts w:ascii="Verdana" w:hAnsi="Verdana" w:eastAsia="Times New Roman" w:cs="Times New Roman"/>
                <w:sz w:val="20"/>
                <w:szCs w:val="20"/>
                <w:lang w:val="zh-CN" w:eastAsia="en-GB" w:bidi="ar-SA"/>
              </w:rPr>
            </w:pPr>
            <w:r>
              <w:rPr>
                <w:rFonts w:hint="default" w:ascii="Verdana" w:hAnsi="Verdana"/>
                <w:sz w:val="20"/>
                <w:szCs w:val="20"/>
              </w:rPr>
              <w:t>Example:en-US</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acceptHeader</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Accept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screenWidth</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width of the cardholder's screen in pixels. Example: 1536.</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javaEnabled</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w:t>
            </w:r>
          </w:p>
          <w:p>
            <w:pPr>
              <w:rPr>
                <w:rFonts w:ascii="Verdana" w:hAnsi="Verdana" w:eastAsia="Times New Roman" w:cs="Times New Roman"/>
                <w:sz w:val="20"/>
                <w:szCs w:val="20"/>
                <w:lang w:val="zh-CN" w:eastAsia="en-GB" w:bidi="ar-SA"/>
              </w:rPr>
            </w:pPr>
            <w:r>
              <w:rPr>
                <w:rFonts w:hint="default" w:ascii="Verdana" w:hAnsi="Verdana"/>
                <w:sz w:val="20"/>
                <w:szCs w:val="20"/>
              </w:rPr>
              <w:t>Value is returned from the navigator.javaEnabled property. Possible Values:True/False</w:t>
            </w:r>
          </w:p>
        </w:tc>
      </w:tr>
      <w:tr>
        <w:tblPrEx>
          <w:tblCellMar>
            <w:top w:w="0" w:type="dxa"/>
            <w:left w:w="0" w:type="dxa"/>
            <w:bottom w:w="0" w:type="dxa"/>
            <w:right w:w="0" w:type="dxa"/>
          </w:tblCellMar>
        </w:tblPrEx>
        <w:trPr>
          <w:trHeight w:val="198" w:hRule="atLeast"/>
        </w:trPr>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browserIpAddress</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76" w:type="dxa"/>
            <w:vAlign w:val="top"/>
          </w:tcPr>
          <w:p>
            <w:pPr>
              <w:rPr>
                <w:rFonts w:hint="default" w:ascii="Verdana" w:hAnsi="Verdana" w:eastAsia="Times New Roman" w:cs="Times New Roman"/>
                <w:sz w:val="20"/>
                <w:szCs w:val="20"/>
                <w:lang w:val="en-US" w:eastAsia="en-GB" w:bidi="ar-SA"/>
              </w:rPr>
            </w:pPr>
            <w:r>
              <w:rPr>
                <w:rFonts w:hint="default" w:ascii="Verdana" w:hAnsi="Verdana"/>
                <w:sz w:val="20"/>
                <w:szCs w:val="20"/>
                <w:lang w:val="en-US"/>
              </w:rPr>
              <w:t>Browser IP Address</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screenHeight</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height of the Cardholder's scree in pixels, example: 864.</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browserName</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User-Agent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timeDifference</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Time difference between UTC time and the cardholder browser local time, in minutes, Example:300</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colorDepth</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represents the bit depth of the color palette for displaying images, in bits per pixel.</w:t>
            </w:r>
          </w:p>
        </w:tc>
      </w:tr>
      <w:tr>
        <w:tblPrEx>
          <w:tblCellMar>
            <w:top w:w="0" w:type="dxa"/>
            <w:left w:w="0" w:type="dxa"/>
            <w:bottom w:w="0" w:type="dxa"/>
            <w:right w:w="0" w:type="dxa"/>
          </w:tblCellMar>
        </w:tblPrEx>
        <w:tc>
          <w:tcPr>
            <w:tcW w:w="3072"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contentType</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 xml:space="preserve"> content </w:t>
            </w:r>
            <w:r>
              <w:rPr>
                <w:rFonts w:hint="default" w:ascii="Verdana" w:hAnsi="Verdana"/>
                <w:sz w:val="20"/>
                <w:szCs w:val="20"/>
                <w:lang w:val="en-US"/>
              </w:rPr>
              <w:t xml:space="preserve">type </w:t>
            </w:r>
            <w:r>
              <w:rPr>
                <w:rFonts w:hint="default" w:ascii="Verdana" w:hAnsi="Verdana"/>
                <w:sz w:val="20"/>
                <w:szCs w:val="20"/>
              </w:rPr>
              <w:t>of the HTTP accept header.</w:t>
            </w:r>
          </w:p>
        </w:tc>
      </w:tr>
      <w:tr>
        <w:tblPrEx>
          <w:tblCellMar>
            <w:top w:w="0" w:type="dxa"/>
            <w:left w:w="0" w:type="dxa"/>
            <w:bottom w:w="0" w:type="dxa"/>
            <w:right w:w="0" w:type="dxa"/>
          </w:tblCellMar>
        </w:tblPrEx>
        <w:tc>
          <w:tcPr>
            <w:tcW w:w="3072" w:type="dxa"/>
            <w:vAlign w:val="top"/>
          </w:tcPr>
          <w:p>
            <w:pPr>
              <w:ind w:firstLine="100" w:firstLineChars="50"/>
              <w:rPr>
                <w:rFonts w:hint="default"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jsEnabled</w:t>
            </w:r>
          </w:p>
        </w:tc>
        <w:tc>
          <w:tcPr>
            <w:tcW w:w="121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JavaScript. Possible Values:True/False.</w:t>
            </w:r>
          </w:p>
          <w:p>
            <w:pPr>
              <w:rPr>
                <w:rFonts w:ascii="Verdana" w:hAnsi="Verdana" w:eastAsia="Times New Roman" w:cs="Times New Roman"/>
                <w:sz w:val="20"/>
                <w:szCs w:val="20"/>
                <w:lang w:val="zh-CN" w:eastAsia="en-GB" w:bidi="ar-SA"/>
              </w:rPr>
            </w:pPr>
            <w:r>
              <w:rPr>
                <w:rFonts w:hint="default" w:ascii="Verdana" w:hAnsi="Verdana"/>
                <w:sz w:val="20"/>
                <w:szCs w:val="20"/>
              </w:rPr>
              <w:t>Note: Merchants should be able to know the values from fingerprint details of cardholder's browser.</w:t>
            </w:r>
          </w:p>
        </w:tc>
      </w:tr>
      <w:tr>
        <w:tblPrEx>
          <w:tblCellMar>
            <w:top w:w="0" w:type="dxa"/>
            <w:left w:w="0" w:type="dxa"/>
            <w:bottom w:w="0" w:type="dxa"/>
            <w:right w:w="0" w:type="dxa"/>
          </w:tblCellMar>
        </w:tblPrEx>
        <w:tc>
          <w:tcPr>
            <w:tcW w:w="3072" w:type="dxa"/>
            <w:vAlign w:val="top"/>
          </w:tcPr>
          <w:p>
            <w:pPr>
              <w:ind w:firstLine="100" w:firstLineChars="50"/>
              <w:rPr>
                <w:rFonts w:hint="default" w:ascii="Verdana" w:hAnsi="Verdana" w:eastAsia="sans-serif"/>
                <w:color w:val="1F2933"/>
                <w:sz w:val="20"/>
                <w:szCs w:val="20"/>
                <w:shd w:val="clear" w:color="auto" w:fill="FFFFFF"/>
                <w:lang w:val="en-US" w:eastAsia="zh-CN"/>
              </w:rPr>
            </w:pPr>
            <w:r>
              <w:rPr>
                <w:rFonts w:hint="default" w:ascii="Verdana" w:hAnsi="Verdana" w:eastAsia="sans-serif"/>
                <w:color w:val="1F2933"/>
                <w:sz w:val="20"/>
                <w:szCs w:val="20"/>
                <w:shd w:val="clear" w:color="auto" w:fill="FFFFFF"/>
                <w:lang w:val="en-US" w:eastAsia="zh-CN"/>
              </w:rPr>
              <w:t>browserEmail</w:t>
            </w:r>
          </w:p>
        </w:tc>
        <w:tc>
          <w:tcPr>
            <w:tcW w:w="1210"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String</w:t>
            </w:r>
          </w:p>
        </w:tc>
        <w:tc>
          <w:tcPr>
            <w:tcW w:w="1540"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O</w:t>
            </w:r>
          </w:p>
        </w:tc>
        <w:tc>
          <w:tcPr>
            <w:tcW w:w="4476" w:type="dxa"/>
            <w:vAlign w:val="top"/>
          </w:tcPr>
          <w:p>
            <w:pPr>
              <w:rPr>
                <w:rFonts w:hint="default" w:ascii="Verdana" w:hAnsi="Verdana"/>
                <w:sz w:val="20"/>
                <w:szCs w:val="20"/>
                <w:lang w:val="en-US"/>
              </w:rPr>
            </w:pPr>
            <w:r>
              <w:rPr>
                <w:rFonts w:hint="default" w:ascii="Verdana" w:hAnsi="Verdana"/>
                <w:sz w:val="20"/>
                <w:szCs w:val="20"/>
                <w:lang w:val="en-US"/>
              </w:rPr>
              <w:t xml:space="preserve">Send the same value as email. </w:t>
            </w:r>
            <w:r>
              <w:rPr>
                <w:rFonts w:ascii="Verdana" w:hAnsi="Verdana"/>
                <w:sz w:val="20"/>
                <w:szCs w:val="20"/>
              </w:rPr>
              <w:t>Alphanumeric string without special characters, except allowed email characters, 1-100 in length</w:t>
            </w:r>
            <w:r>
              <w:rPr>
                <w:rFonts w:hint="default" w:ascii="Verdana" w:hAnsi="Verdana"/>
                <w:sz w:val="20"/>
                <w:szCs w:val="20"/>
                <w:lang w:val="en-US"/>
              </w:rPr>
              <w:t xml:space="preserve"> </w:t>
            </w:r>
          </w:p>
        </w:tc>
      </w:tr>
    </w:tbl>
    <w:p>
      <w:pPr>
        <w:jc w:val="both"/>
        <w:rPr>
          <w:rFonts w:ascii="Verdana" w:hAnsi="Verdana"/>
          <w:sz w:val="20"/>
          <w:szCs w:val="20"/>
        </w:rPr>
      </w:pPr>
    </w:p>
    <w:p>
      <w:pPr>
        <w:jc w:val="both"/>
        <w:rPr>
          <w:rFonts w:ascii="Verdana" w:hAnsi="Verdana"/>
          <w:sz w:val="20"/>
          <w:szCs w:val="20"/>
        </w:rPr>
      </w:pPr>
    </w:p>
    <w:p>
      <w:pPr>
        <w:pStyle w:val="4"/>
      </w:pPr>
      <w:bookmarkStart w:id="12" w:name="_Toc4807"/>
      <w:r>
        <w:t>Request Header</w:t>
      </w:r>
      <w:bookmarkEnd w:id="12"/>
    </w:p>
    <w:p>
      <w:pPr>
        <w:shd w:val="clear" w:color="auto" w:fill="FFFFFF"/>
        <w:spacing w:before="150"/>
        <w:rPr>
          <w:rFonts w:ascii="Verdana" w:hAnsi="Verdana" w:cs="Arial"/>
          <w:color w:val="333333"/>
          <w:sz w:val="21"/>
          <w:szCs w:val="21"/>
        </w:rPr>
      </w:pPr>
      <w:r>
        <w:rPr>
          <w:rFonts w:ascii="Verdana" w:hAnsi="Verdana" w:cs="Arial"/>
          <w:color w:val="333333"/>
          <w:sz w:val="21"/>
          <w:szCs w:val="21"/>
        </w:rPr>
        <w:t> </w:t>
      </w:r>
    </w:p>
    <w:tbl>
      <w:tblPr>
        <w:tblStyle w:val="12"/>
        <w:tblW w:w="0" w:type="auto"/>
        <w:tblInd w:w="0" w:type="dxa"/>
        <w:tblLayout w:type="autofit"/>
        <w:tblCellMar>
          <w:top w:w="0" w:type="dxa"/>
          <w:left w:w="0" w:type="dxa"/>
          <w:bottom w:w="0" w:type="dxa"/>
          <w:right w:w="0" w:type="dxa"/>
        </w:tblCellMar>
      </w:tblPr>
      <w:tblGrid>
        <w:gridCol w:w="1939"/>
        <w:gridCol w:w="1205"/>
        <w:gridCol w:w="1373"/>
        <w:gridCol w:w="4667"/>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authorization</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SHA 256 hash value of the JSON request body; encrypted with a predefined key.</w:t>
            </w:r>
          </w:p>
        </w:tc>
      </w:tr>
    </w:tbl>
    <w:p>
      <w:pPr>
        <w:rPr>
          <w:rFonts w:ascii="Verdana" w:hAnsi="Verdana"/>
          <w:sz w:val="20"/>
          <w:szCs w:val="20"/>
        </w:rPr>
      </w:pPr>
    </w:p>
    <w:p>
      <w:pPr>
        <w:jc w:val="both"/>
        <w:rPr>
          <w:rFonts w:ascii="Verdana" w:hAnsi="Verdana"/>
          <w:sz w:val="20"/>
          <w:szCs w:val="20"/>
        </w:rPr>
      </w:pPr>
    </w:p>
    <w:p>
      <w:pPr>
        <w:jc w:val="both"/>
        <w:rPr>
          <w:rFonts w:ascii="Verdana" w:hAnsi="Verdana"/>
          <w:sz w:val="20"/>
          <w:szCs w:val="20"/>
        </w:rPr>
      </w:pPr>
      <w:r>
        <w:rPr>
          <w:rFonts w:ascii="Verdana" w:hAnsi="Verdana"/>
          <w:sz w:val="20"/>
          <w:szCs w:val="20"/>
        </w:rPr>
        <w:t>Merchant has to use the API key shared with them after onboarding, to encrypt the card details. The key issued will be an AES 256 key</w:t>
      </w:r>
      <w:r>
        <w:rPr>
          <w:rFonts w:ascii="Verdana" w:hAnsi="Verdana"/>
          <w:sz w:val="20"/>
          <w:szCs w:val="20"/>
          <w:lang w:val="en-US"/>
        </w:rPr>
        <w:t>, the key issued will be base64 encoded string, which should be decoded first and then be used for encryption</w:t>
      </w:r>
      <w:r>
        <w:rPr>
          <w:rFonts w:ascii="Verdana" w:hAnsi="Verdana"/>
          <w:sz w:val="20"/>
          <w:szCs w:val="20"/>
        </w:rPr>
        <w:t>. Algorithm used to encrypt the card details should be AES/ECB/PKCS5Padding.</w:t>
      </w:r>
    </w:p>
    <w:p>
      <w:pPr>
        <w:jc w:val="both"/>
        <w:rPr>
          <w:rFonts w:ascii="Verdana" w:hAnsi="Verdana"/>
          <w:sz w:val="20"/>
          <w:szCs w:val="20"/>
        </w:rPr>
      </w:pPr>
    </w:p>
    <w:p>
      <w:pPr>
        <w:jc w:val="both"/>
        <w:rPr>
          <w:rFonts w:ascii="Verdana" w:hAnsi="Verdana"/>
          <w:sz w:val="20"/>
          <w:szCs w:val="20"/>
        </w:rPr>
      </w:pPr>
      <w:r>
        <w:rPr>
          <w:rFonts w:ascii="Verdana" w:hAnsi="Verdana"/>
          <w:sz w:val="20"/>
          <w:szCs w:val="20"/>
        </w:rPr>
        <w:t>Terrapay PG will validate the request parameters, decrypt the card number, cvv, expiry month and expiry year with the API key that was shared with the merchant.</w:t>
      </w:r>
    </w:p>
    <w:p>
      <w:pPr>
        <w:jc w:val="both"/>
        <w:rPr>
          <w:rFonts w:ascii="Verdana" w:hAnsi="Verdana"/>
          <w:sz w:val="20"/>
          <w:szCs w:val="20"/>
        </w:rPr>
      </w:pPr>
    </w:p>
    <w:p>
      <w:pPr>
        <w:jc w:val="both"/>
        <w:rPr>
          <w:rFonts w:ascii="Verdana" w:hAnsi="Verdana"/>
          <w:sz w:val="20"/>
          <w:szCs w:val="20"/>
        </w:rPr>
      </w:pPr>
      <w:r>
        <w:rPr>
          <w:rFonts w:ascii="Verdana" w:hAnsi="Verdana"/>
          <w:sz w:val="20"/>
          <w:szCs w:val="20"/>
        </w:rPr>
        <w:t>If challenge flow is demanded by the Issuer, postCardDetails API will return the form content which needs to be displayed by the merchant by displaying the form content in an iframe.</w:t>
      </w:r>
    </w:p>
    <w:p>
      <w:pPr>
        <w:jc w:val="both"/>
        <w:rPr>
          <w:rFonts w:ascii="Verdana" w:hAnsi="Verdana"/>
          <w:sz w:val="20"/>
          <w:szCs w:val="20"/>
        </w:rPr>
      </w:pPr>
    </w:p>
    <w:p>
      <w:pPr>
        <w:jc w:val="both"/>
        <w:rPr>
          <w:rFonts w:ascii="Verdana" w:hAnsi="Verdana"/>
          <w:sz w:val="20"/>
          <w:szCs w:val="20"/>
        </w:rPr>
      </w:pPr>
      <w:r>
        <w:rPr>
          <w:rFonts w:ascii="Verdana" w:hAnsi="Verdana"/>
          <w:sz w:val="20"/>
          <w:szCs w:val="20"/>
        </w:rPr>
        <w:t>Below is the sample iframe snippet for reference</w:t>
      </w:r>
    </w:p>
    <w:p>
      <w:pPr>
        <w:jc w:val="both"/>
        <w:rPr>
          <w:rFonts w:ascii="Verdana" w:hAnsi="Verdana"/>
          <w:sz w:val="20"/>
          <w:szCs w:val="20"/>
        </w:rPr>
      </w:pPr>
    </w:p>
    <w:p>
      <w:pPr>
        <w:autoSpaceDE w:val="0"/>
        <w:autoSpaceDN w:val="0"/>
        <w:adjustRightInd w:val="0"/>
        <w:rPr>
          <w:rFonts w:ascii="Verdana" w:hAnsi="Verdana" w:cs="Arial"/>
          <w:sz w:val="16"/>
          <w:szCs w:val="16"/>
          <w:lang w:val="en-GB"/>
        </w:rPr>
      </w:pPr>
      <w:r>
        <w:rPr>
          <w:rFonts w:ascii="Verdana" w:hAnsi="Verdana" w:cs="Arial"/>
          <w:color w:val="008080"/>
          <w:sz w:val="16"/>
          <w:szCs w:val="16"/>
          <w:lang w:val="en-GB"/>
        </w:rPr>
        <w:t>&lt;</w:t>
      </w:r>
      <w:r>
        <w:rPr>
          <w:rFonts w:ascii="Verdana" w:hAnsi="Verdana" w:cs="Arial"/>
          <w:color w:val="3F7F7F"/>
          <w:sz w:val="16"/>
          <w:szCs w:val="16"/>
          <w:shd w:val="clear" w:color="auto" w:fill="D4D4D4"/>
          <w:lang w:val="en-GB"/>
        </w:rPr>
        <w:t>div</w:t>
      </w:r>
      <w:r>
        <w:rPr>
          <w:rFonts w:ascii="Verdana" w:hAnsi="Verdana" w:cs="Arial"/>
          <w:sz w:val="16"/>
          <w:szCs w:val="16"/>
          <w:lang w:val="en-GB"/>
        </w:rPr>
        <w:t xml:space="preserve"> </w:t>
      </w:r>
      <w:r>
        <w:rPr>
          <w:rFonts w:ascii="Verdana" w:hAnsi="Verdana" w:cs="Arial"/>
          <w:color w:val="7F007F"/>
          <w:sz w:val="16"/>
          <w:szCs w:val="16"/>
          <w:lang w:val="en-GB"/>
        </w:rPr>
        <w:t>id</w:t>
      </w:r>
      <w:r>
        <w:rPr>
          <w:rFonts w:ascii="Verdana" w:hAnsi="Verdana" w:cs="Arial"/>
          <w:color w:val="000000"/>
          <w:sz w:val="16"/>
          <w:szCs w:val="16"/>
          <w:lang w:val="en-GB"/>
        </w:rPr>
        <w:t>=</w:t>
      </w:r>
      <w:r>
        <w:rPr>
          <w:rFonts w:ascii="Verdana" w:hAnsi="Verdana" w:cs="Arial"/>
          <w:i/>
          <w:iCs/>
          <w:color w:val="2A00FF"/>
          <w:sz w:val="16"/>
          <w:szCs w:val="16"/>
          <w:lang w:val="en-GB"/>
        </w:rPr>
        <w:t>"iframeDiv"</w:t>
      </w:r>
      <w:r>
        <w:rPr>
          <w:rFonts w:ascii="Verdana" w:hAnsi="Verdana" w:cs="Arial"/>
          <w:sz w:val="16"/>
          <w:szCs w:val="16"/>
          <w:lang w:val="en-GB"/>
        </w:rPr>
        <w:t xml:space="preserve"> </w:t>
      </w:r>
      <w:r>
        <w:rPr>
          <w:rFonts w:ascii="Verdana" w:hAnsi="Verdana" w:cs="Arial"/>
          <w:color w:val="7F007F"/>
          <w:sz w:val="16"/>
          <w:szCs w:val="16"/>
          <w:lang w:val="en-GB"/>
        </w:rPr>
        <w:t>style</w:t>
      </w:r>
      <w:r>
        <w:rPr>
          <w:rFonts w:ascii="Verdana" w:hAnsi="Verdana" w:cs="Arial"/>
          <w:color w:val="000000"/>
          <w:sz w:val="16"/>
          <w:szCs w:val="16"/>
          <w:lang w:val="en-GB"/>
        </w:rPr>
        <w:t>="</w:t>
      </w:r>
      <w:r>
        <w:rPr>
          <w:rFonts w:ascii="Verdana" w:hAnsi="Verdana" w:cs="Arial"/>
          <w:color w:val="7F007F"/>
          <w:sz w:val="16"/>
          <w:szCs w:val="16"/>
          <w:lang w:val="en-GB"/>
        </w:rPr>
        <w:t>display</w:t>
      </w:r>
      <w:r>
        <w:rPr>
          <w:rFonts w:ascii="Verdana" w:hAnsi="Verdana" w:cs="Arial"/>
          <w:color w:val="000000"/>
          <w:sz w:val="16"/>
          <w:szCs w:val="16"/>
          <w:lang w:val="en-GB"/>
        </w:rPr>
        <w:t xml:space="preserve">: </w:t>
      </w:r>
      <w:r>
        <w:rPr>
          <w:rFonts w:ascii="Verdana" w:hAnsi="Verdana" w:cs="Arial"/>
          <w:i/>
          <w:iCs/>
          <w:color w:val="2A00E1"/>
          <w:sz w:val="16"/>
          <w:szCs w:val="16"/>
          <w:lang w:val="en-GB"/>
        </w:rPr>
        <w:t>none</w:t>
      </w:r>
      <w:r>
        <w:rPr>
          <w:rFonts w:ascii="Verdana" w:hAnsi="Verdana" w:cs="Arial"/>
          <w:color w:val="000000"/>
          <w:sz w:val="16"/>
          <w:szCs w:val="16"/>
          <w:lang w:val="en-GB"/>
        </w:rPr>
        <w:t xml:space="preserve">;" </w:t>
      </w:r>
      <w:r>
        <w:rPr>
          <w:rFonts w:ascii="Verdana" w:hAnsi="Verdana" w:cs="Arial"/>
          <w:color w:val="7F007F"/>
          <w:sz w:val="16"/>
          <w:szCs w:val="16"/>
          <w:lang w:val="en-GB"/>
        </w:rPr>
        <w:t>class</w:t>
      </w:r>
      <w:r>
        <w:rPr>
          <w:rFonts w:ascii="Verdana" w:hAnsi="Verdana" w:cs="Arial"/>
          <w:color w:val="000000"/>
          <w:sz w:val="16"/>
          <w:szCs w:val="16"/>
          <w:lang w:val="en-GB"/>
        </w:rPr>
        <w:t>=</w:t>
      </w:r>
      <w:r>
        <w:rPr>
          <w:rFonts w:ascii="Verdana" w:hAnsi="Verdana" w:cs="Arial"/>
          <w:i/>
          <w:iCs/>
          <w:color w:val="2A00FF"/>
          <w:sz w:val="16"/>
          <w:szCs w:val="16"/>
          <w:lang w:val="en-GB"/>
        </w:rPr>
        <w:t>"center"</w:t>
      </w:r>
      <w:r>
        <w:rPr>
          <w:rFonts w:ascii="Verdana" w:hAnsi="Verdana" w:cs="Arial"/>
          <w:sz w:val="16"/>
          <w:szCs w:val="16"/>
          <w:lang w:val="en-GB"/>
        </w:rPr>
        <w:t xml:space="preserve"> </w:t>
      </w:r>
      <w:r>
        <w:rPr>
          <w:rFonts w:ascii="Verdana" w:hAnsi="Verdana" w:cs="Arial"/>
          <w:color w:val="7F007F"/>
          <w:sz w:val="16"/>
          <w:szCs w:val="16"/>
          <w:lang w:val="en-GB"/>
        </w:rPr>
        <w:t>class</w:t>
      </w:r>
      <w:r>
        <w:rPr>
          <w:rFonts w:ascii="Verdana" w:hAnsi="Verdana" w:cs="Arial"/>
          <w:color w:val="000000"/>
          <w:sz w:val="16"/>
          <w:szCs w:val="16"/>
          <w:lang w:val="en-GB"/>
        </w:rPr>
        <w:t>=</w:t>
      </w:r>
      <w:r>
        <w:rPr>
          <w:rFonts w:ascii="Verdana" w:hAnsi="Verdana" w:cs="Arial"/>
          <w:i/>
          <w:iCs/>
          <w:color w:val="2A00FF"/>
          <w:sz w:val="16"/>
          <w:szCs w:val="16"/>
          <w:lang w:val="en-GB"/>
        </w:rPr>
        <w:t>"wrapper"</w:t>
      </w:r>
      <w:r>
        <w:rPr>
          <w:rFonts w:ascii="Verdana" w:hAnsi="Verdana" w:cs="Arial"/>
          <w:color w:val="008080"/>
          <w:sz w:val="16"/>
          <w:szCs w:val="16"/>
          <w:lang w:val="en-GB"/>
        </w:rPr>
        <w:t>&gt;</w:t>
      </w:r>
    </w:p>
    <w:p>
      <w:pPr>
        <w:autoSpaceDE w:val="0"/>
        <w:autoSpaceDN w:val="0"/>
        <w:adjustRightInd w:val="0"/>
        <w:rPr>
          <w:rFonts w:ascii="Verdana" w:hAnsi="Verdana" w:cs="Arial"/>
          <w:sz w:val="16"/>
          <w:szCs w:val="16"/>
          <w:lang w:val="en-GB"/>
        </w:rPr>
      </w:pPr>
      <w:r>
        <w:rPr>
          <w:rFonts w:ascii="Verdana" w:hAnsi="Verdana" w:cs="Arial"/>
          <w:color w:val="000000"/>
          <w:sz w:val="16"/>
          <w:szCs w:val="16"/>
          <w:lang w:val="en-GB"/>
        </w:rPr>
        <w:tab/>
      </w:r>
      <w:r>
        <w:rPr>
          <w:rFonts w:ascii="Verdana" w:hAnsi="Verdana" w:cs="Arial"/>
          <w:color w:val="008080"/>
          <w:sz w:val="16"/>
          <w:szCs w:val="16"/>
          <w:lang w:val="en-GB"/>
        </w:rPr>
        <w:t>&lt;</w:t>
      </w:r>
      <w:r>
        <w:rPr>
          <w:rFonts w:ascii="Verdana" w:hAnsi="Verdana" w:cs="Arial"/>
          <w:color w:val="3F7F7F"/>
          <w:sz w:val="16"/>
          <w:szCs w:val="16"/>
          <w:lang w:val="en-GB"/>
        </w:rPr>
        <w:t>iframe</w:t>
      </w:r>
      <w:r>
        <w:rPr>
          <w:rFonts w:ascii="Verdana" w:hAnsi="Verdana" w:cs="Arial"/>
          <w:sz w:val="16"/>
          <w:szCs w:val="16"/>
          <w:lang w:val="en-GB"/>
        </w:rPr>
        <w:t xml:space="preserve"> </w:t>
      </w:r>
      <w:r>
        <w:rPr>
          <w:rFonts w:ascii="Verdana" w:hAnsi="Verdana" w:cs="Arial"/>
          <w:color w:val="7F007F"/>
          <w:sz w:val="16"/>
          <w:szCs w:val="16"/>
          <w:lang w:val="en-GB"/>
        </w:rPr>
        <w:t>id</w:t>
      </w:r>
      <w:r>
        <w:rPr>
          <w:rFonts w:ascii="Verdana" w:hAnsi="Verdana" w:cs="Arial"/>
          <w:color w:val="000000"/>
          <w:sz w:val="16"/>
          <w:szCs w:val="16"/>
          <w:lang w:val="en-GB"/>
        </w:rPr>
        <w:t>=</w:t>
      </w:r>
      <w:r>
        <w:rPr>
          <w:rFonts w:ascii="Verdana" w:hAnsi="Verdana" w:cs="Arial"/>
          <w:i/>
          <w:iCs/>
          <w:color w:val="2A00FF"/>
          <w:sz w:val="16"/>
          <w:szCs w:val="16"/>
          <w:lang w:val="en-GB"/>
        </w:rPr>
        <w:t>"iframeId"</w:t>
      </w:r>
      <w:r>
        <w:rPr>
          <w:rFonts w:ascii="Verdana" w:hAnsi="Verdana" w:cs="Arial"/>
          <w:sz w:val="16"/>
          <w:szCs w:val="16"/>
          <w:lang w:val="en-GB"/>
        </w:rPr>
        <w:t xml:space="preserve"> </w:t>
      </w:r>
      <w:r>
        <w:rPr>
          <w:rFonts w:ascii="Verdana" w:hAnsi="Verdana" w:cs="Arial"/>
          <w:color w:val="7F007F"/>
          <w:sz w:val="16"/>
          <w:szCs w:val="16"/>
          <w:lang w:val="en-GB"/>
        </w:rPr>
        <w:t>name</w:t>
      </w:r>
      <w:r>
        <w:rPr>
          <w:rFonts w:ascii="Verdana" w:hAnsi="Verdana" w:cs="Arial"/>
          <w:color w:val="000000"/>
          <w:sz w:val="16"/>
          <w:szCs w:val="16"/>
          <w:lang w:val="en-GB"/>
        </w:rPr>
        <w:t>=</w:t>
      </w:r>
      <w:r>
        <w:rPr>
          <w:rFonts w:ascii="Verdana" w:hAnsi="Verdana" w:cs="Arial"/>
          <w:i/>
          <w:iCs/>
          <w:color w:val="2A00FF"/>
          <w:sz w:val="16"/>
          <w:szCs w:val="16"/>
          <w:lang w:val="en-GB"/>
        </w:rPr>
        <w:t>"iframeName"</w:t>
      </w:r>
      <w:r>
        <w:rPr>
          <w:rFonts w:ascii="Verdana" w:hAnsi="Verdana" w:cs="Arial"/>
          <w:sz w:val="16"/>
          <w:szCs w:val="16"/>
          <w:lang w:val="en-GB"/>
        </w:rPr>
        <w:t xml:space="preserve"> </w:t>
      </w:r>
      <w:r>
        <w:rPr>
          <w:rFonts w:ascii="Verdana" w:hAnsi="Verdana" w:cs="Arial"/>
          <w:color w:val="7F007F"/>
          <w:sz w:val="16"/>
          <w:szCs w:val="16"/>
          <w:lang w:val="en-GB"/>
        </w:rPr>
        <w:t>height</w:t>
      </w:r>
      <w:r>
        <w:rPr>
          <w:rFonts w:ascii="Verdana" w:hAnsi="Verdana" w:cs="Arial"/>
          <w:color w:val="000000"/>
          <w:sz w:val="16"/>
          <w:szCs w:val="16"/>
          <w:lang w:val="en-GB"/>
        </w:rPr>
        <w:t>=</w:t>
      </w:r>
      <w:r>
        <w:rPr>
          <w:rFonts w:ascii="Verdana" w:hAnsi="Verdana" w:cs="Arial"/>
          <w:i/>
          <w:iCs/>
          <w:color w:val="2A00FF"/>
          <w:sz w:val="16"/>
          <w:szCs w:val="16"/>
          <w:lang w:val="en-GB"/>
        </w:rPr>
        <w:t>"400"</w:t>
      </w:r>
      <w:r>
        <w:rPr>
          <w:rFonts w:ascii="Verdana" w:hAnsi="Verdana" w:cs="Arial"/>
          <w:sz w:val="16"/>
          <w:szCs w:val="16"/>
          <w:lang w:val="en-GB"/>
        </w:rPr>
        <w:t xml:space="preserve"> </w:t>
      </w:r>
      <w:r>
        <w:rPr>
          <w:rFonts w:ascii="Verdana" w:hAnsi="Verdana" w:cs="Arial"/>
          <w:color w:val="7F007F"/>
          <w:sz w:val="16"/>
          <w:szCs w:val="16"/>
          <w:lang w:val="en-GB"/>
        </w:rPr>
        <w:t>width</w:t>
      </w:r>
      <w:r>
        <w:rPr>
          <w:rFonts w:ascii="Verdana" w:hAnsi="Verdana" w:cs="Arial"/>
          <w:color w:val="000000"/>
          <w:sz w:val="16"/>
          <w:szCs w:val="16"/>
          <w:lang w:val="en-GB"/>
        </w:rPr>
        <w:t>=</w:t>
      </w:r>
      <w:r>
        <w:rPr>
          <w:rFonts w:ascii="Verdana" w:hAnsi="Verdana" w:cs="Arial"/>
          <w:i/>
          <w:iCs/>
          <w:color w:val="2A00FF"/>
          <w:sz w:val="16"/>
          <w:szCs w:val="16"/>
          <w:lang w:val="en-GB"/>
        </w:rPr>
        <w:t>"400"</w:t>
      </w:r>
      <w:r>
        <w:rPr>
          <w:rFonts w:ascii="Verdana" w:hAnsi="Verdana" w:cs="Arial"/>
          <w:sz w:val="16"/>
          <w:szCs w:val="16"/>
          <w:lang w:val="en-GB"/>
        </w:rPr>
        <w:t xml:space="preserve"> </w:t>
      </w:r>
      <w:r>
        <w:rPr>
          <w:rFonts w:ascii="Verdana" w:hAnsi="Verdana" w:cs="Arial"/>
          <w:color w:val="7F007F"/>
          <w:sz w:val="16"/>
          <w:szCs w:val="16"/>
          <w:lang w:val="en-GB"/>
        </w:rPr>
        <w:t>frameBorder</w:t>
      </w:r>
      <w:r>
        <w:rPr>
          <w:rFonts w:ascii="Verdana" w:hAnsi="Verdana" w:cs="Arial"/>
          <w:color w:val="000000"/>
          <w:sz w:val="16"/>
          <w:szCs w:val="16"/>
          <w:lang w:val="en-GB"/>
        </w:rPr>
        <w:t>=</w:t>
      </w:r>
      <w:r>
        <w:rPr>
          <w:rFonts w:ascii="Verdana" w:hAnsi="Verdana" w:cs="Arial"/>
          <w:i/>
          <w:iCs/>
          <w:color w:val="2A00FF"/>
          <w:sz w:val="16"/>
          <w:szCs w:val="16"/>
          <w:lang w:val="en-GB"/>
        </w:rPr>
        <w:t>"0"</w:t>
      </w:r>
      <w:r>
        <w:rPr>
          <w:rFonts w:ascii="Verdana" w:hAnsi="Verdana" w:cs="Arial"/>
          <w:color w:val="008080"/>
          <w:sz w:val="16"/>
          <w:szCs w:val="16"/>
          <w:lang w:val="en-GB"/>
        </w:rPr>
        <w:t>&gt;&lt;/</w:t>
      </w:r>
      <w:r>
        <w:rPr>
          <w:rFonts w:ascii="Verdana" w:hAnsi="Verdana" w:cs="Arial"/>
          <w:color w:val="3F7F7F"/>
          <w:sz w:val="16"/>
          <w:szCs w:val="16"/>
          <w:lang w:val="en-GB"/>
        </w:rPr>
        <w:t>iframe</w:t>
      </w:r>
      <w:r>
        <w:rPr>
          <w:rFonts w:ascii="Verdana" w:hAnsi="Verdana" w:cs="Arial"/>
          <w:color w:val="008080"/>
          <w:sz w:val="16"/>
          <w:szCs w:val="16"/>
          <w:lang w:val="en-GB"/>
        </w:rPr>
        <w:t>&gt;</w:t>
      </w:r>
    </w:p>
    <w:p>
      <w:pPr>
        <w:jc w:val="both"/>
        <w:rPr>
          <w:rFonts w:ascii="Verdana" w:hAnsi="Verdana"/>
          <w:sz w:val="20"/>
          <w:szCs w:val="20"/>
        </w:rPr>
      </w:pPr>
      <w:r>
        <w:rPr>
          <w:rFonts w:ascii="Verdana" w:hAnsi="Verdana" w:cs="Arial"/>
          <w:color w:val="008080"/>
          <w:sz w:val="16"/>
          <w:szCs w:val="16"/>
          <w:lang w:val="en-GB"/>
        </w:rPr>
        <w:t>&lt;/</w:t>
      </w:r>
      <w:r>
        <w:rPr>
          <w:rFonts w:ascii="Verdana" w:hAnsi="Verdana" w:cs="Arial"/>
          <w:color w:val="3F7F7F"/>
          <w:sz w:val="16"/>
          <w:szCs w:val="16"/>
          <w:shd w:val="clear" w:color="auto" w:fill="D4D4D4"/>
          <w:lang w:val="en-GB"/>
        </w:rPr>
        <w:t>div</w:t>
      </w:r>
      <w:r>
        <w:rPr>
          <w:rFonts w:ascii="Verdana" w:hAnsi="Verdana" w:cs="Arial"/>
          <w:color w:val="008080"/>
          <w:sz w:val="16"/>
          <w:szCs w:val="16"/>
          <w:lang w:val="en-GB"/>
        </w:rPr>
        <w:t>&gt;</w:t>
      </w:r>
    </w:p>
    <w:p>
      <w:pPr>
        <w:jc w:val="both"/>
        <w:rPr>
          <w:rFonts w:ascii="Verdana" w:hAnsi="Verdana"/>
          <w:sz w:val="20"/>
          <w:szCs w:val="20"/>
        </w:rPr>
      </w:pPr>
    </w:p>
    <w:p>
      <w:pPr>
        <w:jc w:val="both"/>
        <w:rPr>
          <w:rFonts w:ascii="Verdana" w:hAnsi="Verdana"/>
          <w:sz w:val="20"/>
          <w:szCs w:val="20"/>
        </w:rPr>
      </w:pPr>
      <w:r>
        <w:rPr>
          <w:rFonts w:ascii="Verdana" w:hAnsi="Verdana"/>
          <w:sz w:val="20"/>
          <w:szCs w:val="20"/>
        </w:rPr>
        <w:t>Below is the code that can be used to load the form content into iframe.</w:t>
      </w:r>
    </w:p>
    <w:p>
      <w:pPr>
        <w:jc w:val="both"/>
        <w:rPr>
          <w:rFonts w:ascii="Verdana" w:hAnsi="Verdana"/>
          <w:sz w:val="20"/>
          <w:szCs w:val="20"/>
        </w:rPr>
      </w:pPr>
    </w:p>
    <w:p>
      <w:pPr>
        <w:jc w:val="both"/>
        <w:rPr>
          <w:rFonts w:ascii="Verdana" w:hAnsi="Verdana"/>
          <w:sz w:val="16"/>
          <w:szCs w:val="16"/>
        </w:rPr>
      </w:pPr>
      <w:r>
        <w:rPr>
          <w:rFonts w:ascii="Verdana" w:hAnsi="Verdana" w:cs="Menlo"/>
          <w:color w:val="000000"/>
          <w:sz w:val="16"/>
          <w:szCs w:val="16"/>
          <w:shd w:val="clear" w:color="auto" w:fill="E8F2FE"/>
          <w:lang w:val="en-GB"/>
        </w:rPr>
        <w:t>document.getElementById(</w:t>
      </w:r>
      <w:r>
        <w:rPr>
          <w:rFonts w:ascii="Verdana" w:hAnsi="Verdana" w:cs="Arial"/>
          <w:i/>
          <w:iCs/>
          <w:color w:val="2A00FF"/>
          <w:sz w:val="16"/>
          <w:szCs w:val="16"/>
          <w:lang w:val="en-GB"/>
        </w:rPr>
        <w:t>iframeId</w:t>
      </w:r>
      <w:r>
        <w:rPr>
          <w:rFonts w:ascii="Verdana" w:hAnsi="Verdana" w:cs="Menlo"/>
          <w:color w:val="2A00FF"/>
          <w:sz w:val="16"/>
          <w:szCs w:val="16"/>
          <w:shd w:val="clear" w:color="auto" w:fill="E8F2FE"/>
          <w:lang w:val="en-GB"/>
        </w:rPr>
        <w:t xml:space="preserve"> '</w:t>
      </w:r>
      <w:r>
        <w:rPr>
          <w:rFonts w:ascii="Verdana" w:hAnsi="Verdana" w:cs="Menlo"/>
          <w:color w:val="000000"/>
          <w:sz w:val="16"/>
          <w:szCs w:val="16"/>
          <w:shd w:val="clear" w:color="auto" w:fill="E8F2FE"/>
          <w:lang w:val="en-GB"/>
        </w:rPr>
        <w:t xml:space="preserve">).src = </w:t>
      </w:r>
      <w:r>
        <w:rPr>
          <w:rFonts w:ascii="Verdana" w:hAnsi="Verdana" w:cs="Menlo"/>
          <w:color w:val="2A00FF"/>
          <w:sz w:val="16"/>
          <w:szCs w:val="16"/>
          <w:shd w:val="clear" w:color="auto" w:fill="E8F2FE"/>
          <w:lang w:val="en-GB"/>
        </w:rPr>
        <w:t>"data:text/html;charset=utf-8,"</w:t>
      </w:r>
      <w:r>
        <w:rPr>
          <w:rFonts w:ascii="Verdana" w:hAnsi="Verdana" w:cs="Menlo"/>
          <w:color w:val="000000"/>
          <w:sz w:val="16"/>
          <w:szCs w:val="16"/>
          <w:shd w:val="clear" w:color="auto" w:fill="E8F2FE"/>
          <w:lang w:val="en-GB"/>
        </w:rPr>
        <w:t>+ escape(data);</w:t>
      </w:r>
    </w:p>
    <w:p>
      <w:pPr>
        <w:jc w:val="both"/>
        <w:rPr>
          <w:rFonts w:ascii="Verdana" w:hAnsi="Verdana"/>
          <w:sz w:val="20"/>
          <w:szCs w:val="20"/>
        </w:rPr>
      </w:pPr>
    </w:p>
    <w:p>
      <w:pPr>
        <w:jc w:val="both"/>
        <w:rPr>
          <w:rFonts w:ascii="Verdana" w:hAnsi="Verdana"/>
          <w:sz w:val="20"/>
          <w:szCs w:val="20"/>
        </w:rPr>
      </w:pPr>
    </w:p>
    <w:p>
      <w:pPr>
        <w:jc w:val="both"/>
        <w:rPr>
          <w:rFonts w:ascii="Verdana" w:hAnsi="Verdana"/>
          <w:sz w:val="20"/>
          <w:szCs w:val="20"/>
        </w:rPr>
      </w:pPr>
      <w:r>
        <w:rPr>
          <w:rFonts w:ascii="Verdana" w:hAnsi="Verdana"/>
          <w:sz w:val="20"/>
          <w:szCs w:val="20"/>
        </w:rPr>
        <w:t>Below is an example of form content that will be sent for the merchant to load into an iframe.</w:t>
      </w:r>
    </w:p>
    <w:p>
      <w:pPr>
        <w:jc w:val="both"/>
        <w:rPr>
          <w:rFonts w:ascii="Verdana" w:hAnsi="Verdana"/>
          <w:sz w:val="20"/>
          <w:szCs w:val="20"/>
        </w:rPr>
      </w:pPr>
    </w:p>
    <w:p>
      <w:pPr>
        <w:jc w:val="both"/>
        <w:rPr>
          <w:rFonts w:ascii="Verdana" w:hAnsi="Verdana"/>
          <w:sz w:val="16"/>
          <w:szCs w:val="16"/>
        </w:rPr>
      </w:pPr>
      <w:r>
        <w:rPr>
          <w:rFonts w:ascii="Verdana" w:hAnsi="Verdana"/>
          <w:sz w:val="16"/>
          <w:szCs w:val="16"/>
        </w:rPr>
        <w:t>&lt;html class="no-js" lang="en" xmlns="http://www.w3.org/1999/xhtml"&gt;</w:t>
      </w:r>
    </w:p>
    <w:p>
      <w:pPr>
        <w:jc w:val="both"/>
        <w:rPr>
          <w:rFonts w:ascii="Verdana" w:hAnsi="Verdana"/>
          <w:sz w:val="16"/>
          <w:szCs w:val="16"/>
        </w:rPr>
      </w:pPr>
      <w:r>
        <w:rPr>
          <w:rFonts w:ascii="Verdana" w:hAnsi="Verdana"/>
          <w:sz w:val="16"/>
          <w:szCs w:val="16"/>
        </w:rPr>
        <w:t>&lt;head&gt;</w:t>
      </w:r>
    </w:p>
    <w:p>
      <w:pPr>
        <w:jc w:val="both"/>
        <w:rPr>
          <w:rFonts w:ascii="Verdana" w:hAnsi="Verdana"/>
          <w:sz w:val="16"/>
          <w:szCs w:val="16"/>
        </w:rPr>
      </w:pPr>
      <w:r>
        <w:rPr>
          <w:rFonts w:ascii="Verdana" w:hAnsi="Verdana"/>
          <w:sz w:val="16"/>
          <w:szCs w:val="16"/>
        </w:rPr>
        <w:tab/>
      </w:r>
      <w:r>
        <w:rPr>
          <w:rFonts w:ascii="Verdana" w:hAnsi="Verdana"/>
          <w:sz w:val="16"/>
          <w:szCs w:val="16"/>
        </w:rPr>
        <w:t>&lt;META http-equiv="Content-Type" content="text/html; charset=utf-8"&gt;</w:t>
      </w:r>
    </w:p>
    <w:p>
      <w:pPr>
        <w:jc w:val="both"/>
        <w:rPr>
          <w:rFonts w:ascii="Verdana" w:hAnsi="Verdana"/>
          <w:sz w:val="16"/>
          <w:szCs w:val="16"/>
        </w:rPr>
      </w:pPr>
      <w:r>
        <w:rPr>
          <w:rFonts w:ascii="Verdana" w:hAnsi="Verdana"/>
          <w:sz w:val="16"/>
          <w:szCs w:val="16"/>
        </w:rPr>
        <w:tab/>
      </w:r>
      <w:r>
        <w:rPr>
          <w:rFonts w:ascii="Verdana" w:hAnsi="Verdana"/>
          <w:sz w:val="16"/>
          <w:szCs w:val="16"/>
        </w:rPr>
        <w:t>&lt;meta http-equiv="Content-Type" content="text/html; charset=utf-8"&gt;</w:t>
      </w:r>
    </w:p>
    <w:p>
      <w:pPr>
        <w:jc w:val="both"/>
        <w:rPr>
          <w:rFonts w:ascii="Verdana" w:hAnsi="Verdana"/>
          <w:sz w:val="16"/>
          <w:szCs w:val="16"/>
        </w:rPr>
      </w:pPr>
      <w:r>
        <w:rPr>
          <w:rFonts w:ascii="Verdana" w:hAnsi="Verdana"/>
          <w:sz w:val="16"/>
          <w:szCs w:val="16"/>
        </w:rPr>
        <w:tab/>
      </w:r>
      <w:r>
        <w:rPr>
          <w:rFonts w:ascii="Verdana" w:hAnsi="Verdana"/>
          <w:sz w:val="16"/>
          <w:szCs w:val="16"/>
        </w:rPr>
        <w:t>&lt;meta charset="utf-8"&gt;</w:t>
      </w:r>
    </w:p>
    <w:p>
      <w:pPr>
        <w:jc w:val="both"/>
        <w:rPr>
          <w:rFonts w:ascii="Verdana" w:hAnsi="Verdana"/>
          <w:sz w:val="16"/>
          <w:szCs w:val="16"/>
        </w:rPr>
      </w:pPr>
      <w:r>
        <w:rPr>
          <w:rFonts w:ascii="Verdana" w:hAnsi="Verdana"/>
          <w:sz w:val="16"/>
          <w:szCs w:val="16"/>
        </w:rPr>
        <w:tab/>
      </w:r>
      <w:r>
        <w:rPr>
          <w:rFonts w:ascii="Verdana" w:hAnsi="Verdana"/>
          <w:sz w:val="16"/>
          <w:szCs w:val="16"/>
        </w:rPr>
        <w:t>&lt;title&gt;3D Secure Processing&lt;/title&gt;</w:t>
      </w:r>
    </w:p>
    <w:p>
      <w:pPr>
        <w:jc w:val="both"/>
        <w:rPr>
          <w:rFonts w:ascii="Verdana" w:hAnsi="Verdana"/>
          <w:sz w:val="16"/>
          <w:szCs w:val="16"/>
        </w:rPr>
      </w:pPr>
      <w:r>
        <w:rPr>
          <w:rFonts w:ascii="Verdana" w:hAnsi="Verdana"/>
          <w:sz w:val="16"/>
          <w:szCs w:val="16"/>
        </w:rPr>
        <w:tab/>
      </w:r>
      <w:r>
        <w:rPr>
          <w:rFonts w:ascii="Verdana" w:hAnsi="Verdana"/>
          <w:sz w:val="16"/>
          <w:szCs w:val="16"/>
        </w:rPr>
        <w:t>&lt;link href="https://mpi.</w:t>
      </w:r>
      <w:r>
        <w:rPr>
          <w:rFonts w:ascii="Verdana" w:hAnsi="Verdana"/>
          <w:sz w:val="16"/>
          <w:szCs w:val="16"/>
          <w:lang w:val="en-US"/>
        </w:rPr>
        <w:t>xyz</w:t>
      </w:r>
      <w:r>
        <w:rPr>
          <w:rFonts w:ascii="Verdana" w:hAnsi="Verdana"/>
          <w:sz w:val="16"/>
          <w:szCs w:val="16"/>
        </w:rPr>
        <w:t>.com/mdpaympi/static/mpi.css" rel="stylesheet" type="text/css"&gt;</w:t>
      </w:r>
    </w:p>
    <w:p>
      <w:pPr>
        <w:jc w:val="both"/>
        <w:rPr>
          <w:rFonts w:ascii="Verdana" w:hAnsi="Verdana"/>
          <w:sz w:val="16"/>
          <w:szCs w:val="16"/>
        </w:rPr>
      </w:pPr>
      <w:r>
        <w:rPr>
          <w:rFonts w:ascii="Verdana" w:hAnsi="Verdana"/>
          <w:sz w:val="16"/>
          <w:szCs w:val="16"/>
        </w:rPr>
        <w:t>&lt;/head&gt;</w:t>
      </w:r>
    </w:p>
    <w:p>
      <w:pPr>
        <w:jc w:val="both"/>
        <w:rPr>
          <w:rFonts w:ascii="Verdana" w:hAnsi="Verdana"/>
          <w:sz w:val="16"/>
          <w:szCs w:val="16"/>
        </w:rPr>
      </w:pPr>
      <w:r>
        <w:rPr>
          <w:rFonts w:ascii="Verdana" w:hAnsi="Verdana"/>
          <w:sz w:val="16"/>
          <w:szCs w:val="16"/>
        </w:rPr>
        <w:t>&lt;body&gt;</w:t>
      </w:r>
    </w:p>
    <w:p>
      <w:pPr>
        <w:jc w:val="both"/>
        <w:rPr>
          <w:rFonts w:ascii="Verdana" w:hAnsi="Verdana"/>
          <w:sz w:val="16"/>
          <w:szCs w:val="16"/>
        </w:rPr>
      </w:pPr>
      <w:r>
        <w:rPr>
          <w:rFonts w:ascii="Verdana" w:hAnsi="Verdana"/>
          <w:sz w:val="16"/>
          <w:szCs w:val="16"/>
        </w:rPr>
        <w:tab/>
      </w:r>
      <w:r>
        <w:rPr>
          <w:rFonts w:ascii="Verdana" w:hAnsi="Verdana"/>
          <w:sz w:val="16"/>
          <w:szCs w:val="16"/>
        </w:rPr>
        <w:t>&lt;div id="main"&gt;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&lt;div id="content"&gt;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 id="order"&gt;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&lt;h2&gt;3D Secure Processing&lt;/h2&gt;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&lt;script src="https://mpi.</w:t>
      </w:r>
      <w:r>
        <w:rPr>
          <w:rFonts w:ascii="Verdana" w:hAnsi="Verdana"/>
          <w:sz w:val="16"/>
          <w:szCs w:val="16"/>
          <w:lang w:val="en-US"/>
        </w:rPr>
        <w:t>xyz</w:t>
      </w:r>
      <w:r>
        <w:rPr>
          <w:rFonts w:ascii="Verdana" w:hAnsi="Verdana"/>
          <w:sz w:val="16"/>
          <w:szCs w:val="16"/>
        </w:rPr>
        <w:t>.com/mdpaympi/static/red.js" defer&gt;/* needed for xsl to xhtml */&lt;/script&gt;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 id="spinner"&gt;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&lt;img src="https://mpi.</w:t>
      </w:r>
      <w:r>
        <w:rPr>
          <w:rFonts w:ascii="Verdana" w:hAnsi="Verdana"/>
          <w:sz w:val="16"/>
          <w:szCs w:val="16"/>
          <w:lang w:val="en-US"/>
        </w:rPr>
        <w:t>xyz</w:t>
      </w:r>
      <w:r>
        <w:rPr>
          <w:rFonts w:ascii="Verdana" w:hAnsi="Verdana"/>
          <w:sz w:val="16"/>
          <w:szCs w:val="16"/>
        </w:rPr>
        <w:t>.com/mdpaympi/static/preloader.gif" alt="Please wait.."&gt;&lt;/div&gt;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&lt;img src="https://mpi.</w:t>
      </w:r>
      <w:r>
        <w:rPr>
          <w:rFonts w:ascii="Verdana" w:hAnsi="Verdana"/>
          <w:sz w:val="16"/>
          <w:szCs w:val="16"/>
          <w:lang w:val="en-US"/>
        </w:rPr>
        <w:t xml:space="preserve"> xyz</w:t>
      </w:r>
      <w:r>
        <w:rPr>
          <w:rFonts w:ascii="Verdana" w:hAnsi="Verdana"/>
          <w:sz w:val="16"/>
          <w:szCs w:val="16"/>
        </w:rPr>
        <w:t>.com/mdpaympi/static/mc_idcheck_hrz_ltd_pos_103px.png" alt="MasterCard ID Check"&gt;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 id="formdiv"&gt;&lt;div&gt;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&lt;form id="webform0" name="ddcoll" method="POST" action="https://mpi.</w:t>
      </w:r>
      <w:r>
        <w:rPr>
          <w:rFonts w:ascii="Verdana" w:hAnsi="Verdana"/>
          <w:sz w:val="16"/>
          <w:szCs w:val="16"/>
          <w:lang w:val="en-US"/>
        </w:rPr>
        <w:t>xyz</w:t>
      </w:r>
      <w:r>
        <w:rPr>
          <w:rFonts w:ascii="Verdana" w:hAnsi="Verdana"/>
          <w:sz w:val="16"/>
          <w:szCs w:val="16"/>
        </w:rPr>
        <w:t>.com/mdpaympi/MerchantServer" accept_charset="UTF-8"&gt;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name="txid" value="213583741"&gt;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name="TDS2_Navigator_language"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name="TDS2_Navigator_javaEnabled"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name="TDS2_Navigator_jsEnabled"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name="TDS2_Screen_colorDepth"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name="TDS2_Screen_height"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name="TDS2_Screen_width"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name="TDS2_Screen_PixelDepth"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name="TDS2_TimezoneOffset" value=""&gt;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name="digest" value="BDTSh8vu5NYbpQcq2rs1cLJNiUrCtrFTMbIKkbO809Q=" readonly="true"&gt;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type="hidden" name="transientData" value="E5DzjQ/VI3sHU+j8Ob8B5FckHPzMeYKsD0k3U+yBM5TEkW85XHOkN4Jx4MLTJHytb6PmG/mWpN3bF1qct7PiGIynC8UN1eMywONkTq2/24d2LTXWOyghhoV/0wvjRK93/Na0MUHVHAgNgLMn1dHMytH+nZ4DvGc9QtpCajcPyi2TyUt4wjz0aSGswuxEkNGl9g3xdcW4XAqtlAzSzd+SysKUv0xoL6szS2JTq+o7SBdsn+1uHkgCYO3uI6MBamfZN1RQ9gvUHqudZ8lyUzjxfbvlAXEdX/lKWbxxX1r0bsnu4MF1Us+kFlb1GnCM41+FaWL98ue7l2G2WHmEa2JvqcrfWEdLsnpA7KUDfrhiBkb54sDQ/M8UaULhhdUFntt3TMgnKVIXIqMbyHm0RPOL8JOhb8RpwzJVz3d7BQuEHJEM+VJBRm2MwQcb4XqYlRGlfeBPZCmPaEFb5KBJlbVZxYGK5T2ulq+ofkT+gqs0qkfNG4NuTwCl7nIR2YQG8iqnUR5KP+7BobPMeckZXVsJ0do/+CCUC+MG99I0rOmbaveNANa0Fp+jc8d27RMX/1n1"&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&lt;input type="submit" name="submitBtn" id="submitBtn" value="Please click here to continue"&gt;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&lt;/form&gt;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&lt;noscript&gt;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&lt;div align="center"&gt;&lt;b&gt;Javascript is turned off or not supported!&lt;/b&gt;&lt;br&gt;&lt;/div&gt;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ab/>
      </w:r>
      <w:r>
        <w:rPr>
          <w:rFonts w:ascii="Verdana" w:hAnsi="Verdana"/>
          <w:sz w:val="16"/>
          <w:szCs w:val="16"/>
        </w:rPr>
        <w:t>&lt;/noscript&gt;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&lt;/div&gt;</w:t>
      </w:r>
    </w:p>
    <w:p>
      <w:pPr>
        <w:jc w:val="both"/>
        <w:rPr>
          <w:rFonts w:ascii="Verdana" w:hAnsi="Verdana"/>
          <w:sz w:val="16"/>
          <w:szCs w:val="16"/>
        </w:rPr>
      </w:pPr>
      <w:r>
        <w:rPr>
          <w:rFonts w:ascii="Verdana" w:hAnsi="Verdana"/>
          <w:sz w:val="16"/>
          <w:szCs w:val="16"/>
        </w:rPr>
        <w:tab/>
      </w:r>
      <w:r>
        <w:rPr>
          <w:rFonts w:ascii="Verdana" w:hAnsi="Verdana"/>
          <w:sz w:val="16"/>
          <w:szCs w:val="16"/>
        </w:rPr>
        <w:tab/>
      </w:r>
      <w:r>
        <w:rPr>
          <w:rFonts w:ascii="Verdana" w:hAnsi="Verdana"/>
          <w:sz w:val="16"/>
          <w:szCs w:val="16"/>
        </w:rPr>
        <w:t>&lt;div id="content-footer"&gt;&lt;/div&gt;</w:t>
      </w:r>
    </w:p>
    <w:p>
      <w:pPr>
        <w:jc w:val="both"/>
        <w:rPr>
          <w:rFonts w:ascii="Verdana" w:hAnsi="Verdana"/>
          <w:sz w:val="16"/>
          <w:szCs w:val="16"/>
        </w:rPr>
      </w:pPr>
      <w:r>
        <w:rPr>
          <w:rFonts w:ascii="Verdana" w:hAnsi="Verdana"/>
          <w:sz w:val="16"/>
          <w:szCs w:val="16"/>
        </w:rPr>
        <w:tab/>
      </w:r>
      <w:r>
        <w:rPr>
          <w:rFonts w:ascii="Verdana" w:hAnsi="Verdana"/>
          <w:sz w:val="16"/>
          <w:szCs w:val="16"/>
        </w:rPr>
        <w:t>&lt;/div&gt;</w:t>
      </w:r>
    </w:p>
    <w:p>
      <w:pPr>
        <w:jc w:val="both"/>
        <w:rPr>
          <w:rFonts w:ascii="Verdana" w:hAnsi="Verdana"/>
          <w:sz w:val="16"/>
          <w:szCs w:val="16"/>
        </w:rPr>
      </w:pPr>
      <w:r>
        <w:rPr>
          <w:rFonts w:ascii="Verdana" w:hAnsi="Verdana"/>
          <w:sz w:val="16"/>
          <w:szCs w:val="16"/>
        </w:rPr>
        <w:t>&lt;/div&gt;</w:t>
      </w:r>
    </w:p>
    <w:p>
      <w:pPr>
        <w:jc w:val="both"/>
        <w:rPr>
          <w:rFonts w:ascii="Verdana" w:hAnsi="Verdana"/>
          <w:sz w:val="16"/>
          <w:szCs w:val="16"/>
        </w:rPr>
      </w:pPr>
      <w:r>
        <w:rPr>
          <w:rFonts w:ascii="Verdana" w:hAnsi="Verdana"/>
          <w:sz w:val="16"/>
          <w:szCs w:val="16"/>
        </w:rPr>
        <w:t>&lt;/body&gt;</w:t>
      </w:r>
    </w:p>
    <w:p>
      <w:pPr>
        <w:jc w:val="both"/>
        <w:rPr>
          <w:rFonts w:ascii="Verdana" w:hAnsi="Verdana"/>
          <w:sz w:val="20"/>
          <w:szCs w:val="20"/>
        </w:rPr>
      </w:pPr>
      <w:r>
        <w:rPr>
          <w:rFonts w:ascii="Verdana" w:hAnsi="Verdana"/>
          <w:sz w:val="16"/>
          <w:szCs w:val="16"/>
        </w:rPr>
        <w:t>&lt;/html&gt;</w:t>
      </w:r>
    </w:p>
    <w:p>
      <w:pPr>
        <w:jc w:val="both"/>
        <w:rPr>
          <w:rFonts w:ascii="Verdana" w:hAnsi="Verdana"/>
          <w:b/>
          <w:bCs/>
          <w:sz w:val="20"/>
          <w:szCs w:val="20"/>
        </w:rPr>
      </w:pPr>
    </w:p>
    <w:p>
      <w:pPr>
        <w:jc w:val="both"/>
        <w:rPr>
          <w:rFonts w:ascii="Verdana" w:hAnsi="Verdana"/>
          <w:b/>
          <w:bCs/>
          <w:sz w:val="20"/>
          <w:szCs w:val="20"/>
        </w:rPr>
      </w:pPr>
    </w:p>
    <w:p>
      <w:pPr>
        <w:jc w:val="both"/>
        <w:rPr>
          <w:rFonts w:ascii="Verdana" w:hAnsi="Verdana"/>
          <w:sz w:val="20"/>
          <w:szCs w:val="20"/>
        </w:rPr>
      </w:pPr>
    </w:p>
    <w:p>
      <w:pPr>
        <w:pStyle w:val="3"/>
      </w:pPr>
      <w:bookmarkStart w:id="13" w:name="_Toc21645"/>
      <w:r>
        <w:t>Callback Response to Merchant application</w:t>
      </w:r>
      <w:bookmarkEnd w:id="13"/>
    </w:p>
    <w:p>
      <w:pPr>
        <w:rPr>
          <w:rFonts w:ascii="Verdana" w:hAnsi="Verdana"/>
        </w:rPr>
      </w:pPr>
    </w:p>
    <w:p>
      <w:pPr>
        <w:jc w:val="both"/>
        <w:rPr>
          <w:rFonts w:ascii="Verdana" w:hAnsi="Verdana"/>
          <w:sz w:val="20"/>
          <w:szCs w:val="20"/>
        </w:rPr>
      </w:pPr>
      <w:r>
        <w:rPr>
          <w:rFonts w:ascii="Verdana" w:hAnsi="Verdana"/>
          <w:sz w:val="20"/>
          <w:szCs w:val="20"/>
        </w:rPr>
        <w:t>TerraPay PG will send the response of transaction processing back to merchant application to the preconfigured call back url in below format.</w:t>
      </w:r>
    </w:p>
    <w:p>
      <w:pPr>
        <w:jc w:val="both"/>
        <w:rPr>
          <w:rFonts w:ascii="Verdana" w:hAnsi="Verdana"/>
          <w:sz w:val="20"/>
          <w:szCs w:val="20"/>
        </w:rPr>
      </w:pPr>
    </w:p>
    <w:p>
      <w:pPr>
        <w:jc w:val="both"/>
        <w:rPr>
          <w:rFonts w:ascii="Verdana" w:hAnsi="Verdana"/>
          <w:sz w:val="20"/>
          <w:szCs w:val="20"/>
        </w:rPr>
      </w:pPr>
      <w:r>
        <w:rPr>
          <w:rFonts w:ascii="Verdana" w:hAnsi="Verdana"/>
          <w:sz w:val="20"/>
          <w:szCs w:val="20"/>
        </w:rPr>
        <w:t>Please note this response is in the same format from both processCheckout and postCardDetails API</w:t>
      </w:r>
    </w:p>
    <w:p>
      <w:pPr>
        <w:jc w:val="both"/>
        <w:rPr>
          <w:rFonts w:ascii="Verdana" w:hAnsi="Verdana"/>
          <w:sz w:val="20"/>
          <w:szCs w:val="20"/>
        </w:rPr>
      </w:pPr>
    </w:p>
    <w:p>
      <w:pPr>
        <w:jc w:val="both"/>
        <w:rPr>
          <w:rFonts w:ascii="Verdana" w:hAnsi="Verdana"/>
          <w:sz w:val="20"/>
          <w:szCs w:val="20"/>
        </w:rPr>
      </w:pPr>
    </w:p>
    <w:tbl>
      <w:tblPr>
        <w:tblStyle w:val="12"/>
        <w:tblW w:w="0" w:type="auto"/>
        <w:tblInd w:w="0" w:type="dxa"/>
        <w:tblLayout w:type="autofit"/>
        <w:tblCellMar>
          <w:top w:w="0" w:type="dxa"/>
          <w:left w:w="0" w:type="dxa"/>
          <w:bottom w:w="0" w:type="dxa"/>
          <w:right w:w="0" w:type="dxa"/>
        </w:tblCellMar>
      </w:tblPr>
      <w:tblGrid>
        <w:gridCol w:w="2740"/>
        <w:gridCol w:w="3957"/>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Response Parameter</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status</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Transaction status</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paymentId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Network payment identifier</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authorizedAmount</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Amount authorized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totalAmount</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Total amount</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currency</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3 letter ISO currency code</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txnRefNum</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TerraPay PG internal reference number</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TerraPay PG merchant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remittance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partnerImtTxnRefno</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transaction ref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partnerImtTxnAuthCode</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transaction auth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tokenCard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 xml:space="preserve">Tokenized card </w:t>
            </w:r>
          </w:p>
        </w:tc>
      </w:tr>
    </w:tbl>
    <w:p>
      <w:pPr>
        <w:jc w:val="both"/>
        <w:rPr>
          <w:rFonts w:ascii="Verdana" w:hAnsi="Verdana"/>
          <w:sz w:val="20"/>
          <w:szCs w:val="20"/>
        </w:rPr>
      </w:pPr>
    </w:p>
    <w:p>
      <w:pPr>
        <w:rPr>
          <w:rFonts w:ascii="Verdana" w:hAnsi="Verdana"/>
          <w:sz w:val="20"/>
          <w:szCs w:val="20"/>
        </w:rPr>
      </w:pPr>
    </w:p>
    <w:p>
      <w:r>
        <w:t>Sample success response</w:t>
      </w:r>
    </w:p>
    <w:p/>
    <w:p>
      <w:pPr>
        <w:rPr>
          <w:rFonts w:ascii="Verdana" w:hAnsi="Verdana"/>
          <w:sz w:val="20"/>
          <w:szCs w:val="20"/>
        </w:rPr>
      </w:pPr>
      <w:r>
        <w:rPr>
          <w:rFonts w:ascii="Verdana" w:hAnsi="Verdana"/>
          <w:sz w:val="20"/>
          <w:szCs w:val="20"/>
        </w:rPr>
        <w:t>{</w:t>
      </w:r>
    </w:p>
    <w:p>
      <w:pPr>
        <w:rPr>
          <w:rFonts w:ascii="Verdana" w:hAnsi="Verdana"/>
          <w:sz w:val="20"/>
          <w:szCs w:val="20"/>
        </w:rPr>
      </w:pPr>
      <w:r>
        <w:rPr>
          <w:rFonts w:ascii="Verdana" w:hAnsi="Verdana"/>
          <w:sz w:val="20"/>
          <w:szCs w:val="20"/>
        </w:rPr>
        <w:t xml:space="preserve">  "transactionId" : "100000020767",</w:t>
      </w:r>
    </w:p>
    <w:p>
      <w:pPr>
        <w:rPr>
          <w:rFonts w:ascii="Verdana" w:hAnsi="Verdana"/>
          <w:sz w:val="20"/>
          <w:szCs w:val="20"/>
        </w:rPr>
      </w:pPr>
      <w:r>
        <w:rPr>
          <w:rFonts w:ascii="Verdana" w:hAnsi="Verdana"/>
          <w:sz w:val="20"/>
          <w:szCs w:val="20"/>
        </w:rPr>
        <w:t xml:space="preserve">  "status" : "AUTHORIZED",</w:t>
      </w:r>
    </w:p>
    <w:p>
      <w:pPr>
        <w:rPr>
          <w:rFonts w:ascii="Verdana" w:hAnsi="Verdana"/>
          <w:sz w:val="20"/>
          <w:szCs w:val="20"/>
        </w:rPr>
      </w:pPr>
      <w:r>
        <w:rPr>
          <w:rFonts w:ascii="Verdana" w:hAnsi="Verdana"/>
          <w:sz w:val="20"/>
          <w:szCs w:val="20"/>
        </w:rPr>
        <w:t xml:space="preserve">  "authorizedAmount" : "100",</w:t>
      </w:r>
    </w:p>
    <w:p>
      <w:pPr>
        <w:rPr>
          <w:rFonts w:ascii="Verdana" w:hAnsi="Verdana"/>
          <w:sz w:val="20"/>
          <w:szCs w:val="20"/>
        </w:rPr>
      </w:pPr>
      <w:r>
        <w:rPr>
          <w:rFonts w:ascii="Verdana" w:hAnsi="Verdana"/>
          <w:sz w:val="20"/>
          <w:szCs w:val="20"/>
        </w:rPr>
        <w:t xml:space="preserve">  "totalAmount" : "100",</w:t>
      </w:r>
    </w:p>
    <w:p>
      <w:pPr>
        <w:rPr>
          <w:rFonts w:ascii="Verdana" w:hAnsi="Verdana"/>
          <w:sz w:val="20"/>
          <w:szCs w:val="20"/>
        </w:rPr>
      </w:pPr>
      <w:r>
        <w:rPr>
          <w:rFonts w:ascii="Verdana" w:hAnsi="Verdana"/>
          <w:sz w:val="20"/>
          <w:szCs w:val="20"/>
        </w:rPr>
        <w:t xml:space="preserve">  "currency" : "ISK",</w:t>
      </w:r>
    </w:p>
    <w:p>
      <w:pPr>
        <w:rPr>
          <w:rFonts w:ascii="Verdana" w:hAnsi="Verdana"/>
          <w:sz w:val="20"/>
          <w:szCs w:val="20"/>
        </w:rPr>
      </w:pPr>
      <w:r>
        <w:rPr>
          <w:rFonts w:ascii="Verdana" w:hAnsi="Verdana"/>
          <w:sz w:val="20"/>
          <w:szCs w:val="20"/>
        </w:rPr>
        <w:t xml:space="preserve">  "txnRefNum" : "227809789099",</w:t>
      </w:r>
    </w:p>
    <w:p>
      <w:pPr>
        <w:rPr>
          <w:rFonts w:ascii="Verdana" w:hAnsi="Verdana"/>
          <w:sz w:val="20"/>
          <w:szCs w:val="20"/>
        </w:rPr>
      </w:pPr>
      <w:r>
        <w:rPr>
          <w:rFonts w:ascii="Verdana" w:hAnsi="Verdana"/>
          <w:sz w:val="20"/>
          <w:szCs w:val="20"/>
        </w:rPr>
        <w:t xml:space="preserve">  "remittanceId" : "QR037CK3KVGSYR4CE",</w:t>
      </w:r>
    </w:p>
    <w:p>
      <w:pPr>
        <w:rPr>
          <w:rFonts w:ascii="Verdana" w:hAnsi="Verdana"/>
          <w:sz w:val="20"/>
          <w:szCs w:val="20"/>
        </w:rPr>
      </w:pPr>
      <w:r>
        <w:rPr>
          <w:rFonts w:ascii="Verdana" w:hAnsi="Verdana"/>
          <w:sz w:val="20"/>
          <w:szCs w:val="20"/>
        </w:rPr>
        <w:t xml:space="preserve">  "merchantId" : "650715952301812",</w:t>
      </w:r>
    </w:p>
    <w:p>
      <w:pPr>
        <w:rPr>
          <w:rFonts w:ascii="Verdana" w:hAnsi="Verdana"/>
          <w:sz w:val="20"/>
          <w:szCs w:val="20"/>
        </w:rPr>
      </w:pPr>
      <w:r>
        <w:rPr>
          <w:rFonts w:ascii="Verdana" w:hAnsi="Verdana"/>
          <w:sz w:val="20"/>
          <w:szCs w:val="20"/>
        </w:rPr>
        <w:t xml:space="preserve">  "tokenCard" : {</w:t>
      </w:r>
    </w:p>
    <w:p>
      <w:pPr>
        <w:rPr>
          <w:rFonts w:ascii="Verdana" w:hAnsi="Verdana"/>
          <w:sz w:val="20"/>
          <w:szCs w:val="20"/>
        </w:rPr>
      </w:pPr>
      <w:r>
        <w:rPr>
          <w:rFonts w:ascii="Verdana" w:hAnsi="Verdana"/>
          <w:sz w:val="20"/>
          <w:szCs w:val="20"/>
        </w:rPr>
        <w:t xml:space="preserve">    "tokenPAN" : "ce0f1459-bbf4-4c59-8fcb-9e72dc549162",</w:t>
      </w:r>
    </w:p>
    <w:p>
      <w:pPr>
        <w:rPr>
          <w:rFonts w:ascii="Verdana" w:hAnsi="Verdana"/>
          <w:sz w:val="20"/>
          <w:szCs w:val="20"/>
        </w:rPr>
      </w:pPr>
      <w:r>
        <w:rPr>
          <w:rFonts w:ascii="Verdana" w:hAnsi="Verdana"/>
          <w:sz w:val="20"/>
          <w:szCs w:val="20"/>
        </w:rPr>
        <w:t xml:space="preserve">    "maskedPAN" : "476134XXXXXX0399"</w:t>
      </w:r>
    </w:p>
    <w:p>
      <w:pPr>
        <w:rPr>
          <w:rFonts w:ascii="Verdana" w:hAnsi="Verdana"/>
          <w:sz w:val="20"/>
          <w:szCs w:val="20"/>
        </w:rPr>
      </w:pPr>
      <w:r>
        <w:rPr>
          <w:rFonts w:ascii="Verdana" w:hAnsi="Verdana"/>
          <w:sz w:val="20"/>
          <w:szCs w:val="20"/>
        </w:rPr>
        <w:t xml:space="preserve">  },</w:t>
      </w:r>
    </w:p>
    <w:p>
      <w:pPr>
        <w:rPr>
          <w:rFonts w:ascii="Verdana" w:hAnsi="Verdana"/>
          <w:sz w:val="20"/>
          <w:szCs w:val="20"/>
        </w:rPr>
      </w:pPr>
      <w:r>
        <w:rPr>
          <w:rFonts w:ascii="Verdana" w:hAnsi="Verdana"/>
          <w:sz w:val="20"/>
          <w:szCs w:val="20"/>
        </w:rPr>
        <w:t xml:space="preserve">  "partnerImtTxnAuthCode" : "QR037CK3KVGSYR4CE",</w:t>
      </w:r>
    </w:p>
    <w:p>
      <w:pPr>
        <w:rPr>
          <w:rFonts w:ascii="Verdana" w:hAnsi="Verdana"/>
          <w:sz w:val="20"/>
          <w:szCs w:val="20"/>
        </w:rPr>
      </w:pPr>
      <w:r>
        <w:rPr>
          <w:rFonts w:ascii="Verdana" w:hAnsi="Verdana"/>
          <w:sz w:val="20"/>
          <w:szCs w:val="20"/>
        </w:rPr>
        <w:t xml:space="preserve">  "partnerImtTxnRefno" : "ea1ff362-6e52-45f3-b235-9bf65f2730c3"</w:t>
      </w:r>
    </w:p>
    <w:p>
      <w:pPr>
        <w:rPr>
          <w:rFonts w:ascii="Verdana" w:hAnsi="Verdana"/>
          <w:sz w:val="20"/>
          <w:szCs w:val="20"/>
        </w:rPr>
      </w:pPr>
      <w:r>
        <w:rPr>
          <w:rFonts w:ascii="Verdana" w:hAnsi="Verdana"/>
          <w:sz w:val="20"/>
          <w:szCs w:val="20"/>
        </w:rPr>
        <w:t>}</w:t>
      </w:r>
      <w:r>
        <w:rPr>
          <w:rFonts w:ascii="Verdana" w:hAnsi="Verdana"/>
          <w:b/>
          <w:bCs/>
          <w:sz w:val="20"/>
          <w:szCs w:val="20"/>
        </w:rPr>
        <w:br w:type="page"/>
      </w:r>
    </w:p>
    <w:p>
      <w:pPr>
        <w:rPr>
          <w:rFonts w:ascii="Verdana" w:hAnsi="Verdana"/>
          <w:b/>
          <w:bCs/>
          <w:sz w:val="20"/>
          <w:szCs w:val="20"/>
        </w:rPr>
      </w:pPr>
    </w:p>
    <w:p>
      <w:r>
        <w:t>Tokenization</w:t>
      </w:r>
    </w:p>
    <w:p>
      <w:pPr>
        <w:jc w:val="both"/>
        <w:rPr>
          <w:rFonts w:ascii="Verdana" w:hAnsi="Verdana"/>
          <w:sz w:val="20"/>
          <w:szCs w:val="20"/>
        </w:rPr>
      </w:pPr>
    </w:p>
    <w:p>
      <w:pPr>
        <w:jc w:val="both"/>
        <w:rPr>
          <w:rFonts w:ascii="Verdana" w:hAnsi="Verdana"/>
          <w:sz w:val="20"/>
          <w:szCs w:val="20"/>
        </w:rPr>
      </w:pPr>
      <w:r>
        <w:rPr>
          <w:rFonts w:ascii="Verdana" w:hAnsi="Verdana"/>
          <w:sz w:val="20"/>
          <w:szCs w:val="20"/>
        </w:rPr>
        <w:t>Introduction</w:t>
      </w:r>
    </w:p>
    <w:p>
      <w:pPr>
        <w:jc w:val="both"/>
        <w:rPr>
          <w:rFonts w:ascii="Verdana" w:hAnsi="Verdana"/>
          <w:sz w:val="20"/>
          <w:szCs w:val="20"/>
        </w:rPr>
      </w:pPr>
    </w:p>
    <w:p>
      <w:pPr>
        <w:jc w:val="both"/>
        <w:rPr>
          <w:rFonts w:ascii="Verdana" w:hAnsi="Verdana"/>
          <w:sz w:val="20"/>
          <w:szCs w:val="20"/>
        </w:rPr>
      </w:pPr>
      <w:r>
        <w:rPr>
          <w:rFonts w:ascii="Verdana" w:hAnsi="Verdana"/>
          <w:sz w:val="20"/>
          <w:szCs w:val="20"/>
        </w:rPr>
        <w:t xml:space="preserve">So as to ensure that cardholder sensitive information, especially the PAN is secured during a payment transaction, the PAN is tokenized by TerraPay’ s Payment Gateway ecosystem. This token, which is unique and mapped to each individual card the first time the card is used to perform a payment at an online merchant location, is subsequently used for secure transaction processing from then on. </w:t>
      </w:r>
    </w:p>
    <w:p>
      <w:pPr>
        <w:jc w:val="both"/>
        <w:rPr>
          <w:rFonts w:ascii="Verdana" w:hAnsi="Verdana"/>
          <w:sz w:val="20"/>
          <w:szCs w:val="20"/>
        </w:rPr>
      </w:pPr>
    </w:p>
    <w:p>
      <w:pPr>
        <w:jc w:val="both"/>
        <w:rPr>
          <w:rFonts w:ascii="Verdana" w:hAnsi="Verdana"/>
          <w:sz w:val="20"/>
          <w:szCs w:val="20"/>
        </w:rPr>
      </w:pPr>
      <w:r>
        <w:rPr>
          <w:rFonts w:ascii="Verdana" w:hAnsi="Verdana"/>
          <w:sz w:val="20"/>
          <w:szCs w:val="20"/>
        </w:rPr>
        <w:t>TerraPay’ s Payment Gateway provides the tokenization services for online merchants and the following section details how the tokenization and related services have to be invoked during the online payment transaction.</w:t>
      </w:r>
    </w:p>
    <w:p>
      <w:pPr>
        <w:rPr>
          <w:rFonts w:ascii="Verdana" w:hAnsi="Verdana"/>
          <w:b/>
          <w:bCs/>
          <w:sz w:val="20"/>
          <w:szCs w:val="20"/>
        </w:rPr>
      </w:pPr>
    </w:p>
    <w:p>
      <w:pPr>
        <w:pStyle w:val="3"/>
      </w:pPr>
      <w:bookmarkStart w:id="14" w:name="_Toc6606"/>
      <w:r>
        <w:t>processTokenPayment API spec</w:t>
      </w:r>
      <w:bookmarkEnd w:id="14"/>
    </w:p>
    <w:p>
      <w:pPr>
        <w:rPr>
          <w:rFonts w:ascii="Verdana" w:hAnsi="Verdana"/>
          <w:sz w:val="20"/>
          <w:szCs w:val="20"/>
        </w:rPr>
      </w:pPr>
    </w:p>
    <w:tbl>
      <w:tblPr>
        <w:tblStyle w:val="12"/>
        <w:tblW w:w="900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28" w:type="dxa"/>
          <w:bottom w:w="0" w:type="dxa"/>
          <w:right w:w="108" w:type="dxa"/>
        </w:tblCellMar>
      </w:tblPr>
      <w:tblGrid>
        <w:gridCol w:w="1457"/>
        <w:gridCol w:w="754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Transaction</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b/>
                <w:bCs/>
                <w:color w:val="000000"/>
                <w:sz w:val="20"/>
                <w:szCs w:val="20"/>
                <w:lang w:eastAsia="en-IN"/>
              </w:rPr>
              <w:t>P</w:t>
            </w:r>
            <w:r>
              <w:rPr>
                <w:rFonts w:ascii="Verdana" w:hAnsi="Verdana"/>
                <w:b/>
                <w:bCs/>
                <w:color w:val="000000"/>
                <w:sz w:val="20"/>
                <w:szCs w:val="20"/>
                <w:lang w:val="de-DE" w:eastAsia="en-IN"/>
              </w:rPr>
              <w:t>rocess Token Payment</w:t>
            </w:r>
            <w:r>
              <w:rPr>
                <w:rFonts w:ascii="Verdana" w:hAnsi="Verdana"/>
                <w:b/>
                <w:bCs/>
                <w:color w:val="000000"/>
                <w:sz w:val="20"/>
                <w:szCs w:val="20"/>
                <w:lang w:eastAsia="en-IN"/>
              </w:rPr>
              <w:t xml:space="preserve"> </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39"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URL</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sz w:val="20"/>
                <w:szCs w:val="20"/>
              </w:rPr>
              <w:t xml:space="preserve"> https://&lt;IP_Address&gt;:8045/txn-service/eComm/processTokenPayment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Method</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b/>
                <w:bCs/>
                <w:color w:val="000000"/>
                <w:sz w:val="20"/>
                <w:szCs w:val="20"/>
                <w:lang w:eastAsia="en-IN"/>
              </w:rPr>
            </w:pPr>
            <w:r>
              <w:rPr>
                <w:rFonts w:ascii="Verdana" w:hAnsi="Verdana"/>
                <w:b/>
                <w:bCs/>
                <w:color w:val="000000"/>
                <w:sz w:val="20"/>
                <w:szCs w:val="20"/>
                <w:lang w:eastAsia="en-IN"/>
              </w:rPr>
              <w:t>POST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Content Type</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color w:val="000000"/>
                <w:sz w:val="20"/>
                <w:szCs w:val="20"/>
                <w:lang w:eastAsia="en-IN"/>
              </w:rPr>
            </w:pPr>
            <w:r>
              <w:rPr>
                <w:rFonts w:ascii="Verdana" w:hAnsi="Verdana"/>
                <w:color w:val="000000"/>
                <w:sz w:val="20"/>
                <w:szCs w:val="20"/>
                <w:lang w:eastAsia="en-IN"/>
              </w:rPr>
              <w:t>application/json</w:t>
            </w:r>
          </w:p>
        </w:tc>
      </w:tr>
    </w:tbl>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b/>
          <w:sz w:val="20"/>
          <w:szCs w:val="20"/>
        </w:rPr>
        <w:t>Note:</w:t>
      </w:r>
      <w:r>
        <w:rPr>
          <w:rFonts w:ascii="Verdana" w:hAnsi="Verdana"/>
          <w:sz w:val="20"/>
          <w:szCs w:val="20"/>
        </w:rPr>
        <w:t xml:space="preserve"> A Sandbox URL will be provided for the Merchants to perform the testing and before going live.</w:t>
      </w:r>
    </w:p>
    <w:p>
      <w:pPr>
        <w:rPr>
          <w:rFonts w:ascii="Verdana" w:hAnsi="Verdana"/>
          <w:sz w:val="20"/>
          <w:szCs w:val="20"/>
        </w:rPr>
      </w:pPr>
    </w:p>
    <w:p>
      <w:pPr>
        <w:rPr>
          <w:rFonts w:ascii="Verdana" w:hAnsi="Verdana"/>
          <w:sz w:val="20"/>
          <w:szCs w:val="20"/>
        </w:rPr>
      </w:pPr>
      <w:r>
        <w:rPr>
          <w:rFonts w:ascii="Verdana" w:hAnsi="Verdana"/>
          <w:bCs/>
          <w:sz w:val="20"/>
          <w:szCs w:val="20"/>
        </w:rPr>
        <w:t>processTokenPayment</w:t>
      </w:r>
      <w:r>
        <w:rPr>
          <w:rFonts w:ascii="Verdana" w:hAnsi="Verdana"/>
          <w:sz w:val="20"/>
          <w:szCs w:val="20"/>
        </w:rPr>
        <w:t xml:space="preserve"> API is used to initiate a token-based transaction. The merchant needs to send the token number along with the details mentioned in the below tables.</w:t>
      </w:r>
    </w:p>
    <w:p>
      <w:pPr>
        <w:rPr>
          <w:rFonts w:ascii="Verdana" w:hAnsi="Verdana"/>
          <w:b/>
          <w:sz w:val="20"/>
          <w:szCs w:val="20"/>
        </w:rPr>
      </w:pPr>
    </w:p>
    <w:p>
      <w:pPr>
        <w:pStyle w:val="4"/>
      </w:pPr>
      <w:bookmarkStart w:id="15" w:name="_Toc22593"/>
      <w:r>
        <w:t>Request Parameters</w:t>
      </w:r>
      <w:bookmarkEnd w:id="15"/>
    </w:p>
    <w:p>
      <w:pPr>
        <w:shd w:val="clear" w:color="auto" w:fill="FFFFFF"/>
        <w:spacing w:before="150"/>
        <w:rPr>
          <w:rFonts w:ascii="Verdana" w:hAnsi="Verdana" w:cs="Arial"/>
          <w:color w:val="333333"/>
          <w:sz w:val="21"/>
          <w:szCs w:val="21"/>
        </w:rPr>
      </w:pPr>
      <w:r>
        <w:rPr>
          <w:rFonts w:ascii="Verdana" w:hAnsi="Verdana" w:cs="Arial"/>
          <w:color w:val="333333"/>
          <w:sz w:val="21"/>
          <w:szCs w:val="21"/>
        </w:rPr>
        <w:t> </w:t>
      </w:r>
    </w:p>
    <w:tbl>
      <w:tblPr>
        <w:tblStyle w:val="12"/>
        <w:tblW w:w="10298" w:type="dxa"/>
        <w:tblInd w:w="0" w:type="dxa"/>
        <w:tblLayout w:type="autofit"/>
        <w:tblCellMar>
          <w:top w:w="0" w:type="dxa"/>
          <w:left w:w="0" w:type="dxa"/>
          <w:bottom w:w="0" w:type="dxa"/>
          <w:right w:w="0" w:type="dxa"/>
        </w:tblCellMar>
      </w:tblPr>
      <w:tblGrid>
        <w:gridCol w:w="3110"/>
        <w:gridCol w:w="1172"/>
        <w:gridCol w:w="1558"/>
        <w:gridCol w:w="4458"/>
      </w:tblGrid>
      <w:tr>
        <w:tblPrEx>
          <w:tblCellMar>
            <w:top w:w="0" w:type="dxa"/>
            <w:left w:w="0" w:type="dxa"/>
            <w:bottom w:w="0" w:type="dxa"/>
            <w:right w:w="0" w:type="dxa"/>
          </w:tblCellMar>
        </w:tblPrEx>
        <w:trPr>
          <w:tblHeader/>
        </w:trPr>
        <w:tc>
          <w:tcPr>
            <w:tcW w:w="3110"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1172"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1558"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4458" w:type="dxa"/>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1-10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received from remittance platform. 16 characters in length.</w:t>
            </w:r>
            <w:r>
              <w:rPr>
                <w:rFonts w:ascii="Verdana" w:hAnsi="Verdana"/>
                <w:sz w:val="20"/>
                <w:szCs w:val="20"/>
                <w:lang w:val="en-US"/>
              </w:rPr>
              <w:t xml:space="preserve"> For remittance transaction this has value has to be sent, for pure acquiring this value should be empty.</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currency</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3 letter ISO currency code</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amount</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Amount with 2 decimal places</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virtualCard</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Tokenized card that is created when the customer opts for tokenizing his card</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tokenType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Parameter for signifying if it is a recurring, installment or single transaction.</w:t>
            </w:r>
          </w:p>
          <w:p>
            <w:pPr>
              <w:rPr>
                <w:rFonts w:ascii="Verdana" w:hAnsi="Verdana"/>
                <w:sz w:val="20"/>
                <w:szCs w:val="20"/>
              </w:rPr>
            </w:pPr>
            <w:r>
              <w:rPr>
                <w:rFonts w:ascii="Verdana" w:hAnsi="Verdana"/>
                <w:sz w:val="20"/>
                <w:szCs w:val="20"/>
              </w:rPr>
              <w:t>Takes values of R (Recurring), I (Installment), C (Customer initiated), M (Merchant initiated) transaction.</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partnerImtTxnRefno</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This is the merchant transaction reference id which merchant needs to generate and pass.</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partnerImtTxnAuthCode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(Can send the same value as remittanceId)</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state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58" w:type="dxa"/>
            <w:tcBorders>
              <w:top w:val="single" w:color="DDDDDD" w:sz="6" w:space="0"/>
              <w:left w:val="single" w:color="DDDDDD" w:sz="6" w:space="0"/>
              <w:bottom w:val="single" w:color="DDDDDD" w:sz="6" w:space="0"/>
              <w:right w:val="single" w:color="DDDDDD" w:sz="6" w:space="0"/>
            </w:tcBorders>
          </w:tcPr>
          <w:p>
            <w:pPr>
              <w:rPr>
                <w:rFonts w:hint="default" w:ascii="Verdana" w:hAnsi="Verdana"/>
                <w:sz w:val="20"/>
                <w:szCs w:val="20"/>
                <w:lang w:val="en-US"/>
              </w:rPr>
            </w:pPr>
            <w:r>
              <w:rPr>
                <w:rFonts w:ascii="Verdana" w:hAnsi="Verdana"/>
                <w:sz w:val="20"/>
                <w:szCs w:val="20"/>
              </w:rPr>
              <w:t xml:space="preserve">For US or Canada </w:t>
            </w:r>
            <w:r>
              <w:rPr>
                <w:rFonts w:hint="default" w:ascii="Verdana" w:hAnsi="Verdana"/>
                <w:sz w:val="20"/>
                <w:szCs w:val="20"/>
                <w:lang w:val="en-US"/>
              </w:rPr>
              <w:t>state has to be provided.</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authSuccessCallbackUrl</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 xml:space="preserve">When the request contains authSuccessCallbackUrl parameter and if the transaction got authorized we will send transaction response in </w:t>
            </w:r>
            <w:r>
              <w:rPr>
                <w:rFonts w:hint="default" w:ascii="Verdana" w:hAnsi="Verdana"/>
                <w:sz w:val="20"/>
                <w:szCs w:val="20"/>
                <w:lang w:val="en-US"/>
              </w:rPr>
              <w:t>Base64 encoded</w:t>
            </w:r>
            <w:r>
              <w:rPr>
                <w:rFonts w:ascii="Verdana" w:hAnsi="Verdana"/>
                <w:sz w:val="20"/>
                <w:szCs w:val="20"/>
                <w:lang w:val="en-US"/>
              </w:rPr>
              <w:t xml:space="preserve"> format to the authSuccessCallbackUrl url.</w:t>
            </w:r>
          </w:p>
          <w:p>
            <w:pPr>
              <w:rPr>
                <w:rFonts w:ascii="Verdana" w:hAnsi="Verdana"/>
                <w:sz w:val="20"/>
                <w:szCs w:val="20"/>
              </w:rPr>
            </w:pPr>
            <w:r>
              <w:rPr>
                <w:rFonts w:ascii="Verdana" w:hAnsi="Verdana"/>
                <w:sz w:val="20"/>
                <w:szCs w:val="20"/>
                <w:lang w:val="en-US"/>
              </w:rPr>
              <w:t>If the request doesn’t contains authSuccessCallbackUrl we will send the transaction response to onboarded merchant callback url.</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authDeclineCallbackUrl</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 xml:space="preserve">When the request contains authDeclineCallbackUrl parameter and if the transaction got authorized we will send transaction response in </w:t>
            </w:r>
            <w:r>
              <w:rPr>
                <w:rFonts w:hint="default" w:ascii="Verdana" w:hAnsi="Verdana"/>
                <w:sz w:val="20"/>
                <w:szCs w:val="20"/>
                <w:lang w:val="en-US"/>
              </w:rPr>
              <w:t>Base64 encoded</w:t>
            </w:r>
            <w:r>
              <w:rPr>
                <w:rFonts w:ascii="Verdana" w:hAnsi="Verdana"/>
                <w:sz w:val="20"/>
                <w:szCs w:val="20"/>
                <w:lang w:val="en-US"/>
              </w:rPr>
              <w:t xml:space="preserve"> format to the authDeclineCallbackUrl url.</w:t>
            </w:r>
          </w:p>
          <w:p>
            <w:pPr>
              <w:rPr>
                <w:rFonts w:ascii="Verdana" w:hAnsi="Verdana"/>
                <w:sz w:val="20"/>
                <w:szCs w:val="20"/>
              </w:rPr>
            </w:pPr>
            <w:r>
              <w:rPr>
                <w:rFonts w:ascii="Verdana" w:hAnsi="Verdana"/>
                <w:sz w:val="20"/>
                <w:szCs w:val="20"/>
                <w:lang w:val="en-US"/>
              </w:rPr>
              <w:t>If the request doesn’t contains authDeclineCallbackUrl we will send the transaction response to onboarded merchant callback url.</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authTimeoutCallbackUrl</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lang w:val="en-US"/>
              </w:rPr>
            </w:pPr>
            <w:r>
              <w:rPr>
                <w:rFonts w:ascii="Verdana" w:hAnsi="Verdana"/>
                <w:sz w:val="20"/>
                <w:szCs w:val="20"/>
                <w:lang w:val="en-US"/>
              </w:rPr>
              <w:t>C</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lang w:val="en-US"/>
              </w:rPr>
              <w:t>When the request contains authTimeoutCallbackUrl parameter and if the transaction got authorized we will send transaction response</w:t>
            </w:r>
            <w:r>
              <w:rPr>
                <w:rFonts w:hint="default" w:ascii="Verdana" w:hAnsi="Verdana"/>
                <w:sz w:val="20"/>
                <w:szCs w:val="20"/>
                <w:lang w:val="en-US"/>
              </w:rPr>
              <w:t xml:space="preserve"> </w:t>
            </w:r>
            <w:r>
              <w:rPr>
                <w:rFonts w:ascii="Verdana" w:hAnsi="Verdana"/>
                <w:sz w:val="20"/>
                <w:szCs w:val="20"/>
                <w:lang w:val="en-US"/>
              </w:rPr>
              <w:t xml:space="preserve">in </w:t>
            </w:r>
            <w:r>
              <w:rPr>
                <w:rFonts w:hint="default" w:ascii="Verdana" w:hAnsi="Verdana"/>
                <w:sz w:val="20"/>
                <w:szCs w:val="20"/>
                <w:lang w:val="en-US"/>
              </w:rPr>
              <w:t>Base64 encoded</w:t>
            </w:r>
            <w:r>
              <w:rPr>
                <w:rFonts w:ascii="Verdana" w:hAnsi="Verdana"/>
                <w:sz w:val="20"/>
                <w:szCs w:val="20"/>
                <w:lang w:val="en-US"/>
              </w:rPr>
              <w:t xml:space="preserve"> format to the authTimeoutCallbackUrl url.</w:t>
            </w:r>
          </w:p>
          <w:p>
            <w:pPr>
              <w:rPr>
                <w:rFonts w:ascii="Verdana" w:hAnsi="Verdana"/>
                <w:sz w:val="20"/>
                <w:szCs w:val="20"/>
              </w:rPr>
            </w:pPr>
            <w:r>
              <w:rPr>
                <w:rFonts w:ascii="Verdana" w:hAnsi="Verdana"/>
                <w:sz w:val="20"/>
                <w:szCs w:val="20"/>
                <w:lang w:val="en-US"/>
              </w:rPr>
              <w:t>If the request doesn’t contains authTimeoutCallbackUrl we will send the transaction response to onboarded merchant callback url.</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firstName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Alphanumeric string without special characters, 1-22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lastName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Alphanumeric string without special characters, 1-22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address1</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Alphanumeric string without special characters. If any will be URL encoded.</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city</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1-30 characters</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country</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ISO country code, 1-3 characters</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postalCode</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Alphanumeric string without special characters, 1-13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rPr>
            </w:pPr>
            <w:r>
              <w:rPr>
                <w:rFonts w:ascii="Verdana" w:hAnsi="Verdana" w:cs="Verdana"/>
                <w:sz w:val="20"/>
                <w:szCs w:val="20"/>
              </w:rPr>
              <w:t>email</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rPr>
            </w:pPr>
            <w:r>
              <w:rPr>
                <w:rFonts w:ascii="Verdana" w:hAnsi="Verdana" w:cs="Verdana"/>
                <w:sz w:val="20"/>
                <w:szCs w:val="20"/>
              </w:rPr>
              <w:t>Alphanumeric string without special characters, except allowed email characters, 1-100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phoneNumber</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M</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Number without country code, 1-13 in length</w:t>
            </w: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embeded_system</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cs="Verdana"/>
                <w:sz w:val="20"/>
                <w:szCs w:val="20"/>
                <w:lang w:val="en-US"/>
              </w:rPr>
            </w:pPr>
            <w:r>
              <w:rPr>
                <w:rFonts w:ascii="Verdana" w:hAnsi="Verdana" w:cs="Verdana"/>
                <w:sz w:val="20"/>
                <w:szCs w:val="20"/>
              </w:rPr>
              <w:t>C</w:t>
            </w:r>
          </w:p>
        </w:tc>
        <w:tc>
          <w:tcPr>
            <w:tcW w:w="4458" w:type="dxa"/>
            <w:tcBorders>
              <w:top w:val="single" w:color="DDDDDD" w:sz="6" w:space="0"/>
              <w:left w:val="single" w:color="DDDDDD" w:sz="6" w:space="0"/>
              <w:bottom w:val="single" w:color="DDDDDD" w:sz="6" w:space="0"/>
              <w:right w:val="single" w:color="DDDDDD" w:sz="6" w:space="0"/>
            </w:tcBorders>
          </w:tcPr>
          <w:p>
            <w:pPr>
              <w:rPr>
                <w:rFonts w:ascii="Verdana" w:hAnsi="Verdana" w:cs="Verdana"/>
                <w:sz w:val="20"/>
                <w:szCs w:val="20"/>
                <w:lang w:val="en-US"/>
              </w:rPr>
            </w:pPr>
            <w:r>
              <w:rPr>
                <w:rFonts w:ascii="Verdana" w:hAnsi="Verdana" w:cs="Verdana"/>
                <w:sz w:val="20"/>
                <w:szCs w:val="20"/>
              </w:rPr>
              <w:t>“yes” if merchant wants to embed the card details page in his webpage. Else do not send this. “no” if merchant does not want to embed the card details page in his webpage.</w:t>
            </w:r>
          </w:p>
        </w:tc>
      </w:tr>
      <w:tr>
        <w:tblPrEx>
          <w:tblCellMar>
            <w:top w:w="0" w:type="dxa"/>
            <w:left w:w="0" w:type="dxa"/>
            <w:bottom w:w="0" w:type="dxa"/>
            <w:right w:w="0" w:type="dxa"/>
          </w:tblCellMar>
        </w:tblPrEx>
        <w:trPr>
          <w:trHeight w:val="936" w:hRule="atLeast"/>
        </w:trPr>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deviceChannel</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String</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jc w:val="cente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O</w:t>
            </w:r>
          </w:p>
        </w:tc>
        <w:tc>
          <w:tcPr>
            <w:tcW w:w="4458" w:type="dxa"/>
            <w:tcBorders>
              <w:top w:val="single" w:color="DDDDDD" w:sz="6" w:space="0"/>
              <w:left w:val="single" w:color="DDDDDD" w:sz="6" w:space="0"/>
              <w:bottom w:val="single" w:color="DDDDDD" w:sz="6" w:space="0"/>
              <w:right w:val="single" w:color="DDDDDD" w:sz="6" w:space="0"/>
            </w:tcBorders>
          </w:tcPr>
          <w:p>
            <w:pPr>
              <w:rPr>
                <w:rFonts w:hint="default" w:ascii="Verdana" w:hAnsi="Verdana" w:eastAsia="sans-serif"/>
                <w:color w:val="1F2933"/>
                <w:sz w:val="20"/>
                <w:szCs w:val="20"/>
                <w:shd w:val="clear" w:color="auto" w:fill="FFFFFF"/>
                <w:lang w:val="en-US"/>
              </w:rPr>
            </w:pPr>
            <w:r>
              <w:rPr>
                <w:rFonts w:hint="default" w:ascii="Verdana" w:hAnsi="Verdana" w:eastAsia="sans-serif"/>
                <w:color w:val="1F2933"/>
                <w:sz w:val="20"/>
                <w:szCs w:val="20"/>
                <w:shd w:val="clear" w:color="auto" w:fill="FFFFFF"/>
                <w:lang w:val="en-US"/>
              </w:rPr>
              <w:t>As Transaction provide web-view. Device Channel  value should be  “Browser”.</w:t>
            </w:r>
          </w:p>
          <w:p>
            <w:pPr>
              <w:rPr>
                <w:rFonts w:hint="default" w:ascii="Verdana" w:hAnsi="Verdana" w:eastAsia="sans-serif"/>
                <w:color w:val="1F2933"/>
                <w:sz w:val="20"/>
                <w:szCs w:val="20"/>
                <w:shd w:val="clear" w:color="auto" w:fill="FFFFFF"/>
                <w:lang w:val="en-US"/>
              </w:rPr>
            </w:pPr>
          </w:p>
        </w:tc>
      </w:tr>
      <w:tr>
        <w:tblPrEx>
          <w:tblCellMar>
            <w:top w:w="0" w:type="dxa"/>
            <w:left w:w="0" w:type="dxa"/>
            <w:bottom w:w="0" w:type="dxa"/>
            <w:right w:w="0" w:type="dxa"/>
          </w:tblCellMar>
        </w:tblPrEx>
        <w:tc>
          <w:tcPr>
            <w:tcW w:w="3110"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rPr>
                <w:rFonts w:ascii="Verdana" w:hAnsi="Verdana" w:eastAsia="Times New Roman" w:cs="Times New Roman"/>
                <w:b/>
                <w:bCs/>
                <w:sz w:val="20"/>
                <w:szCs w:val="20"/>
                <w:highlight w:val="lightGray"/>
                <w:lang w:val="en-US" w:eastAsia="en-GB" w:bidi="ar-SA"/>
              </w:rPr>
            </w:pPr>
            <w:r>
              <w:rPr>
                <w:rFonts w:hint="default" w:ascii="Verdana" w:hAnsi="Verdana"/>
                <w:b/>
                <w:bCs/>
                <w:sz w:val="20"/>
                <w:szCs w:val="20"/>
                <w:highlight w:val="lightGray"/>
                <w:lang w:val="en-US"/>
              </w:rPr>
              <w:t>browserInfo</w:t>
            </w:r>
          </w:p>
        </w:tc>
        <w:tc>
          <w:tcPr>
            <w:tcW w:w="1172"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b/>
                <w:bCs/>
                <w:sz w:val="20"/>
                <w:szCs w:val="20"/>
                <w:highlight w:val="lightGray"/>
                <w:lang w:val="en-US"/>
              </w:rPr>
            </w:pPr>
            <w:r>
              <w:rPr>
                <w:rFonts w:ascii="Verdana" w:hAnsi="Verdana"/>
                <w:b/>
                <w:bCs/>
                <w:sz w:val="20"/>
                <w:szCs w:val="20"/>
                <w:highlight w:val="lightGray"/>
                <w:lang w:val="en-US"/>
              </w:rPr>
              <w:t>JSON</w:t>
            </w:r>
          </w:p>
          <w:p>
            <w:pPr>
              <w:jc w:val="center"/>
              <w:rPr>
                <w:rFonts w:ascii="Verdana" w:hAnsi="Verdana" w:eastAsia="Times New Roman" w:cs="Times New Roman"/>
                <w:b/>
                <w:bCs/>
                <w:sz w:val="20"/>
                <w:szCs w:val="20"/>
                <w:highlight w:val="lightGray"/>
                <w:lang w:val="en-US" w:eastAsia="en-GB" w:bidi="ar-SA"/>
              </w:rPr>
            </w:pPr>
            <w:r>
              <w:rPr>
                <w:rFonts w:ascii="Verdana" w:hAnsi="Verdana"/>
                <w:b/>
                <w:bCs/>
                <w:sz w:val="20"/>
                <w:szCs w:val="20"/>
                <w:highlight w:val="lightGray"/>
                <w:lang w:val="en-US"/>
              </w:rPr>
              <w:t>Object</w:t>
            </w:r>
          </w:p>
        </w:tc>
        <w:tc>
          <w:tcPr>
            <w:tcW w:w="155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vAlign w:val="top"/>
          </w:tcPr>
          <w:p>
            <w:pPr>
              <w:jc w:val="center"/>
              <w:rPr>
                <w:rFonts w:ascii="Verdana" w:hAnsi="Verdana" w:eastAsia="Times New Roman" w:cs="Verdana"/>
                <w:b/>
                <w:bCs/>
                <w:sz w:val="20"/>
                <w:szCs w:val="20"/>
                <w:highlight w:val="lightGray"/>
                <w:lang w:val="en-US" w:eastAsia="en-GB" w:bidi="ar-SA"/>
              </w:rPr>
            </w:pPr>
          </w:p>
        </w:tc>
        <w:tc>
          <w:tcPr>
            <w:tcW w:w="4458" w:type="dxa"/>
            <w:tcBorders>
              <w:top w:val="single" w:color="DDDDDD" w:sz="6" w:space="0"/>
              <w:left w:val="single" w:color="DDDDDD" w:sz="6" w:space="0"/>
              <w:bottom w:val="single" w:color="DDDDDD" w:sz="6" w:space="0"/>
              <w:right w:val="single" w:color="DDDDDD" w:sz="6" w:space="0"/>
            </w:tcBorders>
            <w:vAlign w:val="top"/>
          </w:tcPr>
          <w:p>
            <w:pPr>
              <w:rPr>
                <w:rFonts w:hint="default" w:ascii="Verdana" w:hAnsi="Verdana" w:eastAsia="sans-serif"/>
                <w:color w:val="1F2933"/>
                <w:sz w:val="20"/>
                <w:szCs w:val="20"/>
                <w:shd w:val="clear" w:color="auto" w:fill="FFFFFF"/>
                <w:lang w:val="en-US" w:eastAsia="en-GB"/>
              </w:rPr>
            </w:pP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browserLanguage</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hint="default" w:ascii="Verdana" w:hAnsi="Verdana"/>
                <w:sz w:val="20"/>
                <w:szCs w:val="20"/>
              </w:rPr>
            </w:pPr>
            <w:r>
              <w:rPr>
                <w:rFonts w:hint="default" w:ascii="Verdana" w:hAnsi="Verdana"/>
                <w:sz w:val="20"/>
                <w:szCs w:val="20"/>
              </w:rPr>
              <w:t>Value represents the browser language as defined in IETF BCP47.</w:t>
            </w:r>
          </w:p>
          <w:p>
            <w:pPr>
              <w:rPr>
                <w:rFonts w:ascii="Verdana" w:hAnsi="Verdana" w:eastAsia="Times New Roman" w:cs="Times New Roman"/>
                <w:sz w:val="20"/>
                <w:szCs w:val="20"/>
                <w:lang w:val="zh-CN" w:eastAsia="en-GB" w:bidi="ar-SA"/>
              </w:rPr>
            </w:pPr>
            <w:r>
              <w:rPr>
                <w:rFonts w:hint="default" w:ascii="Verdana" w:hAnsi="Verdana"/>
                <w:sz w:val="20"/>
                <w:szCs w:val="20"/>
              </w:rPr>
              <w:t>Example:en-US</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acceptHeader</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Accept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screenWidth</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width of the cardholder's screen in pixels. Example: 1536.</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javaEnabled</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w:t>
            </w:r>
          </w:p>
          <w:p>
            <w:pPr>
              <w:rPr>
                <w:rFonts w:ascii="Verdana" w:hAnsi="Verdana" w:eastAsia="Times New Roman" w:cs="Times New Roman"/>
                <w:sz w:val="20"/>
                <w:szCs w:val="20"/>
                <w:lang w:val="zh-CN" w:eastAsia="en-GB" w:bidi="ar-SA"/>
              </w:rPr>
            </w:pPr>
            <w:r>
              <w:rPr>
                <w:rFonts w:hint="default" w:ascii="Verdana" w:hAnsi="Verdana"/>
                <w:sz w:val="20"/>
                <w:szCs w:val="20"/>
              </w:rPr>
              <w:t>Value is returned from the navigator.javaEnabled property. Possible Values:True/False</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browserIpAddress</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58" w:type="dxa"/>
            <w:vAlign w:val="top"/>
          </w:tcPr>
          <w:p>
            <w:pPr>
              <w:rPr>
                <w:rFonts w:hint="default" w:ascii="Verdana" w:hAnsi="Verdana" w:eastAsia="Times New Roman" w:cs="Times New Roman"/>
                <w:sz w:val="20"/>
                <w:szCs w:val="20"/>
                <w:lang w:val="en-US" w:eastAsia="en-GB" w:bidi="ar-SA"/>
              </w:rPr>
            </w:pPr>
            <w:r>
              <w:rPr>
                <w:rFonts w:hint="default" w:ascii="Verdana" w:hAnsi="Verdana"/>
                <w:sz w:val="20"/>
                <w:szCs w:val="20"/>
                <w:lang w:val="en-US"/>
              </w:rPr>
              <w:t>Browser IP Address</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screenHeight</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eastAsia="en-GB" w:bidi="ar-SA"/>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Total height of the Cardholder's scree in pixels, example: 864.</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browserName</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of the User-Agent header sent by the c</w:t>
            </w:r>
            <w:r>
              <w:rPr>
                <w:rFonts w:hint="default" w:ascii="Verdana" w:hAnsi="Verdana"/>
                <w:sz w:val="20"/>
                <w:szCs w:val="20"/>
                <w:lang w:val="en-US"/>
              </w:rPr>
              <w:t>lient</w:t>
            </w:r>
            <w:r>
              <w:rPr>
                <w:rFonts w:hint="default" w:ascii="Verdana" w:hAnsi="Verdana"/>
                <w:sz w:val="20"/>
                <w:szCs w:val="20"/>
              </w:rPr>
              <w:t>’s web browser.</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timeDifference</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Time difference between UTC time and the cardholder browser local time, in minutes, Example:300</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colorDepth</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Value represents the bit depth of the color palette for displaying images, in bits per pixel.</w:t>
            </w:r>
          </w:p>
        </w:tc>
      </w:tr>
      <w:tr>
        <w:tblPrEx>
          <w:tblCellMar>
            <w:top w:w="0" w:type="dxa"/>
            <w:left w:w="0" w:type="dxa"/>
            <w:bottom w:w="0" w:type="dxa"/>
            <w:right w:w="0" w:type="dxa"/>
          </w:tblCellMar>
        </w:tblPrEx>
        <w:tc>
          <w:tcPr>
            <w:tcW w:w="3110" w:type="dxa"/>
            <w:vAlign w:val="top"/>
          </w:tcPr>
          <w:p>
            <w:pPr>
              <w:ind w:firstLine="100" w:firstLineChars="50"/>
              <w:rPr>
                <w:rFonts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contentType</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ascii="Verdana" w:hAnsi="Verdana" w:eastAsia="Times New Roman" w:cs="Times New Roman"/>
                <w:sz w:val="20"/>
                <w:szCs w:val="20"/>
                <w:lang w:val="zh-CN" w:eastAsia="en-GB" w:bidi="ar-SA"/>
              </w:rPr>
            </w:pPr>
            <w:r>
              <w:rPr>
                <w:rFonts w:hint="default" w:ascii="Verdana" w:hAnsi="Verdana"/>
                <w:sz w:val="20"/>
                <w:szCs w:val="20"/>
              </w:rPr>
              <w:t xml:space="preserve"> content </w:t>
            </w:r>
            <w:r>
              <w:rPr>
                <w:rFonts w:hint="default" w:ascii="Verdana" w:hAnsi="Verdana"/>
                <w:sz w:val="20"/>
                <w:szCs w:val="20"/>
                <w:lang w:val="en-US"/>
              </w:rPr>
              <w:t xml:space="preserve">type </w:t>
            </w:r>
            <w:r>
              <w:rPr>
                <w:rFonts w:hint="default" w:ascii="Verdana" w:hAnsi="Verdana"/>
                <w:sz w:val="20"/>
                <w:szCs w:val="20"/>
              </w:rPr>
              <w:t>of the HTTP accept header.</w:t>
            </w:r>
          </w:p>
        </w:tc>
      </w:tr>
      <w:tr>
        <w:tblPrEx>
          <w:tblCellMar>
            <w:top w:w="0" w:type="dxa"/>
            <w:left w:w="0" w:type="dxa"/>
            <w:bottom w:w="0" w:type="dxa"/>
            <w:right w:w="0" w:type="dxa"/>
          </w:tblCellMar>
        </w:tblPrEx>
        <w:tc>
          <w:tcPr>
            <w:tcW w:w="3110" w:type="dxa"/>
            <w:vAlign w:val="top"/>
          </w:tcPr>
          <w:p>
            <w:pPr>
              <w:ind w:firstLine="100" w:firstLineChars="50"/>
              <w:rPr>
                <w:rFonts w:hint="default" w:ascii="Verdana" w:hAnsi="Verdana" w:eastAsia="sans-serif" w:cs="Times New Roman"/>
                <w:color w:val="1F2933"/>
                <w:sz w:val="20"/>
                <w:szCs w:val="20"/>
                <w:shd w:val="clear" w:color="auto" w:fill="FFFFFF"/>
                <w:lang w:val="en-US" w:eastAsia="zh-CN" w:bidi="ar-SA"/>
              </w:rPr>
            </w:pPr>
            <w:r>
              <w:rPr>
                <w:rFonts w:hint="default" w:ascii="Verdana" w:hAnsi="Verdana" w:eastAsia="sans-serif"/>
                <w:color w:val="1F2933"/>
                <w:sz w:val="20"/>
                <w:szCs w:val="20"/>
                <w:shd w:val="clear" w:color="auto" w:fill="FFFFFF"/>
                <w:lang w:val="en-US" w:eastAsia="zh-CN"/>
              </w:rPr>
              <w:t>jsEnabled</w:t>
            </w:r>
          </w:p>
        </w:tc>
        <w:tc>
          <w:tcPr>
            <w:tcW w:w="1172"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eastAsia="en-GB" w:bidi="ar-SA"/>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hint="default" w:ascii="Verdana" w:hAnsi="Verdana"/>
                <w:sz w:val="20"/>
                <w:szCs w:val="20"/>
              </w:rPr>
            </w:pPr>
            <w:r>
              <w:rPr>
                <w:rFonts w:hint="default" w:ascii="Verdana" w:hAnsi="Verdana"/>
                <w:sz w:val="20"/>
                <w:szCs w:val="20"/>
              </w:rPr>
              <w:t>A Boolean value that represents the ability of the cardholder browser to execute JavaScript. Possible Values:True/False.</w:t>
            </w:r>
          </w:p>
          <w:p>
            <w:pPr>
              <w:rPr>
                <w:rFonts w:ascii="Verdana" w:hAnsi="Verdana" w:eastAsia="Times New Roman" w:cs="Times New Roman"/>
                <w:sz w:val="20"/>
                <w:szCs w:val="20"/>
                <w:lang w:val="zh-CN" w:eastAsia="en-GB" w:bidi="ar-SA"/>
              </w:rPr>
            </w:pPr>
            <w:r>
              <w:rPr>
                <w:rFonts w:hint="default" w:ascii="Verdana" w:hAnsi="Verdana"/>
                <w:sz w:val="20"/>
                <w:szCs w:val="20"/>
              </w:rPr>
              <w:t>Note: Merchants should be able to know the values from fingerprint details of cardholder's browser.</w:t>
            </w:r>
          </w:p>
        </w:tc>
      </w:tr>
      <w:tr>
        <w:tblPrEx>
          <w:tblCellMar>
            <w:top w:w="0" w:type="dxa"/>
            <w:left w:w="0" w:type="dxa"/>
            <w:bottom w:w="0" w:type="dxa"/>
            <w:right w:w="0" w:type="dxa"/>
          </w:tblCellMar>
        </w:tblPrEx>
        <w:trPr>
          <w:trHeight w:val="213" w:hRule="atLeast"/>
        </w:trPr>
        <w:tc>
          <w:tcPr>
            <w:tcW w:w="3110" w:type="dxa"/>
            <w:vAlign w:val="top"/>
          </w:tcPr>
          <w:p>
            <w:pPr>
              <w:ind w:firstLine="100" w:firstLineChars="50"/>
              <w:rPr>
                <w:rFonts w:hint="default" w:ascii="Verdana" w:hAnsi="Verdana" w:eastAsia="sans-serif"/>
                <w:color w:val="1F2933"/>
                <w:sz w:val="20"/>
                <w:szCs w:val="20"/>
                <w:shd w:val="clear" w:color="auto" w:fill="FFFFFF"/>
                <w:lang w:val="en-US" w:eastAsia="zh-CN"/>
              </w:rPr>
            </w:pPr>
            <w:r>
              <w:rPr>
                <w:rFonts w:hint="default" w:ascii="Verdana" w:hAnsi="Verdana" w:eastAsia="sans-serif"/>
                <w:color w:val="1F2933"/>
                <w:sz w:val="20"/>
                <w:szCs w:val="20"/>
                <w:shd w:val="clear" w:color="auto" w:fill="FFFFFF"/>
                <w:lang w:val="en-US" w:eastAsia="zh-CN"/>
              </w:rPr>
              <w:t>browserEmail</w:t>
            </w:r>
          </w:p>
        </w:tc>
        <w:tc>
          <w:tcPr>
            <w:tcW w:w="1172"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String</w:t>
            </w:r>
          </w:p>
        </w:tc>
        <w:tc>
          <w:tcPr>
            <w:tcW w:w="1558" w:type="dxa"/>
            <w:vAlign w:val="top"/>
          </w:tcPr>
          <w:p>
            <w:pPr>
              <w:jc w:val="center"/>
              <w:rPr>
                <w:rFonts w:hint="default" w:ascii="Verdana" w:hAnsi="Verdana" w:eastAsia="sans-serif" w:cs="Verdana"/>
                <w:color w:val="1F2933"/>
                <w:sz w:val="20"/>
                <w:szCs w:val="20"/>
                <w:shd w:val="clear" w:color="auto" w:fill="FFFFFF"/>
                <w:lang w:val="en-US"/>
              </w:rPr>
            </w:pPr>
            <w:r>
              <w:rPr>
                <w:rFonts w:hint="default" w:ascii="Verdana" w:hAnsi="Verdana" w:eastAsia="sans-serif" w:cs="Verdana"/>
                <w:color w:val="1F2933"/>
                <w:sz w:val="20"/>
                <w:szCs w:val="20"/>
                <w:shd w:val="clear" w:color="auto" w:fill="FFFFFF"/>
                <w:lang w:val="en-US"/>
              </w:rPr>
              <w:t>O</w:t>
            </w:r>
          </w:p>
        </w:tc>
        <w:tc>
          <w:tcPr>
            <w:tcW w:w="4458" w:type="dxa"/>
            <w:vAlign w:val="top"/>
          </w:tcPr>
          <w:p>
            <w:pPr>
              <w:rPr>
                <w:rFonts w:hint="default" w:ascii="Verdana" w:hAnsi="Verdana"/>
                <w:sz w:val="20"/>
                <w:szCs w:val="20"/>
                <w:lang w:val="en-US"/>
              </w:rPr>
            </w:pPr>
            <w:r>
              <w:rPr>
                <w:rFonts w:hint="default" w:ascii="Verdana" w:hAnsi="Verdana"/>
                <w:sz w:val="20"/>
                <w:szCs w:val="20"/>
                <w:lang w:val="en-US"/>
              </w:rPr>
              <w:t xml:space="preserve">Send the same value as email. </w:t>
            </w:r>
            <w:r>
              <w:rPr>
                <w:rFonts w:ascii="Verdana" w:hAnsi="Verdana"/>
                <w:sz w:val="20"/>
                <w:szCs w:val="20"/>
              </w:rPr>
              <w:t>Alphanumeric string without special characters, except allowed email characters, 1-100 in length</w:t>
            </w:r>
            <w:r>
              <w:rPr>
                <w:rFonts w:hint="default" w:ascii="Verdana" w:hAnsi="Verdana"/>
                <w:sz w:val="20"/>
                <w:szCs w:val="20"/>
                <w:lang w:val="en-US"/>
              </w:rPr>
              <w:t xml:space="preserve"> </w:t>
            </w:r>
          </w:p>
        </w:tc>
      </w:tr>
    </w:tbl>
    <w:p>
      <w:pPr>
        <w:rPr>
          <w:rFonts w:ascii="Verdana" w:hAnsi="Verdana"/>
          <w:sz w:val="20"/>
          <w:szCs w:val="20"/>
        </w:rPr>
      </w:pPr>
    </w:p>
    <w:p>
      <w:pPr>
        <w:pStyle w:val="4"/>
      </w:pPr>
      <w:bookmarkStart w:id="16" w:name="_Toc10353"/>
      <w:r>
        <w:t>Header Parameter</w:t>
      </w:r>
      <w:bookmarkEnd w:id="16"/>
    </w:p>
    <w:p>
      <w:pPr>
        <w:rPr>
          <w:rFonts w:ascii="Verdana" w:hAnsi="Verdana"/>
          <w:b/>
          <w:sz w:val="20"/>
          <w:szCs w:val="20"/>
        </w:rPr>
      </w:pPr>
    </w:p>
    <w:tbl>
      <w:tblPr>
        <w:tblStyle w:val="12"/>
        <w:tblW w:w="0" w:type="auto"/>
        <w:tblInd w:w="0" w:type="dxa"/>
        <w:tblLayout w:type="autofit"/>
        <w:tblCellMar>
          <w:top w:w="0" w:type="dxa"/>
          <w:left w:w="0" w:type="dxa"/>
          <w:bottom w:w="0" w:type="dxa"/>
          <w:right w:w="0" w:type="dxa"/>
        </w:tblCellMar>
      </w:tblPr>
      <w:tblGrid>
        <w:gridCol w:w="1947"/>
        <w:gridCol w:w="1204"/>
        <w:gridCol w:w="1373"/>
        <w:gridCol w:w="4660"/>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Authorization</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SHA 256 hash value of the JSON request body; encrypted with a predefined key.</w:t>
            </w:r>
          </w:p>
        </w:tc>
      </w:tr>
    </w:tbl>
    <w:p>
      <w:pPr>
        <w:rPr>
          <w:rFonts w:ascii="Verdana" w:hAnsi="Verdana"/>
          <w:sz w:val="20"/>
          <w:szCs w:val="20"/>
        </w:rPr>
      </w:pPr>
    </w:p>
    <w:p>
      <w:pPr>
        <w:rPr>
          <w:rFonts w:ascii="Verdana" w:hAnsi="Verdana"/>
          <w:sz w:val="20"/>
          <w:szCs w:val="20"/>
        </w:rPr>
      </w:pPr>
      <w:r>
        <w:rPr>
          <w:rFonts w:ascii="Verdana" w:hAnsi="Verdana"/>
          <w:b/>
          <w:sz w:val="20"/>
          <w:szCs w:val="20"/>
        </w:rPr>
        <w:t>Note</w:t>
      </w:r>
      <w:r>
        <w:rPr>
          <w:rFonts w:ascii="Verdana" w:hAnsi="Verdana"/>
          <w:sz w:val="20"/>
          <w:szCs w:val="20"/>
        </w:rPr>
        <w:t>: The predefined key is shared to the merchant during merchant onboarding.</w:t>
      </w:r>
    </w:p>
    <w:p>
      <w:pPr>
        <w:rPr>
          <w:rFonts w:ascii="Verdana" w:hAnsi="Verdana"/>
          <w:bCs/>
          <w:sz w:val="20"/>
          <w:szCs w:val="20"/>
        </w:rPr>
      </w:pPr>
    </w:p>
    <w:p>
      <w:pPr>
        <w:pStyle w:val="4"/>
      </w:pPr>
      <w:bookmarkStart w:id="17" w:name="_Toc12982"/>
      <w:r>
        <w:t>Response Parameters</w:t>
      </w:r>
      <w:bookmarkEnd w:id="17"/>
    </w:p>
    <w:p>
      <w:pPr>
        <w:rPr>
          <w:rFonts w:ascii="Verdana" w:hAnsi="Verdana"/>
          <w:sz w:val="20"/>
          <w:szCs w:val="20"/>
        </w:rPr>
      </w:pPr>
    </w:p>
    <w:tbl>
      <w:tblPr>
        <w:tblStyle w:val="12"/>
        <w:tblW w:w="0" w:type="auto"/>
        <w:tblInd w:w="0" w:type="dxa"/>
        <w:tblLayout w:type="autofit"/>
        <w:tblCellMar>
          <w:top w:w="0" w:type="dxa"/>
          <w:left w:w="0" w:type="dxa"/>
          <w:bottom w:w="0" w:type="dxa"/>
          <w:right w:w="0" w:type="dxa"/>
        </w:tblCellMar>
      </w:tblPr>
      <w:tblGrid>
        <w:gridCol w:w="2740"/>
        <w:gridCol w:w="3957"/>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Response Parameter</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status</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Transaction status</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authorizedAmount</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Amount authorized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totalAmount</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Total amount</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currency</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3 letter ISO currency code</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transactionId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TerraPay PG internal reference number</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TerraPay PG merchant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remittance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partnerImtTxnRefno</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transaction ref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partnerImtTxnAuthCode</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Incoming transaction auth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tokenCard</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Token number sent by merchant</w:t>
            </w:r>
          </w:p>
        </w:tc>
      </w:tr>
    </w:tbl>
    <w:p>
      <w:pPr>
        <w:tabs>
          <w:tab w:val="left" w:pos="1836"/>
        </w:tabs>
      </w:pPr>
      <w:r>
        <w:rPr>
          <w:rFonts w:ascii="Verdana" w:hAnsi="Verdana"/>
          <w:sz w:val="20"/>
          <w:szCs w:val="20"/>
        </w:rPr>
        <w:tab/>
      </w:r>
    </w:p>
    <w:p/>
    <w:p>
      <w:r>
        <w:t>Sample success response</w:t>
      </w:r>
    </w:p>
    <w:p>
      <w:pPr>
        <w:rPr>
          <w:rFonts w:ascii="Verdana" w:hAnsi="Verdana"/>
          <w:b/>
          <w:sz w:val="20"/>
          <w:szCs w:val="20"/>
        </w:rPr>
      </w:pPr>
    </w:p>
    <w:p>
      <w:pPr>
        <w:rPr>
          <w:rFonts w:ascii="Verdana" w:hAnsi="Verdana"/>
          <w:sz w:val="20"/>
          <w:szCs w:val="20"/>
        </w:rPr>
      </w:pPr>
      <w:r>
        <w:rPr>
          <w:rFonts w:ascii="Verdana" w:hAnsi="Verdana"/>
          <w:sz w:val="20"/>
          <w:szCs w:val="20"/>
        </w:rPr>
        <w:t>{</w:t>
      </w:r>
    </w:p>
    <w:p>
      <w:pPr>
        <w:rPr>
          <w:rFonts w:ascii="Verdana" w:hAnsi="Verdana"/>
          <w:sz w:val="20"/>
          <w:szCs w:val="20"/>
        </w:rPr>
      </w:pPr>
      <w:r>
        <w:rPr>
          <w:rFonts w:ascii="Verdana" w:hAnsi="Verdana"/>
          <w:sz w:val="20"/>
          <w:szCs w:val="20"/>
        </w:rPr>
        <w:t xml:space="preserve">    "transactionId": "100000020765",</w:t>
      </w:r>
    </w:p>
    <w:p>
      <w:pPr>
        <w:rPr>
          <w:rFonts w:ascii="Verdana" w:hAnsi="Verdana"/>
          <w:sz w:val="20"/>
          <w:szCs w:val="20"/>
        </w:rPr>
      </w:pPr>
      <w:r>
        <w:rPr>
          <w:rFonts w:ascii="Verdana" w:hAnsi="Verdana"/>
          <w:sz w:val="20"/>
          <w:szCs w:val="20"/>
        </w:rPr>
        <w:t xml:space="preserve">    "status": "AUTHORIZED",</w:t>
      </w:r>
    </w:p>
    <w:p>
      <w:pPr>
        <w:rPr>
          <w:rFonts w:ascii="Verdana" w:hAnsi="Verdana"/>
          <w:sz w:val="20"/>
          <w:szCs w:val="20"/>
        </w:rPr>
      </w:pPr>
      <w:r>
        <w:rPr>
          <w:rFonts w:ascii="Verdana" w:hAnsi="Verdana"/>
          <w:sz w:val="20"/>
          <w:szCs w:val="20"/>
        </w:rPr>
        <w:t xml:space="preserve">    "authorizedAmount": "100",</w:t>
      </w:r>
    </w:p>
    <w:p>
      <w:pPr>
        <w:rPr>
          <w:rFonts w:ascii="Verdana" w:hAnsi="Verdana"/>
          <w:sz w:val="20"/>
          <w:szCs w:val="20"/>
        </w:rPr>
      </w:pPr>
      <w:r>
        <w:rPr>
          <w:rFonts w:ascii="Verdana" w:hAnsi="Verdana"/>
          <w:sz w:val="20"/>
          <w:szCs w:val="20"/>
        </w:rPr>
        <w:t xml:space="preserve">    "totalAmount": "100",</w:t>
      </w:r>
    </w:p>
    <w:p>
      <w:pPr>
        <w:rPr>
          <w:rFonts w:ascii="Verdana" w:hAnsi="Verdana"/>
          <w:sz w:val="20"/>
          <w:szCs w:val="20"/>
        </w:rPr>
      </w:pPr>
      <w:r>
        <w:rPr>
          <w:rFonts w:ascii="Verdana" w:hAnsi="Verdana"/>
          <w:sz w:val="20"/>
          <w:szCs w:val="20"/>
        </w:rPr>
        <w:t xml:space="preserve">    "currency": "ISK",</w:t>
      </w:r>
    </w:p>
    <w:p>
      <w:pPr>
        <w:rPr>
          <w:rFonts w:ascii="Verdana" w:hAnsi="Verdana"/>
          <w:sz w:val="20"/>
          <w:szCs w:val="20"/>
        </w:rPr>
      </w:pPr>
      <w:r>
        <w:rPr>
          <w:rFonts w:ascii="Verdana" w:hAnsi="Verdana"/>
          <w:sz w:val="20"/>
          <w:szCs w:val="20"/>
        </w:rPr>
        <w:t xml:space="preserve">    "txnRefNum": "227809869994",</w:t>
      </w:r>
    </w:p>
    <w:p>
      <w:pPr>
        <w:rPr>
          <w:rFonts w:ascii="Verdana" w:hAnsi="Verdana"/>
          <w:sz w:val="20"/>
          <w:szCs w:val="20"/>
        </w:rPr>
      </w:pPr>
      <w:r>
        <w:rPr>
          <w:rFonts w:ascii="Verdana" w:hAnsi="Verdana"/>
          <w:sz w:val="20"/>
          <w:szCs w:val="20"/>
        </w:rPr>
        <w:t xml:space="preserve">    "remittanceId": "QR037IZJJEMNZ3Q20",</w:t>
      </w:r>
    </w:p>
    <w:p>
      <w:pPr>
        <w:rPr>
          <w:rFonts w:ascii="Verdana" w:hAnsi="Verdana"/>
          <w:sz w:val="20"/>
          <w:szCs w:val="20"/>
        </w:rPr>
      </w:pPr>
      <w:r>
        <w:rPr>
          <w:rFonts w:ascii="Verdana" w:hAnsi="Verdana"/>
          <w:sz w:val="20"/>
          <w:szCs w:val="20"/>
        </w:rPr>
        <w:t xml:space="preserve">    "merchantId": "650715952301812",</w:t>
      </w:r>
    </w:p>
    <w:p>
      <w:pPr>
        <w:rPr>
          <w:rFonts w:ascii="Verdana" w:hAnsi="Verdana"/>
          <w:sz w:val="20"/>
          <w:szCs w:val="20"/>
        </w:rPr>
      </w:pPr>
      <w:r>
        <w:rPr>
          <w:rFonts w:ascii="Verdana" w:hAnsi="Verdana"/>
          <w:sz w:val="20"/>
          <w:szCs w:val="20"/>
        </w:rPr>
        <w:t xml:space="preserve">    "tokenCard": {</w:t>
      </w:r>
    </w:p>
    <w:p>
      <w:pPr>
        <w:rPr>
          <w:rFonts w:ascii="Verdana" w:hAnsi="Verdana"/>
          <w:sz w:val="20"/>
          <w:szCs w:val="20"/>
        </w:rPr>
      </w:pPr>
      <w:r>
        <w:rPr>
          <w:rFonts w:ascii="Verdana" w:hAnsi="Verdana"/>
          <w:sz w:val="20"/>
          <w:szCs w:val="20"/>
        </w:rPr>
        <w:t xml:space="preserve">        "tokenPAN": "ea789781-91a1-4b5f-937a-cb875d19c12d"</w:t>
      </w:r>
    </w:p>
    <w:p>
      <w:pPr>
        <w:rPr>
          <w:rFonts w:ascii="Verdana" w:hAnsi="Verdana"/>
          <w:sz w:val="20"/>
          <w:szCs w:val="20"/>
        </w:rPr>
      </w:pPr>
      <w:r>
        <w:rPr>
          <w:rFonts w:ascii="Verdana" w:hAnsi="Verdana"/>
          <w:sz w:val="20"/>
          <w:szCs w:val="20"/>
        </w:rPr>
        <w:t xml:space="preserve">    },</w:t>
      </w:r>
    </w:p>
    <w:p>
      <w:pPr>
        <w:rPr>
          <w:rFonts w:ascii="Verdana" w:hAnsi="Verdana"/>
          <w:sz w:val="20"/>
          <w:szCs w:val="20"/>
        </w:rPr>
      </w:pPr>
      <w:r>
        <w:rPr>
          <w:rFonts w:ascii="Verdana" w:hAnsi="Verdana"/>
          <w:sz w:val="20"/>
          <w:szCs w:val="20"/>
        </w:rPr>
        <w:t xml:space="preserve">    "partnerImtTxnAuthCode": "QR037IZJJEMNZ3Q20",</w:t>
      </w:r>
    </w:p>
    <w:p>
      <w:pPr>
        <w:rPr>
          <w:rFonts w:ascii="Verdana" w:hAnsi="Verdana"/>
          <w:sz w:val="20"/>
          <w:szCs w:val="20"/>
        </w:rPr>
      </w:pPr>
      <w:r>
        <w:rPr>
          <w:rFonts w:ascii="Verdana" w:hAnsi="Verdana"/>
          <w:sz w:val="20"/>
          <w:szCs w:val="20"/>
        </w:rPr>
        <w:t xml:space="preserve">    "partnerImtTxnRefno": "ea1ff362-6e52-45f3-b235-9bf65f2730c3"</w:t>
      </w:r>
    </w:p>
    <w:p>
      <w:pPr>
        <w:rPr>
          <w:rFonts w:ascii="Verdana" w:hAnsi="Verdana"/>
          <w:sz w:val="20"/>
          <w:szCs w:val="20"/>
        </w:rPr>
      </w:pPr>
      <w:r>
        <w:rPr>
          <w:rFonts w:ascii="Verdana" w:hAnsi="Verdana"/>
          <w:sz w:val="20"/>
          <w:szCs w:val="20"/>
        </w:rPr>
        <w:t>}</w:t>
      </w:r>
    </w:p>
    <w:p>
      <w:pPr>
        <w:tabs>
          <w:tab w:val="left" w:pos="1836"/>
        </w:tabs>
        <w:rPr>
          <w:rFonts w:ascii="Verdana" w:hAnsi="Verdana"/>
          <w:sz w:val="20"/>
          <w:szCs w:val="20"/>
        </w:rPr>
      </w:pPr>
    </w:p>
    <w:p>
      <w:pPr>
        <w:pStyle w:val="3"/>
      </w:pPr>
      <w:bookmarkStart w:id="18" w:name="_Toc2838"/>
      <w:r>
        <w:t>Error Codes</w:t>
      </w:r>
      <w:bookmarkEnd w:id="18"/>
    </w:p>
    <w:p>
      <w:pPr>
        <w:rPr>
          <w:rFonts w:ascii="Verdana" w:hAnsi="Verdana"/>
          <w:sz w:val="20"/>
          <w:szCs w:val="20"/>
        </w:rPr>
      </w:pPr>
    </w:p>
    <w:tbl>
      <w:tblPr>
        <w:tblStyle w:val="12"/>
        <w:tblW w:w="0" w:type="auto"/>
        <w:tblInd w:w="0" w:type="dxa"/>
        <w:tblLayout w:type="autofit"/>
        <w:tblCellMar>
          <w:top w:w="0" w:type="dxa"/>
          <w:left w:w="0" w:type="dxa"/>
          <w:bottom w:w="0" w:type="dxa"/>
          <w:right w:w="0" w:type="dxa"/>
        </w:tblCellMar>
      </w:tblPr>
      <w:tblGrid>
        <w:gridCol w:w="1194"/>
        <w:gridCol w:w="4223"/>
        <w:gridCol w:w="3767"/>
      </w:tblGrid>
      <w:tr>
        <w:tblPrEx>
          <w:tblCellMar>
            <w:top w:w="0" w:type="dxa"/>
            <w:left w:w="0" w:type="dxa"/>
            <w:bottom w:w="0" w:type="dxa"/>
            <w:right w:w="0" w:type="dxa"/>
          </w:tblCellMar>
        </w:tblPrEx>
        <w:trPr>
          <w:tblHeader/>
        </w:trPr>
        <w:tc>
          <w:tcPr>
            <w:tcW w:w="948"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Error Code</w:t>
            </w:r>
          </w:p>
        </w:tc>
        <w:tc>
          <w:tcPr>
            <w:tcW w:w="4259"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Description</w:t>
            </w:r>
          </w:p>
        </w:tc>
        <w:tc>
          <w:tcPr>
            <w:tcW w:w="3803" w:type="dxa"/>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Comments</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merchant code</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Should exist in the TerraPay PG system</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TP101</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remittance Id</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Should be a valid UUID, if present</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TP102</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address</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TP103</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city</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TP104</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country</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Should be a valid ISO country code</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TP105</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email</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TP106</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first name</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TP107</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last name</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TP108</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phone number</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TP109</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postal code</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TP110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currency</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Should be a valid ISO currency code</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TP111</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Invalid amount</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Should be positive without currency separators</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TP500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Generic system error</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Any TerraPay PG server error will be trapped and responded.</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TP510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Network system error</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Any Network error will be processed and responded.</w:t>
            </w: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TP520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Network timeout error</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color w:val="000000"/>
              </w:rPr>
              <w:t>M5-A</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color w:val="000000"/>
              </w:rPr>
              <w:t xml:space="preserve">Wrong Currency Code. </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05-I</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 xml:space="preserve">Do not honor. </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14-I</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t xml:space="preserve">Invalid card number. </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AF-A</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r>
              <w:rPr>
                <w:color w:val="000000"/>
              </w:rPr>
              <w:t xml:space="preserve">Invalid CardVD. </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400</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400 Bad Request</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TXN_R8</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BIN not configured : This card cannot be used for this transaction</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TP105</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Card Authentication error</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TimeOut</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rPr>
            </w:pPr>
            <w:r>
              <w:rPr>
                <w:color w:val="000000"/>
              </w:rPr>
              <w:t>A</w:t>
            </w:r>
            <w:r>
              <w:rPr>
                <w:color w:val="000000"/>
                <w:lang w:val="de-DE"/>
              </w:rPr>
              <w:t>uthentication timed out</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r>
        <w:tblPrEx>
          <w:tblCellMar>
            <w:top w:w="0" w:type="dxa"/>
            <w:left w:w="0" w:type="dxa"/>
            <w:bottom w:w="0" w:type="dxa"/>
            <w:right w:w="0" w:type="dxa"/>
          </w:tblCellMar>
        </w:tblPrEx>
        <w:tc>
          <w:tcPr>
            <w:tcW w:w="948"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lang w:val="de-DE"/>
              </w:rPr>
            </w:pPr>
            <w:r>
              <w:rPr>
                <w:color w:val="000000"/>
                <w:lang w:val="de-DE"/>
              </w:rPr>
              <w:t>TP_119</w:t>
            </w:r>
          </w:p>
        </w:tc>
        <w:tc>
          <w:tcPr>
            <w:tcW w:w="4259" w:type="dxa"/>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color w:val="000000"/>
                <w:lang w:val="en-US"/>
              </w:rPr>
            </w:pPr>
            <w:r>
              <w:rPr>
                <w:color w:val="000000"/>
                <w:lang w:val="en-US"/>
              </w:rPr>
              <w:t>RemittanceId unexpected for non-remittance transactions.</w:t>
            </w:r>
          </w:p>
        </w:tc>
        <w:tc>
          <w:tcPr>
            <w:tcW w:w="3803" w:type="dxa"/>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p>
        </w:tc>
      </w:tr>
    </w:tbl>
    <w:p>
      <w:pPr>
        <w:rPr>
          <w:rFonts w:ascii="Verdana" w:hAnsi="Verdana"/>
          <w:sz w:val="20"/>
          <w:szCs w:val="20"/>
        </w:rPr>
      </w:pPr>
    </w:p>
    <w:p>
      <w:pPr>
        <w:rPr>
          <w:rFonts w:ascii="Verdana" w:hAnsi="Verdana"/>
          <w:sz w:val="20"/>
          <w:szCs w:val="20"/>
        </w:rPr>
      </w:pPr>
    </w:p>
    <w:p>
      <w:pPr>
        <w:pStyle w:val="3"/>
      </w:pPr>
      <w:bookmarkStart w:id="19" w:name="_Toc124850224"/>
      <w:bookmarkStart w:id="20" w:name="_Toc9566"/>
      <w:r>
        <w:t>Status Check API</w:t>
      </w:r>
      <w:bookmarkEnd w:id="19"/>
      <w:bookmarkEnd w:id="20"/>
    </w:p>
    <w:p>
      <w:pPr>
        <w:rPr>
          <w:rFonts w:ascii="Verdana" w:hAnsi="Verdana"/>
          <w:sz w:val="20"/>
          <w:szCs w:val="20"/>
        </w:rPr>
      </w:pPr>
    </w:p>
    <w:p>
      <w:pPr>
        <w:rPr>
          <w:rFonts w:ascii="Verdana" w:hAnsi="Verdana"/>
          <w:sz w:val="20"/>
          <w:szCs w:val="20"/>
          <w:lang w:val="en-US"/>
        </w:rPr>
      </w:pPr>
      <w:r>
        <w:rPr>
          <w:rFonts w:ascii="Verdana" w:hAnsi="Verdana"/>
          <w:sz w:val="20"/>
          <w:szCs w:val="20"/>
        </w:rPr>
        <w:t>Status check API can be used by merchant to get the current status of a transaction. Merchant can pass either transactionId or remittanceId or partnerImtTxnRefNo with merchantId to statusCheck API to fetch the details of a transaction.</w:t>
      </w:r>
      <w:r>
        <w:rPr>
          <w:rFonts w:ascii="Verdana" w:hAnsi="Verdana"/>
          <w:sz w:val="20"/>
          <w:szCs w:val="20"/>
          <w:lang w:val="en-US"/>
        </w:rPr>
        <w:t xml:space="preserve"> </w:t>
      </w:r>
    </w:p>
    <w:p>
      <w:pPr>
        <w:rPr>
          <w:rFonts w:ascii="Verdana" w:hAnsi="Verdana"/>
          <w:sz w:val="20"/>
          <w:szCs w:val="20"/>
          <w:lang w:val="en-US"/>
        </w:rPr>
      </w:pPr>
    </w:p>
    <w:p>
      <w:pPr>
        <w:jc w:val="both"/>
        <w:rPr>
          <w:rFonts w:ascii="Verdana" w:hAnsi="Verdana"/>
          <w:sz w:val="20"/>
          <w:szCs w:val="20"/>
        </w:rPr>
      </w:pPr>
      <w:r>
        <w:rPr>
          <w:rFonts w:ascii="Verdana" w:hAnsi="Verdana"/>
          <w:sz w:val="20"/>
          <w:szCs w:val="20"/>
        </w:rPr>
        <w:t>Merchant has to use the API key shared with them after onboarding, to encrypt the card details. The key issued will be an AES 256 key. Algorithm used to encrypt the card details should be AES/ECB/PKCS5Padding.</w:t>
      </w:r>
    </w:p>
    <w:p>
      <w:pPr>
        <w:rPr>
          <w:rFonts w:ascii="Verdana" w:hAnsi="Verdana"/>
          <w:sz w:val="20"/>
          <w:szCs w:val="20"/>
        </w:rPr>
      </w:pPr>
    </w:p>
    <w:tbl>
      <w:tblPr>
        <w:tblStyle w:val="12"/>
        <w:tblW w:w="9000" w:type="dxa"/>
        <w:tblInd w:w="-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28" w:type="dxa"/>
          <w:bottom w:w="0" w:type="dxa"/>
          <w:right w:w="108" w:type="dxa"/>
        </w:tblCellMar>
      </w:tblPr>
      <w:tblGrid>
        <w:gridCol w:w="1457"/>
        <w:gridCol w:w="754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Transaction</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b/>
                <w:bCs/>
                <w:color w:val="000000"/>
                <w:sz w:val="20"/>
                <w:szCs w:val="20"/>
                <w:lang w:eastAsia="en-IN"/>
              </w:rPr>
              <w:t>Status Check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39"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URL</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sz w:val="20"/>
                <w:szCs w:val="20"/>
              </w:rPr>
            </w:pPr>
            <w:r>
              <w:rPr>
                <w:rFonts w:ascii="Verdana" w:hAnsi="Verdana"/>
                <w:sz w:val="20"/>
                <w:szCs w:val="20"/>
              </w:rPr>
              <w:t xml:space="preserve"> https://&lt;IP_Address&gt;:8045/txn-service/eComm/statusCheck</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Method</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b/>
                <w:bCs/>
                <w:color w:val="000000"/>
                <w:sz w:val="20"/>
                <w:szCs w:val="20"/>
                <w:lang w:eastAsia="en-IN"/>
              </w:rPr>
            </w:pPr>
            <w:r>
              <w:rPr>
                <w:rFonts w:ascii="Verdana" w:hAnsi="Verdana"/>
                <w:b/>
                <w:bCs/>
                <w:color w:val="000000"/>
                <w:sz w:val="20"/>
                <w:szCs w:val="20"/>
                <w:lang w:eastAsia="en-IN"/>
              </w:rPr>
              <w:t>POST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28" w:type="dxa"/>
            <w:bottom w:w="0" w:type="dxa"/>
            <w:right w:w="108" w:type="dxa"/>
          </w:tblCellMar>
        </w:tblPrEx>
        <w:trPr>
          <w:trHeight w:val="300" w:hRule="atLeast"/>
        </w:trPr>
        <w:tc>
          <w:tcPr>
            <w:tcW w:w="1457" w:type="dxa"/>
            <w:tcBorders>
              <w:top w:val="single" w:color="00000A" w:sz="4" w:space="0"/>
              <w:left w:val="single" w:color="00000A" w:sz="4" w:space="0"/>
              <w:bottom w:val="single" w:color="00000A" w:sz="4" w:space="0"/>
              <w:right w:val="single" w:color="00000A" w:sz="4" w:space="0"/>
            </w:tcBorders>
            <w:shd w:val="clear" w:color="auto" w:fill="FFFFFF"/>
            <w:vAlign w:val="center"/>
          </w:tcPr>
          <w:p>
            <w:pPr>
              <w:rPr>
                <w:rFonts w:ascii="Verdana" w:hAnsi="Verdana"/>
                <w:b/>
                <w:bCs/>
                <w:color w:val="3B3B3B"/>
                <w:sz w:val="20"/>
                <w:szCs w:val="20"/>
                <w:lang w:eastAsia="en-IN"/>
              </w:rPr>
            </w:pPr>
            <w:r>
              <w:rPr>
                <w:rFonts w:ascii="Verdana" w:hAnsi="Verdana"/>
                <w:b/>
                <w:bCs/>
                <w:color w:val="3B3B3B"/>
                <w:sz w:val="20"/>
                <w:szCs w:val="20"/>
                <w:lang w:eastAsia="en-IN"/>
              </w:rPr>
              <w:t>Content Type</w:t>
            </w:r>
          </w:p>
        </w:tc>
        <w:tc>
          <w:tcPr>
            <w:tcW w:w="7543" w:type="dxa"/>
            <w:tcBorders>
              <w:top w:val="single" w:color="00000A" w:sz="4" w:space="0"/>
              <w:left w:val="single" w:color="00000A" w:sz="4" w:space="0"/>
              <w:bottom w:val="single" w:color="00000A" w:sz="4" w:space="0"/>
              <w:right w:val="single" w:color="00000A" w:sz="4" w:space="0"/>
            </w:tcBorders>
            <w:shd w:val="clear" w:color="auto" w:fill="FFFFFF"/>
            <w:tcMar>
              <w:left w:w="63" w:type="dxa"/>
            </w:tcMar>
            <w:vAlign w:val="center"/>
          </w:tcPr>
          <w:p>
            <w:pPr>
              <w:rPr>
                <w:rFonts w:ascii="Verdana" w:hAnsi="Verdana"/>
                <w:color w:val="000000"/>
                <w:sz w:val="20"/>
                <w:szCs w:val="20"/>
                <w:lang w:eastAsia="en-IN"/>
              </w:rPr>
            </w:pPr>
            <w:r>
              <w:rPr>
                <w:rFonts w:ascii="Verdana" w:hAnsi="Verdana"/>
                <w:color w:val="000000"/>
                <w:sz w:val="20"/>
                <w:szCs w:val="20"/>
                <w:lang w:eastAsia="en-IN"/>
              </w:rPr>
              <w:t>application/json</w:t>
            </w:r>
          </w:p>
        </w:tc>
      </w:tr>
    </w:tbl>
    <w:p>
      <w:pPr>
        <w:rPr>
          <w:rFonts w:ascii="Verdana" w:hAnsi="Verdana"/>
          <w:sz w:val="20"/>
          <w:szCs w:val="20"/>
        </w:rPr>
      </w:pPr>
    </w:p>
    <w:p>
      <w:pPr>
        <w:rPr>
          <w:rFonts w:ascii="Verdana" w:hAnsi="Verdana"/>
          <w:sz w:val="20"/>
          <w:szCs w:val="20"/>
        </w:rPr>
      </w:pPr>
    </w:p>
    <w:p>
      <w:pPr>
        <w:rPr>
          <w:rFonts w:ascii="Verdana" w:hAnsi="Verdana"/>
          <w:sz w:val="20"/>
          <w:szCs w:val="20"/>
        </w:rPr>
      </w:pPr>
    </w:p>
    <w:p>
      <w:pPr>
        <w:pStyle w:val="4"/>
      </w:pPr>
      <w:bookmarkStart w:id="21" w:name="_Toc4478"/>
      <w:bookmarkStart w:id="22" w:name="_Toc124850225"/>
      <w:r>
        <w:t>Request Parameters</w:t>
      </w:r>
      <w:bookmarkEnd w:id="21"/>
      <w:bookmarkEnd w:id="22"/>
    </w:p>
    <w:p>
      <w:pPr>
        <w:shd w:val="clear" w:color="auto" w:fill="FFFFFF"/>
        <w:spacing w:before="150"/>
        <w:rPr>
          <w:rFonts w:ascii="Verdana" w:hAnsi="Verdana" w:cs="Arial"/>
          <w:color w:val="333333"/>
          <w:sz w:val="21"/>
          <w:szCs w:val="21"/>
        </w:rPr>
      </w:pPr>
    </w:p>
    <w:tbl>
      <w:tblPr>
        <w:tblStyle w:val="12"/>
        <w:tblW w:w="0" w:type="auto"/>
        <w:tblInd w:w="0" w:type="dxa"/>
        <w:tblLayout w:type="autofit"/>
        <w:tblCellMar>
          <w:top w:w="0" w:type="dxa"/>
          <w:left w:w="0" w:type="dxa"/>
          <w:bottom w:w="0" w:type="dxa"/>
          <w:right w:w="0" w:type="dxa"/>
        </w:tblCellMar>
      </w:tblPr>
      <w:tblGrid>
        <w:gridCol w:w="2343"/>
        <w:gridCol w:w="1054"/>
        <w:gridCol w:w="1373"/>
        <w:gridCol w:w="4414"/>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merchantId</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Alphanumeric string without special characters, 1-10 in length.</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remittanceId</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lang w:val="en-US"/>
              </w:rPr>
            </w:pPr>
            <w:r>
              <w:rPr>
                <w:rFonts w:ascii="Verdana" w:hAnsi="Verdana"/>
                <w:sz w:val="20"/>
                <w:szCs w:val="20"/>
              </w:rPr>
              <w:t>Alphanumeric string received from remittance platform. 16 characters in length.</w:t>
            </w:r>
            <w:r>
              <w:rPr>
                <w:rFonts w:ascii="Verdana" w:hAnsi="Verdana"/>
                <w:sz w:val="20"/>
                <w:szCs w:val="20"/>
                <w:lang w:val="en-US"/>
              </w:rPr>
              <w:t xml:space="preserve"> This value will be available only for remittance transactions.</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partnerImtTxnRefno</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This is the merchant transaction reference id</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transactionId</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C</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Transaction Id sent by payment gateway in the response to merchant</w:t>
            </w:r>
          </w:p>
        </w:tc>
      </w:tr>
    </w:tbl>
    <w:p>
      <w:pPr>
        <w:rPr>
          <w:rFonts w:ascii="Verdana" w:hAnsi="Verdana"/>
          <w:sz w:val="20"/>
          <w:szCs w:val="20"/>
        </w:rPr>
      </w:pPr>
    </w:p>
    <w:p>
      <w:pPr>
        <w:pStyle w:val="4"/>
      </w:pPr>
      <w:bookmarkStart w:id="23" w:name="_Toc27809"/>
      <w:r>
        <w:t>Request Header</w:t>
      </w:r>
      <w:bookmarkEnd w:id="23"/>
    </w:p>
    <w:p>
      <w:pPr>
        <w:shd w:val="clear" w:color="auto" w:fill="FFFFFF"/>
        <w:spacing w:before="150"/>
        <w:rPr>
          <w:rFonts w:ascii="Verdana" w:hAnsi="Verdana" w:cs="Arial"/>
          <w:color w:val="333333"/>
          <w:sz w:val="21"/>
          <w:szCs w:val="21"/>
        </w:rPr>
      </w:pPr>
      <w:r>
        <w:rPr>
          <w:rFonts w:ascii="Verdana" w:hAnsi="Verdana" w:cs="Arial"/>
          <w:color w:val="333333"/>
          <w:sz w:val="21"/>
          <w:szCs w:val="21"/>
        </w:rPr>
        <w:t> </w:t>
      </w:r>
    </w:p>
    <w:tbl>
      <w:tblPr>
        <w:tblStyle w:val="12"/>
        <w:tblW w:w="0" w:type="auto"/>
        <w:tblInd w:w="0" w:type="dxa"/>
        <w:tblLayout w:type="autofit"/>
        <w:tblCellMar>
          <w:top w:w="0" w:type="dxa"/>
          <w:left w:w="0" w:type="dxa"/>
          <w:bottom w:w="0" w:type="dxa"/>
          <w:right w:w="0" w:type="dxa"/>
        </w:tblCellMar>
      </w:tblPr>
      <w:tblGrid>
        <w:gridCol w:w="1770"/>
        <w:gridCol w:w="1050"/>
        <w:gridCol w:w="1373"/>
        <w:gridCol w:w="4991"/>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Parameter Name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Data Type</w:t>
            </w:r>
          </w:p>
        </w:tc>
        <w:tc>
          <w:tcPr>
            <w:tcW w:w="0" w:type="auto"/>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tcPr>
          <w:p>
            <w:pPr>
              <w:rPr>
                <w:rFonts w:ascii="Verdana" w:hAnsi="Verdana"/>
                <w:b/>
                <w:bCs/>
                <w:color w:val="333333"/>
                <w:sz w:val="20"/>
                <w:szCs w:val="20"/>
              </w:rPr>
            </w:pPr>
            <w:r>
              <w:rPr>
                <w:rFonts w:ascii="Verdana" w:hAnsi="Verdana"/>
                <w:b/>
                <w:bCs/>
                <w:color w:val="333333"/>
                <w:sz w:val="20"/>
                <w:szCs w:val="20"/>
              </w:rPr>
              <w:t>(M/O/C)</w:t>
            </w:r>
          </w:p>
        </w:tc>
        <w:tc>
          <w:tcPr>
            <w:tcW w:w="0" w:type="auto"/>
            <w:tcBorders>
              <w:top w:val="single" w:color="DDDDDD" w:sz="6" w:space="0"/>
              <w:left w:val="single" w:color="DDDDDD" w:sz="6" w:space="0"/>
              <w:bottom w:val="single" w:color="DDDDDD" w:sz="6" w:space="0"/>
              <w:right w:val="single" w:color="DDDDDD" w:sz="6" w:space="0"/>
            </w:tcBorders>
            <w:shd w:val="clear" w:color="auto" w:fill="F0F0F0"/>
          </w:tcPr>
          <w:p>
            <w:pPr>
              <w:rPr>
                <w:rFonts w:ascii="Verdana" w:hAnsi="Verdana"/>
                <w:b/>
                <w:bCs/>
                <w:color w:val="333333"/>
                <w:sz w:val="20"/>
                <w:szCs w:val="20"/>
              </w:rPr>
            </w:pPr>
            <w:r>
              <w:rPr>
                <w:rFonts w:ascii="Verdana" w:hAnsi="Verdana"/>
                <w:b/>
                <w:bCs/>
                <w:color w:val="333333"/>
                <w:sz w:val="20"/>
                <w:szCs w:val="20"/>
              </w:rPr>
              <w:t>Description</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authorization</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String</w:t>
            </w:r>
          </w:p>
        </w:tc>
        <w:tc>
          <w:tcPr>
            <w:tcW w:w="0" w:type="auto"/>
            <w:tcBorders>
              <w:top w:val="single" w:color="DDDDDD" w:sz="6" w:space="0"/>
              <w:left w:val="single" w:color="DDDDDD" w:sz="6" w:space="0"/>
              <w:bottom w:val="single" w:color="DDDDDD" w:sz="6" w:space="0"/>
              <w:right w:val="single" w:color="DDDDDD" w:sz="6" w:space="0"/>
            </w:tcBorders>
            <w:tcMar>
              <w:top w:w="105" w:type="dxa"/>
              <w:left w:w="150" w:type="dxa"/>
              <w:bottom w:w="105" w:type="dxa"/>
              <w:right w:w="150" w:type="dxa"/>
            </w:tcMar>
          </w:tcPr>
          <w:p>
            <w:pPr>
              <w:rPr>
                <w:rFonts w:ascii="Verdana" w:hAnsi="Verdana"/>
                <w:sz w:val="20"/>
                <w:szCs w:val="20"/>
              </w:rPr>
            </w:pPr>
            <w:r>
              <w:rPr>
                <w:rFonts w:ascii="Verdana" w:hAnsi="Verdana"/>
                <w:sz w:val="20"/>
                <w:szCs w:val="20"/>
              </w:rPr>
              <w:t>M</w:t>
            </w:r>
          </w:p>
        </w:tc>
        <w:tc>
          <w:tcPr>
            <w:tcW w:w="0" w:type="auto"/>
            <w:tcBorders>
              <w:top w:val="single" w:color="DDDDDD" w:sz="6" w:space="0"/>
              <w:left w:val="single" w:color="DDDDDD" w:sz="6" w:space="0"/>
              <w:bottom w:val="single" w:color="DDDDDD" w:sz="6" w:space="0"/>
              <w:right w:val="single" w:color="DDDDDD" w:sz="6" w:space="0"/>
            </w:tcBorders>
          </w:tcPr>
          <w:p>
            <w:pPr>
              <w:rPr>
                <w:rFonts w:ascii="Verdana" w:hAnsi="Verdana"/>
                <w:sz w:val="20"/>
                <w:szCs w:val="20"/>
              </w:rPr>
            </w:pPr>
            <w:r>
              <w:rPr>
                <w:rFonts w:ascii="Verdana" w:hAnsi="Verdana"/>
                <w:sz w:val="20"/>
                <w:szCs w:val="20"/>
              </w:rPr>
              <w:t>SHA 256 hash value of the JSON request body; encrypted with a predefined key. Encryption algo to be used: AES/ECB/PKCS5Padding</w:t>
            </w:r>
          </w:p>
        </w:tc>
      </w:tr>
    </w:tbl>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 xml:space="preserve">Sample Request </w:t>
      </w:r>
    </w:p>
    <w:p>
      <w:pPr>
        <w:rPr>
          <w:rFonts w:ascii="Verdana" w:hAnsi="Verdana"/>
          <w:sz w:val="20"/>
          <w:szCs w:val="20"/>
        </w:rPr>
      </w:pPr>
    </w:p>
    <w:p>
      <w:pPr>
        <w:rPr>
          <w:rFonts w:ascii="Verdana" w:hAnsi="Verdana"/>
          <w:sz w:val="20"/>
          <w:szCs w:val="20"/>
        </w:rPr>
      </w:pPr>
      <w:r>
        <w:rPr>
          <w:rFonts w:ascii="Verdana" w:hAnsi="Verdana"/>
          <w:sz w:val="20"/>
          <w:szCs w:val="20"/>
        </w:rPr>
        <w:t>{</w:t>
      </w:r>
    </w:p>
    <w:p>
      <w:pPr>
        <w:rPr>
          <w:rFonts w:ascii="Verdana" w:hAnsi="Verdana"/>
          <w:sz w:val="20"/>
          <w:szCs w:val="20"/>
        </w:rPr>
      </w:pPr>
      <w:r>
        <w:rPr>
          <w:rFonts w:ascii="Verdana" w:hAnsi="Verdana"/>
          <w:sz w:val="20"/>
          <w:szCs w:val="20"/>
        </w:rPr>
        <w:t xml:space="preserve">    "merchantId”: 614415553564066,</w:t>
      </w:r>
    </w:p>
    <w:p>
      <w:pPr>
        <w:rPr>
          <w:rFonts w:ascii="Verdana" w:hAnsi="Verdana"/>
          <w:sz w:val="20"/>
          <w:szCs w:val="20"/>
        </w:rPr>
      </w:pPr>
      <w:r>
        <w:rPr>
          <w:rFonts w:ascii="Verdana" w:hAnsi="Verdana"/>
          <w:sz w:val="20"/>
          <w:szCs w:val="20"/>
        </w:rPr>
        <w:t xml:space="preserve">    "remittanceId”: "TP345655464646",</w:t>
      </w:r>
    </w:p>
    <w:p>
      <w:pPr>
        <w:rPr>
          <w:rFonts w:ascii="Verdana" w:hAnsi="Verdana"/>
          <w:sz w:val="20"/>
          <w:szCs w:val="20"/>
        </w:rPr>
      </w:pPr>
      <w:r>
        <w:rPr>
          <w:rFonts w:ascii="Verdana" w:hAnsi="Verdana"/>
          <w:sz w:val="20"/>
          <w:szCs w:val="20"/>
        </w:rPr>
        <w:t xml:space="preserve">    "transactionId": "100000696288",</w:t>
      </w:r>
    </w:p>
    <w:p>
      <w:pPr>
        <w:rPr>
          <w:rFonts w:ascii="Verdana" w:hAnsi="Verdana"/>
          <w:sz w:val="20"/>
          <w:szCs w:val="20"/>
        </w:rPr>
      </w:pPr>
      <w:r>
        <w:rPr>
          <w:rFonts w:ascii="Verdana" w:hAnsi="Verdana"/>
          <w:sz w:val="20"/>
          <w:szCs w:val="20"/>
        </w:rPr>
        <w:t xml:space="preserve">    "partnerImtTxnRefno": "354364574576"</w:t>
      </w:r>
    </w:p>
    <w:p>
      <w:pPr>
        <w:rPr>
          <w:rFonts w:ascii="Verdana" w:hAnsi="Verdana"/>
          <w:sz w:val="20"/>
          <w:szCs w:val="20"/>
        </w:rPr>
      </w:pPr>
      <w:r>
        <w:rPr>
          <w:rFonts w:ascii="Verdana" w:hAnsi="Verdana"/>
          <w:sz w:val="20"/>
          <w:szCs w:val="20"/>
        </w:rPr>
        <w:t>}</w:t>
      </w:r>
    </w:p>
    <w:p>
      <w:pPr>
        <w:rPr>
          <w:rFonts w:ascii="Verdana" w:hAnsi="Verdana"/>
          <w:sz w:val="20"/>
          <w:szCs w:val="20"/>
        </w:rPr>
      </w:pPr>
    </w:p>
    <w:p>
      <w:pPr>
        <w:rPr>
          <w:rFonts w:ascii="Verdana" w:hAnsi="Verdana"/>
          <w:sz w:val="20"/>
          <w:szCs w:val="20"/>
        </w:rPr>
      </w:pPr>
      <w:r>
        <w:rPr>
          <w:rFonts w:ascii="Verdana" w:hAnsi="Verdana"/>
          <w:sz w:val="20"/>
          <w:szCs w:val="20"/>
        </w:rPr>
        <w:t xml:space="preserve">Sample Response </w:t>
      </w:r>
    </w:p>
    <w:p>
      <w:pPr>
        <w:rPr>
          <w:rFonts w:ascii="Verdana" w:hAnsi="Verdana"/>
          <w:sz w:val="20"/>
          <w:szCs w:val="20"/>
        </w:rPr>
      </w:pPr>
    </w:p>
    <w:p>
      <w:pPr>
        <w:rPr>
          <w:rFonts w:ascii="Verdana" w:hAnsi="Verdana"/>
          <w:sz w:val="20"/>
          <w:szCs w:val="20"/>
        </w:rPr>
      </w:pPr>
      <w:r>
        <w:rPr>
          <w:rFonts w:ascii="Verdana" w:hAnsi="Verdana"/>
          <w:sz w:val="20"/>
          <w:szCs w:val="20"/>
        </w:rPr>
        <w:t>{</w:t>
      </w:r>
    </w:p>
    <w:p>
      <w:pPr>
        <w:rPr>
          <w:rFonts w:ascii="Verdana" w:hAnsi="Verdana"/>
          <w:sz w:val="20"/>
          <w:szCs w:val="20"/>
        </w:rPr>
      </w:pPr>
      <w:r>
        <w:rPr>
          <w:rFonts w:ascii="Verdana" w:hAnsi="Verdana"/>
          <w:sz w:val="20"/>
          <w:szCs w:val="20"/>
        </w:rPr>
        <w:t xml:space="preserve">    "transactionId": "100000696288",</w:t>
      </w:r>
    </w:p>
    <w:p>
      <w:pPr>
        <w:rPr>
          <w:rFonts w:ascii="Verdana" w:hAnsi="Verdana"/>
          <w:sz w:val="20"/>
          <w:szCs w:val="20"/>
        </w:rPr>
      </w:pPr>
      <w:r>
        <w:rPr>
          <w:rFonts w:ascii="Verdana" w:hAnsi="Verdana"/>
          <w:sz w:val="20"/>
          <w:szCs w:val="20"/>
        </w:rPr>
        <w:t xml:space="preserve">    "status": "AUTHORIZED",</w:t>
      </w:r>
    </w:p>
    <w:p>
      <w:pPr>
        <w:rPr>
          <w:rFonts w:ascii="Verdana" w:hAnsi="Verdana"/>
          <w:sz w:val="20"/>
          <w:szCs w:val="20"/>
        </w:rPr>
      </w:pPr>
      <w:r>
        <w:rPr>
          <w:rFonts w:ascii="Verdana" w:hAnsi="Verdana"/>
          <w:sz w:val="20"/>
          <w:szCs w:val="20"/>
        </w:rPr>
        <w:t xml:space="preserve">    "authorizedAmount": "56.23",</w:t>
      </w:r>
    </w:p>
    <w:p>
      <w:pPr>
        <w:rPr>
          <w:rFonts w:ascii="Verdana" w:hAnsi="Verdana"/>
          <w:sz w:val="20"/>
          <w:szCs w:val="20"/>
        </w:rPr>
      </w:pPr>
      <w:r>
        <w:rPr>
          <w:rFonts w:ascii="Verdana" w:hAnsi="Verdana"/>
          <w:sz w:val="20"/>
          <w:szCs w:val="20"/>
        </w:rPr>
        <w:t xml:space="preserve">    "currency": "ISK",</w:t>
      </w:r>
    </w:p>
    <w:p>
      <w:pPr>
        <w:rPr>
          <w:rFonts w:ascii="Verdana" w:hAnsi="Verdana"/>
          <w:sz w:val="20"/>
          <w:szCs w:val="20"/>
        </w:rPr>
      </w:pPr>
      <w:r>
        <w:rPr>
          <w:rFonts w:ascii="Verdana" w:hAnsi="Verdana"/>
          <w:sz w:val="20"/>
          <w:szCs w:val="20"/>
        </w:rPr>
        <w:t xml:space="preserve">    "terraPayIMTTxnRef": "TP345653453454646",</w:t>
      </w:r>
    </w:p>
    <w:p>
      <w:pPr>
        <w:rPr>
          <w:rFonts w:ascii="Verdana" w:hAnsi="Verdana"/>
          <w:sz w:val="20"/>
          <w:szCs w:val="20"/>
        </w:rPr>
      </w:pPr>
      <w:r>
        <w:rPr>
          <w:rFonts w:ascii="Verdana" w:hAnsi="Verdana"/>
          <w:sz w:val="20"/>
          <w:szCs w:val="20"/>
        </w:rPr>
        <w:t xml:space="preserve">    "authProcessedTime": "16-01-2023 21:31:00",</w:t>
      </w:r>
    </w:p>
    <w:p>
      <w:pPr>
        <w:rPr>
          <w:rFonts w:ascii="Verdana" w:hAnsi="Verdana"/>
          <w:sz w:val="20"/>
          <w:szCs w:val="20"/>
        </w:rPr>
      </w:pPr>
      <w:r>
        <w:rPr>
          <w:rFonts w:ascii="Verdana" w:hAnsi="Verdana"/>
          <w:sz w:val="20"/>
          <w:szCs w:val="20"/>
        </w:rPr>
        <w:t xml:space="preserve">    "authReceivedTime": "16-01-2023 21:31:00",</w:t>
      </w:r>
    </w:p>
    <w:p>
      <w:pPr>
        <w:rPr>
          <w:rFonts w:ascii="Verdana" w:hAnsi="Verdana"/>
          <w:sz w:val="20"/>
          <w:szCs w:val="20"/>
        </w:rPr>
      </w:pPr>
      <w:r>
        <w:rPr>
          <w:rFonts w:ascii="Verdana" w:hAnsi="Verdana"/>
          <w:sz w:val="20"/>
          <w:szCs w:val="20"/>
        </w:rPr>
        <w:t xml:space="preserve">    "partnerImtTxnRefno": "354364574576"</w:t>
      </w:r>
    </w:p>
    <w:p>
      <w:pPr>
        <w:rPr>
          <w:rFonts w:ascii="Verdana" w:hAnsi="Verdana"/>
          <w:sz w:val="20"/>
          <w:szCs w:val="20"/>
        </w:rPr>
      </w:pPr>
      <w:r>
        <w:rPr>
          <w:rFonts w:ascii="Verdana" w:hAnsi="Verdana"/>
          <w:sz w:val="20"/>
          <w:szCs w:val="20"/>
        </w:rPr>
        <w:t>}</w:t>
      </w:r>
    </w:p>
    <w:p>
      <w:pPr>
        <w:rPr>
          <w:rFonts w:ascii="Verdana" w:hAnsi="Verdana"/>
          <w:sz w:val="20"/>
          <w:szCs w:val="20"/>
        </w:rPr>
      </w:pPr>
    </w:p>
    <w:p>
      <w:pPr>
        <w:rPr>
          <w:rFonts w:ascii="Verdana" w:hAnsi="Verdana"/>
          <w:sz w:val="20"/>
          <w:szCs w:val="20"/>
        </w:rPr>
      </w:pPr>
    </w:p>
    <w:p>
      <w:pPr>
        <w:rPr>
          <w:rFonts w:ascii="Verdana" w:hAnsi="Verdana"/>
          <w:sz w:val="20"/>
          <w:szCs w:val="20"/>
        </w:rPr>
      </w:pPr>
    </w:p>
    <w:p>
      <w:pPr>
        <w:rPr>
          <w:rFonts w:ascii="Verdana" w:hAnsi="Verdana"/>
          <w:sz w:val="20"/>
          <w:szCs w:val="20"/>
        </w:rPr>
      </w:pPr>
    </w:p>
    <w:p/>
    <w:p>
      <w:pPr>
        <w:pStyle w:val="4"/>
      </w:pPr>
      <w:bookmarkStart w:id="24" w:name="_Toc19293"/>
      <w:bookmarkStart w:id="25" w:name="_Toc124850226"/>
      <w:r>
        <w:t>Transaction Status in TerraPay PG</w:t>
      </w:r>
      <w:bookmarkEnd w:id="24"/>
      <w:bookmarkEnd w:id="25"/>
    </w:p>
    <w:p>
      <w:pPr>
        <w:rPr>
          <w:rFonts w:ascii="Verdana" w:hAnsi="Verdana"/>
          <w:sz w:val="20"/>
          <w:szCs w:val="20"/>
        </w:rPr>
      </w:pPr>
    </w:p>
    <w:p>
      <w:pPr>
        <w:pStyle w:val="44"/>
        <w:numPr>
          <w:ilvl w:val="0"/>
          <w:numId w:val="4"/>
        </w:numPr>
        <w:rPr>
          <w:rFonts w:ascii="Verdana" w:hAnsi="Verdana"/>
          <w:sz w:val="20"/>
          <w:szCs w:val="20"/>
        </w:rPr>
      </w:pPr>
      <w:r>
        <w:rPr>
          <w:rFonts w:ascii="Verdana" w:hAnsi="Verdana"/>
          <w:sz w:val="20"/>
          <w:szCs w:val="20"/>
          <w:lang w:val="en-US"/>
        </w:rPr>
        <w:t>In-Progress: Transaction has IN-PROGRESS status when PG has received the request and PG is yet to initiate Authentication process.</w:t>
      </w:r>
    </w:p>
    <w:p>
      <w:pPr>
        <w:pStyle w:val="44"/>
        <w:numPr>
          <w:ilvl w:val="0"/>
          <w:numId w:val="4"/>
        </w:numPr>
        <w:rPr>
          <w:rFonts w:ascii="Verdana" w:hAnsi="Verdana"/>
          <w:sz w:val="20"/>
          <w:szCs w:val="20"/>
        </w:rPr>
      </w:pPr>
      <w:r>
        <w:rPr>
          <w:rFonts w:ascii="Verdana" w:hAnsi="Verdana"/>
          <w:sz w:val="20"/>
          <w:szCs w:val="20"/>
        </w:rPr>
        <w:t>In-Verification: If transaction status is “In-Verification”, then it denotes that the authentication response has not been received by payment gateway or authentication is in progress.</w:t>
      </w:r>
    </w:p>
    <w:p>
      <w:pPr>
        <w:pStyle w:val="44"/>
        <w:numPr>
          <w:ilvl w:val="0"/>
          <w:numId w:val="4"/>
        </w:numPr>
        <w:rPr>
          <w:rFonts w:ascii="Verdana" w:hAnsi="Verdana"/>
          <w:sz w:val="20"/>
          <w:szCs w:val="20"/>
        </w:rPr>
      </w:pPr>
      <w:r>
        <w:rPr>
          <w:rFonts w:ascii="Verdana" w:hAnsi="Verdana"/>
          <w:sz w:val="20"/>
          <w:szCs w:val="20"/>
        </w:rPr>
        <w:t>In-Authorization: If transaction status is “In-Authorization”, then it denotes that the authentication is successful and payment gateway has initiated authorization and it is in progress.</w:t>
      </w:r>
    </w:p>
    <w:p>
      <w:pPr>
        <w:pStyle w:val="44"/>
        <w:numPr>
          <w:ilvl w:val="0"/>
          <w:numId w:val="4"/>
        </w:numPr>
        <w:rPr>
          <w:rFonts w:ascii="Verdana" w:hAnsi="Verdana"/>
          <w:sz w:val="20"/>
          <w:szCs w:val="20"/>
        </w:rPr>
      </w:pPr>
      <w:r>
        <w:rPr>
          <w:rFonts w:ascii="Verdana" w:hAnsi="Verdana"/>
          <w:sz w:val="20"/>
          <w:szCs w:val="20"/>
        </w:rPr>
        <w:t>Authorized: If transaction status is “Authorized”, then it denotes that the authorization request was successful.</w:t>
      </w:r>
    </w:p>
    <w:p>
      <w:pPr>
        <w:pStyle w:val="44"/>
        <w:numPr>
          <w:ilvl w:val="0"/>
          <w:numId w:val="4"/>
        </w:numPr>
        <w:rPr>
          <w:rFonts w:ascii="Verdana" w:hAnsi="Verdana"/>
          <w:sz w:val="20"/>
          <w:szCs w:val="20"/>
        </w:rPr>
      </w:pPr>
      <w:r>
        <w:rPr>
          <w:rFonts w:ascii="Verdana" w:hAnsi="Verdana"/>
          <w:sz w:val="20"/>
          <w:szCs w:val="20"/>
        </w:rPr>
        <w:t>Declined: If transaction status is “Declined”, then it denotes that the authorization request was not successful.</w:t>
      </w:r>
    </w:p>
    <w:sectPr>
      <w:headerReference r:id="rId3" w:type="default"/>
      <w:footerReference r:id="rId4" w:type="default"/>
      <w:footerReference r:id="rId5"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等线 Light">
    <w:altName w:val="Segoe Print"/>
    <w:panose1 w:val="02010600030101010101"/>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Menlo">
    <w:altName w:val="Segoe Print"/>
    <w:panose1 w:val="020B0609030804020204"/>
    <w:charset w:val="00"/>
    <w:family w:val="modern"/>
    <w:pitch w:val="default"/>
    <w:sig w:usb0="00000000" w:usb1="00000000" w:usb2="02000028" w:usb3="00000000" w:csb0="000001D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1095236436"/>
    </w:sdtPr>
    <w:sdtEndPr>
      <w:rPr>
        <w:rStyle w:val="21"/>
        <w:rFonts w:ascii="Verdana" w:hAnsi="Verdana"/>
        <w:sz w:val="16"/>
        <w:szCs w:val="16"/>
      </w:rPr>
    </w:sdtEndPr>
    <w:sdtContent>
      <w:p>
        <w:pPr>
          <w:pStyle w:val="17"/>
          <w:framePr w:wrap="auto" w:vAnchor="text" w:hAnchor="margin" w:xAlign="center" w:y="1"/>
          <w:rPr>
            <w:rStyle w:val="21"/>
            <w:rFonts w:ascii="Verdana" w:hAnsi="Verdana"/>
            <w:sz w:val="16"/>
            <w:szCs w:val="16"/>
          </w:rPr>
        </w:pPr>
        <w:r>
          <w:rPr>
            <w:rStyle w:val="21"/>
            <w:rFonts w:ascii="Verdana" w:hAnsi="Verdana"/>
            <w:sz w:val="16"/>
            <w:szCs w:val="16"/>
          </w:rPr>
          <w:fldChar w:fldCharType="begin"/>
        </w:r>
        <w:r>
          <w:rPr>
            <w:rStyle w:val="21"/>
            <w:rFonts w:ascii="Verdana" w:hAnsi="Verdana"/>
            <w:sz w:val="16"/>
            <w:szCs w:val="16"/>
          </w:rPr>
          <w:instrText xml:space="preserve"> PAGE </w:instrText>
        </w:r>
        <w:r>
          <w:rPr>
            <w:rStyle w:val="21"/>
            <w:rFonts w:ascii="Verdana" w:hAnsi="Verdana"/>
            <w:sz w:val="16"/>
            <w:szCs w:val="16"/>
          </w:rPr>
          <w:fldChar w:fldCharType="separate"/>
        </w:r>
        <w:r>
          <w:rPr>
            <w:rStyle w:val="21"/>
            <w:rFonts w:ascii="Verdana" w:hAnsi="Verdana"/>
            <w:sz w:val="16"/>
            <w:szCs w:val="16"/>
          </w:rPr>
          <w:t>3</w:t>
        </w:r>
        <w:r>
          <w:rPr>
            <w:rStyle w:val="21"/>
            <w:rFonts w:ascii="Verdana" w:hAnsi="Verdana"/>
            <w:sz w:val="16"/>
            <w:szCs w:val="16"/>
          </w:rPr>
          <w:fldChar w:fldCharType="end"/>
        </w:r>
      </w:p>
    </w:sdtContent>
  </w:sdt>
  <w:p>
    <w:pPr>
      <w:pStyle w:val="17"/>
      <w:rPr>
        <w:rFonts w:ascii="Verdana" w:hAnsi="Verdana"/>
        <w:sz w:val="16"/>
        <w:szCs w:val="16"/>
      </w:rPr>
    </w:pPr>
    <w:r>
      <w:rPr>
        <w:rFonts w:ascii="Verdana" w:hAnsi="Verdana"/>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557057542"/>
    </w:sdtPr>
    <w:sdtEndPr>
      <w:rPr>
        <w:rStyle w:val="21"/>
      </w:rPr>
    </w:sdtEndPr>
    <w:sdtContent>
      <w:p>
        <w:pPr>
          <w:pStyle w:val="17"/>
          <w:framePr w:wrap="auto"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inline distT="0" distB="0" distL="0" distR="0">
          <wp:extent cx="1405255" cy="2622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
                  <a:srcRect/>
                  <a:stretch>
                    <a:fillRect/>
                  </a:stretch>
                </pic:blipFill>
                <pic:spPr>
                  <a:xfrm>
                    <a:off x="0" y="0"/>
                    <a:ext cx="1405255" cy="262255"/>
                  </a:xfrm>
                  <a:prstGeom prst="rect">
                    <a:avLst/>
                  </a:prstGeom>
                </pic:spPr>
              </pic:pic>
            </a:graphicData>
          </a:graphic>
        </wp:inline>
      </w:drawing>
    </w:r>
    <w:r>
      <w:tab/>
    </w:r>
    <w:r>
      <w:rPr>
        <w:rFonts w:ascii="Verdana" w:hAnsi="Verdana"/>
        <w:sz w:val="16"/>
        <w:szCs w:val="16"/>
      </w:rPr>
      <w:tab/>
    </w:r>
    <w:r>
      <w:rPr>
        <w:rFonts w:ascii="Verdana" w:hAnsi="Verdana"/>
        <w:sz w:val="16"/>
        <w:szCs w:val="16"/>
      </w:rPr>
      <w:t>TerraPay PG – Merchant Kit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96C15"/>
    <w:multiLevelType w:val="singleLevel"/>
    <w:tmpl w:val="CEB96C15"/>
    <w:lvl w:ilvl="0" w:tentative="0">
      <w:start w:val="1"/>
      <w:numFmt w:val="decimal"/>
      <w:lvlText w:val="%1."/>
      <w:lvlJc w:val="left"/>
      <w:pPr>
        <w:tabs>
          <w:tab w:val="left" w:pos="312"/>
        </w:tabs>
      </w:pPr>
    </w:lvl>
  </w:abstractNum>
  <w:abstractNum w:abstractNumId="1">
    <w:nsid w:val="088E5FC2"/>
    <w:multiLevelType w:val="multilevel"/>
    <w:tmpl w:val="088E5F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2">
    <w:nsid w:val="113679F0"/>
    <w:multiLevelType w:val="multilevel"/>
    <w:tmpl w:val="113679F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4AFF561D"/>
    <w:multiLevelType w:val="multilevel"/>
    <w:tmpl w:val="4AFF56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47"/>
    <w:rsid w:val="000043B8"/>
    <w:rsid w:val="00013DCF"/>
    <w:rsid w:val="00017E3F"/>
    <w:rsid w:val="00030BFB"/>
    <w:rsid w:val="000433A8"/>
    <w:rsid w:val="00047F32"/>
    <w:rsid w:val="00052F97"/>
    <w:rsid w:val="00053E46"/>
    <w:rsid w:val="00056A6D"/>
    <w:rsid w:val="00057FED"/>
    <w:rsid w:val="000624DC"/>
    <w:rsid w:val="000648DE"/>
    <w:rsid w:val="000662E5"/>
    <w:rsid w:val="00066649"/>
    <w:rsid w:val="00066D58"/>
    <w:rsid w:val="0007002F"/>
    <w:rsid w:val="000847B7"/>
    <w:rsid w:val="0008690C"/>
    <w:rsid w:val="00087439"/>
    <w:rsid w:val="000879EB"/>
    <w:rsid w:val="000B137E"/>
    <w:rsid w:val="000C52A6"/>
    <w:rsid w:val="000F1F42"/>
    <w:rsid w:val="00103C97"/>
    <w:rsid w:val="00115033"/>
    <w:rsid w:val="00133849"/>
    <w:rsid w:val="001343D1"/>
    <w:rsid w:val="00134D99"/>
    <w:rsid w:val="00141D23"/>
    <w:rsid w:val="00142209"/>
    <w:rsid w:val="001431B0"/>
    <w:rsid w:val="00144571"/>
    <w:rsid w:val="001479B2"/>
    <w:rsid w:val="0015004E"/>
    <w:rsid w:val="00154B7A"/>
    <w:rsid w:val="00171955"/>
    <w:rsid w:val="00173D21"/>
    <w:rsid w:val="00185366"/>
    <w:rsid w:val="001A3E83"/>
    <w:rsid w:val="001A5816"/>
    <w:rsid w:val="001C33E1"/>
    <w:rsid w:val="001C42B6"/>
    <w:rsid w:val="001E6907"/>
    <w:rsid w:val="001F0E6A"/>
    <w:rsid w:val="001F21B4"/>
    <w:rsid w:val="00203732"/>
    <w:rsid w:val="002059EC"/>
    <w:rsid w:val="0021295A"/>
    <w:rsid w:val="00212D11"/>
    <w:rsid w:val="00233C9A"/>
    <w:rsid w:val="00250A6D"/>
    <w:rsid w:val="00251D71"/>
    <w:rsid w:val="0025274A"/>
    <w:rsid w:val="002530AB"/>
    <w:rsid w:val="00254C45"/>
    <w:rsid w:val="00254C67"/>
    <w:rsid w:val="00261139"/>
    <w:rsid w:val="00264048"/>
    <w:rsid w:val="002662F0"/>
    <w:rsid w:val="00275194"/>
    <w:rsid w:val="002A0DFB"/>
    <w:rsid w:val="002B1341"/>
    <w:rsid w:val="002B4B4A"/>
    <w:rsid w:val="002D0C4B"/>
    <w:rsid w:val="002D33B0"/>
    <w:rsid w:val="002E15A5"/>
    <w:rsid w:val="002F0DD7"/>
    <w:rsid w:val="002F46C6"/>
    <w:rsid w:val="002F7F5B"/>
    <w:rsid w:val="00312B4B"/>
    <w:rsid w:val="0033540D"/>
    <w:rsid w:val="00336135"/>
    <w:rsid w:val="00346202"/>
    <w:rsid w:val="0034685D"/>
    <w:rsid w:val="0035175A"/>
    <w:rsid w:val="0036429E"/>
    <w:rsid w:val="0037106D"/>
    <w:rsid w:val="003720DD"/>
    <w:rsid w:val="00372936"/>
    <w:rsid w:val="0037652B"/>
    <w:rsid w:val="00386527"/>
    <w:rsid w:val="00390955"/>
    <w:rsid w:val="00394B83"/>
    <w:rsid w:val="003B54C6"/>
    <w:rsid w:val="003C21C7"/>
    <w:rsid w:val="003C31BC"/>
    <w:rsid w:val="003D246F"/>
    <w:rsid w:val="003D7B2F"/>
    <w:rsid w:val="003E1DD1"/>
    <w:rsid w:val="003E68B7"/>
    <w:rsid w:val="004043B1"/>
    <w:rsid w:val="00410342"/>
    <w:rsid w:val="00411B79"/>
    <w:rsid w:val="00411E0A"/>
    <w:rsid w:val="00417301"/>
    <w:rsid w:val="004317EE"/>
    <w:rsid w:val="0043575A"/>
    <w:rsid w:val="004366DE"/>
    <w:rsid w:val="004500C8"/>
    <w:rsid w:val="00450CD1"/>
    <w:rsid w:val="0045227D"/>
    <w:rsid w:val="00455783"/>
    <w:rsid w:val="004571FC"/>
    <w:rsid w:val="00461587"/>
    <w:rsid w:val="00466088"/>
    <w:rsid w:val="00466AB6"/>
    <w:rsid w:val="004741F0"/>
    <w:rsid w:val="00484B07"/>
    <w:rsid w:val="0049013F"/>
    <w:rsid w:val="00490807"/>
    <w:rsid w:val="00493B25"/>
    <w:rsid w:val="004A4D68"/>
    <w:rsid w:val="004B2F3F"/>
    <w:rsid w:val="004B79F5"/>
    <w:rsid w:val="004C0970"/>
    <w:rsid w:val="004C17DA"/>
    <w:rsid w:val="004D218A"/>
    <w:rsid w:val="004E17B9"/>
    <w:rsid w:val="004E622F"/>
    <w:rsid w:val="004F3D71"/>
    <w:rsid w:val="00507A41"/>
    <w:rsid w:val="0051183B"/>
    <w:rsid w:val="0052332C"/>
    <w:rsid w:val="00526630"/>
    <w:rsid w:val="00554B86"/>
    <w:rsid w:val="00555066"/>
    <w:rsid w:val="005563C1"/>
    <w:rsid w:val="00560482"/>
    <w:rsid w:val="0057228E"/>
    <w:rsid w:val="005838C7"/>
    <w:rsid w:val="0059180C"/>
    <w:rsid w:val="00595CC7"/>
    <w:rsid w:val="00596853"/>
    <w:rsid w:val="005A264D"/>
    <w:rsid w:val="005A360B"/>
    <w:rsid w:val="005B13BB"/>
    <w:rsid w:val="005C35D0"/>
    <w:rsid w:val="005C3E7B"/>
    <w:rsid w:val="005D2858"/>
    <w:rsid w:val="005D7D32"/>
    <w:rsid w:val="005E00FC"/>
    <w:rsid w:val="005E31C2"/>
    <w:rsid w:val="005E705E"/>
    <w:rsid w:val="005F7E8F"/>
    <w:rsid w:val="006066F5"/>
    <w:rsid w:val="0060688F"/>
    <w:rsid w:val="00610035"/>
    <w:rsid w:val="00624083"/>
    <w:rsid w:val="00632BD7"/>
    <w:rsid w:val="006471D1"/>
    <w:rsid w:val="006506CB"/>
    <w:rsid w:val="00653F0C"/>
    <w:rsid w:val="006546AD"/>
    <w:rsid w:val="00675645"/>
    <w:rsid w:val="00677FBA"/>
    <w:rsid w:val="00682EC6"/>
    <w:rsid w:val="00683E6A"/>
    <w:rsid w:val="00685694"/>
    <w:rsid w:val="00686D2F"/>
    <w:rsid w:val="00691CD2"/>
    <w:rsid w:val="00695C7C"/>
    <w:rsid w:val="006A7C2A"/>
    <w:rsid w:val="006B47A4"/>
    <w:rsid w:val="006C06CC"/>
    <w:rsid w:val="006C79D9"/>
    <w:rsid w:val="006D0ABF"/>
    <w:rsid w:val="006D7BA4"/>
    <w:rsid w:val="006E0449"/>
    <w:rsid w:val="006E7E76"/>
    <w:rsid w:val="006F423C"/>
    <w:rsid w:val="006F7DA2"/>
    <w:rsid w:val="0070558D"/>
    <w:rsid w:val="0071471D"/>
    <w:rsid w:val="007230FC"/>
    <w:rsid w:val="00724F32"/>
    <w:rsid w:val="0073681A"/>
    <w:rsid w:val="00750776"/>
    <w:rsid w:val="00751C78"/>
    <w:rsid w:val="00762267"/>
    <w:rsid w:val="0077576F"/>
    <w:rsid w:val="007804B3"/>
    <w:rsid w:val="00787259"/>
    <w:rsid w:val="007913FF"/>
    <w:rsid w:val="00794C0B"/>
    <w:rsid w:val="007A071D"/>
    <w:rsid w:val="007A1494"/>
    <w:rsid w:val="007A5244"/>
    <w:rsid w:val="007A7042"/>
    <w:rsid w:val="007B12A2"/>
    <w:rsid w:val="007B3EE4"/>
    <w:rsid w:val="007D2654"/>
    <w:rsid w:val="007D66E1"/>
    <w:rsid w:val="007E48D9"/>
    <w:rsid w:val="007F7145"/>
    <w:rsid w:val="008024E5"/>
    <w:rsid w:val="0080653A"/>
    <w:rsid w:val="00815042"/>
    <w:rsid w:val="00820EA9"/>
    <w:rsid w:val="0085231D"/>
    <w:rsid w:val="008524A5"/>
    <w:rsid w:val="00860DBF"/>
    <w:rsid w:val="00871591"/>
    <w:rsid w:val="00892E28"/>
    <w:rsid w:val="008A21FF"/>
    <w:rsid w:val="008A5054"/>
    <w:rsid w:val="008A57E0"/>
    <w:rsid w:val="008A7945"/>
    <w:rsid w:val="008C02B1"/>
    <w:rsid w:val="008C4236"/>
    <w:rsid w:val="008D19BD"/>
    <w:rsid w:val="008D30A9"/>
    <w:rsid w:val="008D7139"/>
    <w:rsid w:val="008F06EE"/>
    <w:rsid w:val="008F0ABC"/>
    <w:rsid w:val="00906ABF"/>
    <w:rsid w:val="00910F3A"/>
    <w:rsid w:val="0092172C"/>
    <w:rsid w:val="009232AF"/>
    <w:rsid w:val="00937336"/>
    <w:rsid w:val="009400C3"/>
    <w:rsid w:val="009427F5"/>
    <w:rsid w:val="009455F8"/>
    <w:rsid w:val="00976149"/>
    <w:rsid w:val="009A2C75"/>
    <w:rsid w:val="009A6DBD"/>
    <w:rsid w:val="009D2C03"/>
    <w:rsid w:val="009D605B"/>
    <w:rsid w:val="009E4345"/>
    <w:rsid w:val="009E6814"/>
    <w:rsid w:val="009F16CA"/>
    <w:rsid w:val="009F584A"/>
    <w:rsid w:val="00A00B0C"/>
    <w:rsid w:val="00A01021"/>
    <w:rsid w:val="00A01926"/>
    <w:rsid w:val="00A20889"/>
    <w:rsid w:val="00A3533F"/>
    <w:rsid w:val="00A35957"/>
    <w:rsid w:val="00A45A67"/>
    <w:rsid w:val="00A525D4"/>
    <w:rsid w:val="00A63025"/>
    <w:rsid w:val="00A83F16"/>
    <w:rsid w:val="00A85769"/>
    <w:rsid w:val="00AA3365"/>
    <w:rsid w:val="00AA4D47"/>
    <w:rsid w:val="00AA4D50"/>
    <w:rsid w:val="00AA5232"/>
    <w:rsid w:val="00AA62A0"/>
    <w:rsid w:val="00AB4931"/>
    <w:rsid w:val="00AC6860"/>
    <w:rsid w:val="00AC6E35"/>
    <w:rsid w:val="00AE21D1"/>
    <w:rsid w:val="00AE3505"/>
    <w:rsid w:val="00AF1B4E"/>
    <w:rsid w:val="00AF2B32"/>
    <w:rsid w:val="00AF5676"/>
    <w:rsid w:val="00AF70EB"/>
    <w:rsid w:val="00B069D2"/>
    <w:rsid w:val="00B11902"/>
    <w:rsid w:val="00B1523E"/>
    <w:rsid w:val="00B208FE"/>
    <w:rsid w:val="00B264AA"/>
    <w:rsid w:val="00B3121A"/>
    <w:rsid w:val="00B50838"/>
    <w:rsid w:val="00B51A84"/>
    <w:rsid w:val="00B60D59"/>
    <w:rsid w:val="00B703BD"/>
    <w:rsid w:val="00B714AA"/>
    <w:rsid w:val="00B7406D"/>
    <w:rsid w:val="00B86409"/>
    <w:rsid w:val="00B9014E"/>
    <w:rsid w:val="00B91279"/>
    <w:rsid w:val="00B918C7"/>
    <w:rsid w:val="00BA43BF"/>
    <w:rsid w:val="00BC2B4B"/>
    <w:rsid w:val="00BC49BC"/>
    <w:rsid w:val="00BD0789"/>
    <w:rsid w:val="00BD39AE"/>
    <w:rsid w:val="00BF11EE"/>
    <w:rsid w:val="00C02731"/>
    <w:rsid w:val="00C12705"/>
    <w:rsid w:val="00C1366F"/>
    <w:rsid w:val="00C139FA"/>
    <w:rsid w:val="00C23102"/>
    <w:rsid w:val="00C23E18"/>
    <w:rsid w:val="00C301A7"/>
    <w:rsid w:val="00C3130D"/>
    <w:rsid w:val="00C603A9"/>
    <w:rsid w:val="00C66DCD"/>
    <w:rsid w:val="00C803E8"/>
    <w:rsid w:val="00C82294"/>
    <w:rsid w:val="00C830DD"/>
    <w:rsid w:val="00C831A1"/>
    <w:rsid w:val="00C83588"/>
    <w:rsid w:val="00C85551"/>
    <w:rsid w:val="00C86FA2"/>
    <w:rsid w:val="00CA0E8C"/>
    <w:rsid w:val="00CA205A"/>
    <w:rsid w:val="00CA2947"/>
    <w:rsid w:val="00CA4A81"/>
    <w:rsid w:val="00CC4621"/>
    <w:rsid w:val="00CC4950"/>
    <w:rsid w:val="00CE2000"/>
    <w:rsid w:val="00CE4C57"/>
    <w:rsid w:val="00CE6DC6"/>
    <w:rsid w:val="00D035C0"/>
    <w:rsid w:val="00D07A61"/>
    <w:rsid w:val="00D16AE2"/>
    <w:rsid w:val="00D22BC0"/>
    <w:rsid w:val="00D257FB"/>
    <w:rsid w:val="00D44749"/>
    <w:rsid w:val="00D563FC"/>
    <w:rsid w:val="00D6038D"/>
    <w:rsid w:val="00D675DC"/>
    <w:rsid w:val="00D7785A"/>
    <w:rsid w:val="00D77A27"/>
    <w:rsid w:val="00D86E22"/>
    <w:rsid w:val="00DB5986"/>
    <w:rsid w:val="00DD123E"/>
    <w:rsid w:val="00DD1AD9"/>
    <w:rsid w:val="00DF7ED3"/>
    <w:rsid w:val="00E10D0E"/>
    <w:rsid w:val="00E10E6D"/>
    <w:rsid w:val="00E11316"/>
    <w:rsid w:val="00E24934"/>
    <w:rsid w:val="00E2701C"/>
    <w:rsid w:val="00E30804"/>
    <w:rsid w:val="00E455CA"/>
    <w:rsid w:val="00E478AA"/>
    <w:rsid w:val="00E64E89"/>
    <w:rsid w:val="00E6651A"/>
    <w:rsid w:val="00E82F24"/>
    <w:rsid w:val="00E84D70"/>
    <w:rsid w:val="00EA158A"/>
    <w:rsid w:val="00EA361C"/>
    <w:rsid w:val="00EC3A5E"/>
    <w:rsid w:val="00ED497D"/>
    <w:rsid w:val="00ED65AD"/>
    <w:rsid w:val="00ED6656"/>
    <w:rsid w:val="00EE535C"/>
    <w:rsid w:val="00F00DE7"/>
    <w:rsid w:val="00F05ADE"/>
    <w:rsid w:val="00F116FD"/>
    <w:rsid w:val="00F13105"/>
    <w:rsid w:val="00F2310C"/>
    <w:rsid w:val="00F327A9"/>
    <w:rsid w:val="00F45CF3"/>
    <w:rsid w:val="00F53BD4"/>
    <w:rsid w:val="00F61984"/>
    <w:rsid w:val="00F65109"/>
    <w:rsid w:val="00F670BB"/>
    <w:rsid w:val="00F71FAF"/>
    <w:rsid w:val="00F81E35"/>
    <w:rsid w:val="00F849D5"/>
    <w:rsid w:val="00F90748"/>
    <w:rsid w:val="00F91655"/>
    <w:rsid w:val="00F95A5F"/>
    <w:rsid w:val="00FA53DF"/>
    <w:rsid w:val="00FB55CA"/>
    <w:rsid w:val="00FC675E"/>
    <w:rsid w:val="00FD169C"/>
    <w:rsid w:val="00FD5CC0"/>
    <w:rsid w:val="00FD6741"/>
    <w:rsid w:val="00FE39E7"/>
    <w:rsid w:val="00FE3D6D"/>
    <w:rsid w:val="00FF0570"/>
    <w:rsid w:val="00FF4644"/>
    <w:rsid w:val="00FF46C5"/>
    <w:rsid w:val="02DF1744"/>
    <w:rsid w:val="03D65079"/>
    <w:rsid w:val="05E57CCD"/>
    <w:rsid w:val="062974B7"/>
    <w:rsid w:val="062C692E"/>
    <w:rsid w:val="06657A2A"/>
    <w:rsid w:val="06801C3B"/>
    <w:rsid w:val="07613A14"/>
    <w:rsid w:val="07CF735F"/>
    <w:rsid w:val="088F199B"/>
    <w:rsid w:val="09257910"/>
    <w:rsid w:val="095D7A6A"/>
    <w:rsid w:val="09914A41"/>
    <w:rsid w:val="0AF11245"/>
    <w:rsid w:val="0B514A22"/>
    <w:rsid w:val="0CAE1726"/>
    <w:rsid w:val="0D200115"/>
    <w:rsid w:val="0D544DBD"/>
    <w:rsid w:val="0D946F68"/>
    <w:rsid w:val="0DB6770F"/>
    <w:rsid w:val="0DC12617"/>
    <w:rsid w:val="0DEE25F3"/>
    <w:rsid w:val="0EBD0E3B"/>
    <w:rsid w:val="0EC07BC1"/>
    <w:rsid w:val="0F2A5B2D"/>
    <w:rsid w:val="0FE268D2"/>
    <w:rsid w:val="106907B9"/>
    <w:rsid w:val="11006146"/>
    <w:rsid w:val="139B507E"/>
    <w:rsid w:val="13AA3CFD"/>
    <w:rsid w:val="13F13CC6"/>
    <w:rsid w:val="14071F4F"/>
    <w:rsid w:val="165369B8"/>
    <w:rsid w:val="176B64FB"/>
    <w:rsid w:val="19034FFD"/>
    <w:rsid w:val="1940737B"/>
    <w:rsid w:val="1B184A03"/>
    <w:rsid w:val="1C502501"/>
    <w:rsid w:val="1D382370"/>
    <w:rsid w:val="1DE4199D"/>
    <w:rsid w:val="212F1F6F"/>
    <w:rsid w:val="26A2658A"/>
    <w:rsid w:val="28A94DC4"/>
    <w:rsid w:val="299D30D3"/>
    <w:rsid w:val="2B5869C9"/>
    <w:rsid w:val="2CA433CB"/>
    <w:rsid w:val="2D2D7AAC"/>
    <w:rsid w:val="2DA373D9"/>
    <w:rsid w:val="2FD40C84"/>
    <w:rsid w:val="307A6E68"/>
    <w:rsid w:val="31CC5814"/>
    <w:rsid w:val="31D13EFA"/>
    <w:rsid w:val="32950C76"/>
    <w:rsid w:val="36297C02"/>
    <w:rsid w:val="36C2123A"/>
    <w:rsid w:val="37FF5670"/>
    <w:rsid w:val="38D30D48"/>
    <w:rsid w:val="3A1763DB"/>
    <w:rsid w:val="3A9E53BA"/>
    <w:rsid w:val="3C352ED2"/>
    <w:rsid w:val="3C6749A6"/>
    <w:rsid w:val="3F043070"/>
    <w:rsid w:val="3F8A3545"/>
    <w:rsid w:val="3F97773D"/>
    <w:rsid w:val="40215F3E"/>
    <w:rsid w:val="40356C65"/>
    <w:rsid w:val="412F48FF"/>
    <w:rsid w:val="41FC5EB6"/>
    <w:rsid w:val="44BA65C4"/>
    <w:rsid w:val="466F3673"/>
    <w:rsid w:val="479A4324"/>
    <w:rsid w:val="482D7546"/>
    <w:rsid w:val="4A0D6F10"/>
    <w:rsid w:val="4BB5041C"/>
    <w:rsid w:val="4C800F0E"/>
    <w:rsid w:val="4F560A37"/>
    <w:rsid w:val="4FAF6B47"/>
    <w:rsid w:val="503363A1"/>
    <w:rsid w:val="50897B2F"/>
    <w:rsid w:val="51E94741"/>
    <w:rsid w:val="530B1DCC"/>
    <w:rsid w:val="54E95ADA"/>
    <w:rsid w:val="55532F8B"/>
    <w:rsid w:val="5807105F"/>
    <w:rsid w:val="58956F51"/>
    <w:rsid w:val="5BB219DA"/>
    <w:rsid w:val="5C127B1C"/>
    <w:rsid w:val="5D8219E7"/>
    <w:rsid w:val="5F0511A9"/>
    <w:rsid w:val="5F09570A"/>
    <w:rsid w:val="60F87024"/>
    <w:rsid w:val="62D33B51"/>
    <w:rsid w:val="63480BC1"/>
    <w:rsid w:val="63840E28"/>
    <w:rsid w:val="65053E4C"/>
    <w:rsid w:val="658E40F3"/>
    <w:rsid w:val="6B47600F"/>
    <w:rsid w:val="6C706D77"/>
    <w:rsid w:val="6CC27A7A"/>
    <w:rsid w:val="6CDD2ECA"/>
    <w:rsid w:val="6D51057C"/>
    <w:rsid w:val="6DEE4FE9"/>
    <w:rsid w:val="6E3561DC"/>
    <w:rsid w:val="6ECA29B7"/>
    <w:rsid w:val="6F5632B7"/>
    <w:rsid w:val="700B1AE0"/>
    <w:rsid w:val="70185F09"/>
    <w:rsid w:val="77861935"/>
    <w:rsid w:val="78AB4608"/>
    <w:rsid w:val="79893BB9"/>
    <w:rsid w:val="7B546059"/>
    <w:rsid w:val="7B6E5D6D"/>
    <w:rsid w:val="7B8C0E3D"/>
    <w:rsid w:val="7BDF7AA9"/>
    <w:rsid w:val="7C012101"/>
    <w:rsid w:val="7D5407D6"/>
    <w:rsid w:val="7D60015B"/>
    <w:rsid w:val="7E622B65"/>
    <w:rsid w:val="7F0B1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imes New Roman" w:cs="Times New Roman"/>
      <w:sz w:val="24"/>
      <w:szCs w:val="24"/>
      <w:lang w:val="zh-CN" w:eastAsia="en-GB" w:bidi="ar-SA"/>
    </w:rPr>
  </w:style>
  <w:style w:type="paragraph" w:styleId="2">
    <w:name w:val="heading 1"/>
    <w:basedOn w:val="1"/>
    <w:next w:val="1"/>
    <w:link w:val="34"/>
    <w:qFormat/>
    <w:uiPriority w:val="9"/>
    <w:pPr>
      <w:keepNext/>
      <w:keepLines/>
      <w:numPr>
        <w:ilvl w:val="0"/>
        <w:numId w:val="1"/>
      </w:numPr>
      <w:spacing w:before="240"/>
      <w:outlineLvl w:val="0"/>
    </w:pPr>
    <w:rPr>
      <w:rFonts w:ascii="Verdana" w:hAnsi="Verdana" w:eastAsiaTheme="majorEastAsia" w:cstheme="majorBidi"/>
      <w:b/>
      <w:color w:val="000000" w:themeColor="text1"/>
      <w:sz w:val="22"/>
      <w:szCs w:val="32"/>
      <w14:textFill>
        <w14:solidFill>
          <w14:schemeClr w14:val="tx1"/>
        </w14:solidFill>
      </w14:textFill>
    </w:rPr>
  </w:style>
  <w:style w:type="paragraph" w:styleId="3">
    <w:name w:val="heading 2"/>
    <w:basedOn w:val="1"/>
    <w:next w:val="1"/>
    <w:link w:val="36"/>
    <w:unhideWhenUsed/>
    <w:qFormat/>
    <w:uiPriority w:val="9"/>
    <w:pPr>
      <w:keepNext/>
      <w:keepLines/>
      <w:numPr>
        <w:ilvl w:val="1"/>
        <w:numId w:val="1"/>
      </w:numPr>
      <w:spacing w:before="40"/>
      <w:outlineLvl w:val="1"/>
    </w:pPr>
    <w:rPr>
      <w:rFonts w:ascii="Verdana" w:hAnsi="Verdana" w:eastAsiaTheme="majorEastAsia" w:cstheme="majorBidi"/>
      <w:color w:val="000000" w:themeColor="text1"/>
      <w:sz w:val="20"/>
      <w:szCs w:val="26"/>
      <w14:textFill>
        <w14:solidFill>
          <w14:schemeClr w14:val="tx1"/>
        </w14:solidFill>
      </w14:textFill>
    </w:rPr>
  </w:style>
  <w:style w:type="paragraph" w:styleId="4">
    <w:name w:val="heading 3"/>
    <w:basedOn w:val="1"/>
    <w:next w:val="1"/>
    <w:link w:val="37"/>
    <w:unhideWhenUsed/>
    <w:qFormat/>
    <w:uiPriority w:val="9"/>
    <w:pPr>
      <w:keepNext/>
      <w:keepLines/>
      <w:numPr>
        <w:ilvl w:val="2"/>
        <w:numId w:val="1"/>
      </w:numPr>
      <w:spacing w:before="40"/>
      <w:outlineLvl w:val="2"/>
    </w:pPr>
    <w:rPr>
      <w:rFonts w:ascii="Verdana" w:hAnsi="Verdana" w:eastAsiaTheme="majorEastAsia" w:cstheme="majorBidi"/>
      <w:color w:val="000000" w:themeColor="text1"/>
      <w:sz w:val="20"/>
      <w14:textFill>
        <w14:solidFill>
          <w14:schemeClr w14:val="tx1"/>
        </w14:solidFill>
      </w14:textFill>
    </w:rPr>
  </w:style>
  <w:style w:type="paragraph" w:styleId="5">
    <w:name w:val="heading 4"/>
    <w:basedOn w:val="1"/>
    <w:next w:val="1"/>
    <w:link w:val="38"/>
    <w:unhideWhenUsed/>
    <w:qFormat/>
    <w:uiPriority w:val="9"/>
    <w:pPr>
      <w:keepNext/>
      <w:keepLines/>
      <w:numPr>
        <w:ilvl w:val="3"/>
        <w:numId w:val="1"/>
      </w:numPr>
      <w:spacing w:before="40"/>
      <w:outlineLvl w:val="3"/>
    </w:pPr>
    <w:rPr>
      <w:rFonts w:ascii="Verdana" w:hAnsi="Verdana" w:eastAsiaTheme="majorEastAsia" w:cstheme="majorBidi"/>
      <w:i/>
      <w:iCs/>
      <w:color w:val="000000" w:themeColor="text1"/>
      <w:sz w:val="20"/>
      <w14:textFill>
        <w14:solidFill>
          <w14:schemeClr w14:val="tx1"/>
        </w14:solidFill>
      </w14:textFill>
    </w:rPr>
  </w:style>
  <w:style w:type="paragraph" w:styleId="6">
    <w:name w:val="heading 5"/>
    <w:basedOn w:val="1"/>
    <w:next w:val="1"/>
    <w:link w:val="39"/>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0"/>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qFormat/>
    <w:uiPriority w:val="99"/>
    <w:rPr>
      <w:rFonts w:ascii="Segoe UI" w:hAnsi="Segoe UI" w:cs="Segoe UI"/>
      <w:sz w:val="18"/>
      <w:szCs w:val="18"/>
    </w:rPr>
  </w:style>
  <w:style w:type="character" w:styleId="14">
    <w:name w:val="annotation reference"/>
    <w:basedOn w:val="11"/>
    <w:autoRedefine/>
    <w:semiHidden/>
    <w:unhideWhenUsed/>
    <w:qFormat/>
    <w:uiPriority w:val="99"/>
    <w:rPr>
      <w:sz w:val="16"/>
      <w:szCs w:val="16"/>
    </w:rPr>
  </w:style>
  <w:style w:type="paragraph" w:styleId="15">
    <w:name w:val="annotation text"/>
    <w:basedOn w:val="1"/>
    <w:link w:val="27"/>
    <w:autoRedefine/>
    <w:unhideWhenUsed/>
    <w:qFormat/>
    <w:uiPriority w:val="99"/>
    <w:rPr>
      <w:sz w:val="20"/>
      <w:szCs w:val="20"/>
    </w:rPr>
  </w:style>
  <w:style w:type="paragraph" w:styleId="16">
    <w:name w:val="annotation subject"/>
    <w:basedOn w:val="15"/>
    <w:next w:val="15"/>
    <w:link w:val="28"/>
    <w:semiHidden/>
    <w:unhideWhenUsed/>
    <w:qFormat/>
    <w:uiPriority w:val="99"/>
    <w:rPr>
      <w:b/>
      <w:bCs/>
    </w:rPr>
  </w:style>
  <w:style w:type="paragraph" w:styleId="17">
    <w:name w:val="footer"/>
    <w:basedOn w:val="1"/>
    <w:link w:val="32"/>
    <w:autoRedefine/>
    <w:unhideWhenUsed/>
    <w:qFormat/>
    <w:uiPriority w:val="99"/>
    <w:pPr>
      <w:tabs>
        <w:tab w:val="center" w:pos="4513"/>
        <w:tab w:val="right" w:pos="9026"/>
      </w:tabs>
    </w:pPr>
  </w:style>
  <w:style w:type="paragraph" w:styleId="18">
    <w:name w:val="header"/>
    <w:basedOn w:val="1"/>
    <w:link w:val="31"/>
    <w:unhideWhenUsed/>
    <w:qFormat/>
    <w:uiPriority w:val="99"/>
    <w:pPr>
      <w:tabs>
        <w:tab w:val="center" w:pos="4513"/>
        <w:tab w:val="right" w:pos="9026"/>
      </w:tabs>
    </w:p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unhideWhenUsed/>
    <w:qFormat/>
    <w:uiPriority w:val="99"/>
    <w:pPr>
      <w:spacing w:before="100" w:beforeAutospacing="1" w:after="100" w:afterAutospacing="1"/>
    </w:pPr>
  </w:style>
  <w:style w:type="character" w:styleId="21">
    <w:name w:val="page number"/>
    <w:basedOn w:val="11"/>
    <w:autoRedefine/>
    <w:semiHidden/>
    <w:unhideWhenUsed/>
    <w:qFormat/>
    <w:uiPriority w:val="99"/>
  </w:style>
  <w:style w:type="character" w:styleId="22">
    <w:name w:val="Strong"/>
    <w:basedOn w:val="11"/>
    <w:autoRedefine/>
    <w:qFormat/>
    <w:uiPriority w:val="22"/>
    <w:rPr>
      <w:b/>
      <w:bCs/>
    </w:rPr>
  </w:style>
  <w:style w:type="table" w:styleId="2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oc 1"/>
    <w:basedOn w:val="1"/>
    <w:next w:val="1"/>
    <w:autoRedefine/>
    <w:unhideWhenUsed/>
    <w:qFormat/>
    <w:uiPriority w:val="39"/>
    <w:pPr>
      <w:spacing w:after="100"/>
    </w:pPr>
  </w:style>
  <w:style w:type="paragraph" w:styleId="25">
    <w:name w:val="toc 2"/>
    <w:basedOn w:val="1"/>
    <w:next w:val="1"/>
    <w:unhideWhenUsed/>
    <w:qFormat/>
    <w:uiPriority w:val="39"/>
    <w:pPr>
      <w:spacing w:after="100"/>
      <w:ind w:left="240"/>
    </w:pPr>
  </w:style>
  <w:style w:type="paragraph" w:styleId="26">
    <w:name w:val="toc 3"/>
    <w:basedOn w:val="1"/>
    <w:next w:val="1"/>
    <w:unhideWhenUsed/>
    <w:qFormat/>
    <w:uiPriority w:val="39"/>
    <w:pPr>
      <w:spacing w:after="100"/>
      <w:ind w:left="480"/>
    </w:pPr>
  </w:style>
  <w:style w:type="character" w:customStyle="1" w:styleId="27">
    <w:name w:val="Comment Text Char"/>
    <w:basedOn w:val="11"/>
    <w:link w:val="15"/>
    <w:qFormat/>
    <w:uiPriority w:val="99"/>
    <w:rPr>
      <w:sz w:val="20"/>
      <w:szCs w:val="20"/>
    </w:rPr>
  </w:style>
  <w:style w:type="character" w:customStyle="1" w:styleId="28">
    <w:name w:val="Comment Subject Char"/>
    <w:basedOn w:val="27"/>
    <w:link w:val="16"/>
    <w:autoRedefine/>
    <w:semiHidden/>
    <w:qFormat/>
    <w:uiPriority w:val="99"/>
    <w:rPr>
      <w:b/>
      <w:bCs/>
      <w:sz w:val="20"/>
      <w:szCs w:val="20"/>
    </w:rPr>
  </w:style>
  <w:style w:type="character" w:customStyle="1" w:styleId="29">
    <w:name w:val="Balloon Text Char"/>
    <w:basedOn w:val="11"/>
    <w:link w:val="13"/>
    <w:autoRedefine/>
    <w:semiHidden/>
    <w:qFormat/>
    <w:uiPriority w:val="99"/>
    <w:rPr>
      <w:rFonts w:ascii="Segoe UI" w:hAnsi="Segoe UI" w:cs="Segoe UI"/>
      <w:sz w:val="18"/>
      <w:szCs w:val="18"/>
    </w:rPr>
  </w:style>
  <w:style w:type="paragraph" w:customStyle="1" w:styleId="30">
    <w:name w:val="Revision1"/>
    <w:autoRedefine/>
    <w:hidden/>
    <w:semiHidden/>
    <w:qFormat/>
    <w:uiPriority w:val="99"/>
    <w:rPr>
      <w:rFonts w:asciiTheme="minorHAnsi" w:hAnsiTheme="minorHAnsi" w:eastAsiaTheme="minorHAnsi" w:cstheme="minorBidi"/>
      <w:sz w:val="24"/>
      <w:szCs w:val="24"/>
      <w:lang w:val="en-US" w:eastAsia="en-US" w:bidi="ar-SA"/>
    </w:rPr>
  </w:style>
  <w:style w:type="character" w:customStyle="1" w:styleId="31">
    <w:name w:val="Header Char"/>
    <w:basedOn w:val="11"/>
    <w:link w:val="18"/>
    <w:autoRedefine/>
    <w:qFormat/>
    <w:uiPriority w:val="99"/>
  </w:style>
  <w:style w:type="character" w:customStyle="1" w:styleId="32">
    <w:name w:val="Footer Char"/>
    <w:basedOn w:val="11"/>
    <w:link w:val="17"/>
    <w:qFormat/>
    <w:uiPriority w:val="99"/>
  </w:style>
  <w:style w:type="character" w:customStyle="1" w:styleId="33">
    <w:name w:val="Intense Emphasis1"/>
    <w:basedOn w:val="11"/>
    <w:autoRedefine/>
    <w:qFormat/>
    <w:uiPriority w:val="21"/>
    <w:rPr>
      <w:i/>
      <w:iCs/>
      <w:color w:val="4472C4" w:themeColor="accent1"/>
      <w14:textFill>
        <w14:solidFill>
          <w14:schemeClr w14:val="accent1"/>
        </w14:solidFill>
      </w14:textFill>
    </w:rPr>
  </w:style>
  <w:style w:type="character" w:customStyle="1" w:styleId="34">
    <w:name w:val="Heading 1 Char"/>
    <w:basedOn w:val="11"/>
    <w:link w:val="2"/>
    <w:autoRedefine/>
    <w:qFormat/>
    <w:uiPriority w:val="9"/>
    <w:rPr>
      <w:rFonts w:ascii="Verdana" w:hAnsi="Verdana" w:eastAsiaTheme="majorEastAsia" w:cstheme="majorBidi"/>
      <w:b/>
      <w:color w:val="000000" w:themeColor="text1"/>
      <w:sz w:val="22"/>
      <w:szCs w:val="32"/>
      <w14:textFill>
        <w14:solidFill>
          <w14:schemeClr w14:val="tx1"/>
        </w14:solidFill>
      </w14:textFill>
    </w:rPr>
  </w:style>
  <w:style w:type="paragraph" w:customStyle="1" w:styleId="35">
    <w:name w:val="TOC Heading1"/>
    <w:basedOn w:val="2"/>
    <w:next w:val="1"/>
    <w:autoRedefine/>
    <w:unhideWhenUsed/>
    <w:qFormat/>
    <w:uiPriority w:val="39"/>
    <w:pPr>
      <w:spacing w:line="259" w:lineRule="auto"/>
      <w:outlineLvl w:val="9"/>
    </w:pPr>
  </w:style>
  <w:style w:type="character" w:customStyle="1" w:styleId="36">
    <w:name w:val="Heading 2 Char"/>
    <w:basedOn w:val="11"/>
    <w:link w:val="3"/>
    <w:qFormat/>
    <w:uiPriority w:val="9"/>
    <w:rPr>
      <w:rFonts w:ascii="Verdana" w:hAnsi="Verdana" w:eastAsiaTheme="majorEastAsia" w:cstheme="majorBidi"/>
      <w:color w:val="000000" w:themeColor="text1"/>
      <w:sz w:val="20"/>
      <w:szCs w:val="26"/>
      <w14:textFill>
        <w14:solidFill>
          <w14:schemeClr w14:val="tx1"/>
        </w14:solidFill>
      </w14:textFill>
    </w:rPr>
  </w:style>
  <w:style w:type="character" w:customStyle="1" w:styleId="37">
    <w:name w:val="Heading 3 Char"/>
    <w:basedOn w:val="11"/>
    <w:link w:val="4"/>
    <w:qFormat/>
    <w:uiPriority w:val="9"/>
    <w:rPr>
      <w:rFonts w:ascii="Verdana" w:hAnsi="Verdana" w:eastAsiaTheme="majorEastAsia" w:cstheme="majorBidi"/>
      <w:color w:val="000000" w:themeColor="text1"/>
      <w:sz w:val="20"/>
      <w14:textFill>
        <w14:solidFill>
          <w14:schemeClr w14:val="tx1"/>
        </w14:solidFill>
      </w14:textFill>
    </w:rPr>
  </w:style>
  <w:style w:type="character" w:customStyle="1" w:styleId="38">
    <w:name w:val="Heading 4 Char"/>
    <w:basedOn w:val="11"/>
    <w:link w:val="5"/>
    <w:qFormat/>
    <w:uiPriority w:val="9"/>
    <w:rPr>
      <w:rFonts w:ascii="Verdana" w:hAnsi="Verdana" w:eastAsiaTheme="majorEastAsia" w:cstheme="majorBidi"/>
      <w:i/>
      <w:iCs/>
      <w:color w:val="000000" w:themeColor="text1"/>
      <w:sz w:val="20"/>
      <w14:textFill>
        <w14:solidFill>
          <w14:schemeClr w14:val="tx1"/>
        </w14:solidFill>
      </w14:textFill>
    </w:rPr>
  </w:style>
  <w:style w:type="character" w:customStyle="1" w:styleId="39">
    <w:name w:val="Heading 5 Char"/>
    <w:basedOn w:val="11"/>
    <w:link w:val="6"/>
    <w:autoRedefine/>
    <w:qFormat/>
    <w:uiPriority w:val="9"/>
    <w:rPr>
      <w:rFonts w:asciiTheme="majorHAnsi" w:hAnsiTheme="majorHAnsi" w:eastAsiaTheme="majorEastAsia" w:cstheme="majorBidi"/>
      <w:color w:val="2F5597" w:themeColor="accent1" w:themeShade="BF"/>
    </w:rPr>
  </w:style>
  <w:style w:type="character" w:customStyle="1" w:styleId="40">
    <w:name w:val="Heading 6 Char"/>
    <w:basedOn w:val="11"/>
    <w:link w:val="7"/>
    <w:autoRedefine/>
    <w:semiHidden/>
    <w:qFormat/>
    <w:uiPriority w:val="9"/>
    <w:rPr>
      <w:rFonts w:asciiTheme="majorHAnsi" w:hAnsiTheme="majorHAnsi" w:eastAsiaTheme="majorEastAsia" w:cstheme="majorBidi"/>
      <w:color w:val="203864" w:themeColor="accent1" w:themeShade="80"/>
    </w:rPr>
  </w:style>
  <w:style w:type="character" w:customStyle="1" w:styleId="41">
    <w:name w:val="Heading 7 Char"/>
    <w:basedOn w:val="11"/>
    <w:link w:val="8"/>
    <w:autoRedefine/>
    <w:semiHidden/>
    <w:qFormat/>
    <w:uiPriority w:val="9"/>
    <w:rPr>
      <w:rFonts w:asciiTheme="majorHAnsi" w:hAnsiTheme="majorHAnsi" w:eastAsiaTheme="majorEastAsia" w:cstheme="majorBidi"/>
      <w:i/>
      <w:iCs/>
      <w:color w:val="203864" w:themeColor="accent1" w:themeShade="80"/>
    </w:rPr>
  </w:style>
  <w:style w:type="character" w:customStyle="1" w:styleId="42">
    <w:name w:val="Heading 8 Char"/>
    <w:basedOn w:val="11"/>
    <w:link w:val="9"/>
    <w:autoRedefine/>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autoRedefine/>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4">
    <w:name w:val="List Paragraph"/>
    <w:basedOn w:val="1"/>
    <w:qFormat/>
    <w:uiPriority w:val="34"/>
    <w:pPr>
      <w:ind w:left="720"/>
      <w:contextualSpacing/>
    </w:pPr>
  </w:style>
  <w:style w:type="character" w:customStyle="1" w:styleId="45">
    <w:name w:val="apple-tab-span"/>
    <w:basedOn w:val="11"/>
    <w:autoRedefine/>
    <w:qFormat/>
    <w:uiPriority w:val="0"/>
  </w:style>
  <w:style w:type="character" w:customStyle="1" w:styleId="46">
    <w:name w:val="apple-converted-space"/>
    <w:basedOn w:val="11"/>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1C8D-BC5E-480D-A597-21DCB855CC6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4486</Words>
  <Characters>25573</Characters>
  <Lines>213</Lines>
  <Paragraphs>59</Paragraphs>
  <TotalTime>15</TotalTime>
  <ScaleCrop>false</ScaleCrop>
  <LinksUpToDate>false</LinksUpToDate>
  <CharactersWithSpaces>30000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2023-12-12T10:17:00Z</dcterms:created>
  <dc:creator>Santosh Madalli</dc:creator>
  <cp:lastModifiedBy>raghu.chakali</cp:lastModifiedBy>
  <dcterms:modified xsi:type="dcterms:W3CDTF">2024-04-25T06:33:55Z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3408c-03eb-4342-bc52-1534d4819cc9_Enabled">
    <vt:lpwstr>true</vt:lpwstr>
  </property>
  <property fmtid="{D5CDD505-2E9C-101B-9397-08002B2CF9AE}" pid="3" name="MSIP_Label_73d3408c-03eb-4342-bc52-1534d4819cc9_SetDate">
    <vt:lpwstr>2022-11-15T05:56:56Z</vt:lpwstr>
  </property>
  <property fmtid="{D5CDD505-2E9C-101B-9397-08002B2CF9AE}" pid="4" name="MSIP_Label_73d3408c-03eb-4342-bc52-1534d4819cc9_Method">
    <vt:lpwstr>Standard</vt:lpwstr>
  </property>
  <property fmtid="{D5CDD505-2E9C-101B-9397-08002B2CF9AE}" pid="5" name="MSIP_Label_73d3408c-03eb-4342-bc52-1534d4819cc9_Name">
    <vt:lpwstr>TerraPay External</vt:lpwstr>
  </property>
  <property fmtid="{D5CDD505-2E9C-101B-9397-08002B2CF9AE}" pid="6" name="MSIP_Label_73d3408c-03eb-4342-bc52-1534d4819cc9_SiteId">
    <vt:lpwstr>00c4cb10-fbe0-4810-9231-a28484c2b5cb</vt:lpwstr>
  </property>
  <property fmtid="{D5CDD505-2E9C-101B-9397-08002B2CF9AE}" pid="7" name="MSIP_Label_73d3408c-03eb-4342-bc52-1534d4819cc9_ActionId">
    <vt:lpwstr>7d9b73be-4d1d-40f3-98f6-2b0e2c821e95</vt:lpwstr>
  </property>
  <property fmtid="{D5CDD505-2E9C-101B-9397-08002B2CF9AE}" pid="8" name="MSIP_Label_73d3408c-03eb-4342-bc52-1534d4819cc9_ContentBits">
    <vt:lpwstr>0</vt:lpwstr>
  </property>
  <property fmtid="{D5CDD505-2E9C-101B-9397-08002B2CF9AE}" pid="9" name="KSOProductBuildVer">
    <vt:lpwstr>1033-12.2.0.16731</vt:lpwstr>
  </property>
  <property fmtid="{D5CDD505-2E9C-101B-9397-08002B2CF9AE}" pid="10" name="ICV">
    <vt:lpwstr>25272B8AB1BB40EFB825A7902C4E5BD5_13</vt:lpwstr>
  </property>
</Properties>
</file>