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317F2993" w:rsidR="006669E9" w:rsidRDefault="00057192" w:rsidP="00057192">
      <w:pPr>
        <w:pStyle w:val="Heading1"/>
      </w:pPr>
      <w:r>
        <w:t xml:space="preserve">ISIT 324 Module </w:t>
      </w:r>
      <w:r w:rsidR="00135840">
        <w:t xml:space="preserve">4 </w:t>
      </w:r>
      <w:bookmarkStart w:id="0" w:name="_GoBack"/>
      <w:bookmarkEnd w:id="0"/>
      <w:r>
        <w:t>Homework</w:t>
      </w:r>
    </w:p>
    <w:p w14:paraId="6E2318AD" w14:textId="09653985" w:rsid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0B5C4FFA" w14:textId="7A2F7D24" w:rsidR="00643D2D" w:rsidRDefault="00643D2D" w:rsidP="001650D2">
      <w:pPr>
        <w:rPr>
          <w:i/>
        </w:rPr>
      </w:pPr>
      <w:r>
        <w:t>In this homework assignment you’ll explore TDD principles with the moderately famous triangle problem. Here’s how it will work.  I can’t look over your shoulder, but if you do it this way you’ll get the most out of it.</w:t>
      </w:r>
    </w:p>
    <w:p w14:paraId="3E75285F" w14:textId="4A96B042" w:rsidR="001F5A9D" w:rsidRDefault="006669E9" w:rsidP="001650D2">
      <w:r>
        <w:t>Here’s what you want to develop: a method that, given the lengths of three sides of a triangle, can tell whether the triangle is equilateral, isosceles, scalene, or is not a triangle at all.</w:t>
      </w:r>
      <w:r w:rsidR="001F5A9D">
        <w:t xml:space="preserve">  You will build a Triangle class with three properties (</w:t>
      </w:r>
      <w:proofErr w:type="spellStart"/>
      <w:r w:rsidR="001F5A9D">
        <w:t>SideA</w:t>
      </w:r>
      <w:proofErr w:type="spellEnd"/>
      <w:r w:rsidR="001F5A9D">
        <w:t xml:space="preserve">, </w:t>
      </w:r>
      <w:proofErr w:type="spellStart"/>
      <w:r w:rsidR="001F5A9D">
        <w:t>SideB</w:t>
      </w:r>
      <w:proofErr w:type="spellEnd"/>
      <w:r w:rsidR="001F5A9D">
        <w:t xml:space="preserve"> and </w:t>
      </w:r>
      <w:proofErr w:type="spellStart"/>
      <w:r w:rsidR="001F5A9D">
        <w:t>SideC</w:t>
      </w:r>
      <w:proofErr w:type="spellEnd"/>
      <w:r w:rsidR="001F5A9D">
        <w:t>) and one method, the Analyze method, which returns a string.</w:t>
      </w:r>
      <w:r>
        <w:t xml:space="preserve"> </w:t>
      </w:r>
    </w:p>
    <w:p w14:paraId="1CD7AE6D" w14:textId="1D93A406" w:rsidR="006669E9" w:rsidRDefault="001F5A9D" w:rsidP="001650D2">
      <w:r>
        <w:t>So: once Triangle is initialized with the lengths of its three sides, you can run the Analyze method.  Its</w:t>
      </w:r>
      <w:r w:rsidR="006669E9">
        <w:t xml:space="preserve"> rules are pretty straightforward:</w:t>
      </w:r>
    </w:p>
    <w:p w14:paraId="79AC52DE" w14:textId="15621BDA" w:rsidR="006669E9" w:rsidRDefault="006669E9" w:rsidP="006669E9">
      <w:pPr>
        <w:pStyle w:val="ListParagraph"/>
        <w:numPr>
          <w:ilvl w:val="0"/>
          <w:numId w:val="20"/>
        </w:numPr>
      </w:pPr>
      <w:r>
        <w:t>The length of each side must be a positive number.</w:t>
      </w:r>
      <w:r w:rsidR="001F5A9D">
        <w:t xml:space="preserve">  If any are not positive numbers, throw an application exception.</w:t>
      </w:r>
      <w:r w:rsidR="00F438E3" w:rsidRPr="00F438E3">
        <w:rPr>
          <w:highlight w:val="yellow"/>
        </w:rPr>
        <w:t>*</w:t>
      </w:r>
    </w:p>
    <w:p w14:paraId="752BE7FA" w14:textId="5E90AE2C" w:rsidR="006669E9" w:rsidRDefault="006669E9" w:rsidP="006669E9">
      <w:pPr>
        <w:pStyle w:val="ListParagraph"/>
        <w:numPr>
          <w:ilvl w:val="0"/>
          <w:numId w:val="20"/>
        </w:numPr>
      </w:pPr>
      <w:r>
        <w:t xml:space="preserve">No side can have a length that is &gt;= the sum of the other two sides.  If this condition isn’t true, the three lengths cannot represent a triangle (the edges won’t be able to close.)  </w:t>
      </w:r>
      <w:r w:rsidR="001F5A9D">
        <w:t>When this happens, throw an application exception.</w:t>
      </w:r>
      <w:r w:rsidR="007E0DA0" w:rsidRPr="007E0DA0">
        <w:rPr>
          <w:highlight w:val="yellow"/>
        </w:rPr>
        <w:t>*</w:t>
      </w:r>
    </w:p>
    <w:p w14:paraId="3709EC74" w14:textId="3318E1B5" w:rsidR="006669E9" w:rsidRDefault="006669E9" w:rsidP="006669E9">
      <w:pPr>
        <w:pStyle w:val="ListParagraph"/>
        <w:numPr>
          <w:ilvl w:val="0"/>
          <w:numId w:val="20"/>
        </w:numPr>
      </w:pPr>
      <w:r>
        <w:t>If all three sides are of equal length, return the string value “Equilateral.”</w:t>
      </w:r>
    </w:p>
    <w:p w14:paraId="5C979D6A" w14:textId="20E749A4" w:rsidR="001F5A9D" w:rsidRDefault="001F5A9D" w:rsidP="006669E9">
      <w:pPr>
        <w:pStyle w:val="ListParagraph"/>
        <w:numPr>
          <w:ilvl w:val="0"/>
          <w:numId w:val="20"/>
        </w:numPr>
      </w:pPr>
      <w:r>
        <w:t>If only two sides are of equal length, return the string value “</w:t>
      </w:r>
      <w:r w:rsidR="00F1034C">
        <w:t>Isosceles</w:t>
      </w:r>
      <w:r>
        <w:t>.”</w:t>
      </w:r>
    </w:p>
    <w:p w14:paraId="186236D7" w14:textId="5852D660" w:rsidR="006669E9" w:rsidRDefault="006669E9" w:rsidP="006669E9">
      <w:pPr>
        <w:pStyle w:val="ListParagraph"/>
        <w:numPr>
          <w:ilvl w:val="0"/>
          <w:numId w:val="20"/>
        </w:numPr>
      </w:pPr>
      <w:r>
        <w:t>If all three sides are of different lengths, return the string value “Scalene.”</w:t>
      </w:r>
    </w:p>
    <w:p w14:paraId="7CF6F7DD" w14:textId="63739C67" w:rsidR="001F5A9D" w:rsidRDefault="001F5A9D" w:rsidP="001F5A9D">
      <w:r>
        <w:t>Here’s how you should proceed:</w:t>
      </w:r>
    </w:p>
    <w:p w14:paraId="465EFED0" w14:textId="29706CA2" w:rsidR="001F5A9D" w:rsidRDefault="001F5A9D" w:rsidP="001F5A9D">
      <w:pPr>
        <w:pStyle w:val="ListParagraph"/>
        <w:numPr>
          <w:ilvl w:val="0"/>
          <w:numId w:val="19"/>
        </w:numPr>
      </w:pPr>
      <w:r>
        <w:t>Build your VS solution with a Class project for SUT and a test project for the tests.</w:t>
      </w:r>
    </w:p>
    <w:p w14:paraId="59043C3F" w14:textId="7282BAAE" w:rsidR="001F5A9D" w:rsidRPr="00F1034C" w:rsidRDefault="001F5A9D" w:rsidP="001F5A9D">
      <w:pPr>
        <w:pStyle w:val="ListParagraph"/>
        <w:numPr>
          <w:ilvl w:val="0"/>
          <w:numId w:val="19"/>
        </w:numPr>
      </w:pPr>
      <w:r>
        <w:t xml:space="preserve">In the class project, build the Triangle class </w:t>
      </w:r>
      <w:r w:rsidR="00FA6B1F">
        <w:t xml:space="preserve">create </w:t>
      </w:r>
      <w:r w:rsidR="00C60C81">
        <w:t xml:space="preserve">the method header for the </w:t>
      </w:r>
      <w:r>
        <w:t xml:space="preserve">Analyze method that will evaluate the relationship between a triangle’s three sides.  At this point, Analyze should do nothing but return some artificial value.  </w:t>
      </w:r>
      <w:r>
        <w:rPr>
          <w:i/>
        </w:rPr>
        <w:t xml:space="preserve">This sets you up for the </w:t>
      </w:r>
      <w:r>
        <w:rPr>
          <w:b/>
          <w:i/>
        </w:rPr>
        <w:t xml:space="preserve">Red </w:t>
      </w:r>
      <w:r>
        <w:rPr>
          <w:i/>
        </w:rPr>
        <w:t>phase.</w:t>
      </w:r>
      <w:r w:rsidR="00F1034C">
        <w:rPr>
          <w:i/>
        </w:rPr>
        <w:t xml:space="preserve">  </w:t>
      </w:r>
      <w:r w:rsidR="00F1034C">
        <w:t>Place a comment above this method that reads “</w:t>
      </w:r>
      <w:r w:rsidR="00F1034C" w:rsidRPr="00F1034C">
        <w:rPr>
          <w:i/>
        </w:rPr>
        <w:t>This version of the analyze method supports the Red phase</w:t>
      </w:r>
      <w:r w:rsidR="00F1034C">
        <w:t>.”</w:t>
      </w:r>
    </w:p>
    <w:p w14:paraId="3357FDC7" w14:textId="72A621AF" w:rsidR="00F1034C" w:rsidRPr="001F5A9D" w:rsidRDefault="00F1034C" w:rsidP="00F1034C">
      <w:pPr>
        <w:pStyle w:val="ListParagraph"/>
        <w:numPr>
          <w:ilvl w:val="0"/>
          <w:numId w:val="19"/>
        </w:numPr>
      </w:pPr>
      <w:r>
        <w:t xml:space="preserve">In the test project, build tests to ensure that the program properly identifies whether the three side lengths form a triangle and, if they do, whether the triangle is equilateral, isosceles or scalene.  </w:t>
      </w:r>
      <w:r>
        <w:rPr>
          <w:i/>
        </w:rPr>
        <w:t>Remember to use our test naming convention so it’s really, really easy to tell what the test is supposed to be doing!</w:t>
      </w:r>
    </w:p>
    <w:p w14:paraId="6FF7DF98" w14:textId="38D142B4" w:rsidR="001F5A9D" w:rsidRDefault="00F1034C" w:rsidP="001F5A9D">
      <w:pPr>
        <w:pStyle w:val="ListParagraph"/>
        <w:numPr>
          <w:ilvl w:val="0"/>
          <w:numId w:val="19"/>
        </w:numPr>
      </w:pPr>
      <w:r>
        <w:t xml:space="preserve">Run the tests.  They should all fail.  </w:t>
      </w:r>
      <w:r>
        <w:rPr>
          <w:b/>
          <w:i/>
        </w:rPr>
        <w:t>Take a screen shot of your test explorer.</w:t>
      </w:r>
    </w:p>
    <w:p w14:paraId="71915849" w14:textId="6C315DD0" w:rsidR="00F1034C" w:rsidRDefault="00F1034C" w:rsidP="00643D2D">
      <w:pPr>
        <w:pStyle w:val="ListParagraph"/>
        <w:numPr>
          <w:ilvl w:val="0"/>
          <w:numId w:val="19"/>
        </w:numPr>
      </w:pPr>
      <w:r>
        <w:t xml:space="preserve">Comment out the Analyze stub (I want to be able to see </w:t>
      </w:r>
      <w:r w:rsidR="00063250">
        <w:t xml:space="preserve">the </w:t>
      </w:r>
      <w:r w:rsidR="00141AD0">
        <w:t xml:space="preserve">commented out code </w:t>
      </w:r>
      <w:r>
        <w:t xml:space="preserve">it in your </w:t>
      </w:r>
      <w:r w:rsidR="00141AD0">
        <w:t>.cs file</w:t>
      </w:r>
      <w:r>
        <w:t xml:space="preserve">.) </w:t>
      </w:r>
    </w:p>
    <w:p w14:paraId="75859D8B" w14:textId="05959471" w:rsidR="00643D2D" w:rsidRDefault="00F1034C" w:rsidP="00643D2D">
      <w:pPr>
        <w:pStyle w:val="ListParagraph"/>
        <w:numPr>
          <w:ilvl w:val="0"/>
          <w:numId w:val="19"/>
        </w:numPr>
      </w:pPr>
      <w:r>
        <w:t xml:space="preserve">Now write a new version of the Analyze method.  This time, make it do what it’s supposed to do.   </w:t>
      </w:r>
      <w:r>
        <w:rPr>
          <w:i/>
        </w:rPr>
        <w:t xml:space="preserve">That sets us up for the </w:t>
      </w:r>
      <w:r>
        <w:rPr>
          <w:b/>
          <w:i/>
        </w:rPr>
        <w:t xml:space="preserve">Green </w:t>
      </w:r>
      <w:r>
        <w:rPr>
          <w:i/>
        </w:rPr>
        <w:t>phase.</w:t>
      </w:r>
    </w:p>
    <w:p w14:paraId="4C927930" w14:textId="4F5E6DE1" w:rsidR="00643D2D" w:rsidRDefault="00F1034C" w:rsidP="00643D2D">
      <w:pPr>
        <w:pStyle w:val="ListParagraph"/>
        <w:numPr>
          <w:ilvl w:val="0"/>
          <w:numId w:val="19"/>
        </w:numPr>
      </w:pPr>
      <w:r>
        <w:t>Run your tests again.  They should all pass.  It they don’t, it means that your code doesn’t yet match the specification (at least, theoretically).</w:t>
      </w:r>
    </w:p>
    <w:p w14:paraId="594BA046" w14:textId="3CE8F3DE" w:rsidR="00141AD0" w:rsidRDefault="00141AD0">
      <w:r>
        <w:br w:type="page"/>
      </w:r>
    </w:p>
    <w:p w14:paraId="4FE05680" w14:textId="77777777" w:rsidR="00643D2D" w:rsidRPr="00643D2D" w:rsidRDefault="00643D2D" w:rsidP="001650D2"/>
    <w:p w14:paraId="787E39B4" w14:textId="5EC6BFCF" w:rsidR="00525B23" w:rsidRPr="001650D2" w:rsidRDefault="00525B23" w:rsidP="00525B23">
      <w:pPr>
        <w:jc w:val="center"/>
        <w:rPr>
          <w:b/>
        </w:rPr>
      </w:pPr>
    </w:p>
    <w:p w14:paraId="79E144A1" w14:textId="2CD77D39" w:rsidR="00C644D6" w:rsidRDefault="00052BD8" w:rsidP="00D12485">
      <w:pPr>
        <w:ind w:left="360"/>
        <w:rPr>
          <w:b/>
        </w:rPr>
      </w:pPr>
      <w:r w:rsidRPr="00052BD8">
        <w:rPr>
          <w:b/>
        </w:rPr>
        <w:t>Submit</w:t>
      </w:r>
      <w:r>
        <w:rPr>
          <w:b/>
        </w:rPr>
        <w:t xml:space="preserve"> your answer as</w:t>
      </w:r>
      <w:r w:rsidR="00C644D6">
        <w:rPr>
          <w:b/>
        </w:rPr>
        <w:t>:</w:t>
      </w:r>
      <w:r>
        <w:rPr>
          <w:b/>
        </w:rPr>
        <w:t xml:space="preserve"> </w:t>
      </w:r>
    </w:p>
    <w:p w14:paraId="139B4B7E" w14:textId="098BFBB7" w:rsidR="00052BD8" w:rsidRPr="00C644D6" w:rsidRDefault="00052BD8" w:rsidP="00C644D6">
      <w:pPr>
        <w:pStyle w:val="ListParagraph"/>
        <w:numPr>
          <w:ilvl w:val="0"/>
          <w:numId w:val="23"/>
        </w:numPr>
      </w:pPr>
      <w:r w:rsidRPr="00C644D6">
        <w:t xml:space="preserve">a .zip file </w:t>
      </w:r>
      <w:r w:rsidR="00EB0772" w:rsidRPr="00C644D6">
        <w:t>of your VS Solution</w:t>
      </w:r>
      <w:r w:rsidR="00C644D6" w:rsidRPr="00C644D6">
        <w:t>, and</w:t>
      </w:r>
    </w:p>
    <w:p w14:paraId="5A4452C7" w14:textId="2C0CE786" w:rsidR="00C644D6" w:rsidRPr="00C644D6" w:rsidRDefault="00C644D6" w:rsidP="00C644D6">
      <w:pPr>
        <w:pStyle w:val="ListParagraph"/>
        <w:numPr>
          <w:ilvl w:val="0"/>
          <w:numId w:val="23"/>
        </w:numPr>
      </w:pPr>
      <w:r w:rsidRPr="00C644D6">
        <w:t>a screen shot of your Red phase test pass from the test explorer.</w:t>
      </w:r>
    </w:p>
    <w:p w14:paraId="527F0A93" w14:textId="77777777" w:rsidR="00C644D6" w:rsidRPr="00052BD8" w:rsidRDefault="00C644D6" w:rsidP="00D12485">
      <w:pPr>
        <w:ind w:left="360"/>
        <w:rPr>
          <w:b/>
        </w:rPr>
      </w:pPr>
    </w:p>
    <w:p w14:paraId="32BD67E7" w14:textId="3CC0CEB1" w:rsidR="00D12485" w:rsidRDefault="00D12485" w:rsidP="00D12485">
      <w:pPr>
        <w:ind w:left="360"/>
        <w:rPr>
          <w:b/>
        </w:rPr>
      </w:pPr>
      <w:r w:rsidRPr="002E75E6">
        <w:rPr>
          <w:b/>
        </w:rPr>
        <w:t>For full credit:</w:t>
      </w:r>
    </w:p>
    <w:p w14:paraId="4BC62116" w14:textId="32CF2A11" w:rsidR="00F1034C" w:rsidRDefault="00F1034C" w:rsidP="00F1034C">
      <w:pPr>
        <w:pStyle w:val="ListParagraph"/>
        <w:numPr>
          <w:ilvl w:val="0"/>
          <w:numId w:val="22"/>
        </w:numPr>
      </w:pPr>
      <w:r w:rsidRPr="00F1034C">
        <w:t xml:space="preserve">There must be </w:t>
      </w:r>
      <w:r w:rsidR="00C644D6">
        <w:t xml:space="preserve">at least </w:t>
      </w:r>
      <w:r w:rsidRPr="00F1034C">
        <w:t>one test for each condition</w:t>
      </w:r>
      <w:r w:rsidR="00C644D6">
        <w:t xml:space="preserve"> specified as a rule, above.</w:t>
      </w:r>
    </w:p>
    <w:p w14:paraId="508DAD7C" w14:textId="31053D40" w:rsidR="00C644D6" w:rsidRDefault="00C644D6" w:rsidP="00F1034C">
      <w:pPr>
        <w:pStyle w:val="ListParagraph"/>
        <w:numPr>
          <w:ilvl w:val="0"/>
          <w:numId w:val="22"/>
        </w:numPr>
      </w:pPr>
      <w:r>
        <w:t>You must include a screen shot of the Red phase test pass.</w:t>
      </w:r>
    </w:p>
    <w:p w14:paraId="310B8A35" w14:textId="18B1771A" w:rsidR="00C644D6" w:rsidRDefault="00C644D6" w:rsidP="00F1034C">
      <w:pPr>
        <w:pStyle w:val="ListParagraph"/>
        <w:numPr>
          <w:ilvl w:val="0"/>
          <w:numId w:val="22"/>
        </w:numPr>
      </w:pPr>
      <w:r>
        <w:t xml:space="preserve">Your SUT file must include both the finished Analyze method </w:t>
      </w:r>
      <w:r>
        <w:rPr>
          <w:i/>
        </w:rPr>
        <w:t xml:space="preserve">and </w:t>
      </w:r>
      <w:r>
        <w:t>the commented-out stub version prefixed with the comment above in 2, above.</w:t>
      </w:r>
    </w:p>
    <w:p w14:paraId="123AAB12" w14:textId="199A3A1C" w:rsidR="00C644D6" w:rsidRPr="00F1034C" w:rsidRDefault="00C644D6" w:rsidP="00C644D6">
      <w:pPr>
        <w:pStyle w:val="ListParagraph"/>
      </w:pPr>
    </w:p>
    <w:p w14:paraId="2747CC94" w14:textId="77777777" w:rsidR="00D12485" w:rsidRDefault="00D12485" w:rsidP="00D12485">
      <w:pPr>
        <w:pStyle w:val="ListParagraph"/>
        <w:numPr>
          <w:ilvl w:val="0"/>
          <w:numId w:val="10"/>
        </w:numPr>
        <w:ind w:left="720"/>
      </w:pPr>
      <w:r>
        <w:t>When I unzip the solution you submit, the tests must run.  Make sure you zip up all the right stuff!</w:t>
      </w:r>
    </w:p>
    <w:p w14:paraId="3702618F" w14:textId="77777777" w:rsidR="00D12485" w:rsidRDefault="00D12485" w:rsidP="00D12485">
      <w:pPr>
        <w:pStyle w:val="ListParagraph"/>
        <w:numPr>
          <w:ilvl w:val="0"/>
          <w:numId w:val="10"/>
        </w:numPr>
        <w:ind w:left="720"/>
      </w:pPr>
      <w:r>
        <w:t>Use the recommended name formulation for each of the test methods.</w:t>
      </w:r>
    </w:p>
    <w:p w14:paraId="71657D5E" w14:textId="77777777" w:rsidR="00D12485" w:rsidRDefault="00D12485" w:rsidP="00D12485">
      <w:pPr>
        <w:pStyle w:val="ListParagraph"/>
        <w:numPr>
          <w:ilvl w:val="0"/>
          <w:numId w:val="10"/>
        </w:numPr>
        <w:ind w:left="720"/>
      </w:pPr>
      <w:r>
        <w:t>Arrange your test methods using the “arrange, act, assert” pattern (including comments).</w:t>
      </w:r>
    </w:p>
    <w:p w14:paraId="5D8777DB" w14:textId="3754859F" w:rsidR="00D12485" w:rsidRDefault="00D12485" w:rsidP="00D12485">
      <w:pPr>
        <w:pStyle w:val="ListParagraph"/>
        <w:numPr>
          <w:ilvl w:val="0"/>
          <w:numId w:val="10"/>
        </w:numPr>
        <w:ind w:left="720"/>
      </w:pPr>
      <w:r>
        <w:t>Use the SUT alias to identify the software under test.</w:t>
      </w:r>
    </w:p>
    <w:p w14:paraId="4097002D" w14:textId="64774DA4" w:rsidR="007E0DA0" w:rsidRDefault="007E0DA0" w:rsidP="007E0DA0"/>
    <w:p w14:paraId="4FEA8417" w14:textId="77FA4A1D" w:rsidR="007E0DA0" w:rsidRDefault="007E0DA0" w:rsidP="007E0DA0">
      <w:r w:rsidRPr="001E7F25">
        <w:rPr>
          <w:highlight w:val="yellow"/>
        </w:rPr>
        <w:t>*</w:t>
      </w:r>
      <w:r w:rsidR="00D0044D" w:rsidRPr="001E7F25">
        <w:rPr>
          <w:highlight w:val="yellow"/>
        </w:rPr>
        <w:t>If you’d like, you can use a user</w:t>
      </w:r>
      <w:r w:rsidR="007B6DD3" w:rsidRPr="001E7F25">
        <w:rPr>
          <w:highlight w:val="yellow"/>
        </w:rPr>
        <w:t xml:space="preserve">-defined exception </w:t>
      </w:r>
      <w:r w:rsidR="00F438E3">
        <w:rPr>
          <w:highlight w:val="yellow"/>
        </w:rPr>
        <w:t xml:space="preserve">(or exceptions) </w:t>
      </w:r>
      <w:r w:rsidR="007B6DD3" w:rsidRPr="001E7F25">
        <w:rPr>
          <w:highlight w:val="yellow"/>
        </w:rPr>
        <w:t>rather than the generic “</w:t>
      </w:r>
      <w:proofErr w:type="spellStart"/>
      <w:r w:rsidR="007B6DD3" w:rsidRPr="001E7F25">
        <w:rPr>
          <w:highlight w:val="yellow"/>
        </w:rPr>
        <w:t>ApplicationException</w:t>
      </w:r>
      <w:proofErr w:type="spellEnd"/>
      <w:r w:rsidR="007B6DD3" w:rsidRPr="001E7F25">
        <w:rPr>
          <w:highlight w:val="yellow"/>
        </w:rPr>
        <w:t>” class.</w:t>
      </w:r>
      <w:r w:rsidR="001E7F25" w:rsidRPr="001E7F25">
        <w:rPr>
          <w:highlight w:val="yellow"/>
        </w:rPr>
        <w:t xml:space="preserve">  If you do, it’ll be worth a couple of points of extra credit.</w:t>
      </w:r>
    </w:p>
    <w:p w14:paraId="2490F9BC" w14:textId="02A84987" w:rsidR="00EB0772" w:rsidRDefault="00842BA2" w:rsidP="00D12485">
      <w:pPr>
        <w:ind w:left="360"/>
      </w:pPr>
      <w:r>
        <w:br/>
      </w:r>
    </w:p>
    <w:p w14:paraId="075FD62E" w14:textId="601E090D" w:rsidR="00D10444" w:rsidRDefault="00D10444" w:rsidP="004E2E94"/>
    <w:sectPr w:rsidR="00D104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3A3F7" w14:textId="77777777" w:rsidR="00F97C38" w:rsidRDefault="00F97C38" w:rsidP="001650D2">
      <w:pPr>
        <w:spacing w:after="0" w:line="240" w:lineRule="auto"/>
      </w:pPr>
      <w:r>
        <w:separator/>
      </w:r>
    </w:p>
  </w:endnote>
  <w:endnote w:type="continuationSeparator" w:id="0">
    <w:p w14:paraId="1313C4F1" w14:textId="77777777" w:rsidR="00F97C38" w:rsidRDefault="00F97C38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71301D45" w:rsidR="00F1034C" w:rsidRDefault="00F10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38E3">
          <w:rPr>
            <w:noProof/>
          </w:rPr>
          <w:t>3</w:t>
        </w:r>
        <w:r>
          <w:rPr>
            <w:noProof/>
          </w:rPr>
          <w:fldChar w:fldCharType="end"/>
        </w:r>
        <w:r w:rsidR="002F49AF">
          <w:rPr>
            <w:noProof/>
          </w:rPr>
          <w:t xml:space="preserve"> of </w:t>
        </w:r>
        <w:r w:rsidR="002F49AF">
          <w:rPr>
            <w:noProof/>
          </w:rPr>
          <w:fldChar w:fldCharType="begin"/>
        </w:r>
        <w:r w:rsidR="002F49AF">
          <w:rPr>
            <w:noProof/>
          </w:rPr>
          <w:instrText xml:space="preserve"> NUMPAGES   \* MERGEFORMAT </w:instrText>
        </w:r>
        <w:r w:rsidR="002F49AF">
          <w:rPr>
            <w:noProof/>
          </w:rPr>
          <w:fldChar w:fldCharType="separate"/>
        </w:r>
        <w:r w:rsidR="002F49AF">
          <w:rPr>
            <w:noProof/>
          </w:rPr>
          <w:t>3</w:t>
        </w:r>
        <w:r w:rsidR="002F49AF">
          <w:rPr>
            <w:noProof/>
          </w:rPr>
          <w:fldChar w:fldCharType="end"/>
        </w:r>
      </w:p>
    </w:sdtContent>
  </w:sdt>
  <w:p w14:paraId="5E0BEBA1" w14:textId="77777777" w:rsidR="00F1034C" w:rsidRDefault="00F1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D268" w14:textId="77777777" w:rsidR="00F97C38" w:rsidRDefault="00F97C38" w:rsidP="001650D2">
      <w:pPr>
        <w:spacing w:after="0" w:line="240" w:lineRule="auto"/>
      </w:pPr>
      <w:r>
        <w:separator/>
      </w:r>
    </w:p>
  </w:footnote>
  <w:footnote w:type="continuationSeparator" w:id="0">
    <w:p w14:paraId="3170FBA8" w14:textId="77777777" w:rsidR="00F97C38" w:rsidRDefault="00F97C38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BE1343"/>
    <w:multiLevelType w:val="hybridMultilevel"/>
    <w:tmpl w:val="5204F1FE"/>
    <w:lvl w:ilvl="0" w:tplc="FF4A4D0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2"/>
  </w:num>
  <w:num w:numId="7">
    <w:abstractNumId w:val="16"/>
  </w:num>
  <w:num w:numId="8">
    <w:abstractNumId w:val="6"/>
  </w:num>
  <w:num w:numId="9">
    <w:abstractNumId w:val="22"/>
  </w:num>
  <w:num w:numId="10">
    <w:abstractNumId w:val="18"/>
  </w:num>
  <w:num w:numId="11">
    <w:abstractNumId w:val="10"/>
  </w:num>
  <w:num w:numId="12">
    <w:abstractNumId w:val="21"/>
  </w:num>
  <w:num w:numId="13">
    <w:abstractNumId w:val="20"/>
  </w:num>
  <w:num w:numId="14">
    <w:abstractNumId w:val="7"/>
  </w:num>
  <w:num w:numId="15">
    <w:abstractNumId w:val="19"/>
  </w:num>
  <w:num w:numId="16">
    <w:abstractNumId w:val="1"/>
  </w:num>
  <w:num w:numId="17">
    <w:abstractNumId w:val="12"/>
  </w:num>
  <w:num w:numId="18">
    <w:abstractNumId w:val="14"/>
  </w:num>
  <w:num w:numId="19">
    <w:abstractNumId w:val="3"/>
  </w:num>
  <w:num w:numId="20">
    <w:abstractNumId w:val="0"/>
  </w:num>
  <w:num w:numId="21">
    <w:abstractNumId w:val="15"/>
  </w:num>
  <w:num w:numId="22">
    <w:abstractNumId w:val="17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2BD8"/>
    <w:rsid w:val="00057192"/>
    <w:rsid w:val="00063250"/>
    <w:rsid w:val="0009516D"/>
    <w:rsid w:val="000A270D"/>
    <w:rsid w:val="000D32B8"/>
    <w:rsid w:val="00135840"/>
    <w:rsid w:val="00140405"/>
    <w:rsid w:val="00141AD0"/>
    <w:rsid w:val="001650D2"/>
    <w:rsid w:val="0018737F"/>
    <w:rsid w:val="001B6A4D"/>
    <w:rsid w:val="001C644E"/>
    <w:rsid w:val="001E7F25"/>
    <w:rsid w:val="001F4778"/>
    <w:rsid w:val="001F5A9D"/>
    <w:rsid w:val="00200BA9"/>
    <w:rsid w:val="00215781"/>
    <w:rsid w:val="00220691"/>
    <w:rsid w:val="002245F3"/>
    <w:rsid w:val="00225A9D"/>
    <w:rsid w:val="00232776"/>
    <w:rsid w:val="00243BB1"/>
    <w:rsid w:val="00263BED"/>
    <w:rsid w:val="00272552"/>
    <w:rsid w:val="00276582"/>
    <w:rsid w:val="002902F9"/>
    <w:rsid w:val="002922C8"/>
    <w:rsid w:val="002C2145"/>
    <w:rsid w:val="002E75E6"/>
    <w:rsid w:val="002F49AF"/>
    <w:rsid w:val="002F53CD"/>
    <w:rsid w:val="00324B54"/>
    <w:rsid w:val="003255FA"/>
    <w:rsid w:val="003306B8"/>
    <w:rsid w:val="0036157B"/>
    <w:rsid w:val="00367F87"/>
    <w:rsid w:val="0038595C"/>
    <w:rsid w:val="003C6BFD"/>
    <w:rsid w:val="003D0B21"/>
    <w:rsid w:val="0045309D"/>
    <w:rsid w:val="00456E10"/>
    <w:rsid w:val="004E2E94"/>
    <w:rsid w:val="004E3493"/>
    <w:rsid w:val="004E52C3"/>
    <w:rsid w:val="00515706"/>
    <w:rsid w:val="00525B23"/>
    <w:rsid w:val="0054741B"/>
    <w:rsid w:val="0056695C"/>
    <w:rsid w:val="00584C3A"/>
    <w:rsid w:val="00587B4B"/>
    <w:rsid w:val="005A5CAD"/>
    <w:rsid w:val="005B492D"/>
    <w:rsid w:val="005B7D66"/>
    <w:rsid w:val="00625797"/>
    <w:rsid w:val="00641720"/>
    <w:rsid w:val="00643D2D"/>
    <w:rsid w:val="00651EC8"/>
    <w:rsid w:val="0066386B"/>
    <w:rsid w:val="006669E9"/>
    <w:rsid w:val="00690E86"/>
    <w:rsid w:val="006E1859"/>
    <w:rsid w:val="006E3DEF"/>
    <w:rsid w:val="007004AE"/>
    <w:rsid w:val="00721398"/>
    <w:rsid w:val="007372BE"/>
    <w:rsid w:val="0075486E"/>
    <w:rsid w:val="0077763E"/>
    <w:rsid w:val="00780F71"/>
    <w:rsid w:val="007815D2"/>
    <w:rsid w:val="007B46AC"/>
    <w:rsid w:val="007B6DD3"/>
    <w:rsid w:val="007B7C08"/>
    <w:rsid w:val="007C77B1"/>
    <w:rsid w:val="007D3D11"/>
    <w:rsid w:val="007E0DA0"/>
    <w:rsid w:val="007E5FA8"/>
    <w:rsid w:val="0080297C"/>
    <w:rsid w:val="00842BA2"/>
    <w:rsid w:val="00855E7B"/>
    <w:rsid w:val="00871267"/>
    <w:rsid w:val="0089700A"/>
    <w:rsid w:val="008D01A0"/>
    <w:rsid w:val="008D2622"/>
    <w:rsid w:val="00907F34"/>
    <w:rsid w:val="00943C41"/>
    <w:rsid w:val="0095511C"/>
    <w:rsid w:val="009807BA"/>
    <w:rsid w:val="0098437B"/>
    <w:rsid w:val="009929D3"/>
    <w:rsid w:val="009A0CED"/>
    <w:rsid w:val="009A2A3A"/>
    <w:rsid w:val="009A468C"/>
    <w:rsid w:val="009B1F72"/>
    <w:rsid w:val="009B24B2"/>
    <w:rsid w:val="009B5F64"/>
    <w:rsid w:val="009C09A4"/>
    <w:rsid w:val="009C433B"/>
    <w:rsid w:val="00A27C65"/>
    <w:rsid w:val="00A46E3E"/>
    <w:rsid w:val="00A6042E"/>
    <w:rsid w:val="00A952DF"/>
    <w:rsid w:val="00AA43F1"/>
    <w:rsid w:val="00AB7DDA"/>
    <w:rsid w:val="00AC535E"/>
    <w:rsid w:val="00AC64D2"/>
    <w:rsid w:val="00AE0850"/>
    <w:rsid w:val="00AE2B90"/>
    <w:rsid w:val="00AF36AE"/>
    <w:rsid w:val="00B765AA"/>
    <w:rsid w:val="00B829DB"/>
    <w:rsid w:val="00B87923"/>
    <w:rsid w:val="00B95A65"/>
    <w:rsid w:val="00BB3B9E"/>
    <w:rsid w:val="00BC2CEA"/>
    <w:rsid w:val="00BE5EDE"/>
    <w:rsid w:val="00BE7EEF"/>
    <w:rsid w:val="00BF272C"/>
    <w:rsid w:val="00C06BCA"/>
    <w:rsid w:val="00C3271E"/>
    <w:rsid w:val="00C60C81"/>
    <w:rsid w:val="00C644D6"/>
    <w:rsid w:val="00C80B63"/>
    <w:rsid w:val="00C94ABD"/>
    <w:rsid w:val="00CA1272"/>
    <w:rsid w:val="00CB0744"/>
    <w:rsid w:val="00CD6015"/>
    <w:rsid w:val="00CE3352"/>
    <w:rsid w:val="00D0044D"/>
    <w:rsid w:val="00D10444"/>
    <w:rsid w:val="00D12485"/>
    <w:rsid w:val="00D3028A"/>
    <w:rsid w:val="00D743DD"/>
    <w:rsid w:val="00D74B6B"/>
    <w:rsid w:val="00D859C7"/>
    <w:rsid w:val="00DB2961"/>
    <w:rsid w:val="00DF028F"/>
    <w:rsid w:val="00DF1C95"/>
    <w:rsid w:val="00E2495E"/>
    <w:rsid w:val="00E32F88"/>
    <w:rsid w:val="00E43A12"/>
    <w:rsid w:val="00E52FAF"/>
    <w:rsid w:val="00E57477"/>
    <w:rsid w:val="00E66AA6"/>
    <w:rsid w:val="00E96A68"/>
    <w:rsid w:val="00EA3F5D"/>
    <w:rsid w:val="00EB0772"/>
    <w:rsid w:val="00ED161F"/>
    <w:rsid w:val="00F04408"/>
    <w:rsid w:val="00F1034C"/>
    <w:rsid w:val="00F13E8A"/>
    <w:rsid w:val="00F20403"/>
    <w:rsid w:val="00F438E3"/>
    <w:rsid w:val="00F87646"/>
    <w:rsid w:val="00F97C38"/>
    <w:rsid w:val="00FA65E5"/>
    <w:rsid w:val="00FA6B10"/>
    <w:rsid w:val="00FA6B1F"/>
    <w:rsid w:val="00FD7830"/>
    <w:rsid w:val="00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17</cp:revision>
  <dcterms:created xsi:type="dcterms:W3CDTF">2018-01-31T23:47:00Z</dcterms:created>
  <dcterms:modified xsi:type="dcterms:W3CDTF">2020-01-24T19:19:00Z</dcterms:modified>
</cp:coreProperties>
</file>