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72403" w14:textId="34C80D98" w:rsidR="00E6038E" w:rsidRPr="00F43C39" w:rsidRDefault="00F43C39" w:rsidP="00F43C39">
      <w:pPr>
        <w:spacing w:after="0"/>
        <w:jc w:val="right"/>
        <w:rPr>
          <w:rFonts w:cstheme="minorHAnsi"/>
          <w:b/>
          <w:sz w:val="16"/>
          <w:szCs w:val="16"/>
        </w:rPr>
      </w:pPr>
      <w:r w:rsidRPr="00F43C39">
        <w:rPr>
          <w:rFonts w:cstheme="minorHAnsi"/>
          <w:b/>
          <w:sz w:val="16"/>
          <w:szCs w:val="16"/>
        </w:rPr>
        <w:t xml:space="preserve">Sean </w:t>
      </w:r>
      <w:proofErr w:type="spellStart"/>
      <w:r w:rsidRPr="00F43C39">
        <w:rPr>
          <w:rFonts w:cstheme="minorHAnsi"/>
          <w:b/>
          <w:sz w:val="16"/>
          <w:szCs w:val="16"/>
        </w:rPr>
        <w:t>Brcuce</w:t>
      </w:r>
      <w:proofErr w:type="spellEnd"/>
    </w:p>
    <w:p w14:paraId="79BE3DE2" w14:textId="04184B34" w:rsidR="00F43C39" w:rsidRPr="00F43C39" w:rsidRDefault="00F43C39" w:rsidP="00F43C39">
      <w:pPr>
        <w:spacing w:after="0"/>
        <w:jc w:val="right"/>
        <w:rPr>
          <w:rFonts w:cstheme="minorHAnsi"/>
          <w:b/>
          <w:sz w:val="16"/>
          <w:szCs w:val="16"/>
        </w:rPr>
      </w:pPr>
      <w:r w:rsidRPr="00F43C39">
        <w:rPr>
          <w:rFonts w:cstheme="minorHAnsi"/>
          <w:b/>
          <w:sz w:val="16"/>
          <w:szCs w:val="16"/>
        </w:rPr>
        <w:t>ISIT 328 Winter 2020</w:t>
      </w:r>
    </w:p>
    <w:p w14:paraId="3309AF5B" w14:textId="05661605" w:rsidR="00F43C39" w:rsidRPr="00F43C39" w:rsidRDefault="00F43C39" w:rsidP="00F43C39">
      <w:pPr>
        <w:spacing w:after="0"/>
        <w:jc w:val="right"/>
        <w:rPr>
          <w:rFonts w:cstheme="minorHAnsi"/>
          <w:b/>
          <w:sz w:val="16"/>
          <w:szCs w:val="16"/>
        </w:rPr>
      </w:pPr>
      <w:r w:rsidRPr="00F43C39">
        <w:rPr>
          <w:rFonts w:cstheme="minorHAnsi"/>
          <w:b/>
          <w:sz w:val="16"/>
          <w:szCs w:val="16"/>
        </w:rPr>
        <w:t>Week_04_Privacy</w:t>
      </w:r>
    </w:p>
    <w:p w14:paraId="671AACDA" w14:textId="05661605" w:rsidR="00F43C39" w:rsidRPr="00F43C39" w:rsidRDefault="00F43C39">
      <w:pPr>
        <w:rPr>
          <w:rFonts w:cstheme="minorHAnsi"/>
        </w:rPr>
      </w:pPr>
    </w:p>
    <w:p w14:paraId="54515C34" w14:textId="77777777" w:rsidR="00F43C39" w:rsidRDefault="00F43C39" w:rsidP="00F43C39">
      <w:pPr>
        <w:pStyle w:val="Heading2"/>
      </w:pPr>
    </w:p>
    <w:p w14:paraId="649BB56B" w14:textId="77777777" w:rsidR="00D663E4" w:rsidRDefault="00F43C39" w:rsidP="00D663E4">
      <w:pPr>
        <w:pStyle w:val="Heading2"/>
      </w:pPr>
      <w:r w:rsidRPr="00F43C39">
        <w:t>Would you give up on your privacy for convenience?</w:t>
      </w:r>
    </w:p>
    <w:p w14:paraId="58F181F6" w14:textId="01FD11AC" w:rsidR="00F43C39" w:rsidRPr="00D663E4" w:rsidRDefault="00C8762D" w:rsidP="00D663E4">
      <w:pPr>
        <w:pStyle w:val="Heading2"/>
        <w:ind w:firstLine="720"/>
        <w:rPr>
          <w:rFonts w:asciiTheme="minorHAnsi" w:hAnsiTheme="minorHAnsi" w:cstheme="minorHAnsi"/>
          <w:color w:val="2D3B45"/>
          <w:sz w:val="22"/>
          <w:szCs w:val="22"/>
        </w:rPr>
      </w:pPr>
      <w:r w:rsidRPr="00D663E4">
        <w:rPr>
          <w:rFonts w:asciiTheme="minorHAnsi" w:hAnsiTheme="minorHAnsi" w:cstheme="minorHAnsi"/>
          <w:color w:val="2D3B45"/>
          <w:sz w:val="22"/>
          <w:szCs w:val="22"/>
        </w:rPr>
        <w:t xml:space="preserve">When I think about </w:t>
      </w:r>
      <w:r w:rsidR="00D178DE" w:rsidRPr="00D663E4">
        <w:rPr>
          <w:rFonts w:asciiTheme="minorHAnsi" w:hAnsiTheme="minorHAnsi" w:cstheme="minorHAnsi"/>
          <w:color w:val="2D3B45"/>
          <w:sz w:val="22"/>
          <w:szCs w:val="22"/>
        </w:rPr>
        <w:t xml:space="preserve">weighing the cost privacy versus convenience, the first thing that comes to mind is my own bandwidth. </w:t>
      </w:r>
      <w:r w:rsidR="00792F6D" w:rsidRPr="00D663E4">
        <w:rPr>
          <w:rFonts w:asciiTheme="minorHAnsi" w:hAnsiTheme="minorHAnsi" w:cstheme="minorHAnsi"/>
          <w:color w:val="2D3B45"/>
          <w:sz w:val="22"/>
          <w:szCs w:val="22"/>
        </w:rPr>
        <w:t>I think about he investments of my time and/or it would take to research the best methods and products to protect myself. Then I weigh that investment against everything else going on in my life.</w:t>
      </w:r>
      <w:r w:rsidR="00837D6A" w:rsidRPr="00D663E4">
        <w:rPr>
          <w:rFonts w:asciiTheme="minorHAnsi" w:hAnsiTheme="minorHAnsi" w:cstheme="minorHAnsi"/>
          <w:color w:val="2D3B45"/>
          <w:sz w:val="22"/>
          <w:szCs w:val="22"/>
        </w:rPr>
        <w:t xml:space="preserve"> In many cases, there tend to be more pressing or immediate priorities.</w:t>
      </w:r>
    </w:p>
    <w:p w14:paraId="00FB5D90" w14:textId="77777777" w:rsidR="001E604A" w:rsidRPr="00D663E4" w:rsidRDefault="00837D6A" w:rsidP="00792F6D">
      <w:pPr>
        <w:shd w:val="clear" w:color="auto" w:fill="FFFFFF"/>
        <w:spacing w:before="100" w:beforeAutospacing="1" w:after="100" w:afterAutospacing="1" w:line="240" w:lineRule="auto"/>
        <w:ind w:firstLine="720"/>
        <w:rPr>
          <w:rFonts w:cstheme="minorHAnsi"/>
          <w:color w:val="2D3B45"/>
        </w:rPr>
      </w:pPr>
      <w:r w:rsidRPr="00D663E4">
        <w:rPr>
          <w:rFonts w:cstheme="minorHAnsi"/>
          <w:color w:val="2D3B45"/>
        </w:rPr>
        <w:t>However, I come to the realization that I have been avoiding some forms of data collection by accident. In a recent survey</w:t>
      </w:r>
      <w:r w:rsidRPr="00D663E4">
        <w:rPr>
          <w:rFonts w:cstheme="minorHAnsi"/>
          <w:color w:val="2D3B45"/>
          <w:vertAlign w:val="superscript"/>
        </w:rPr>
        <w:t>1</w:t>
      </w:r>
      <w:r w:rsidRPr="00D663E4">
        <w:rPr>
          <w:rFonts w:cstheme="minorHAnsi"/>
          <w:color w:val="2D3B45"/>
        </w:rPr>
        <w:t xml:space="preserve"> 43% of respondents accept the tradeoffs of supermarket discounts for personal information. My grocery store membership cards are all registered to someone else (score!!).</w:t>
      </w:r>
    </w:p>
    <w:p w14:paraId="6D10903F" w14:textId="064DE902" w:rsidR="00837D6A" w:rsidRDefault="001E604A" w:rsidP="00792F6D">
      <w:pPr>
        <w:shd w:val="clear" w:color="auto" w:fill="FFFFFF"/>
        <w:spacing w:before="100" w:beforeAutospacing="1" w:after="100" w:afterAutospacing="1" w:line="240" w:lineRule="auto"/>
        <w:ind w:firstLine="720"/>
        <w:rPr>
          <w:rFonts w:cstheme="minorHAnsi"/>
          <w:color w:val="2D3B45"/>
        </w:rPr>
      </w:pPr>
      <w:r>
        <w:rPr>
          <w:rFonts w:cstheme="minorHAnsi"/>
          <w:color w:val="2D3B45"/>
        </w:rPr>
        <w:t xml:space="preserve">I also avoid joining untrusted </w:t>
      </w:r>
      <w:proofErr w:type="spellStart"/>
      <w:r>
        <w:rPr>
          <w:rFonts w:cstheme="minorHAnsi"/>
          <w:color w:val="2D3B45"/>
        </w:rPr>
        <w:t>WiFi</w:t>
      </w:r>
      <w:proofErr w:type="spellEnd"/>
      <w:r>
        <w:rPr>
          <w:rFonts w:cstheme="minorHAnsi"/>
          <w:color w:val="2D3B45"/>
        </w:rPr>
        <w:t xml:space="preserve"> hot spots are pretty much all costs. Up until now, I haven’t been able to articulate why, but I just did trust them. Now I know that they are A, susceptible to hackers and B, may come at the cost of my privacy.</w:t>
      </w:r>
    </w:p>
    <w:p w14:paraId="75F095FD" w14:textId="3A19F17D" w:rsidR="001E604A" w:rsidRDefault="001E604A" w:rsidP="00792F6D">
      <w:pPr>
        <w:shd w:val="clear" w:color="auto" w:fill="FFFFFF"/>
        <w:spacing w:before="100" w:beforeAutospacing="1" w:after="100" w:afterAutospacing="1" w:line="240" w:lineRule="auto"/>
        <w:ind w:firstLine="720"/>
        <w:rPr>
          <w:rFonts w:cstheme="minorHAnsi"/>
          <w:color w:val="2D3B45"/>
        </w:rPr>
      </w:pPr>
      <w:r>
        <w:rPr>
          <w:rFonts w:cstheme="minorHAnsi"/>
          <w:color w:val="2D3B45"/>
        </w:rPr>
        <w:t xml:space="preserve">What do I trade my privacy for now? Currently, I do use </w:t>
      </w:r>
      <w:proofErr w:type="spellStart"/>
      <w:r>
        <w:rPr>
          <w:rFonts w:cstheme="minorHAnsi"/>
          <w:color w:val="2D3B45"/>
        </w:rPr>
        <w:t>FaceBook</w:t>
      </w:r>
      <w:proofErr w:type="spellEnd"/>
      <w:r>
        <w:rPr>
          <w:rFonts w:cstheme="minorHAnsi"/>
          <w:color w:val="2D3B45"/>
        </w:rPr>
        <w:t xml:space="preserve">, </w:t>
      </w:r>
      <w:r w:rsidR="00BD17A6">
        <w:rPr>
          <w:rFonts w:cstheme="minorHAnsi"/>
          <w:color w:val="2D3B45"/>
        </w:rPr>
        <w:t>Chrome</w:t>
      </w:r>
      <w:r>
        <w:rPr>
          <w:rFonts w:cstheme="minorHAnsi"/>
          <w:color w:val="2D3B45"/>
        </w:rPr>
        <w:t xml:space="preserve"> and Hotmail/Gmail. FB lets me easily stay in contact with family and friends. </w:t>
      </w:r>
      <w:r w:rsidR="00BD17A6">
        <w:rPr>
          <w:rFonts w:cstheme="minorHAnsi"/>
          <w:color w:val="2D3B45"/>
        </w:rPr>
        <w:t>Chrome</w:t>
      </w:r>
      <w:r w:rsidR="00BD17A6">
        <w:rPr>
          <w:rFonts w:cstheme="minorHAnsi"/>
          <w:color w:val="2D3B45"/>
        </w:rPr>
        <w:t xml:space="preserve"> makes for seamless transitions into using new devises. And Hotmail/Gmail are fee email services.</w:t>
      </w:r>
    </w:p>
    <w:p w14:paraId="05758091" w14:textId="77284947" w:rsidR="00BD17A6" w:rsidRDefault="00BD17A6" w:rsidP="00792F6D">
      <w:pPr>
        <w:shd w:val="clear" w:color="auto" w:fill="FFFFFF"/>
        <w:spacing w:before="100" w:beforeAutospacing="1" w:after="100" w:afterAutospacing="1" w:line="240" w:lineRule="auto"/>
        <w:ind w:firstLine="720"/>
        <w:rPr>
          <w:rFonts w:cstheme="minorHAnsi"/>
          <w:color w:val="2D3B45"/>
        </w:rPr>
      </w:pPr>
      <w:r>
        <w:rPr>
          <w:rFonts w:cstheme="minorHAnsi"/>
          <w:color w:val="2D3B45"/>
        </w:rPr>
        <w:t xml:space="preserve">What would it take to replace all of these? There probably isn’t a private replacement for FB, at least not in the full capacity. Replacing Chrome would be possible but would require at least 3 services. </w:t>
      </w:r>
      <w:proofErr w:type="spellStart"/>
      <w:r>
        <w:rPr>
          <w:rFonts w:cstheme="minorHAnsi"/>
          <w:color w:val="2D3B45"/>
        </w:rPr>
        <w:t>Keypass</w:t>
      </w:r>
      <w:proofErr w:type="spellEnd"/>
      <w:r>
        <w:rPr>
          <w:rFonts w:cstheme="minorHAnsi"/>
          <w:color w:val="2D3B45"/>
        </w:rPr>
        <w:t xml:space="preserve"> (or similar), </w:t>
      </w:r>
      <w:proofErr w:type="spellStart"/>
      <w:r>
        <w:rPr>
          <w:rFonts w:cstheme="minorHAnsi"/>
          <w:color w:val="2D3B45"/>
        </w:rPr>
        <w:t>FireFox</w:t>
      </w:r>
      <w:proofErr w:type="spellEnd"/>
      <w:r>
        <w:rPr>
          <w:rFonts w:cstheme="minorHAnsi"/>
          <w:color w:val="2D3B45"/>
        </w:rPr>
        <w:t xml:space="preserve"> and switching to DuckDuckGo. And after funding out </w:t>
      </w:r>
      <w:proofErr w:type="spellStart"/>
      <w:r>
        <w:rPr>
          <w:rFonts w:cstheme="minorHAnsi"/>
          <w:color w:val="2D3B45"/>
        </w:rPr>
        <w:t>Protonmail</w:t>
      </w:r>
      <w:proofErr w:type="spellEnd"/>
      <w:r>
        <w:rPr>
          <w:rFonts w:cstheme="minorHAnsi"/>
          <w:color w:val="2D3B45"/>
        </w:rPr>
        <w:t xml:space="preserve"> only works with other </w:t>
      </w:r>
      <w:proofErr w:type="spellStart"/>
      <w:r>
        <w:rPr>
          <w:rFonts w:cstheme="minorHAnsi"/>
          <w:color w:val="2D3B45"/>
        </w:rPr>
        <w:t>Protonmail</w:t>
      </w:r>
      <w:proofErr w:type="spellEnd"/>
      <w:r>
        <w:rPr>
          <w:rFonts w:cstheme="minorHAnsi"/>
          <w:color w:val="2D3B45"/>
        </w:rPr>
        <w:t xml:space="preserve"> accounts, I’m not sure there is a replacement for my email accounts.</w:t>
      </w:r>
    </w:p>
    <w:p w14:paraId="5F90113E" w14:textId="63EF9558" w:rsidR="00BD17A6" w:rsidRPr="00F43C39" w:rsidRDefault="00BD17A6" w:rsidP="00792F6D">
      <w:pPr>
        <w:shd w:val="clear" w:color="auto" w:fill="FFFFFF"/>
        <w:spacing w:before="100" w:beforeAutospacing="1" w:after="100" w:afterAutospacing="1" w:line="240" w:lineRule="auto"/>
        <w:ind w:firstLine="720"/>
        <w:rPr>
          <w:rFonts w:cstheme="minorHAnsi"/>
          <w:color w:val="2D3B45"/>
        </w:rPr>
      </w:pPr>
      <w:r>
        <w:rPr>
          <w:rFonts w:cstheme="minorHAnsi"/>
          <w:color w:val="2D3B45"/>
        </w:rPr>
        <w:t xml:space="preserve">In short, I would like more privacy. </w:t>
      </w:r>
      <w:r w:rsidR="00707460">
        <w:rPr>
          <w:rFonts w:cstheme="minorHAnsi"/>
          <w:color w:val="2D3B45"/>
        </w:rPr>
        <w:t xml:space="preserve">Making privacy a bigger priority however is another question. </w:t>
      </w:r>
    </w:p>
    <w:p w14:paraId="66CF9978" w14:textId="77777777" w:rsidR="00F43C39" w:rsidRPr="00F43C39" w:rsidRDefault="00F43C39" w:rsidP="00F43C39">
      <w:pPr>
        <w:pStyle w:val="Heading2"/>
      </w:pPr>
      <w:r w:rsidRPr="00F43C39">
        <w:t>What's GDPR, is it good or bad and why. Which companies don't want to have GDPR implemented in US?</w:t>
      </w:r>
    </w:p>
    <w:p w14:paraId="61BF84A2" w14:textId="77777777" w:rsidR="009812BB" w:rsidRDefault="007B7D5D" w:rsidP="00D663E4">
      <w:pPr>
        <w:ind w:firstLine="720"/>
        <w:rPr>
          <w:rFonts w:cstheme="minorHAnsi"/>
        </w:rPr>
      </w:pPr>
      <w:r>
        <w:rPr>
          <w:rFonts w:cstheme="minorHAnsi"/>
        </w:rPr>
        <w:t xml:space="preserve">The </w:t>
      </w:r>
      <w:r w:rsidR="00704D9A">
        <w:rPr>
          <w:rFonts w:cstheme="minorHAnsi"/>
        </w:rPr>
        <w:t xml:space="preserve">General Data Protection Regulation </w:t>
      </w:r>
      <w:r w:rsidR="00790E0A">
        <w:rPr>
          <w:rFonts w:cstheme="minorHAnsi"/>
        </w:rPr>
        <w:t>(</w:t>
      </w:r>
      <w:r w:rsidR="00704D9A">
        <w:rPr>
          <w:rFonts w:cstheme="minorHAnsi"/>
        </w:rPr>
        <w:t>GDPR</w:t>
      </w:r>
      <w:r w:rsidR="00790E0A">
        <w:rPr>
          <w:rFonts w:cstheme="minorHAnsi"/>
        </w:rPr>
        <w:t>)</w:t>
      </w:r>
      <w:r w:rsidR="00704D9A">
        <w:rPr>
          <w:rFonts w:cstheme="minorHAnsi"/>
        </w:rPr>
        <w:t xml:space="preserve"> is a regulation that </w:t>
      </w:r>
      <w:r w:rsidR="00D663E4">
        <w:rPr>
          <w:rFonts w:cstheme="minorHAnsi"/>
        </w:rPr>
        <w:t>give</w:t>
      </w:r>
      <w:r w:rsidR="00790E0A">
        <w:rPr>
          <w:rFonts w:cstheme="minorHAnsi"/>
        </w:rPr>
        <w:t>s</w:t>
      </w:r>
      <w:r w:rsidR="00D663E4">
        <w:rPr>
          <w:rFonts w:cstheme="minorHAnsi"/>
        </w:rPr>
        <w:t xml:space="preserve"> individual users greater control of their personal data</w:t>
      </w:r>
      <w:r w:rsidR="001F3136">
        <w:rPr>
          <w:rFonts w:cstheme="minorHAnsi"/>
          <w:vertAlign w:val="superscript"/>
        </w:rPr>
        <w:t>2</w:t>
      </w:r>
      <w:r w:rsidR="00D663E4">
        <w:rPr>
          <w:rFonts w:cstheme="minorHAnsi"/>
        </w:rPr>
        <w:t xml:space="preserve">. </w:t>
      </w:r>
      <w:r w:rsidR="00790E0A">
        <w:rPr>
          <w:rFonts w:cstheme="minorHAnsi"/>
        </w:rPr>
        <w:t>The GDPR only covers individuals within the European Economic Area (E</w:t>
      </w:r>
      <w:r w:rsidR="00A73505">
        <w:rPr>
          <w:rFonts w:cstheme="minorHAnsi"/>
        </w:rPr>
        <w:t>E</w:t>
      </w:r>
      <w:r w:rsidR="00790E0A">
        <w:rPr>
          <w:rFonts w:cstheme="minorHAnsi"/>
        </w:rPr>
        <w:t xml:space="preserve">A) but does include </w:t>
      </w:r>
      <w:r w:rsidR="00A73505">
        <w:rPr>
          <w:rFonts w:cstheme="minorHAnsi"/>
        </w:rPr>
        <w:t xml:space="preserve">all </w:t>
      </w:r>
      <w:r w:rsidR="00790E0A">
        <w:rPr>
          <w:rFonts w:cstheme="minorHAnsi"/>
        </w:rPr>
        <w:t xml:space="preserve">web traffic that </w:t>
      </w:r>
      <w:r w:rsidR="00A73505">
        <w:rPr>
          <w:rFonts w:cstheme="minorHAnsi"/>
        </w:rPr>
        <w:t xml:space="preserve">originates from the EEA. </w:t>
      </w:r>
      <w:r w:rsidR="00057F53">
        <w:rPr>
          <w:rFonts w:cstheme="minorHAnsi"/>
        </w:rPr>
        <w:t>Except for</w:t>
      </w:r>
      <w:r w:rsidR="00B87809">
        <w:rPr>
          <w:rFonts w:cstheme="minorHAnsi"/>
        </w:rPr>
        <w:t xml:space="preserve"> </w:t>
      </w:r>
      <w:r w:rsidR="00057F53">
        <w:rPr>
          <w:rFonts w:cstheme="minorHAnsi"/>
        </w:rPr>
        <w:t>a few eastern block countries, nearly all of Europe is covered in the EEA.</w:t>
      </w:r>
      <w:r w:rsidR="00B67343">
        <w:rPr>
          <w:rFonts w:cstheme="minorHAnsi"/>
        </w:rPr>
        <w:t xml:space="preserve"> </w:t>
      </w:r>
    </w:p>
    <w:p w14:paraId="3C8DF573" w14:textId="67809446" w:rsidR="00F43C39" w:rsidRDefault="00B67343" w:rsidP="00D663E4">
      <w:pPr>
        <w:ind w:firstLine="720"/>
        <w:rPr>
          <w:rFonts w:cstheme="minorHAnsi"/>
        </w:rPr>
      </w:pPr>
      <w:r>
        <w:rPr>
          <w:rFonts w:cstheme="minorHAnsi"/>
        </w:rPr>
        <w:t xml:space="preserve">The GDPR does this by requiring </w:t>
      </w:r>
      <w:r w:rsidR="009812BB">
        <w:rPr>
          <w:rFonts w:cstheme="minorHAnsi"/>
        </w:rPr>
        <w:t xml:space="preserve">transparency from companies that collect user data. Users can request what data is being collected </w:t>
      </w:r>
      <w:r w:rsidR="00A457B1">
        <w:rPr>
          <w:rFonts w:cstheme="minorHAnsi"/>
        </w:rPr>
        <w:t xml:space="preserve">and what is being done with it. Finally, a user has the right to have their collected data erased. </w:t>
      </w:r>
    </w:p>
    <w:p w14:paraId="106347AE" w14:textId="25BB2B30" w:rsidR="00057F53" w:rsidRDefault="00057F53" w:rsidP="00D663E4">
      <w:pPr>
        <w:ind w:firstLine="720"/>
        <w:rPr>
          <w:rFonts w:cstheme="minorHAnsi"/>
        </w:rPr>
      </w:pPr>
      <w:r>
        <w:rPr>
          <w:rFonts w:cstheme="minorHAnsi"/>
        </w:rPr>
        <w:t xml:space="preserve">On a micro level, anything gives individual user more control over their data </w:t>
      </w:r>
      <w:r w:rsidR="000777B9">
        <w:rPr>
          <w:rFonts w:cstheme="minorHAnsi"/>
        </w:rPr>
        <w:t>is a good thing. Users should be able to use the internet without fear of repercussions for their</w:t>
      </w:r>
      <w:r w:rsidR="00A457B1">
        <w:rPr>
          <w:rFonts w:cstheme="minorHAnsi"/>
        </w:rPr>
        <w:t xml:space="preserve"> legal</w:t>
      </w:r>
      <w:r w:rsidR="000777B9">
        <w:rPr>
          <w:rFonts w:cstheme="minorHAnsi"/>
        </w:rPr>
        <w:t xml:space="preserve"> activity. </w:t>
      </w:r>
      <w:r w:rsidR="00970277">
        <w:rPr>
          <w:rFonts w:cstheme="minorHAnsi"/>
        </w:rPr>
        <w:t>And users should be free to stop people from collection their information if they choose.</w:t>
      </w:r>
    </w:p>
    <w:p w14:paraId="1874A9D4" w14:textId="726461CE" w:rsidR="00970277" w:rsidRDefault="00970277" w:rsidP="00D663E4">
      <w:pPr>
        <w:ind w:firstLine="720"/>
        <w:rPr>
          <w:rFonts w:cstheme="minorHAnsi"/>
        </w:rPr>
      </w:pPr>
      <w:r>
        <w:rPr>
          <w:rFonts w:cstheme="minorHAnsi"/>
        </w:rPr>
        <w:lastRenderedPageBreak/>
        <w:t>The bigger picture is a little more complicated. Much of the convince afforded to internet users is built on a business model that relies on collecting user data. If legal trends continue their current path, the data collection business model will probably change drastically. Only time will tell if that is a good or bad thing.</w:t>
      </w:r>
    </w:p>
    <w:p w14:paraId="10091BE4" w14:textId="561E111F" w:rsidR="00970277" w:rsidRDefault="00451300" w:rsidP="00D663E4">
      <w:pPr>
        <w:ind w:firstLine="720"/>
        <w:rPr>
          <w:rFonts w:cstheme="minorHAnsi"/>
        </w:rPr>
      </w:pPr>
      <w:r>
        <w:rPr>
          <w:rFonts w:cstheme="minorHAnsi"/>
        </w:rPr>
        <w:t>There are many industries that use and collect personal data. These industries include but are not limited to Advertising Technology, Business IT, Risk Data, Marketing Data and Customer</w:t>
      </w:r>
      <w:r w:rsidRPr="00451300">
        <w:rPr>
          <w:rFonts w:cstheme="minorHAnsi"/>
          <w:vertAlign w:val="superscript"/>
        </w:rPr>
        <w:t>3</w:t>
      </w:r>
      <w:r>
        <w:rPr>
          <w:rFonts w:cstheme="minorHAnsi"/>
        </w:rPr>
        <w:t xml:space="preserve">. </w:t>
      </w:r>
      <w:r w:rsidR="004E60E5">
        <w:rPr>
          <w:rFonts w:cstheme="minorHAnsi"/>
        </w:rPr>
        <w:t>Being that so many industries engage in data collection, it’s fair to say that nearly all of them have some interest in maintaining the ability to collect user data.</w:t>
      </w:r>
    </w:p>
    <w:p w14:paraId="402E6148" w14:textId="23E10EEA" w:rsidR="00970277" w:rsidRPr="004E60E5" w:rsidRDefault="009F7ADC" w:rsidP="00665969">
      <w:pPr>
        <w:pStyle w:val="Heading2"/>
        <w:rPr>
          <w:rFonts w:cstheme="minorHAnsi"/>
        </w:rPr>
      </w:pPr>
      <w:r>
        <w:t>Citations</w:t>
      </w:r>
      <w:r w:rsidR="00665969" w:rsidRPr="004E60E5">
        <w:rPr>
          <w:rFonts w:cstheme="minorHAnsi"/>
        </w:rPr>
        <w:t xml:space="preserve"> </w:t>
      </w:r>
    </w:p>
    <w:p w14:paraId="07280D2B" w14:textId="59190058" w:rsidR="004E60E5" w:rsidRPr="00DB2B0A" w:rsidRDefault="004E60E5" w:rsidP="00DB2B0A">
      <w:pPr>
        <w:pStyle w:val="ListParagraph"/>
        <w:numPr>
          <w:ilvl w:val="0"/>
          <w:numId w:val="4"/>
        </w:numPr>
        <w:shd w:val="clear" w:color="auto" w:fill="FFFFFF"/>
        <w:spacing w:line="360" w:lineRule="auto"/>
        <w:rPr>
          <w:rFonts w:eastAsia="Times New Roman" w:cstheme="minorHAnsi"/>
          <w:color w:val="333333"/>
        </w:rPr>
      </w:pPr>
      <w:r w:rsidRPr="00DB2B0A">
        <w:rPr>
          <w:rFonts w:eastAsia="Times New Roman" w:cstheme="minorHAnsi"/>
          <w:color w:val="333333"/>
        </w:rPr>
        <w:t>“General Data Protection Regulation.” </w:t>
      </w:r>
      <w:r w:rsidRPr="00DB2B0A">
        <w:rPr>
          <w:rFonts w:eastAsia="Times New Roman" w:cstheme="minorHAnsi"/>
          <w:i/>
          <w:iCs/>
          <w:color w:val="333333"/>
        </w:rPr>
        <w:t>Wikipedia</w:t>
      </w:r>
      <w:r w:rsidRPr="00DB2B0A">
        <w:rPr>
          <w:rFonts w:eastAsia="Times New Roman" w:cstheme="minorHAnsi"/>
          <w:color w:val="333333"/>
        </w:rPr>
        <w:t>, Wikimedia Foundation, 10 Feb. 2020, en.wikipedia.org/wiki/General_Data_Protection_Regulation#1_Transparency_and_modalities</w:t>
      </w:r>
      <w:r w:rsidR="00665969" w:rsidRPr="00DB2B0A">
        <w:rPr>
          <w:rFonts w:eastAsia="Times New Roman" w:cstheme="minorHAnsi"/>
          <w:color w:val="333333"/>
        </w:rPr>
        <w:t>.</w:t>
      </w:r>
    </w:p>
    <w:p w14:paraId="268DDD59" w14:textId="45D49BD2" w:rsidR="004E60E5" w:rsidRPr="00DB2B0A" w:rsidRDefault="004E60E5" w:rsidP="00DB2B0A">
      <w:pPr>
        <w:pStyle w:val="ListParagraph"/>
        <w:numPr>
          <w:ilvl w:val="0"/>
          <w:numId w:val="4"/>
        </w:numPr>
        <w:shd w:val="clear" w:color="auto" w:fill="FFFFFF"/>
        <w:spacing w:line="360" w:lineRule="auto"/>
        <w:rPr>
          <w:rFonts w:eastAsia="Times New Roman" w:cstheme="minorHAnsi"/>
          <w:color w:val="333333"/>
        </w:rPr>
      </w:pPr>
      <w:r w:rsidRPr="00DB2B0A">
        <w:rPr>
          <w:rFonts w:eastAsia="Times New Roman" w:cstheme="minorHAnsi"/>
          <w:color w:val="333333"/>
        </w:rPr>
        <w:t>Hutchinson, Andrew. “Convenience Vs Privacy: The Latest Study in the Data Tracking Debate.” </w:t>
      </w:r>
      <w:r w:rsidRPr="00DB2B0A">
        <w:rPr>
          <w:rFonts w:eastAsia="Times New Roman" w:cstheme="minorHAnsi"/>
          <w:i/>
          <w:iCs/>
          <w:color w:val="333333"/>
        </w:rPr>
        <w:t>Social Media Today</w:t>
      </w:r>
      <w:r w:rsidRPr="00DB2B0A">
        <w:rPr>
          <w:rFonts w:eastAsia="Times New Roman" w:cstheme="minorHAnsi"/>
          <w:color w:val="333333"/>
        </w:rPr>
        <w:t>, 5 June 2015, www.socialmediatoday.com/technology-data/adhutchinson/2015-06-05/convenience-vs-privacy-latest-study-data-tracking-debate.</w:t>
      </w:r>
    </w:p>
    <w:p w14:paraId="2B71780C" w14:textId="1753A1C4" w:rsidR="004E60E5" w:rsidRPr="00DB2B0A" w:rsidRDefault="004E60E5" w:rsidP="00DB2B0A">
      <w:pPr>
        <w:pStyle w:val="ListParagraph"/>
        <w:numPr>
          <w:ilvl w:val="0"/>
          <w:numId w:val="4"/>
        </w:numPr>
        <w:shd w:val="clear" w:color="auto" w:fill="FFFFFF"/>
        <w:spacing w:line="360" w:lineRule="auto"/>
        <w:rPr>
          <w:rFonts w:eastAsia="Times New Roman" w:cstheme="minorHAnsi"/>
          <w:color w:val="333333"/>
        </w:rPr>
      </w:pPr>
      <w:r w:rsidRPr="00DB2B0A">
        <w:rPr>
          <w:rFonts w:eastAsia="Times New Roman" w:cstheme="minorHAnsi"/>
          <w:color w:val="333333"/>
        </w:rPr>
        <w:t>Pasternack, Alex. “Here Are the Data Brokers Quietly Buying and Selling Your Personal Information.” </w:t>
      </w:r>
      <w:r w:rsidRPr="00DB2B0A">
        <w:rPr>
          <w:rFonts w:eastAsia="Times New Roman" w:cstheme="minorHAnsi"/>
          <w:i/>
          <w:iCs/>
          <w:color w:val="333333"/>
        </w:rPr>
        <w:t>Fast Company</w:t>
      </w:r>
      <w:r w:rsidRPr="00DB2B0A">
        <w:rPr>
          <w:rFonts w:eastAsia="Times New Roman" w:cstheme="minorHAnsi"/>
          <w:color w:val="333333"/>
        </w:rPr>
        <w:t>, Fast Company, 28 May 2019, www.fastcompany.com/90310803/here-are-the-data-brokers-quietly-buying-and-selling-your-personal-information.</w:t>
      </w:r>
    </w:p>
    <w:p w14:paraId="6A01D2F3" w14:textId="77777777" w:rsidR="004E60E5" w:rsidRPr="004E60E5" w:rsidRDefault="004E60E5" w:rsidP="004E60E5">
      <w:pPr>
        <w:rPr>
          <w:rFonts w:cstheme="minorHAnsi"/>
        </w:rPr>
      </w:pPr>
      <w:bookmarkStart w:id="0" w:name="_GoBack"/>
      <w:bookmarkEnd w:id="0"/>
    </w:p>
    <w:sectPr w:rsidR="004E60E5" w:rsidRPr="004E6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199DE" w14:textId="77777777" w:rsidR="00F85D7E" w:rsidRDefault="00F85D7E" w:rsidP="00F43C39">
      <w:pPr>
        <w:spacing w:after="0" w:line="240" w:lineRule="auto"/>
      </w:pPr>
      <w:r>
        <w:separator/>
      </w:r>
    </w:p>
  </w:endnote>
  <w:endnote w:type="continuationSeparator" w:id="0">
    <w:p w14:paraId="2062B751" w14:textId="77777777" w:rsidR="00F85D7E" w:rsidRDefault="00F85D7E" w:rsidP="00F4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16AA" w14:textId="77777777" w:rsidR="00F85D7E" w:rsidRDefault="00F85D7E" w:rsidP="00F43C39">
      <w:pPr>
        <w:spacing w:after="0" w:line="240" w:lineRule="auto"/>
      </w:pPr>
      <w:r>
        <w:separator/>
      </w:r>
    </w:p>
  </w:footnote>
  <w:footnote w:type="continuationSeparator" w:id="0">
    <w:p w14:paraId="0ABF2219" w14:textId="77777777" w:rsidR="00F85D7E" w:rsidRDefault="00F85D7E" w:rsidP="00F4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3EB3"/>
    <w:multiLevelType w:val="hybridMultilevel"/>
    <w:tmpl w:val="07303E5C"/>
    <w:lvl w:ilvl="0" w:tplc="2C02A602">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1" w15:restartNumberingAfterBreak="0">
    <w:nsid w:val="44AA7DEB"/>
    <w:multiLevelType w:val="hybridMultilevel"/>
    <w:tmpl w:val="09D0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B46D3"/>
    <w:multiLevelType w:val="hybridMultilevel"/>
    <w:tmpl w:val="F87C6760"/>
    <w:lvl w:ilvl="0" w:tplc="972010B2">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3" w15:restartNumberingAfterBreak="0">
    <w:nsid w:val="728367FE"/>
    <w:multiLevelType w:val="multilevel"/>
    <w:tmpl w:val="A888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30"/>
    <w:rsid w:val="00057F53"/>
    <w:rsid w:val="000777B9"/>
    <w:rsid w:val="001E604A"/>
    <w:rsid w:val="001F3136"/>
    <w:rsid w:val="00451300"/>
    <w:rsid w:val="004E60E5"/>
    <w:rsid w:val="00665969"/>
    <w:rsid w:val="00704D9A"/>
    <w:rsid w:val="00707460"/>
    <w:rsid w:val="00790E0A"/>
    <w:rsid w:val="00792F6D"/>
    <w:rsid w:val="007B7D5D"/>
    <w:rsid w:val="007D2430"/>
    <w:rsid w:val="00837D6A"/>
    <w:rsid w:val="00930D2A"/>
    <w:rsid w:val="00970277"/>
    <w:rsid w:val="009812BB"/>
    <w:rsid w:val="009F7ADC"/>
    <w:rsid w:val="00A457B1"/>
    <w:rsid w:val="00A73505"/>
    <w:rsid w:val="00B57EEC"/>
    <w:rsid w:val="00B67343"/>
    <w:rsid w:val="00B87809"/>
    <w:rsid w:val="00BD17A6"/>
    <w:rsid w:val="00C8762D"/>
    <w:rsid w:val="00D178DE"/>
    <w:rsid w:val="00D663E4"/>
    <w:rsid w:val="00DB2B0A"/>
    <w:rsid w:val="00E6038E"/>
    <w:rsid w:val="00F43C39"/>
    <w:rsid w:val="00F85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35060"/>
  <w15:chartTrackingRefBased/>
  <w15:docId w15:val="{2567F125-D985-4623-9B9E-624DAA3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C39"/>
  </w:style>
  <w:style w:type="paragraph" w:styleId="Footer">
    <w:name w:val="footer"/>
    <w:basedOn w:val="Normal"/>
    <w:link w:val="FooterChar"/>
    <w:uiPriority w:val="99"/>
    <w:unhideWhenUsed/>
    <w:rsid w:val="00F43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C39"/>
  </w:style>
  <w:style w:type="character" w:customStyle="1" w:styleId="Heading2Char">
    <w:name w:val="Heading 2 Char"/>
    <w:basedOn w:val="DefaultParagraphFont"/>
    <w:link w:val="Heading2"/>
    <w:uiPriority w:val="9"/>
    <w:rsid w:val="00F43C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7ADC"/>
    <w:pPr>
      <w:ind w:left="720"/>
      <w:contextualSpacing/>
    </w:pPr>
  </w:style>
  <w:style w:type="character" w:styleId="Hyperlink">
    <w:name w:val="Hyperlink"/>
    <w:basedOn w:val="DefaultParagraphFont"/>
    <w:uiPriority w:val="99"/>
    <w:unhideWhenUsed/>
    <w:rsid w:val="009F7ADC"/>
    <w:rPr>
      <w:color w:val="0000FF"/>
      <w:u w:val="single"/>
    </w:rPr>
  </w:style>
  <w:style w:type="character" w:styleId="UnresolvedMention">
    <w:name w:val="Unresolved Mention"/>
    <w:basedOn w:val="DefaultParagraphFont"/>
    <w:uiPriority w:val="99"/>
    <w:semiHidden/>
    <w:unhideWhenUsed/>
    <w:rsid w:val="004E6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12041">
      <w:bodyDiv w:val="1"/>
      <w:marLeft w:val="0"/>
      <w:marRight w:val="0"/>
      <w:marTop w:val="0"/>
      <w:marBottom w:val="0"/>
      <w:divBdr>
        <w:top w:val="none" w:sz="0" w:space="0" w:color="auto"/>
        <w:left w:val="none" w:sz="0" w:space="0" w:color="auto"/>
        <w:bottom w:val="none" w:sz="0" w:space="0" w:color="auto"/>
        <w:right w:val="none" w:sz="0" w:space="0" w:color="auto"/>
      </w:divBdr>
      <w:divsChild>
        <w:div w:id="2015379064">
          <w:marLeft w:val="300"/>
          <w:marRight w:val="0"/>
          <w:marTop w:val="90"/>
          <w:marBottom w:val="300"/>
          <w:divBdr>
            <w:top w:val="none" w:sz="0" w:space="0" w:color="auto"/>
            <w:left w:val="none" w:sz="0" w:space="0" w:color="auto"/>
            <w:bottom w:val="none" w:sz="0" w:space="0" w:color="auto"/>
            <w:right w:val="none" w:sz="0" w:space="0" w:color="auto"/>
          </w:divBdr>
        </w:div>
        <w:div w:id="780689573">
          <w:marLeft w:val="300"/>
          <w:marRight w:val="0"/>
          <w:marTop w:val="90"/>
          <w:marBottom w:val="300"/>
          <w:divBdr>
            <w:top w:val="none" w:sz="0" w:space="0" w:color="auto"/>
            <w:left w:val="none" w:sz="0" w:space="0" w:color="auto"/>
            <w:bottom w:val="none" w:sz="0" w:space="0" w:color="auto"/>
            <w:right w:val="none" w:sz="0" w:space="0" w:color="auto"/>
          </w:divBdr>
        </w:div>
        <w:div w:id="1340933688">
          <w:marLeft w:val="300"/>
          <w:marRight w:val="0"/>
          <w:marTop w:val="90"/>
          <w:marBottom w:val="300"/>
          <w:divBdr>
            <w:top w:val="none" w:sz="0" w:space="0" w:color="auto"/>
            <w:left w:val="none" w:sz="0" w:space="0" w:color="auto"/>
            <w:bottom w:val="none" w:sz="0" w:space="0" w:color="auto"/>
            <w:right w:val="none" w:sz="0" w:space="0" w:color="auto"/>
          </w:divBdr>
        </w:div>
      </w:divsChild>
    </w:div>
    <w:div w:id="742945523">
      <w:bodyDiv w:val="1"/>
      <w:marLeft w:val="0"/>
      <w:marRight w:val="0"/>
      <w:marTop w:val="0"/>
      <w:marBottom w:val="0"/>
      <w:divBdr>
        <w:top w:val="none" w:sz="0" w:space="0" w:color="auto"/>
        <w:left w:val="none" w:sz="0" w:space="0" w:color="auto"/>
        <w:bottom w:val="none" w:sz="0" w:space="0" w:color="auto"/>
        <w:right w:val="none" w:sz="0" w:space="0" w:color="auto"/>
      </w:divBdr>
      <w:divsChild>
        <w:div w:id="2137063470">
          <w:marLeft w:val="300"/>
          <w:marRight w:val="0"/>
          <w:marTop w:val="90"/>
          <w:marBottom w:val="300"/>
          <w:divBdr>
            <w:top w:val="none" w:sz="0" w:space="0" w:color="auto"/>
            <w:left w:val="none" w:sz="0" w:space="0" w:color="auto"/>
            <w:bottom w:val="none" w:sz="0" w:space="0" w:color="auto"/>
            <w:right w:val="none" w:sz="0" w:space="0" w:color="auto"/>
          </w:divBdr>
        </w:div>
        <w:div w:id="1648362180">
          <w:marLeft w:val="300"/>
          <w:marRight w:val="0"/>
          <w:marTop w:val="90"/>
          <w:marBottom w:val="300"/>
          <w:divBdr>
            <w:top w:val="none" w:sz="0" w:space="0" w:color="auto"/>
            <w:left w:val="none" w:sz="0" w:space="0" w:color="auto"/>
            <w:bottom w:val="none" w:sz="0" w:space="0" w:color="auto"/>
            <w:right w:val="none" w:sz="0" w:space="0" w:color="auto"/>
          </w:divBdr>
        </w:div>
        <w:div w:id="269894959">
          <w:marLeft w:val="300"/>
          <w:marRight w:val="0"/>
          <w:marTop w:val="90"/>
          <w:marBottom w:val="300"/>
          <w:divBdr>
            <w:top w:val="none" w:sz="0" w:space="0" w:color="auto"/>
            <w:left w:val="none" w:sz="0" w:space="0" w:color="auto"/>
            <w:bottom w:val="none" w:sz="0" w:space="0" w:color="auto"/>
            <w:right w:val="none" w:sz="0" w:space="0" w:color="auto"/>
          </w:divBdr>
        </w:div>
      </w:divsChild>
    </w:div>
    <w:div w:id="15326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4564</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4</cp:revision>
  <dcterms:created xsi:type="dcterms:W3CDTF">2020-02-07T18:18:00Z</dcterms:created>
  <dcterms:modified xsi:type="dcterms:W3CDTF">2020-02-11T02:13:00Z</dcterms:modified>
</cp:coreProperties>
</file>