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1D2E2" w14:textId="77777777" w:rsidR="00E95D4C" w:rsidRPr="00034FB1" w:rsidRDefault="00E95D4C" w:rsidP="00E95D4C">
      <w:pPr>
        <w:rPr>
          <w:b/>
          <w:i/>
        </w:rPr>
      </w:pPr>
      <w:r w:rsidRPr="00034FB1">
        <w:rPr>
          <w:b/>
          <w:i/>
        </w:rPr>
        <w:t>Introduction:</w:t>
      </w:r>
    </w:p>
    <w:p w14:paraId="10442B3B" w14:textId="77331B5B" w:rsidR="00E95D4C" w:rsidRDefault="00E95D4C" w:rsidP="00E95D4C">
      <w:r>
        <w:rPr>
          <w:noProof/>
        </w:rPr>
        <w:drawing>
          <wp:anchor distT="0" distB="0" distL="114300" distR="114300" simplePos="0" relativeHeight="251658240" behindDoc="1" locked="0" layoutInCell="1" allowOverlap="1" wp14:anchorId="0A7CFEA6" wp14:editId="203A49EF">
            <wp:simplePos x="0" y="0"/>
            <wp:positionH relativeFrom="column">
              <wp:posOffset>485775</wp:posOffset>
            </wp:positionH>
            <wp:positionV relativeFrom="paragraph">
              <wp:posOffset>751840</wp:posOffset>
            </wp:positionV>
            <wp:extent cx="4972050" cy="723900"/>
            <wp:effectExtent l="0" t="0" r="0" b="0"/>
            <wp:wrapNone/>
            <wp:docPr id="1" name="Picture 1" descr="C:\Users\barb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ba\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t>Applications such as Geographic Information Systems provide users with the ability to choose predetermined and/or custom color configurations to represent the data. The majority of users will be inclined to pick a color scheme similar to the one in Figure 1. The color scheme contains several different colors, but the color scheme does not enable users to successfully interpret data.</w:t>
      </w:r>
    </w:p>
    <w:p w14:paraId="223B251E" w14:textId="77777777" w:rsidR="00E95D4C" w:rsidRDefault="00E95D4C" w:rsidP="00E95D4C"/>
    <w:p w14:paraId="520BA998" w14:textId="77777777" w:rsidR="00E95D4C" w:rsidRDefault="00E95D4C" w:rsidP="00E95D4C"/>
    <w:p w14:paraId="247600D1" w14:textId="77777777" w:rsidR="00E95D4C" w:rsidRDefault="00E95D4C" w:rsidP="00E95D4C"/>
    <w:p w14:paraId="5E0A082C" w14:textId="77777777" w:rsidR="00E95D4C" w:rsidRDefault="00E95D4C" w:rsidP="00E95D4C">
      <w:r>
        <w:t xml:space="preserve">According to Dr. Ananya Mandal, anywhere from five to eight percent of men may be colorblind and anywhere from 0.5 to one percent of women may be colorblind (Dr. Mandal). There are three types of partial colorblindness, Tritanopia, Protanopia, and Deuteranopia. Tritanopia is the colorblindness that results from sensitivities in the short-wavelength cones; it is difficult to determine the difference between colors such as blue and yellow. Deuteranopia is the colorblindness that results from sensitivities in the medium-wavelength cones. Protanopia is the colorblindness that results from sensitivities in the long-wavelength cones. Interestingly, individuals that are sensitive to long or medium wavelength colors are unable to distinguish between green and red. Visualization programs often fail to offer explicit options for those that contain the colorblind genes. The goal of this project was to create software that would allow user(s) to dynamically alter the color patterns while adhering to, possible, colorblind restrictions entered by the user. </w:t>
      </w:r>
    </w:p>
    <w:p w14:paraId="41E86D4E" w14:textId="77777777" w:rsidR="00E95D4C" w:rsidRDefault="00E95D4C" w:rsidP="00E95D4C"/>
    <w:p w14:paraId="0CB623B4" w14:textId="77777777" w:rsidR="00E95D4C" w:rsidRPr="00034FB1" w:rsidRDefault="00E95D4C" w:rsidP="00E95D4C">
      <w:pPr>
        <w:rPr>
          <w:b/>
          <w:i/>
        </w:rPr>
      </w:pPr>
      <w:r w:rsidRPr="00034FB1">
        <w:rPr>
          <w:b/>
          <w:i/>
        </w:rPr>
        <w:t>Visualization Guidelines:</w:t>
      </w:r>
    </w:p>
    <w:p w14:paraId="4284661D" w14:textId="77777777" w:rsidR="00E95D4C" w:rsidRPr="00034FB1" w:rsidRDefault="00E95D4C" w:rsidP="00E95D4C">
      <w:pPr>
        <w:rPr>
          <w:i/>
        </w:rPr>
      </w:pPr>
      <w:r w:rsidRPr="00034FB1">
        <w:rPr>
          <w:i/>
        </w:rPr>
        <w:t xml:space="preserve">Guideline 4.14 – To create a set of symbol colors that can be distinguished by the most colorblind individuals, ensure variation in the yellow-blue direction. </w:t>
      </w:r>
    </w:p>
    <w:p w14:paraId="34028125" w14:textId="77777777" w:rsidR="00487185" w:rsidRDefault="00487185" w:rsidP="00E95D4C"/>
    <w:p w14:paraId="6C4E4970" w14:textId="77777777" w:rsidR="00E95D4C" w:rsidRDefault="00E95D4C" w:rsidP="00E95D4C">
      <w:r>
        <w:t>We provide both command line options and keyboard interrupt options for the user(s), to ensure that colors can be distinguished by the majority of colorblind individuals. The user(s) can execute the program passing the argument “-</w:t>
      </w:r>
      <w:proofErr w:type="spellStart"/>
      <w:r>
        <w:t>cb</w:t>
      </w:r>
      <w:proofErr w:type="spellEnd"/>
      <w:r>
        <w:t xml:space="preserve"> </w:t>
      </w:r>
      <w:proofErr w:type="spellStart"/>
      <w:r>
        <w:t>colorblind_option</w:t>
      </w:r>
      <w:proofErr w:type="spellEnd"/>
      <w:r>
        <w:t xml:space="preserve">”. The </w:t>
      </w:r>
      <w:proofErr w:type="spellStart"/>
      <w:r>
        <w:t>colorblind_option</w:t>
      </w:r>
      <w:proofErr w:type="spellEnd"/>
      <w:r>
        <w:t xml:space="preserve"> refers to either “A”, “D”, “P”, or “T” which represent the completely colorblind, medium-wavelength, long-wavelength, or short-wavelength sensitivities. The user(s) can also enter these letters during the execution in order to change the current colorblind arguments. </w:t>
      </w:r>
    </w:p>
    <w:p w14:paraId="364945AB" w14:textId="77777777" w:rsidR="00487185" w:rsidRDefault="00487185" w:rsidP="00E95D4C">
      <w:pPr>
        <w:rPr>
          <w:i/>
        </w:rPr>
      </w:pPr>
    </w:p>
    <w:p w14:paraId="126444E7" w14:textId="77777777" w:rsidR="00E95D4C" w:rsidRPr="00034FB1" w:rsidRDefault="00E95D4C" w:rsidP="00E95D4C">
      <w:pPr>
        <w:rPr>
          <w:i/>
        </w:rPr>
      </w:pPr>
      <w:r w:rsidRPr="00034FB1">
        <w:rPr>
          <w:i/>
        </w:rPr>
        <w:t xml:space="preserve">Guideline 4.15 – Do not use more than ten colors for coding symbols if reliable identification is required, especially if the symbols are to be used against a variety of backgrounds. </w:t>
      </w:r>
    </w:p>
    <w:p w14:paraId="35A2815B" w14:textId="77777777" w:rsidR="00487185" w:rsidRDefault="00487185" w:rsidP="00E95D4C"/>
    <w:p w14:paraId="2BB40518" w14:textId="77777777" w:rsidR="00E95D4C" w:rsidRDefault="00E95D4C" w:rsidP="00E95D4C">
      <w:r>
        <w:t xml:space="preserve">In order to successfully code this visualization guideline, we ensured that the default number of symbols would be eight. We chose eight, because it is less than the suggested maximum and we noticed that eight bands would provide each of the colors with enough contrast to easily distinguish the color changes. We did allow the user(s) to alter the number of color bands using a command line argument    “-b </w:t>
      </w:r>
      <w:proofErr w:type="spellStart"/>
      <w:r>
        <w:t>number_of_bands</w:t>
      </w:r>
      <w:proofErr w:type="spellEnd"/>
      <w:r>
        <w:t>”.</w:t>
      </w:r>
    </w:p>
    <w:p w14:paraId="227F6606" w14:textId="77777777" w:rsidR="00487185" w:rsidRDefault="00487185" w:rsidP="00E95D4C"/>
    <w:p w14:paraId="343445E2" w14:textId="77777777" w:rsidR="00E95D4C" w:rsidRPr="00034FB1" w:rsidRDefault="00E95D4C" w:rsidP="00E95D4C">
      <w:pPr>
        <w:rPr>
          <w:i/>
        </w:rPr>
      </w:pPr>
      <w:r w:rsidRPr="00034FB1">
        <w:rPr>
          <w:i/>
        </w:rPr>
        <w:t xml:space="preserve">Guideline 4.19 – Use a spectrum approximation psuedocolor sequence for applications where its use is deeply embedded in the culture of users. This kind of color sequence can be used </w:t>
      </w:r>
      <w:r w:rsidRPr="00034FB1">
        <w:rPr>
          <w:i/>
        </w:rPr>
        <w:lastRenderedPageBreak/>
        <w:t xml:space="preserve">where the most important requirement is reading map values using a key. If this sequence is used, the spacing of the colors should be carefully chosen to provide discriminable steps. </w:t>
      </w:r>
    </w:p>
    <w:p w14:paraId="0C79BF09" w14:textId="77777777" w:rsidR="00487185" w:rsidRDefault="00487185" w:rsidP="00E95D4C"/>
    <w:p w14:paraId="5469B29C" w14:textId="77777777" w:rsidR="00E95D4C" w:rsidRDefault="00E95D4C" w:rsidP="00E95D4C">
      <w: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t>
      </w:r>
    </w:p>
    <w:p w14:paraId="0B4BCD2E" w14:textId="77777777" w:rsidR="00487185" w:rsidRDefault="00487185" w:rsidP="00E95D4C"/>
    <w:p w14:paraId="75F5FDC2" w14:textId="77777777" w:rsidR="00E95D4C" w:rsidRDefault="00E95D4C" w:rsidP="00E95D4C">
      <w:pPr>
        <w:rPr>
          <w:i/>
        </w:rPr>
      </w:pPr>
      <w:r w:rsidRPr="00034FB1">
        <w:rPr>
          <w:i/>
        </w:rPr>
        <w:t xml:space="preserve">Guideline 4.20 – If it is important to see highs, lows, and other </w:t>
      </w:r>
      <w:r>
        <w:rPr>
          <w:i/>
        </w:rPr>
        <w:t>patterns at a glance, use a psue</w:t>
      </w:r>
      <w:r w:rsidRPr="00034FB1">
        <w:rPr>
          <w:i/>
        </w:rPr>
        <w:t>docolor sequence that monotonically increases or decreases in luminance. If reading values from a key is also important, cycle through a variety of hues while trending upwards or downward in luminance.</w:t>
      </w:r>
    </w:p>
    <w:p w14:paraId="760B1707" w14:textId="77777777" w:rsidR="00487185" w:rsidRPr="00487185" w:rsidRDefault="00487185" w:rsidP="00E95D4C"/>
    <w:p w14:paraId="7914FBAD" w14:textId="77777777" w:rsidR="00E95D4C" w:rsidRDefault="00E95D4C" w:rsidP="00E95D4C">
      <w: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We provide VTK with two distinct colors and a midpoint. VTK chooses the remaining colors for the lookup table based on the luminance values for the colors between each endpoint and the midpoint. </w:t>
      </w:r>
    </w:p>
    <w:p w14:paraId="2FD099B9" w14:textId="77777777" w:rsidR="00EA0D8B" w:rsidRDefault="00EA0D8B" w:rsidP="00E95D4C"/>
    <w:p w14:paraId="70A60E91" w14:textId="33769C84" w:rsidR="00EA0D8B" w:rsidRDefault="007E21C2" w:rsidP="00E95D4C">
      <w:r>
        <w:rPr>
          <w:i/>
        </w:rPr>
        <w:t>Guideline 10.9 – In interfaces to view map data in 3D, the default controls should allow for tilt around a horizontal axis and rotation about a vertical axis, but not rotation around the line of sight.</w:t>
      </w:r>
    </w:p>
    <w:p w14:paraId="685F4001" w14:textId="77777777" w:rsidR="007E21C2" w:rsidRDefault="007E21C2" w:rsidP="00E95D4C"/>
    <w:p w14:paraId="29274E37" w14:textId="03E374A7" w:rsidR="007E21C2" w:rsidRPr="007E21C2" w:rsidRDefault="007E21C2" w:rsidP="00E95D4C">
      <w:r>
        <w:t xml:space="preserve">VTK allows the user(s) to perform these actions by default, but we manually added these features into our program. In order to add keyboard interrupts to our program we had to manually add in features such as keyboard interrupts, rotation, and tilt. </w:t>
      </w:r>
    </w:p>
    <w:p w14:paraId="1B4A379F" w14:textId="77777777" w:rsidR="00EA0D8B" w:rsidRDefault="00EA0D8B" w:rsidP="00E95D4C"/>
    <w:p w14:paraId="09449EA4" w14:textId="77777777" w:rsidR="00EA0D8B" w:rsidRDefault="00EA0D8B" w:rsidP="00E95D4C"/>
    <w:p w14:paraId="28869ED2" w14:textId="4F879C54" w:rsidR="00EA0D8B" w:rsidRDefault="00EA0D8B" w:rsidP="00E95D4C">
      <w:r>
        <w:t>NOTE: We can mention why we did not choose to use the guideline that discusses changing background colors. We can also mention why we did not choose to use the guideline that discusses the scaling rate (G10.14).</w:t>
      </w:r>
    </w:p>
    <w:p w14:paraId="2D89D201" w14:textId="77777777" w:rsidR="00EA0D8B" w:rsidRDefault="00EA0D8B" w:rsidP="00E95D4C"/>
    <w:p w14:paraId="350813F5" w14:textId="77777777" w:rsidR="00E95D4C" w:rsidRDefault="00E95D4C" w:rsidP="00E95D4C"/>
    <w:p w14:paraId="11F27E71" w14:textId="77777777" w:rsidR="00E95D4C" w:rsidRDefault="00E95D4C" w:rsidP="00E95D4C">
      <w:r>
        <w:rPr>
          <w:b/>
          <w:i/>
        </w:rPr>
        <w:t>Methodology:</w:t>
      </w:r>
    </w:p>
    <w:p w14:paraId="1EE95FC3" w14:textId="77777777" w:rsidR="00E95D4C" w:rsidRPr="00781BF0" w:rsidRDefault="00E95D4C" w:rsidP="00E95D4C"/>
    <w:p w14:paraId="7A0B83D8" w14:textId="77777777" w:rsidR="00E95D4C" w:rsidRPr="008B6E0E" w:rsidRDefault="00E95D4C" w:rsidP="00E95D4C"/>
    <w:p w14:paraId="7D28A9BE" w14:textId="1780AC2E" w:rsidR="00625613" w:rsidRDefault="00EA0D8B" w:rsidP="00E95D4C">
      <w:r>
        <w:t xml:space="preserve">In this section we can talk about the algorithms for </w:t>
      </w:r>
    </w:p>
    <w:p w14:paraId="3363D21F" w14:textId="77777777" w:rsidR="00EA0D8B" w:rsidRDefault="00EA0D8B" w:rsidP="00E95D4C"/>
    <w:p w14:paraId="3E5A2E0A" w14:textId="4EBE8217" w:rsidR="00EA0D8B" w:rsidRDefault="00EA0D8B" w:rsidP="00EA0D8B">
      <w:pPr>
        <w:pStyle w:val="ListParagraph"/>
        <w:numPr>
          <w:ilvl w:val="0"/>
          <w:numId w:val="1"/>
        </w:numPr>
      </w:pPr>
      <w:r>
        <w:t>Picking the colors – ensuring that they are saturated</w:t>
      </w:r>
    </w:p>
    <w:p w14:paraId="5B22525C" w14:textId="6C59CE5A" w:rsidR="00EA0D8B" w:rsidRDefault="00EA0D8B" w:rsidP="00EA0D8B">
      <w:pPr>
        <w:pStyle w:val="ListParagraph"/>
        <w:numPr>
          <w:ilvl w:val="0"/>
          <w:numId w:val="1"/>
        </w:numPr>
      </w:pPr>
      <w:r>
        <w:t xml:space="preserve">Algorithm(s) for picking the mid color </w:t>
      </w:r>
    </w:p>
    <w:p w14:paraId="7D91910E" w14:textId="6FC1620F" w:rsidR="00EA0D8B" w:rsidRDefault="00EA0D8B" w:rsidP="00EA0D8B">
      <w:pPr>
        <w:pStyle w:val="ListParagraph"/>
        <w:numPr>
          <w:ilvl w:val="0"/>
          <w:numId w:val="1"/>
        </w:numPr>
      </w:pPr>
      <w:r>
        <w:t>Algorithm for picking colors a certain distance apart</w:t>
      </w:r>
    </w:p>
    <w:p w14:paraId="4C4E37D9" w14:textId="55FA44D3" w:rsidR="00EA0D8B" w:rsidRDefault="00EA0D8B" w:rsidP="00EA0D8B">
      <w:pPr>
        <w:pStyle w:val="ListParagraph"/>
        <w:numPr>
          <w:ilvl w:val="0"/>
          <w:numId w:val="1"/>
        </w:numPr>
      </w:pPr>
      <w:r>
        <w:t>Algorithm for making colorblind options</w:t>
      </w:r>
    </w:p>
    <w:p w14:paraId="68DBDEAB" w14:textId="16ADC53B" w:rsidR="00EA0D8B" w:rsidRDefault="00EA0D8B" w:rsidP="00EA0D8B">
      <w:pPr>
        <w:pStyle w:val="ListParagraph"/>
        <w:numPr>
          <w:ilvl w:val="0"/>
          <w:numId w:val="1"/>
        </w:numPr>
      </w:pPr>
      <w:r>
        <w:t>Dynamic aspects of the project</w:t>
      </w:r>
    </w:p>
    <w:p w14:paraId="7D2F3268" w14:textId="77777777" w:rsidR="00EA0D8B" w:rsidRDefault="00EA0D8B" w:rsidP="00EA0D8B"/>
    <w:p w14:paraId="47FEEA35" w14:textId="1766BFB8" w:rsidR="007E21C2" w:rsidRDefault="000F19E8" w:rsidP="00EA0D8B">
      <w:r>
        <w:lastRenderedPageBreak/>
        <w:t xml:space="preserve">We decided that the colors at each end of the elevation interval should be as vivid as possible, so that the users would be able to easily see the colors. A higher saturation also ensures that there can be a larger number of distinguishable colors as opposed to two non-saturated colors. We were able to guarantee that both of our colors would be saturated by ensuring that one of the RGB fields was set to 1.0, one field was set to 0.0, and the last field was set to a random number. </w:t>
      </w:r>
    </w:p>
    <w:p w14:paraId="5BD5A2F3" w14:textId="77777777" w:rsidR="000F19E8" w:rsidRDefault="000F19E8" w:rsidP="00EA0D8B"/>
    <w:p w14:paraId="3493B8A4" w14:textId="1E455DB2" w:rsidR="005F4D10" w:rsidRDefault="005F4D10" w:rsidP="00EA0D8B">
      <w:r>
        <w:pict w14:anchorId="66284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9.5pt;height:329.25pt">
            <v:imagedata r:id="rId6" o:title="1"/>
          </v:shape>
        </w:pict>
      </w:r>
    </w:p>
    <w:p w14:paraId="221F4AF7" w14:textId="77777777" w:rsidR="005F4D10" w:rsidRDefault="005F4D10" w:rsidP="00EA0D8B"/>
    <w:p w14:paraId="1FB2BD4D" w14:textId="60A5A8DC" w:rsidR="005F4D10" w:rsidRDefault="005F4D10" w:rsidP="00EA0D8B">
      <w:r>
        <w:t>The program contains two different midpoint determination algorithms. The first algorithm uses a simple grey color as the midpoint for the elevation interval. Interestingly, this simple method create a more aesthetically pleasing interval, regardless of its simplicity. The second algorithm calculates a distance between the two colors. The colors are treated as 3D points where RGB can also be interpreted as xyz. The distance between the two colors is calculated using the following formula:</w:t>
      </w:r>
    </w:p>
    <w:p w14:paraId="6C3D88E1" w14:textId="77777777" w:rsidR="005F4D10" w:rsidRDefault="005F4D10" w:rsidP="00EA0D8B"/>
    <w:p w14:paraId="4B35AEC6" w14:textId="23A9EA68" w:rsidR="005F4D10" w:rsidRDefault="005F4D10" w:rsidP="00EA0D8B">
      <w:r>
        <w:lastRenderedPageBreak/>
        <w:pict w14:anchorId="48926E06">
          <v:shape id="_x0000_i1025" type="#_x0000_t75" style="width:411.75pt;height:213pt">
            <v:imagedata r:id="rId7" o:title="2"/>
          </v:shape>
        </w:pict>
      </w:r>
    </w:p>
    <w:p w14:paraId="0FB91F6B" w14:textId="77777777" w:rsidR="005F4D10" w:rsidRDefault="005F4D10" w:rsidP="00EA0D8B"/>
    <w:p w14:paraId="7F64DF8C" w14:textId="749358DA" w:rsidR="000F19E8" w:rsidRDefault="005F4D10" w:rsidP="00EA0D8B">
      <w:r>
        <w:t xml:space="preserve">The function returns the RGB values for the midpoint color, and this color is passed onto the creation of the color lookup table. The code includes a switch that can be selected, only from within the code, to change which of these options will be used for selecting the midpoint. </w:t>
      </w:r>
    </w:p>
    <w:p w14:paraId="2DD92B74" w14:textId="77777777" w:rsidR="000F19E8" w:rsidRDefault="000F19E8" w:rsidP="00EA0D8B"/>
    <w:p w14:paraId="32D7A082" w14:textId="7B7D67AD" w:rsidR="005F4D10" w:rsidRDefault="005F4D10" w:rsidP="00EA0D8B">
      <w:r>
        <w:pict w14:anchorId="14FF4F36">
          <v:shape id="_x0000_i1027" type="#_x0000_t75" style="width:457.5pt;height:81.75pt">
            <v:imagedata r:id="rId8" o:title="3"/>
          </v:shape>
        </w:pict>
      </w:r>
    </w:p>
    <w:p w14:paraId="1535790A" w14:textId="77777777" w:rsidR="005F4D10" w:rsidRDefault="005F4D10" w:rsidP="00EA0D8B"/>
    <w:p w14:paraId="1196BEB9" w14:textId="39753A23" w:rsidR="00D579EF" w:rsidRDefault="00D579EF" w:rsidP="00EA0D8B">
      <w:r>
        <w:t xml:space="preserve">We wanted to pick two colors that would differ on the spectrum by a distance that was sufficient enough for the user to easily determine the correct color. We used the Euclidean distance calculation to calculate the distance between the colors, shown in the formula below. </w:t>
      </w:r>
    </w:p>
    <w:p w14:paraId="23C1CB4C" w14:textId="77777777" w:rsidR="00D579EF" w:rsidRDefault="00D579EF" w:rsidP="00EA0D8B"/>
    <w:p w14:paraId="2286AD0D" w14:textId="49379692" w:rsidR="00D579EF" w:rsidRDefault="00D579EF" w:rsidP="00EA0D8B">
      <w:r>
        <w:lastRenderedPageBreak/>
        <w:pict w14:anchorId="148BBE12">
          <v:shape id="_x0000_i1029" type="#_x0000_t75" style="width:468pt;height:199.5pt">
            <v:imagedata r:id="rId9" o:title="5"/>
          </v:shape>
        </w:pict>
      </w:r>
    </w:p>
    <w:p w14:paraId="1E119621" w14:textId="77777777" w:rsidR="00D579EF" w:rsidRDefault="00D579EF" w:rsidP="00EA0D8B"/>
    <w:p w14:paraId="23A99FCB" w14:textId="77777777" w:rsidR="00D579EF" w:rsidRDefault="00D579EF" w:rsidP="00EA0D8B"/>
    <w:p w14:paraId="79A68B23" w14:textId="21A9CF38" w:rsidR="00D579EF" w:rsidRDefault="00D579EF" w:rsidP="00EA0D8B">
      <w:r>
        <w:t>The number of colors become c</w:t>
      </w:r>
      <w:r>
        <w:t xml:space="preserve">onstrained as the user enters possible colorblind options, so we needed to ensure that we could still pick two colors. Our algorithm will randomly generate a color that is not restricted by the colorblind options. After one color has been generated, we will attempt to generate a second random color. If the color is not a certain distance away from the other color, or we have tried ten times, then we will start the entire process over again. The </w:t>
      </w:r>
      <w:r w:rsidRPr="00D579EF">
        <w:rPr>
          <w:b/>
          <w:color w:val="FF0000"/>
        </w:rPr>
        <w:t>red</w:t>
      </w:r>
      <w:r w:rsidRPr="00D579EF">
        <w:rPr>
          <w:color w:val="FF0000"/>
        </w:rPr>
        <w:t xml:space="preserve"> </w:t>
      </w:r>
      <w:r>
        <w:t xml:space="preserve">arrow in the image below indicates the required distance between the two colors. </w:t>
      </w:r>
    </w:p>
    <w:p w14:paraId="7F0EF4CB" w14:textId="77777777" w:rsidR="00D579EF" w:rsidRDefault="00D579EF" w:rsidP="00EA0D8B"/>
    <w:p w14:paraId="4222ACD3" w14:textId="1119F8DA" w:rsidR="00D579EF" w:rsidRDefault="00D579EF" w:rsidP="00EA0D8B">
      <w:r>
        <w:rPr>
          <w:noProof/>
        </w:rPr>
        <mc:AlternateContent>
          <mc:Choice Requires="wps">
            <w:drawing>
              <wp:anchor distT="0" distB="0" distL="114300" distR="114300" simplePos="0" relativeHeight="251659264" behindDoc="0" locked="0" layoutInCell="1" allowOverlap="1" wp14:anchorId="2C6C6B82" wp14:editId="1F4ABC54">
                <wp:simplePos x="0" y="0"/>
                <wp:positionH relativeFrom="column">
                  <wp:posOffset>2714625</wp:posOffset>
                </wp:positionH>
                <wp:positionV relativeFrom="paragraph">
                  <wp:posOffset>435610</wp:posOffset>
                </wp:positionV>
                <wp:extent cx="2343150" cy="0"/>
                <wp:effectExtent l="57150" t="114300" r="0" b="171450"/>
                <wp:wrapNone/>
                <wp:docPr id="3" name="Straight Arrow Connector 3"/>
                <wp:cNvGraphicFramePr/>
                <a:graphic xmlns:a="http://schemas.openxmlformats.org/drawingml/2006/main">
                  <a:graphicData uri="http://schemas.microsoft.com/office/word/2010/wordprocessingShape">
                    <wps:wsp>
                      <wps:cNvCnPr/>
                      <wps:spPr>
                        <a:xfrm flipH="1">
                          <a:off x="0" y="0"/>
                          <a:ext cx="2343150" cy="0"/>
                        </a:xfrm>
                        <a:prstGeom prst="straightConnector1">
                          <a:avLst/>
                        </a:prstGeom>
                        <a:ln w="57150">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88B9638" id="_x0000_t32" coordsize="21600,21600" o:spt="32" o:oned="t" path="m,l21600,21600e" filled="f">
                <v:path arrowok="t" fillok="f" o:connecttype="none"/>
                <o:lock v:ext="edit" shapetype="t"/>
              </v:shapetype>
              <v:shape id="Straight Arrow Connector 3" o:spid="_x0000_s1026" type="#_x0000_t32" style="position:absolute;margin-left:213.75pt;margin-top:34.3pt;width:184.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9E3/AEAAEgEAAAOAAAAZHJzL2Uyb0RvYy54bWysVMuu0zAQ3SPxD5b3NH1wAVVNr1AvhQWC&#10;6j4+wHXsxJLtscamaf+esZOGNwtEF1Yczzlzzsm4m9uzs+ykMBrwNV/M5pwpL6Exvq350+P+xRvO&#10;YhK+ERa8qvlFRX67ff5s04e1WkIHtlHIiMTHdR9q3qUU1lUVZaeciDMIytOhBnQi0RbbqkHRE7uz&#10;1XI+f1X1gE1AkCpGens3HPJt4ddayfRZ66gSszUnbamsWNZjXqvtRqxbFKEzcpQh/kGFE8ZT04nq&#10;TiTBvqD5hcoZiRBBp5kEV4HWRqrigdws5j+5eehEUMULhRPDFFP8f7Ty0+mAzDQ1X3HmhaNP9JBQ&#10;mLZL7C0i9GwH3lOMgGyV0+pDXBNo5w847mI4YLZ+1uiYtiZ8oEEoYZA9di5ZX6as1TkxSS+Xq5er&#10;xQ19Enk9qwaKTBUwpvcKHMsPNY+joknKQC9OH2MiEQS8AjLYetbX/OZ1Zs/7CNY0e2Nt2WB73Flk&#10;J0EDsd/P6ZddEcUPZUkY+843LF0CJZLQCN9aNVZaT4Ccw+C8PKWLVUPze6Upz+xw6J4nWU0thZTK&#10;p8XERNUZpkneBBxl/w041meoKlM+gYdoyv35U9cJUTqDTxPYGQ/4O9npfJWsh/prAoPvHMERmkuZ&#10;iRINjWtJdbxa+T58vy/wb38A268AAAD//wMAUEsDBBQABgAIAAAAIQA33jY33gAAAAkBAAAPAAAA&#10;ZHJzL2Rvd25yZXYueG1sTI9NT8MwDIbvSPyHyEjcWMo0uq00nSYQBxASYkxox7Qx/aBxqiTryr/H&#10;iAMc/frV48f5ZrK9GNGH1pGC61kCAqlypqVawf7t4WoFIkRNRveOUMEXBtgU52e5zow70SuOu1gL&#10;hlDItIImxiGTMlQNWh1mbkDi3YfzVkcefS2N1yeG217OkySVVrfEFxo94F2D1efuaJlSdU8v+2Tb&#10;lc+LR28O92P3PkilLi+m7S2IiFP8K8OPPqtDwU6lO5IJolewmC9vuKogXaUguLBcpxyUv4Escvn/&#10;g+IbAAD//wMAUEsBAi0AFAAGAAgAAAAhALaDOJL+AAAA4QEAABMAAAAAAAAAAAAAAAAAAAAAAFtD&#10;b250ZW50X1R5cGVzXS54bWxQSwECLQAUAAYACAAAACEAOP0h/9YAAACUAQAACwAAAAAAAAAAAAAA&#10;AAAvAQAAX3JlbHMvLnJlbHNQSwECLQAUAAYACAAAACEAtWvRN/wBAABIBAAADgAAAAAAAAAAAAAA&#10;AAAuAgAAZHJzL2Uyb0RvYy54bWxQSwECLQAUAAYACAAAACEAN942N94AAAAJAQAADwAAAAAAAAAA&#10;AAAAAABWBAAAZHJzL2Rvd25yZXYueG1sUEsFBgAAAAAEAAQA8wAAAGEFAAAAAA==&#10;" strokecolor="red" strokeweight="4.5pt">
                <v:stroke endarrow="block"/>
                <v:shadow on="t" color="black" opacity="24903f" origin=",.5" offset="0,.55556mm"/>
              </v:shape>
            </w:pict>
          </mc:Fallback>
        </mc:AlternateContent>
      </w:r>
      <w:r>
        <w:pict w14:anchorId="7BBB1DDB">
          <v:shape id="_x0000_i1028" type="#_x0000_t75" style="width:437.25pt;height:246.75pt">
            <v:imagedata r:id="rId10" o:title="4"/>
          </v:shape>
        </w:pict>
      </w:r>
    </w:p>
    <w:p w14:paraId="0534AD10" w14:textId="77777777" w:rsidR="00D579EF" w:rsidRDefault="00D579EF" w:rsidP="00EA0D8B"/>
    <w:p w14:paraId="38BD32EA" w14:textId="77777777" w:rsidR="00D146F2" w:rsidRDefault="00D146F2" w:rsidP="00EA0D8B"/>
    <w:p w14:paraId="4D57191E" w14:textId="273F96E4" w:rsidR="00D146F2" w:rsidRDefault="00D146F2" w:rsidP="00EA0D8B">
      <w:r>
        <w:lastRenderedPageBreak/>
        <w:pict w14:anchorId="4D8C8391">
          <v:shape id="_x0000_i1030" type="#_x0000_t75" style="width:418.5pt;height:133.5pt">
            <v:imagedata r:id="rId11" o:title="6"/>
          </v:shape>
        </w:pict>
      </w:r>
    </w:p>
    <w:p w14:paraId="216B7322" w14:textId="77777777" w:rsidR="00D146F2" w:rsidRDefault="00D146F2" w:rsidP="00EA0D8B"/>
    <w:p w14:paraId="612404DD" w14:textId="04795439" w:rsidR="00D146F2" w:rsidRDefault="00D146F2" w:rsidP="00EA0D8B">
      <w:r>
        <w:t xml:space="preserve">It is important to mention what we completed for the colorblind options. </w:t>
      </w:r>
      <w:r w:rsidR="00171E39">
        <w:t xml:space="preserve">There is a slight difference between the accepted definition of colorblind in the long- and medium-wavelengths and how we decided to show the distinction. We could have coded both of these choices the same, because </w:t>
      </w:r>
      <w:proofErr w:type="spellStart"/>
      <w:r w:rsidR="00171E39">
        <w:t>Protanopia</w:t>
      </w:r>
      <w:proofErr w:type="spellEnd"/>
      <w:r w:rsidR="00171E39">
        <w:t xml:space="preserve"> and </w:t>
      </w:r>
      <w:proofErr w:type="spellStart"/>
      <w:r w:rsidR="00171E39">
        <w:t>Deuteranopia</w:t>
      </w:r>
      <w:proofErr w:type="spellEnd"/>
      <w:r w:rsidR="00171E39">
        <w:t xml:space="preserve"> are each characterized by the inability to distinguish between differences in red and green. In order to show the functionality of our project, we chose to eliminate the red colors for the choice of </w:t>
      </w:r>
      <w:proofErr w:type="spellStart"/>
      <w:r w:rsidR="00171E39">
        <w:t>Protanopia</w:t>
      </w:r>
      <w:proofErr w:type="spellEnd"/>
      <w:r w:rsidR="00171E39">
        <w:t xml:space="preserve">, and we chose </w:t>
      </w:r>
      <w:r w:rsidR="00171E39">
        <w:t xml:space="preserve">to eliminate the </w:t>
      </w:r>
      <w:r w:rsidR="00171E39">
        <w:t>green</w:t>
      </w:r>
      <w:r w:rsidR="00171E39">
        <w:t xml:space="preserve"> colors for the choice of</w:t>
      </w:r>
      <w:r w:rsidR="00171E39">
        <w:t xml:space="preserve"> </w:t>
      </w:r>
      <w:proofErr w:type="spellStart"/>
      <w:r w:rsidR="00171E39">
        <w:t>Deuteranopia</w:t>
      </w:r>
      <w:proofErr w:type="spellEnd"/>
      <w:r w:rsidR="00171E39">
        <w:t>. We decided that it would be beneficial to eliminate the colors associated with the long- or medium-wavelengths when the options were selected.</w:t>
      </w:r>
      <w:bookmarkStart w:id="0" w:name="_GoBack"/>
      <w:bookmarkEnd w:id="0"/>
      <w:r w:rsidR="00171E39">
        <w:t xml:space="preserve"> T</w:t>
      </w:r>
      <w:r>
        <w:t xml:space="preserve">he user can enter a command line argument for short-wavelength colorblindness or the user can enter </w:t>
      </w:r>
      <w:proofErr w:type="gramStart"/>
      <w:r>
        <w:t>a ‘t’</w:t>
      </w:r>
      <w:proofErr w:type="gramEnd"/>
      <w:r>
        <w:t xml:space="preserve"> during the execution of the program. </w:t>
      </w:r>
      <w:proofErr w:type="gramStart"/>
      <w:r>
        <w:t>The ‘t’</w:t>
      </w:r>
      <w:proofErr w:type="gramEnd"/>
      <w:r>
        <w:t xml:space="preserve"> will select TRITANOPIA, and the display will be update with new colors selected; the colors will not be blue or yellow. We were able to disregard blue through the process invoked in the image above, and we were able to disregard yellow through the process invoked in the image below. The image above is indicating that the RGB position of B will be set to 0.0. The image below is indicating that our color for G should contain a value greater than 0.7 to ensure that no traces of yellow appear. </w:t>
      </w:r>
    </w:p>
    <w:p w14:paraId="1F91B245" w14:textId="77777777" w:rsidR="00D146F2" w:rsidRDefault="00D146F2" w:rsidP="00EA0D8B"/>
    <w:p w14:paraId="09F29A52" w14:textId="77777777" w:rsidR="00D146F2" w:rsidRDefault="00D146F2" w:rsidP="00EA0D8B"/>
    <w:p w14:paraId="616E579D" w14:textId="60B84ACB" w:rsidR="00D146F2" w:rsidRDefault="00D146F2" w:rsidP="00EA0D8B">
      <w:r>
        <w:pict w14:anchorId="191A3F6A">
          <v:shape id="_x0000_i1031" type="#_x0000_t75" style="width:306pt;height:73.5pt">
            <v:imagedata r:id="rId12" o:title="7"/>
          </v:shape>
        </w:pict>
      </w:r>
    </w:p>
    <w:p w14:paraId="491AADBB" w14:textId="77777777" w:rsidR="00D146F2" w:rsidRDefault="00D146F2" w:rsidP="00EA0D8B"/>
    <w:p w14:paraId="4AB208FE" w14:textId="77777777" w:rsidR="00D146F2" w:rsidRDefault="00D146F2" w:rsidP="00EA0D8B"/>
    <w:p w14:paraId="5F1F8A5C" w14:textId="77777777" w:rsidR="00D579EF" w:rsidRDefault="00D579EF" w:rsidP="00EA0D8B"/>
    <w:p w14:paraId="196BCE4B" w14:textId="77777777" w:rsidR="007E21C2" w:rsidRDefault="007E21C2" w:rsidP="00EA0D8B"/>
    <w:p w14:paraId="2FE80659" w14:textId="4474B144" w:rsidR="00EA0D8B" w:rsidRDefault="00EA0D8B" w:rsidP="00EA0D8B">
      <w:pPr>
        <w:rPr>
          <w:b/>
          <w:i/>
        </w:rPr>
      </w:pPr>
      <w:r>
        <w:rPr>
          <w:b/>
          <w:i/>
        </w:rPr>
        <w:t>Practical Applications:</w:t>
      </w:r>
    </w:p>
    <w:p w14:paraId="3ABECABE" w14:textId="77777777" w:rsidR="00EA0D8B" w:rsidRDefault="00EA0D8B" w:rsidP="00EA0D8B">
      <w:pPr>
        <w:rPr>
          <w:b/>
          <w:i/>
        </w:rPr>
      </w:pPr>
    </w:p>
    <w:p w14:paraId="4BC15A2A" w14:textId="7DA65DC5" w:rsidR="00EA0D8B" w:rsidRPr="00EA0D8B" w:rsidRDefault="00EA0D8B" w:rsidP="00EA0D8B">
      <w:r>
        <w:t>In this section we can talk about the practicality of the project.</w:t>
      </w:r>
    </w:p>
    <w:p w14:paraId="73486104" w14:textId="77777777" w:rsidR="00EA0D8B" w:rsidRDefault="00EA0D8B" w:rsidP="00EA0D8B"/>
    <w:p w14:paraId="0CC655A7" w14:textId="20852BA4" w:rsidR="00EA0D8B" w:rsidRDefault="00EA0D8B" w:rsidP="00EA0D8B">
      <w:pPr>
        <w:rPr>
          <w:b/>
          <w:i/>
        </w:rPr>
      </w:pPr>
      <w:r>
        <w:rPr>
          <w:b/>
          <w:i/>
        </w:rPr>
        <w:t>Results:</w:t>
      </w:r>
    </w:p>
    <w:p w14:paraId="7268422E" w14:textId="77777777" w:rsidR="00EA0D8B" w:rsidRDefault="00EA0D8B" w:rsidP="00EA0D8B">
      <w:pPr>
        <w:rPr>
          <w:b/>
          <w:i/>
        </w:rPr>
      </w:pPr>
    </w:p>
    <w:p w14:paraId="24BFC30B" w14:textId="77828C7D" w:rsidR="00EA0D8B" w:rsidRPr="00EA0D8B" w:rsidRDefault="00EA0D8B" w:rsidP="00EA0D8B">
      <w:r>
        <w:t xml:space="preserve">In this section we will discuss the results of the project and what we accomplished. </w:t>
      </w:r>
    </w:p>
    <w:p w14:paraId="53ACDCA4" w14:textId="77777777" w:rsidR="00EA0D8B" w:rsidRDefault="00EA0D8B" w:rsidP="00EA0D8B">
      <w:pPr>
        <w:rPr>
          <w:b/>
          <w:i/>
        </w:rPr>
      </w:pPr>
    </w:p>
    <w:p w14:paraId="2999622F" w14:textId="6A432617" w:rsidR="00EA0D8B" w:rsidRDefault="00EA0D8B" w:rsidP="00EA0D8B">
      <w:pPr>
        <w:rPr>
          <w:b/>
          <w:i/>
        </w:rPr>
      </w:pPr>
      <w:r>
        <w:rPr>
          <w:b/>
          <w:i/>
        </w:rPr>
        <w:lastRenderedPageBreak/>
        <w:t>Conclusion:</w:t>
      </w:r>
    </w:p>
    <w:p w14:paraId="66547D76" w14:textId="77777777" w:rsidR="00EA0D8B" w:rsidRDefault="00EA0D8B" w:rsidP="00EA0D8B">
      <w:pPr>
        <w:rPr>
          <w:b/>
          <w:i/>
        </w:rPr>
      </w:pPr>
    </w:p>
    <w:p w14:paraId="525E00FE" w14:textId="7B58E40A" w:rsidR="00EA0D8B" w:rsidRPr="00EA0D8B" w:rsidRDefault="00EA0D8B" w:rsidP="00EA0D8B">
      <w:r>
        <w:t xml:space="preserve">In this section we will go back through and note all of the stuff that was discussed. </w:t>
      </w:r>
    </w:p>
    <w:p w14:paraId="7C588069" w14:textId="77777777" w:rsidR="00EA0D8B" w:rsidRDefault="00EA0D8B" w:rsidP="00EA0D8B">
      <w:pPr>
        <w:rPr>
          <w:b/>
          <w:i/>
        </w:rPr>
      </w:pPr>
    </w:p>
    <w:p w14:paraId="2D193A91" w14:textId="3BE889F8" w:rsidR="00EA0D8B" w:rsidRDefault="00EA0D8B" w:rsidP="00EA0D8B">
      <w:r>
        <w:rPr>
          <w:b/>
          <w:i/>
        </w:rPr>
        <w:t>Acknowledgements/Resources:</w:t>
      </w:r>
    </w:p>
    <w:p w14:paraId="6301B8E5" w14:textId="77777777" w:rsidR="00EA0D8B" w:rsidRDefault="00EA0D8B" w:rsidP="00EA0D8B"/>
    <w:p w14:paraId="541F262C" w14:textId="32145D27" w:rsidR="00EA0D8B" w:rsidRDefault="00171E39" w:rsidP="00EA0D8B">
      <w:hyperlink r:id="rId13" w:history="1">
        <w:r w:rsidR="00EA0D8B" w:rsidRPr="007C2222">
          <w:rPr>
            <w:rStyle w:val="Hyperlink"/>
          </w:rPr>
          <w:t>http://www.news-medical.net/health/Color-Blindness-Prevalence.aspx</w:t>
        </w:r>
      </w:hyperlink>
    </w:p>
    <w:p w14:paraId="3F143688" w14:textId="77777777" w:rsidR="00EA0D8B" w:rsidRDefault="00EA0D8B" w:rsidP="00EA0D8B"/>
    <w:p w14:paraId="52467AC8" w14:textId="74E12DC9" w:rsidR="00EA0D8B" w:rsidRDefault="00EA0D8B" w:rsidP="00EA0D8B">
      <w:r>
        <w:t>Course Textbook.</w:t>
      </w:r>
    </w:p>
    <w:p w14:paraId="040AD203" w14:textId="77777777" w:rsidR="00D146F2" w:rsidRDefault="00D146F2" w:rsidP="00EA0D8B"/>
    <w:p w14:paraId="2E278180" w14:textId="2DF27CFF" w:rsidR="00D146F2" w:rsidRDefault="00D146F2" w:rsidP="00EA0D8B">
      <w:hyperlink r:id="rId14" w:history="1">
        <w:r w:rsidRPr="006E4C5E">
          <w:rPr>
            <w:rStyle w:val="Hyperlink"/>
          </w:rPr>
          <w:t>https://tug.org/pracjourn/2007-4/walden/color.pdf</w:t>
        </w:r>
      </w:hyperlink>
    </w:p>
    <w:p w14:paraId="09C58443" w14:textId="77777777" w:rsidR="00D146F2" w:rsidRPr="00EA0D8B" w:rsidRDefault="00D146F2" w:rsidP="00EA0D8B"/>
    <w:sectPr w:rsidR="00D146F2" w:rsidRPr="00EA0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030EEC"/>
    <w:multiLevelType w:val="hybridMultilevel"/>
    <w:tmpl w:val="42B82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2"/>
    <w:rsid w:val="000F19E8"/>
    <w:rsid w:val="00171E39"/>
    <w:rsid w:val="00460542"/>
    <w:rsid w:val="00487185"/>
    <w:rsid w:val="005F4D10"/>
    <w:rsid w:val="00625613"/>
    <w:rsid w:val="007E21C2"/>
    <w:rsid w:val="00BD3F25"/>
    <w:rsid w:val="00C04629"/>
    <w:rsid w:val="00D146F2"/>
    <w:rsid w:val="00D579EF"/>
    <w:rsid w:val="00E95D4C"/>
    <w:rsid w:val="00EA0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F3C9C"/>
  <w14:defaultImageDpi w14:val="300"/>
  <w15:docId w15:val="{4461F966-11C8-462F-BBF9-7452756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D8B"/>
    <w:pPr>
      <w:ind w:left="720"/>
      <w:contextualSpacing/>
    </w:pPr>
  </w:style>
  <w:style w:type="character" w:styleId="Hyperlink">
    <w:name w:val="Hyperlink"/>
    <w:basedOn w:val="DefaultParagraphFont"/>
    <w:uiPriority w:val="99"/>
    <w:unhideWhenUsed/>
    <w:rsid w:val="00EA0D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news-medical.net/health/Color-Blindness-Prevalence.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ug.org/pracjourn/2007-4/walden/col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Coogan, Sean Patrick (LARC-E301)[Mechdyne (VRCO)]</dc:creator>
  <cp:keywords/>
  <dc:description/>
  <cp:lastModifiedBy>brent barbachem</cp:lastModifiedBy>
  <cp:revision>9</cp:revision>
  <dcterms:created xsi:type="dcterms:W3CDTF">2015-11-17T12:20:00Z</dcterms:created>
  <dcterms:modified xsi:type="dcterms:W3CDTF">2015-11-20T20:13:00Z</dcterms:modified>
</cp:coreProperties>
</file>