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4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[7]</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[8]</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[12]</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[16]</w:t>
            </w:r>
            <w:r>
              <w:t xml:space="preserve">. The 49-attribute fitness-for-purpose framework whose representativeness and linkability attributes are particularly load-bearing for federated ecosystems like the CFDE.</w:t>
            </w:r>
          </w:p>
          <w:p/>
        </w:tc>
      </w:tr>
    </w:tbl>
    <w:bookmarkEnd w:id="44"/>
    <w:bookmarkStart w:id="94" w:name="references"/>
    <w:p>
      <w:pPr>
        <w:pStyle w:val="Heading1"/>
      </w:pPr>
      <w:r>
        <w:t xml:space="preserve">References</w:t>
      </w:r>
    </w:p>
    <w:bookmarkStart w:id="93" w:name="refs"/>
    <w:bookmarkStart w:id="46"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5">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6"/>
    <w:bookmarkStart w:id="48"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7">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8"/>
    <w:bookmarkStart w:id="50" w:name="ref-doi:10.1056/NEJMsr1809937"/>
    <w:p>
      <w:pPr>
        <w:pStyle w:val="Bibliography"/>
      </w:pPr>
      <w:r>
        <w:t xml:space="preserve">3.</w:t>
      </w:r>
      <w:r>
        <w:t xml:space="preserve"> </w:t>
      </w:r>
      <w:r>
        <w:t xml:space="preserve">	</w:t>
      </w:r>
      <w:r>
        <w:t xml:space="preserve">(2019)</w:t>
      </w:r>
      <w:r>
        <w:t xml:space="preserve"> </w:t>
      </w:r>
      <w:hyperlink r:id="rId49">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50"/>
    <w:bookmarkStart w:id="52"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51">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52"/>
    <w:bookmarkStart w:id="53"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53"/>
    <w:bookmarkStart w:id="54"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54"/>
    <w:bookmarkStart w:id="56"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5">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6"/>
    <w:bookmarkStart w:id="58"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7">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8"/>
    <w:bookmarkStart w:id="60"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9">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60"/>
    <w:bookmarkStart w:id="62"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61">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62"/>
    <w:bookmarkStart w:id="64"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63">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64"/>
    <w:bookmarkStart w:id="66"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5">
        <w:r>
          <w:rPr>
            <w:rStyle w:val="Hyperlink"/>
          </w:rPr>
          <w:t xml:space="preserve">Bibliometric analysis of neuroscience publications quantifies the impact of data sharing</w:t>
        </w:r>
      </w:hyperlink>
      <w:r>
        <w:t xml:space="preserve">openRxiv</w:t>
      </w:r>
    </w:p>
    <w:bookmarkEnd w:id="66"/>
    <w:bookmarkStart w:id="68" w:name="ref-doi:10.2196/63544"/>
    <w:p>
      <w:pPr>
        <w:pStyle w:val="Bibliography"/>
      </w:pPr>
      <w:r>
        <w:t xml:space="preserve">13.</w:t>
      </w:r>
      <w:r>
        <w:t xml:space="preserve"> </w:t>
      </w:r>
      <w:r>
        <w:t xml:space="preserve">	</w:t>
      </w:r>
      <w:r>
        <w:t xml:space="preserve">Wang, D. and Liu, Y. (2025)</w:t>
      </w:r>
      <w:r>
        <w:t xml:space="preserve"> </w:t>
      </w:r>
      <w:hyperlink r:id="rId67">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8"/>
    <w:bookmarkStart w:id="70" w:name="ref-doi:10.15265/IY-2014-0020"/>
    <w:p>
      <w:pPr>
        <w:pStyle w:val="Bibliography"/>
      </w:pPr>
      <w:r>
        <w:t xml:space="preserve">14.</w:t>
      </w:r>
      <w:r>
        <w:t xml:space="preserve"> </w:t>
      </w:r>
      <w:r>
        <w:t xml:space="preserve">	</w:t>
      </w:r>
      <w:r>
        <w:t xml:space="preserve">Verspoor, K. and Martin-Sanchez, F. (2014)</w:t>
      </w:r>
      <w:r>
        <w:t xml:space="preserve"> </w:t>
      </w:r>
      <w:hyperlink r:id="rId69">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70"/>
    <w:bookmarkStart w:id="72"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71">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72"/>
    <w:bookmarkStart w:id="74"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73">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74"/>
    <w:bookmarkStart w:id="76" w:name="ref-doi:10.1038/nbt.3780"/>
    <w:p>
      <w:pPr>
        <w:pStyle w:val="Bibliography"/>
      </w:pPr>
      <w:r>
        <w:t xml:space="preserve">17.</w:t>
      </w:r>
      <w:r>
        <w:t xml:space="preserve"> </w:t>
      </w:r>
      <w:r>
        <w:t xml:space="preserve">	</w:t>
      </w:r>
      <w:r>
        <w:t xml:space="preserve">Beaulieu-Jones, B.K. and Greene, C.S. (2017)</w:t>
      </w:r>
      <w:r>
        <w:t xml:space="preserve"> </w:t>
      </w:r>
      <w:hyperlink r:id="rId75">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6"/>
    <w:bookmarkStart w:id="78"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7">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8"/>
    <w:bookmarkStart w:id="80"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9">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80"/>
    <w:bookmarkStart w:id="82"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81">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2"/>
    <w:bookmarkStart w:id="84"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3">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4"/>
    <w:bookmarkStart w:id="86"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23.</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9">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0"/>
    <w:bookmarkStart w:id="92" w:name="ref-doi:10.1016/j.socscimed.2017.03.041"/>
    <w:p>
      <w:pPr>
        <w:pStyle w:val="Bibliography"/>
      </w:pPr>
      <w:r>
        <w:t xml:space="preserve">25.</w:t>
      </w:r>
      <w:r>
        <w:t xml:space="preserve"> </w:t>
      </w:r>
      <w:r>
        <w:t xml:space="preserve">	</w:t>
      </w:r>
      <w:r>
        <w:t xml:space="preserve">Leonard, K.L. and Masatu, M.C. (2017)</w:t>
      </w:r>
      <w:r>
        <w:t xml:space="preserve"> </w:t>
      </w:r>
      <w:hyperlink r:id="rId91">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89" Target="https://doi.org/10.1016/j.evalprogplan.2019.02.011" TargetMode="External" /><Relationship Type="http://schemas.openxmlformats.org/officeDocument/2006/relationships/hyperlink" Id="rId91" Target="https://doi.org/10.1016/j.socscimed.2017.03.041" TargetMode="External" /><Relationship Type="http://schemas.openxmlformats.org/officeDocument/2006/relationships/hyperlink" Id="rId61" Target="https://doi.org/10.1038/520429a" TargetMode="External" /><Relationship Type="http://schemas.openxmlformats.org/officeDocument/2006/relationships/hyperlink" Id="rId75" Target="https://doi.org/10.1038/nbt.3780" TargetMode="External" /><Relationship Type="http://schemas.openxmlformats.org/officeDocument/2006/relationships/hyperlink" Id="rId47" Target="https://doi.org/10.1038/ng.2653" TargetMode="External" /><Relationship Type="http://schemas.openxmlformats.org/officeDocument/2006/relationships/hyperlink" Id="rId45" Target="https://doi.org/10.1038/ng.2764" TargetMode="External" /><Relationship Type="http://schemas.openxmlformats.org/officeDocument/2006/relationships/hyperlink" Id="rId55" Target="https://doi.org/10.1038/sdata.2016.18" TargetMode="External" /><Relationship Type="http://schemas.openxmlformats.org/officeDocument/2006/relationships/hyperlink" Id="rId57" Target="https://doi.org/10.1038/sdata.2018.118" TargetMode="External" /><Relationship Type="http://schemas.openxmlformats.org/officeDocument/2006/relationships/hyperlink" Id="rId49"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81" Target="https://doi.org/10.1093/jamia/ocab278" TargetMode="External" /><Relationship Type="http://schemas.openxmlformats.org/officeDocument/2006/relationships/hyperlink" Id="rId65" Target="https://doi.org/10.1101/2023.09.12.557386" TargetMode="External" /><Relationship Type="http://schemas.openxmlformats.org/officeDocument/2006/relationships/hyperlink" Id="rId77" Target="https://doi.org/10.1186/gb-2004-5-10-r80" TargetMode="External" /><Relationship Type="http://schemas.openxmlformats.org/officeDocument/2006/relationships/hyperlink" Id="rId79" Target="https://doi.org/10.12688/f1000research.9206.1" TargetMode="External" /><Relationship Type="http://schemas.openxmlformats.org/officeDocument/2006/relationships/hyperlink" Id="rId71" Target="https://doi.org/10.1371/journal.pone.0229003" TargetMode="External" /><Relationship Type="http://schemas.openxmlformats.org/officeDocument/2006/relationships/hyperlink" Id="rId59" Target="https://doi.org/10.1371/journal.pone.0311493" TargetMode="External" /><Relationship Type="http://schemas.openxmlformats.org/officeDocument/2006/relationships/hyperlink" Id="rId69" Target="https://doi.org/10.15265/iy-2014-0020" TargetMode="External" /><Relationship Type="http://schemas.openxmlformats.org/officeDocument/2006/relationships/hyperlink" Id="rId73" Target="https://doi.org/10.15585/mmwr.su7303a1" TargetMode="External" /><Relationship Type="http://schemas.openxmlformats.org/officeDocument/2006/relationships/hyperlink" Id="rId67" Target="https://doi.org/10.2196/63544" TargetMode="External" /><Relationship Type="http://schemas.openxmlformats.org/officeDocument/2006/relationships/hyperlink" Id="rId63" Target="https://doi.org/10.4103/1008-682x.171582" TargetMode="External" /><Relationship Type="http://schemas.openxmlformats.org/officeDocument/2006/relationships/hyperlink" Id="rId83"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89" Target="https://doi.org/10.1016/j.evalprogplan.2019.02.011" TargetMode="External" /><Relationship Type="http://schemas.openxmlformats.org/officeDocument/2006/relationships/hyperlink" Id="rId91" Target="https://doi.org/10.1016/j.socscimed.2017.03.041" TargetMode="External" /><Relationship Type="http://schemas.openxmlformats.org/officeDocument/2006/relationships/hyperlink" Id="rId61" Target="https://doi.org/10.1038/520429a" TargetMode="External" /><Relationship Type="http://schemas.openxmlformats.org/officeDocument/2006/relationships/hyperlink" Id="rId75" Target="https://doi.org/10.1038/nbt.3780" TargetMode="External" /><Relationship Type="http://schemas.openxmlformats.org/officeDocument/2006/relationships/hyperlink" Id="rId47" Target="https://doi.org/10.1038/ng.2653" TargetMode="External" /><Relationship Type="http://schemas.openxmlformats.org/officeDocument/2006/relationships/hyperlink" Id="rId45" Target="https://doi.org/10.1038/ng.2764" TargetMode="External" /><Relationship Type="http://schemas.openxmlformats.org/officeDocument/2006/relationships/hyperlink" Id="rId55" Target="https://doi.org/10.1038/sdata.2016.18" TargetMode="External" /><Relationship Type="http://schemas.openxmlformats.org/officeDocument/2006/relationships/hyperlink" Id="rId57" Target="https://doi.org/10.1038/sdata.2018.118" TargetMode="External" /><Relationship Type="http://schemas.openxmlformats.org/officeDocument/2006/relationships/hyperlink" Id="rId49" Target="https://doi.org/10.1056/nejmsr1809937" TargetMode="External" /><Relationship Type="http://schemas.openxmlformats.org/officeDocument/2006/relationships/hyperlink" Id="rId51" Target="https://doi.org/10.1093/gigascience/giac105" TargetMode="External" /><Relationship Type="http://schemas.openxmlformats.org/officeDocument/2006/relationships/hyperlink" Id="rId81" Target="https://doi.org/10.1093/jamia/ocab278" TargetMode="External" /><Relationship Type="http://schemas.openxmlformats.org/officeDocument/2006/relationships/hyperlink" Id="rId65" Target="https://doi.org/10.1101/2023.09.12.557386" TargetMode="External" /><Relationship Type="http://schemas.openxmlformats.org/officeDocument/2006/relationships/hyperlink" Id="rId77" Target="https://doi.org/10.1186/gb-2004-5-10-r80" TargetMode="External" /><Relationship Type="http://schemas.openxmlformats.org/officeDocument/2006/relationships/hyperlink" Id="rId79" Target="https://doi.org/10.12688/f1000research.9206.1" TargetMode="External" /><Relationship Type="http://schemas.openxmlformats.org/officeDocument/2006/relationships/hyperlink" Id="rId71" Target="https://doi.org/10.1371/journal.pone.0229003" TargetMode="External" /><Relationship Type="http://schemas.openxmlformats.org/officeDocument/2006/relationships/hyperlink" Id="rId59" Target="https://doi.org/10.1371/journal.pone.0311493" TargetMode="External" /><Relationship Type="http://schemas.openxmlformats.org/officeDocument/2006/relationships/hyperlink" Id="rId69" Target="https://doi.org/10.15265/iy-2014-0020" TargetMode="External" /><Relationship Type="http://schemas.openxmlformats.org/officeDocument/2006/relationships/hyperlink" Id="rId73" Target="https://doi.org/10.15585/mmwr.su7303a1" TargetMode="External" /><Relationship Type="http://schemas.openxmlformats.org/officeDocument/2006/relationships/hyperlink" Id="rId67" Target="https://doi.org/10.2196/63544" TargetMode="External" /><Relationship Type="http://schemas.openxmlformats.org/officeDocument/2006/relationships/hyperlink" Id="rId63" Target="https://doi.org/10.4103/1008-682x.171582" TargetMode="External" /><Relationship Type="http://schemas.openxmlformats.org/officeDocument/2006/relationships/hyperlink" Id="rId83"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2026-05-16T21:38:53Z</dcterms:created>
  <dcterms:modified xsi:type="dcterms:W3CDTF">2026-05-16T21:38:53Z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