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0639" w14:textId="0993BEEB" w:rsidR="00C93BC1" w:rsidRDefault="00C93BC1" w:rsidP="00C93BC1">
      <w:pPr>
        <w:spacing w:after="0" w:line="240" w:lineRule="auto"/>
      </w:pPr>
      <w:r>
        <w:t>Sean Dombrowski</w:t>
      </w:r>
    </w:p>
    <w:p w14:paraId="040FE649" w14:textId="4D46AC26" w:rsidR="00C93BC1" w:rsidRDefault="00C93BC1" w:rsidP="00C93BC1">
      <w:pPr>
        <w:spacing w:after="0" w:line="240" w:lineRule="auto"/>
      </w:pPr>
      <w:r>
        <w:t>Data Analysis and Visualization</w:t>
      </w:r>
    </w:p>
    <w:p w14:paraId="2B46F942" w14:textId="0BAB60A7" w:rsidR="00C93BC1" w:rsidRDefault="00C93BC1" w:rsidP="00C93BC1">
      <w:pPr>
        <w:spacing w:after="0" w:line="240" w:lineRule="auto"/>
      </w:pPr>
      <w:r>
        <w:t>Excel Homework</w:t>
      </w:r>
    </w:p>
    <w:p w14:paraId="48A79AAB" w14:textId="60E56E35" w:rsidR="00C93BC1" w:rsidRDefault="00C93BC1" w:rsidP="00C93BC1">
      <w:pPr>
        <w:spacing w:after="0" w:line="240" w:lineRule="auto"/>
      </w:pPr>
    </w:p>
    <w:p w14:paraId="17BA9344" w14:textId="20221835" w:rsidR="00C93BC1" w:rsidRDefault="00C93BC1" w:rsidP="00C93BC1">
      <w:pPr>
        <w:numPr>
          <w:ilvl w:val="0"/>
          <w:numId w:val="1"/>
        </w:numPr>
        <w:spacing w:after="0" w:line="240" w:lineRule="auto"/>
      </w:pPr>
      <w:r w:rsidRPr="00C93BC1">
        <w:t>Given the provided data, what are three conclusions we can draw about Kickstarter campaigns?</w:t>
      </w:r>
    </w:p>
    <w:p w14:paraId="570770BC" w14:textId="7167CA41" w:rsidR="00C93BC1" w:rsidRDefault="00C93BC1" w:rsidP="00C93BC1">
      <w:pPr>
        <w:pStyle w:val="ListParagraph"/>
        <w:spacing w:after="0" w:line="240" w:lineRule="auto"/>
      </w:pPr>
      <w:r>
        <w:t xml:space="preserve">Overall Success Rate=53.11% </w:t>
      </w:r>
    </w:p>
    <w:p w14:paraId="35C71E3E" w14:textId="515B3211" w:rsidR="00C93BC1" w:rsidRDefault="00C93BC1" w:rsidP="00C93BC1">
      <w:pPr>
        <w:pStyle w:val="ListParagraph"/>
        <w:spacing w:after="0" w:line="240" w:lineRule="auto"/>
      </w:pPr>
      <w:r>
        <w:t>Overall Fail Rate=37.19%</w:t>
      </w:r>
    </w:p>
    <w:p w14:paraId="329C8753" w14:textId="44F4F71D" w:rsidR="00C93BC1" w:rsidRDefault="00B21177" w:rsidP="00C93BC1">
      <w:pPr>
        <w:pStyle w:val="ListParagraph"/>
        <w:spacing w:after="0" w:line="240" w:lineRule="auto"/>
      </w:pPr>
      <w:r>
        <w:t xml:space="preserve">The hardware sub-category has a 100% success rate, while technology only has a success rate of 35% and a cancel rate of 30%. </w:t>
      </w:r>
      <w:proofErr w:type="gramStart"/>
      <w:r>
        <w:t>So</w:t>
      </w:r>
      <w:proofErr w:type="gramEnd"/>
      <w:r>
        <w:t xml:space="preserve"> somebody looking for funding for a hardware project is much more likely to be successful than any other project in the technology space. </w:t>
      </w:r>
    </w:p>
    <w:p w14:paraId="2EBE8BD6" w14:textId="28E6816B" w:rsidR="00B21177" w:rsidRPr="00C93BC1" w:rsidRDefault="00B21177" w:rsidP="00C93BC1">
      <w:pPr>
        <w:pStyle w:val="ListParagraph"/>
        <w:spacing w:after="0" w:line="240" w:lineRule="auto"/>
      </w:pPr>
      <w:r>
        <w:t xml:space="preserve">Kickstarter has is used mostly for funding in the theater space. With that said, Kickstarter should target groups that need funding for theater projects. </w:t>
      </w:r>
    </w:p>
    <w:p w14:paraId="6BB04C73" w14:textId="628B86FD" w:rsidR="00C93BC1" w:rsidRDefault="00C93BC1" w:rsidP="00C93BC1">
      <w:pPr>
        <w:numPr>
          <w:ilvl w:val="0"/>
          <w:numId w:val="1"/>
        </w:numPr>
        <w:spacing w:after="0" w:line="240" w:lineRule="auto"/>
      </w:pPr>
      <w:r w:rsidRPr="00C93BC1">
        <w:t>What are some limitations of this dataset?</w:t>
      </w:r>
    </w:p>
    <w:p w14:paraId="004B4BA0" w14:textId="730CA85A" w:rsidR="00B21177" w:rsidRPr="00C93BC1" w:rsidRDefault="00AA7E70" w:rsidP="00AA7E70">
      <w:pPr>
        <w:spacing w:after="0" w:line="240" w:lineRule="auto"/>
        <w:ind w:left="720"/>
      </w:pPr>
      <w:r>
        <w:t xml:space="preserve">I think that we could do some solid analysis with this dataset. There are some outliers in the dataset that I wouldn’t include in the analysis. </w:t>
      </w:r>
      <w:bookmarkStart w:id="0" w:name="_GoBack"/>
      <w:bookmarkEnd w:id="0"/>
    </w:p>
    <w:p w14:paraId="6571D32F" w14:textId="04B8DAB9" w:rsidR="00C93BC1" w:rsidRDefault="00C93BC1" w:rsidP="00C93BC1">
      <w:pPr>
        <w:numPr>
          <w:ilvl w:val="0"/>
          <w:numId w:val="1"/>
        </w:numPr>
        <w:spacing w:after="0" w:line="240" w:lineRule="auto"/>
      </w:pPr>
      <w:r w:rsidRPr="00C93BC1">
        <w:t>What are some other possible tables and/or graphs that we could create?</w:t>
      </w:r>
    </w:p>
    <w:p w14:paraId="42AB8DC0" w14:textId="51AFDBAE" w:rsidR="00B21177" w:rsidRPr="00C93BC1" w:rsidRDefault="00AA7E70" w:rsidP="00B21177">
      <w:pPr>
        <w:spacing w:after="0" w:line="240" w:lineRule="auto"/>
        <w:ind w:left="720"/>
      </w:pPr>
      <w:r>
        <w:t xml:space="preserve">We could create a histogram chart, a stacked bar chart, or a line chart. It all depends on which variables we want to include in our analysis. </w:t>
      </w:r>
    </w:p>
    <w:p w14:paraId="5CC1CA28" w14:textId="77777777" w:rsidR="00C93BC1" w:rsidRDefault="00C93BC1" w:rsidP="00C93BC1">
      <w:pPr>
        <w:spacing w:after="0" w:line="240" w:lineRule="auto"/>
      </w:pPr>
    </w:p>
    <w:p w14:paraId="1781FDAC" w14:textId="77777777" w:rsidR="00C93BC1" w:rsidRDefault="00C93BC1"/>
    <w:sectPr w:rsidR="00C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274EF"/>
    <w:multiLevelType w:val="multilevel"/>
    <w:tmpl w:val="A814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C1"/>
    <w:rsid w:val="00AA7E70"/>
    <w:rsid w:val="00B21177"/>
    <w:rsid w:val="00C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5FD1"/>
  <w15:chartTrackingRefBased/>
  <w15:docId w15:val="{8A57FFA1-C869-41E8-9C6B-74443A74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Dombrowski</dc:creator>
  <cp:keywords/>
  <dc:description/>
  <cp:lastModifiedBy>Sean Dombrowski</cp:lastModifiedBy>
  <cp:revision>1</cp:revision>
  <dcterms:created xsi:type="dcterms:W3CDTF">2019-07-28T01:07:00Z</dcterms:created>
  <dcterms:modified xsi:type="dcterms:W3CDTF">2019-07-28T01:32:00Z</dcterms:modified>
</cp:coreProperties>
</file>