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958" w:rsidRDefault="00B15904" w:rsidP="00B15904">
      <w:pPr>
        <w:pStyle w:val="Title"/>
      </w:pPr>
      <w:r>
        <w:t>Oculus Store UI Ideas</w:t>
      </w:r>
    </w:p>
    <w:p w:rsidR="00B15904" w:rsidRDefault="00B15904" w:rsidP="00B15904">
      <w:pPr>
        <w:pStyle w:val="Subtitle"/>
      </w:pPr>
      <w:r>
        <w:t>Current Store Layout</w:t>
      </w:r>
    </w:p>
    <w:p w:rsidR="00B15904" w:rsidRDefault="00B15904">
      <w:pPr>
        <w:rPr>
          <w:rStyle w:val="SubtleEmphasis"/>
        </w:rPr>
      </w:pPr>
      <w:r w:rsidRPr="00B15904">
        <w:rPr>
          <w:rStyle w:val="SubtleEmphasis"/>
        </w:rPr>
        <w:drawing>
          <wp:anchor distT="0" distB="0" distL="114300" distR="114300" simplePos="0" relativeHeight="251658240" behindDoc="0" locked="0" layoutInCell="1" allowOverlap="1" wp14:anchorId="411A08B5" wp14:editId="1ECCD947">
            <wp:simplePos x="0" y="0"/>
            <wp:positionH relativeFrom="margin">
              <wp:align>left</wp:align>
            </wp:positionH>
            <wp:positionV relativeFrom="paragraph">
              <wp:posOffset>106045</wp:posOffset>
            </wp:positionV>
            <wp:extent cx="5228590" cy="3133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vr-oculus-store.jpg"/>
                    <pic:cNvPicPr/>
                  </pic:nvPicPr>
                  <pic:blipFill rotWithShape="1">
                    <a:blip r:embed="rId5" cstate="print">
                      <a:extLst>
                        <a:ext uri="{28A0092B-C50C-407E-A947-70E740481C1C}">
                          <a14:useLocalDpi xmlns:a14="http://schemas.microsoft.com/office/drawing/2010/main" val="0"/>
                        </a:ext>
                      </a:extLst>
                    </a:blip>
                    <a:srcRect t="20743" b="18321"/>
                    <a:stretch/>
                  </pic:blipFill>
                  <pic:spPr bwMode="auto">
                    <a:xfrm>
                      <a:off x="0" y="0"/>
                      <a:ext cx="5228590" cy="313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rsidRPr="00B15904">
        <w:rPr>
          <w:rStyle w:val="SubtleEmphasis"/>
        </w:rPr>
        <w:t>Swipe left or right to see more games</w:t>
      </w:r>
      <w:r>
        <w:rPr>
          <w:rStyle w:val="SubtleEmphasis"/>
        </w:rPr>
        <w:br/>
      </w:r>
    </w:p>
    <w:p w:rsidR="00B15904" w:rsidRDefault="00B15904">
      <w:pPr>
        <w:rPr>
          <w:rStyle w:val="SubtleEmphasis"/>
          <w:i w:val="0"/>
        </w:rPr>
      </w:pPr>
      <w:r>
        <w:rPr>
          <w:rStyle w:val="SubtleEmphasis"/>
          <w:i w:val="0"/>
        </w:rPr>
        <w:t>Our ideas:</w:t>
      </w:r>
    </w:p>
    <w:p w:rsidR="00B15904" w:rsidRPr="00B15904" w:rsidRDefault="00B15904" w:rsidP="00B15904">
      <w:pPr>
        <w:pStyle w:val="ListParagraph"/>
        <w:numPr>
          <w:ilvl w:val="0"/>
          <w:numId w:val="2"/>
        </w:numPr>
        <w:rPr>
          <w:rStyle w:val="SubtleEmphasis"/>
          <w:i w:val="0"/>
        </w:rPr>
      </w:pPr>
      <w:r w:rsidRPr="00B15904">
        <w:rPr>
          <w:rStyle w:val="SubtleEmphasis"/>
          <w:i w:val="0"/>
        </w:rPr>
        <w:t xml:space="preserve">Have multiple categories like the non-gear </w:t>
      </w:r>
      <w:proofErr w:type="spellStart"/>
      <w:r w:rsidRPr="00B15904">
        <w:rPr>
          <w:rStyle w:val="SubtleEmphasis"/>
          <w:i w:val="0"/>
        </w:rPr>
        <w:t>vr</w:t>
      </w:r>
      <w:proofErr w:type="spellEnd"/>
      <w:r w:rsidRPr="00B15904">
        <w:rPr>
          <w:rStyle w:val="SubtleEmphasis"/>
          <w:i w:val="0"/>
        </w:rPr>
        <w:t xml:space="preserve"> version of the app.</w:t>
      </w:r>
    </w:p>
    <w:p w:rsidR="00B15904" w:rsidRPr="00B15904" w:rsidRDefault="00B15904" w:rsidP="00B15904">
      <w:pPr>
        <w:pStyle w:val="ListParagraph"/>
        <w:numPr>
          <w:ilvl w:val="0"/>
          <w:numId w:val="2"/>
        </w:numPr>
        <w:rPr>
          <w:rStyle w:val="SubtleEmphasis"/>
          <w:i w:val="0"/>
        </w:rPr>
      </w:pPr>
      <w:r w:rsidRPr="00B15904">
        <w:rPr>
          <w:rStyle w:val="SubtleEmphasis"/>
          <w:i w:val="0"/>
        </w:rPr>
        <w:t xml:space="preserve">Layout the oculus store like our milk </w:t>
      </w:r>
      <w:proofErr w:type="spellStart"/>
      <w:r w:rsidRPr="00B15904">
        <w:rPr>
          <w:rStyle w:val="SubtleEmphasis"/>
          <w:i w:val="0"/>
        </w:rPr>
        <w:t>vr</w:t>
      </w:r>
      <w:proofErr w:type="spellEnd"/>
      <w:r w:rsidRPr="00B15904">
        <w:rPr>
          <w:rStyle w:val="SubtleEmphasis"/>
          <w:i w:val="0"/>
        </w:rPr>
        <w:t xml:space="preserve"> interface</w:t>
      </w:r>
    </w:p>
    <w:p w:rsidR="00B15904" w:rsidRDefault="00B15904">
      <w:pPr>
        <w:rPr>
          <w:rStyle w:val="SubtleEmphasis"/>
          <w:i w:val="0"/>
        </w:rPr>
      </w:pPr>
      <w:r>
        <w:rPr>
          <w:rStyle w:val="SubtleEmphasis"/>
          <w:i w:val="0"/>
        </w:rPr>
        <w:t>Categories</w:t>
      </w:r>
    </w:p>
    <w:p w:rsidR="00B15904" w:rsidRPr="00B15904" w:rsidRDefault="00B15904" w:rsidP="00B15904">
      <w:pPr>
        <w:pStyle w:val="ListParagraph"/>
        <w:numPr>
          <w:ilvl w:val="0"/>
          <w:numId w:val="1"/>
        </w:numPr>
        <w:rPr>
          <w:rStyle w:val="SubtleEmphasis"/>
          <w:i w:val="0"/>
        </w:rPr>
      </w:pPr>
      <w:r w:rsidRPr="00B15904">
        <w:rPr>
          <w:rStyle w:val="SubtleEmphasis"/>
          <w:i w:val="0"/>
        </w:rPr>
        <w:t xml:space="preserve">360 Video (Milk VR) – Link back to the milk </w:t>
      </w:r>
      <w:proofErr w:type="spellStart"/>
      <w:r w:rsidRPr="00B15904">
        <w:rPr>
          <w:rStyle w:val="SubtleEmphasis"/>
          <w:i w:val="0"/>
        </w:rPr>
        <w:t>vr</w:t>
      </w:r>
      <w:proofErr w:type="spellEnd"/>
      <w:r w:rsidRPr="00B15904">
        <w:rPr>
          <w:rStyle w:val="SubtleEmphasis"/>
          <w:i w:val="0"/>
        </w:rPr>
        <w:t xml:space="preserve"> menu</w:t>
      </w:r>
    </w:p>
    <w:p w:rsidR="00B15904" w:rsidRPr="00B15904" w:rsidRDefault="00B15904" w:rsidP="00B15904">
      <w:pPr>
        <w:pStyle w:val="ListParagraph"/>
        <w:numPr>
          <w:ilvl w:val="0"/>
          <w:numId w:val="1"/>
        </w:numPr>
        <w:rPr>
          <w:rStyle w:val="SubtleEmphasis"/>
          <w:i w:val="0"/>
        </w:rPr>
      </w:pPr>
      <w:r w:rsidRPr="00B15904">
        <w:rPr>
          <w:rStyle w:val="SubtleEmphasis"/>
          <w:i w:val="0"/>
        </w:rPr>
        <w:t>Action</w:t>
      </w:r>
    </w:p>
    <w:p w:rsidR="00B15904" w:rsidRPr="00B15904" w:rsidRDefault="00B15904" w:rsidP="00B15904">
      <w:pPr>
        <w:pStyle w:val="ListParagraph"/>
        <w:numPr>
          <w:ilvl w:val="1"/>
          <w:numId w:val="1"/>
        </w:numPr>
        <w:rPr>
          <w:rStyle w:val="SubtleEmphasis"/>
          <w:i w:val="0"/>
        </w:rPr>
      </w:pPr>
      <w:r w:rsidRPr="00B15904">
        <w:rPr>
          <w:rStyle w:val="SubtleEmphasis"/>
          <w:i w:val="0"/>
        </w:rPr>
        <w:t xml:space="preserve">Shooter, fighting, </w:t>
      </w:r>
      <w:proofErr w:type="spellStart"/>
      <w:r w:rsidRPr="00B15904">
        <w:rPr>
          <w:rStyle w:val="SubtleEmphasis"/>
          <w:i w:val="0"/>
        </w:rPr>
        <w:t>rpg</w:t>
      </w:r>
      <w:proofErr w:type="spellEnd"/>
      <w:r w:rsidRPr="00B15904">
        <w:rPr>
          <w:rStyle w:val="SubtleEmphasis"/>
          <w:i w:val="0"/>
        </w:rPr>
        <w:t>, horror</w:t>
      </w:r>
    </w:p>
    <w:p w:rsidR="00B15904" w:rsidRPr="00B15904" w:rsidRDefault="00B15904" w:rsidP="00B15904">
      <w:pPr>
        <w:pStyle w:val="ListParagraph"/>
        <w:numPr>
          <w:ilvl w:val="0"/>
          <w:numId w:val="1"/>
        </w:numPr>
        <w:rPr>
          <w:rStyle w:val="SubtleEmphasis"/>
          <w:i w:val="0"/>
        </w:rPr>
      </w:pPr>
      <w:r w:rsidRPr="00B15904">
        <w:rPr>
          <w:rStyle w:val="SubtleEmphasis"/>
          <w:i w:val="0"/>
        </w:rPr>
        <w:t>Sports</w:t>
      </w:r>
    </w:p>
    <w:p w:rsidR="00B15904" w:rsidRPr="00B15904" w:rsidRDefault="00B15904" w:rsidP="00B15904">
      <w:pPr>
        <w:pStyle w:val="ListParagraph"/>
        <w:numPr>
          <w:ilvl w:val="1"/>
          <w:numId w:val="1"/>
        </w:numPr>
        <w:rPr>
          <w:rStyle w:val="SubtleEmphasis"/>
          <w:i w:val="0"/>
        </w:rPr>
      </w:pPr>
      <w:r w:rsidRPr="00B15904">
        <w:rPr>
          <w:rStyle w:val="SubtleEmphasis"/>
          <w:i w:val="0"/>
        </w:rPr>
        <w:t>Racing, Football, soccer, basketball, baseball, etc.</w:t>
      </w:r>
    </w:p>
    <w:p w:rsidR="00B15904" w:rsidRPr="00B15904" w:rsidRDefault="00B15904" w:rsidP="00B15904">
      <w:pPr>
        <w:pStyle w:val="ListParagraph"/>
        <w:numPr>
          <w:ilvl w:val="0"/>
          <w:numId w:val="1"/>
        </w:numPr>
        <w:rPr>
          <w:rStyle w:val="SubtleEmphasis"/>
          <w:i w:val="0"/>
        </w:rPr>
      </w:pPr>
      <w:r w:rsidRPr="00B15904">
        <w:rPr>
          <w:rStyle w:val="SubtleEmphasis"/>
          <w:i w:val="0"/>
        </w:rPr>
        <w:t>Strategy</w:t>
      </w:r>
    </w:p>
    <w:p w:rsidR="00B15904" w:rsidRPr="00B15904" w:rsidRDefault="00B15904" w:rsidP="00B15904">
      <w:pPr>
        <w:pStyle w:val="ListParagraph"/>
        <w:numPr>
          <w:ilvl w:val="1"/>
          <w:numId w:val="1"/>
        </w:numPr>
        <w:rPr>
          <w:rStyle w:val="SubtleEmphasis"/>
          <w:i w:val="0"/>
        </w:rPr>
      </w:pPr>
      <w:r w:rsidRPr="00B15904">
        <w:rPr>
          <w:rStyle w:val="SubtleEmphasis"/>
          <w:i w:val="0"/>
        </w:rPr>
        <w:t>Puzzle, battle</w:t>
      </w:r>
    </w:p>
    <w:p w:rsidR="00B15904" w:rsidRPr="00B15904" w:rsidRDefault="00B15904" w:rsidP="00B15904">
      <w:pPr>
        <w:pStyle w:val="ListParagraph"/>
        <w:numPr>
          <w:ilvl w:val="0"/>
          <w:numId w:val="1"/>
        </w:numPr>
        <w:rPr>
          <w:rStyle w:val="SubtleEmphasis"/>
          <w:i w:val="0"/>
        </w:rPr>
      </w:pPr>
      <w:r w:rsidRPr="00B15904">
        <w:rPr>
          <w:rStyle w:val="SubtleEmphasis"/>
          <w:i w:val="0"/>
        </w:rPr>
        <w:t>Simulation</w:t>
      </w:r>
    </w:p>
    <w:p w:rsidR="00B15904" w:rsidRPr="00B15904" w:rsidRDefault="00B15904" w:rsidP="00B15904">
      <w:pPr>
        <w:pStyle w:val="ListParagraph"/>
        <w:numPr>
          <w:ilvl w:val="1"/>
          <w:numId w:val="1"/>
        </w:numPr>
        <w:rPr>
          <w:rStyle w:val="SubtleEmphasis"/>
          <w:i w:val="0"/>
        </w:rPr>
      </w:pPr>
      <w:r w:rsidRPr="00B15904">
        <w:rPr>
          <w:rStyle w:val="SubtleEmphasis"/>
          <w:i w:val="0"/>
        </w:rPr>
        <w:t>Exploration</w:t>
      </w:r>
    </w:p>
    <w:p w:rsidR="00B15904" w:rsidRPr="00B15904" w:rsidRDefault="00B15904" w:rsidP="00B15904">
      <w:pPr>
        <w:pStyle w:val="ListParagraph"/>
        <w:numPr>
          <w:ilvl w:val="1"/>
          <w:numId w:val="1"/>
        </w:numPr>
        <w:rPr>
          <w:rStyle w:val="SubtleEmphasis"/>
          <w:i w:val="0"/>
        </w:rPr>
      </w:pPr>
      <w:r w:rsidRPr="00B15904">
        <w:rPr>
          <w:rStyle w:val="SubtleEmphasis"/>
          <w:i w:val="0"/>
        </w:rPr>
        <w:t>Rollercoaster</w:t>
      </w:r>
    </w:p>
    <w:p w:rsidR="00B15904" w:rsidRPr="00B15904" w:rsidRDefault="00B15904" w:rsidP="00B15904">
      <w:pPr>
        <w:pStyle w:val="ListParagraph"/>
        <w:numPr>
          <w:ilvl w:val="0"/>
          <w:numId w:val="1"/>
        </w:numPr>
        <w:rPr>
          <w:rStyle w:val="SubtleEmphasis"/>
          <w:i w:val="0"/>
        </w:rPr>
      </w:pPr>
      <w:r w:rsidRPr="00B15904">
        <w:rPr>
          <w:rStyle w:val="SubtleEmphasis"/>
          <w:i w:val="0"/>
        </w:rPr>
        <w:t>Casual</w:t>
      </w:r>
    </w:p>
    <w:p w:rsidR="00B15904" w:rsidRPr="00B15904" w:rsidRDefault="00B15904" w:rsidP="00B15904">
      <w:pPr>
        <w:pStyle w:val="ListParagraph"/>
        <w:numPr>
          <w:ilvl w:val="1"/>
          <w:numId w:val="1"/>
        </w:numPr>
        <w:rPr>
          <w:rStyle w:val="SubtleEmphasis"/>
          <w:i w:val="0"/>
        </w:rPr>
      </w:pPr>
      <w:r w:rsidRPr="00B15904">
        <w:rPr>
          <w:rStyle w:val="SubtleEmphasis"/>
          <w:i w:val="0"/>
        </w:rPr>
        <w:t>Card</w:t>
      </w:r>
    </w:p>
    <w:p w:rsidR="00B15904" w:rsidRPr="00B15904" w:rsidRDefault="00B15904" w:rsidP="00B15904">
      <w:pPr>
        <w:pStyle w:val="ListParagraph"/>
        <w:numPr>
          <w:ilvl w:val="1"/>
          <w:numId w:val="1"/>
        </w:numPr>
        <w:rPr>
          <w:rStyle w:val="SubtleEmphasis"/>
          <w:i w:val="0"/>
        </w:rPr>
      </w:pPr>
      <w:r w:rsidRPr="00B15904">
        <w:rPr>
          <w:rStyle w:val="SubtleEmphasis"/>
          <w:i w:val="0"/>
        </w:rPr>
        <w:t>Board</w:t>
      </w:r>
    </w:p>
    <w:p w:rsidR="00B15904" w:rsidRPr="00B15904" w:rsidRDefault="00B15904" w:rsidP="00B15904">
      <w:pPr>
        <w:pStyle w:val="ListParagraph"/>
        <w:numPr>
          <w:ilvl w:val="0"/>
          <w:numId w:val="1"/>
        </w:numPr>
        <w:rPr>
          <w:rStyle w:val="SubtleEmphasis"/>
          <w:i w:val="0"/>
        </w:rPr>
      </w:pPr>
      <w:r w:rsidRPr="00B15904">
        <w:rPr>
          <w:rStyle w:val="SubtleEmphasis"/>
          <w:i w:val="0"/>
        </w:rPr>
        <w:t>Educational</w:t>
      </w:r>
    </w:p>
    <w:p w:rsidR="00B15904" w:rsidRDefault="00C20743">
      <w:pPr>
        <w:rPr>
          <w:rStyle w:val="SubtleEmphasis"/>
          <w:i w:val="0"/>
        </w:rPr>
      </w:pPr>
      <w:r>
        <w:rPr>
          <w:rStyle w:val="SubtleEmphasis"/>
          <w:i w:val="0"/>
        </w:rPr>
        <w:lastRenderedPageBreak/>
        <w:t>The categories could be grouped and divided into sub categories as shown above in order to cut down on the amount of categories in any one view.</w:t>
      </w:r>
    </w:p>
    <w:p w:rsidR="00A570EE" w:rsidRDefault="00A570EE">
      <w:pPr>
        <w:rPr>
          <w:rStyle w:val="SubtleEmphasis"/>
          <w:i w:val="0"/>
        </w:rPr>
      </w:pPr>
      <w:r>
        <w:rPr>
          <w:rStyle w:val="SubtleEmphasis"/>
          <w:i w:val="0"/>
        </w:rPr>
        <w:t>The home screen will be laid out like the Milk VR menu, with planets as categories, and a galaxy icon to get back to the Milk VR home.</w:t>
      </w:r>
    </w:p>
    <w:p w:rsidR="00C20743" w:rsidRDefault="00A570EE">
      <w:pPr>
        <w:rPr>
          <w:rStyle w:val="SubtleEmphasis"/>
          <w:i w:val="0"/>
        </w:rPr>
      </w:pPr>
      <w:r>
        <w:rPr>
          <w:iCs/>
          <w:noProof/>
          <w:color w:val="404040" w:themeColor="text1" w:themeTint="BF"/>
        </w:rPr>
        <w:drawing>
          <wp:inline distT="0" distB="0" distL="0" distR="0">
            <wp:extent cx="5843028" cy="278892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screen.png"/>
                    <pic:cNvPicPr/>
                  </pic:nvPicPr>
                  <pic:blipFill>
                    <a:blip r:embed="rId6">
                      <a:extLst>
                        <a:ext uri="{28A0092B-C50C-407E-A947-70E740481C1C}">
                          <a14:useLocalDpi xmlns:a14="http://schemas.microsoft.com/office/drawing/2010/main" val="0"/>
                        </a:ext>
                      </a:extLst>
                    </a:blip>
                    <a:stretch>
                      <a:fillRect/>
                    </a:stretch>
                  </pic:blipFill>
                  <pic:spPr>
                    <a:xfrm>
                      <a:off x="0" y="0"/>
                      <a:ext cx="5843028" cy="2788926"/>
                    </a:xfrm>
                    <a:prstGeom prst="rect">
                      <a:avLst/>
                    </a:prstGeom>
                  </pic:spPr>
                </pic:pic>
              </a:graphicData>
            </a:graphic>
          </wp:inline>
        </w:drawing>
      </w:r>
      <w:r w:rsidR="00C20743">
        <w:rPr>
          <w:rStyle w:val="SubtleEmphasis"/>
          <w:i w:val="0"/>
        </w:rPr>
        <w:t>For the planets we could texture them with thumbnails of games in the represented category in order to cut down on modeling and display the category name below each planet.</w:t>
      </w:r>
    </w:p>
    <w:p w:rsidR="00A570EE" w:rsidRDefault="00A570EE">
      <w:pPr>
        <w:rPr>
          <w:rStyle w:val="SubtleEmphasis"/>
          <w:i w:val="0"/>
        </w:rPr>
      </w:pPr>
      <w:r>
        <w:rPr>
          <w:iCs/>
          <w:noProof/>
          <w:color w:val="404040" w:themeColor="text1" w:themeTint="BF"/>
        </w:rPr>
        <w:drawing>
          <wp:inline distT="0" distB="0" distL="0" distR="0">
            <wp:extent cx="4279400" cy="2875794"/>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et.png"/>
                    <pic:cNvPicPr/>
                  </pic:nvPicPr>
                  <pic:blipFill>
                    <a:blip r:embed="rId7">
                      <a:extLst>
                        <a:ext uri="{28A0092B-C50C-407E-A947-70E740481C1C}">
                          <a14:useLocalDpi xmlns:a14="http://schemas.microsoft.com/office/drawing/2010/main" val="0"/>
                        </a:ext>
                      </a:extLst>
                    </a:blip>
                    <a:stretch>
                      <a:fillRect/>
                    </a:stretch>
                  </pic:blipFill>
                  <pic:spPr>
                    <a:xfrm>
                      <a:off x="0" y="0"/>
                      <a:ext cx="4279400" cy="2875794"/>
                    </a:xfrm>
                    <a:prstGeom prst="rect">
                      <a:avLst/>
                    </a:prstGeom>
                  </pic:spPr>
                </pic:pic>
              </a:graphicData>
            </a:graphic>
          </wp:inline>
        </w:drawing>
      </w:r>
    </w:p>
    <w:p w:rsidR="00A570EE" w:rsidRDefault="00A570EE">
      <w:pPr>
        <w:rPr>
          <w:rStyle w:val="SubtleEmphasis"/>
          <w:i w:val="0"/>
        </w:rPr>
      </w:pPr>
    </w:p>
    <w:p w:rsidR="00A570EE" w:rsidRDefault="00A570EE">
      <w:pPr>
        <w:rPr>
          <w:rStyle w:val="SubtleEmphasis"/>
          <w:i w:val="0"/>
        </w:rPr>
      </w:pPr>
    </w:p>
    <w:p w:rsidR="00A570EE" w:rsidRDefault="00A570EE">
      <w:pPr>
        <w:rPr>
          <w:rStyle w:val="SubtleEmphasis"/>
          <w:i w:val="0"/>
        </w:rPr>
      </w:pPr>
    </w:p>
    <w:p w:rsidR="00C20743" w:rsidRDefault="00C20743">
      <w:pPr>
        <w:rPr>
          <w:rStyle w:val="SubtleEmphasis"/>
          <w:i w:val="0"/>
        </w:rPr>
      </w:pPr>
      <w:r>
        <w:rPr>
          <w:rStyle w:val="SubtleEmphasis"/>
          <w:i w:val="0"/>
        </w:rPr>
        <w:lastRenderedPageBreak/>
        <w:t>When you travel to a planet with sub categories you will see a menu similar to the home screen.</w:t>
      </w:r>
    </w:p>
    <w:p w:rsidR="00C20743" w:rsidRDefault="00A570EE">
      <w:pPr>
        <w:rPr>
          <w:rStyle w:val="SubtleEmphasis"/>
          <w:i w:val="0"/>
        </w:rPr>
      </w:pPr>
      <w:r>
        <w:rPr>
          <w:iCs/>
          <w:noProof/>
          <w:color w:val="404040" w:themeColor="text1" w:themeTint="BF"/>
        </w:rPr>
        <w:drawing>
          <wp:inline distT="0" distB="0" distL="0" distR="0">
            <wp:extent cx="5943600" cy="274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Catego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r w:rsidR="00C20743">
        <w:rPr>
          <w:rStyle w:val="SubtleEmphasis"/>
          <w:i w:val="0"/>
        </w:rPr>
        <w:t>After traveling to the chosen category we can display the thumbnails on a screen in front of the user, and allow options to sort by top selling, most liked, and newest. We could also allow users to choose for the games to be displayed in ascending or descending order. The user could then scroll up and down to view more apps.</w:t>
      </w:r>
    </w:p>
    <w:p w:rsidR="00A570EE" w:rsidRDefault="00A570EE">
      <w:pPr>
        <w:rPr>
          <w:rStyle w:val="SubtleEmphasis"/>
          <w:i w:val="0"/>
        </w:rPr>
      </w:pPr>
      <w:r>
        <w:rPr>
          <w:iCs/>
          <w:noProof/>
          <w:color w:val="404040" w:themeColor="text1" w:themeTint="BF"/>
        </w:rPr>
        <w:drawing>
          <wp:inline distT="0" distB="0" distL="0" distR="0">
            <wp:extent cx="5133975" cy="336529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category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1157" cy="3370002"/>
                    </a:xfrm>
                    <a:prstGeom prst="rect">
                      <a:avLst/>
                    </a:prstGeom>
                  </pic:spPr>
                </pic:pic>
              </a:graphicData>
            </a:graphic>
          </wp:inline>
        </w:drawing>
      </w:r>
    </w:p>
    <w:p w:rsidR="00C20743" w:rsidRPr="00B15904" w:rsidRDefault="00C20743">
      <w:pPr>
        <w:rPr>
          <w:rStyle w:val="SubtleEmphasis"/>
          <w:i w:val="0"/>
        </w:rPr>
      </w:pPr>
      <w:bookmarkStart w:id="0" w:name="_GoBack"/>
      <w:bookmarkEnd w:id="0"/>
      <w:r>
        <w:rPr>
          <w:rStyle w:val="SubtleEmphasis"/>
          <w:i w:val="0"/>
        </w:rPr>
        <w:t>Depending on the number of thumbnails we choose to show at a time we may need to use a fish eye type of selection like the professor suggested so that users can both get a closer look at the thumbnail and select a specific thumbnail easier.</w:t>
      </w:r>
    </w:p>
    <w:sectPr w:rsidR="00C20743" w:rsidRPr="00B15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D4C"/>
    <w:multiLevelType w:val="hybridMultilevel"/>
    <w:tmpl w:val="A5DEA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C1B19"/>
    <w:multiLevelType w:val="hybridMultilevel"/>
    <w:tmpl w:val="6520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04"/>
    <w:rsid w:val="009E710C"/>
    <w:rsid w:val="00A239E3"/>
    <w:rsid w:val="00A570EE"/>
    <w:rsid w:val="00B15904"/>
    <w:rsid w:val="00C20743"/>
    <w:rsid w:val="00C6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1D16"/>
  <w15:chartTrackingRefBased/>
  <w15:docId w15:val="{FF734426-32AD-4F7F-9B54-FAF55304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15904"/>
    <w:rPr>
      <w:i/>
      <w:iCs/>
      <w:color w:val="404040" w:themeColor="text1" w:themeTint="BF"/>
    </w:rPr>
  </w:style>
  <w:style w:type="paragraph" w:styleId="Subtitle">
    <w:name w:val="Subtitle"/>
    <w:basedOn w:val="Normal"/>
    <w:next w:val="Normal"/>
    <w:link w:val="SubtitleChar"/>
    <w:uiPriority w:val="11"/>
    <w:qFormat/>
    <w:rsid w:val="00B15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5904"/>
    <w:rPr>
      <w:rFonts w:eastAsiaTheme="minorEastAsia"/>
      <w:color w:val="5A5A5A" w:themeColor="text1" w:themeTint="A5"/>
      <w:spacing w:val="15"/>
    </w:rPr>
  </w:style>
  <w:style w:type="paragraph" w:styleId="Title">
    <w:name w:val="Title"/>
    <w:basedOn w:val="Normal"/>
    <w:next w:val="Normal"/>
    <w:link w:val="TitleChar"/>
    <w:uiPriority w:val="10"/>
    <w:qFormat/>
    <w:rsid w:val="00B15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5904"/>
    <w:pPr>
      <w:ind w:left="720"/>
      <w:contextualSpacing/>
    </w:pPr>
  </w:style>
  <w:style w:type="paragraph" w:styleId="BalloonText">
    <w:name w:val="Balloon Text"/>
    <w:basedOn w:val="Normal"/>
    <w:link w:val="BalloonTextChar"/>
    <w:uiPriority w:val="99"/>
    <w:semiHidden/>
    <w:unhideWhenUsed/>
    <w:rsid w:val="00A57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Dagley</dc:creator>
  <cp:keywords/>
  <dc:description/>
  <cp:lastModifiedBy>Melissa Dagley</cp:lastModifiedBy>
  <cp:revision>2</cp:revision>
  <cp:lastPrinted>2015-12-03T17:18:00Z</cp:lastPrinted>
  <dcterms:created xsi:type="dcterms:W3CDTF">2015-12-03T18:03:00Z</dcterms:created>
  <dcterms:modified xsi:type="dcterms:W3CDTF">2015-12-03T18:03:00Z</dcterms:modified>
</cp:coreProperties>
</file>