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E1741" w14:textId="34D65614" w:rsidR="00BA2CBC" w:rsidRDefault="00796978" w:rsidP="00BA2CBC">
      <w:pPr>
        <w:pStyle w:val="Heading2"/>
      </w:pPr>
      <w:bookmarkStart w:id="0" w:name="_Hlk523857099"/>
      <w:r>
        <w:t>Maths for Games: Assessment Brief</w:t>
      </w:r>
    </w:p>
    <w:p w14:paraId="2BF50CA3" w14:textId="66A6A60F" w:rsidR="00BA2CBC" w:rsidRDefault="00BA2CBC" w:rsidP="00BA2CBC">
      <w:pPr>
        <w:pStyle w:val="Heading3"/>
      </w:pPr>
      <w:bookmarkStart w:id="1" w:name="_Toc16253528"/>
      <w:r>
        <w:t>Project Brief – Graphical Test Application</w:t>
      </w:r>
      <w:bookmarkEnd w:id="1"/>
    </w:p>
    <w:p w14:paraId="2A9C91C9" w14:textId="6B14EEB7" w:rsidR="00BA2CBC" w:rsidRDefault="00BA2CBC" w:rsidP="00BA2CBC">
      <w:pPr>
        <w:pStyle w:val="Heading4"/>
      </w:pPr>
      <w:r>
        <w:t>Overview</w:t>
      </w:r>
    </w:p>
    <w:p w14:paraId="179E0FD0" w14:textId="4CC71E43" w:rsidR="00BA2CBC" w:rsidRPr="00312403" w:rsidRDefault="00BA2CBC" w:rsidP="00BA2CBC">
      <w:pPr>
        <w:rPr>
          <w:rFonts w:cstheme="majorHAnsi"/>
          <w:color w:val="000000"/>
        </w:rPr>
      </w:pPr>
      <w:r>
        <w:t xml:space="preserve">This project brief has been designed around the specific, cumulative evidence you must prepare for and present by your assessment milestone to demonstrate you have competency in the requisite knowledge and skills for </w:t>
      </w:r>
      <w:r w:rsidRPr="00312403">
        <w:rPr>
          <w:rFonts w:cstheme="majorHAnsi"/>
          <w:color w:val="000000"/>
        </w:rPr>
        <w:t xml:space="preserve">this subject. Submissions conforming to this brief will provide the specific evidence listed in the table titled </w:t>
      </w:r>
      <w:r w:rsidRPr="00312403">
        <w:rPr>
          <w:rFonts w:cstheme="majorHAnsi"/>
          <w:i/>
          <w:color w:val="000000"/>
        </w:rPr>
        <w:t>Assessment</w:t>
      </w:r>
      <w:r>
        <w:rPr>
          <w:rFonts w:cstheme="majorHAnsi"/>
          <w:i/>
          <w:color w:val="000000"/>
        </w:rPr>
        <w:t xml:space="preserve"> Tasks</w:t>
      </w:r>
      <w:r w:rsidRPr="00312403">
        <w:rPr>
          <w:rFonts w:cstheme="majorHAnsi"/>
          <w:i/>
          <w:color w:val="000000"/>
        </w:rPr>
        <w:t xml:space="preserve"> and </w:t>
      </w:r>
      <w:r>
        <w:rPr>
          <w:rFonts w:cstheme="majorHAnsi"/>
          <w:i/>
          <w:color w:val="000000"/>
        </w:rPr>
        <w:t xml:space="preserve">Evidence Description </w:t>
      </w:r>
      <w:r w:rsidRPr="00BA2CBC">
        <w:rPr>
          <w:rFonts w:cstheme="majorHAnsi"/>
          <w:color w:val="000000"/>
        </w:rPr>
        <w:t>in the</w:t>
      </w:r>
      <w:r>
        <w:rPr>
          <w:rFonts w:cstheme="majorHAnsi"/>
          <w:i/>
          <w:color w:val="000000"/>
        </w:rPr>
        <w:t xml:space="preserve"> Assessment </w:t>
      </w:r>
      <w:r w:rsidRPr="00BA2CBC">
        <w:rPr>
          <w:rFonts w:cstheme="majorHAnsi"/>
          <w:i/>
          <w:color w:val="000000"/>
        </w:rPr>
        <w:t>Criteria</w:t>
      </w:r>
      <w:r>
        <w:rPr>
          <w:rFonts w:cstheme="majorHAnsi"/>
          <w:color w:val="000000"/>
        </w:rPr>
        <w:t xml:space="preserve"> </w:t>
      </w:r>
      <w:r>
        <w:t>section above.</w:t>
      </w:r>
      <w:r w:rsidRPr="00312403">
        <w:rPr>
          <w:rFonts w:cstheme="majorHAnsi"/>
          <w:color w:val="000000"/>
        </w:rPr>
        <w:t xml:space="preserve">  </w:t>
      </w:r>
    </w:p>
    <w:p w14:paraId="25D164D9" w14:textId="0DE0BC05" w:rsidR="00BA2CBC" w:rsidRDefault="00BA2CBC" w:rsidP="00BA2CBC">
      <w:pPr>
        <w:rPr>
          <w:rFonts w:cstheme="majorHAnsi"/>
          <w:color w:val="000000"/>
        </w:rPr>
      </w:pPr>
      <w:r w:rsidRPr="00312403">
        <w:rPr>
          <w:rFonts w:cstheme="majorHAnsi"/>
          <w:color w:val="000000"/>
        </w:rPr>
        <w:t xml:space="preserve">You may present additional, or other evidence of competency, but this should be as a result of individual negotiation with your teacher. </w:t>
      </w:r>
    </w:p>
    <w:p w14:paraId="0199D0D4" w14:textId="4A4181B8" w:rsidR="00BA2CBC" w:rsidRDefault="00BA2CBC" w:rsidP="00BA2CBC">
      <w:pPr>
        <w:pStyle w:val="Heading4"/>
      </w:pPr>
      <w:r>
        <w:t>General Description</w:t>
      </w:r>
    </w:p>
    <w:p w14:paraId="066170DB" w14:textId="463CD84A" w:rsidR="00BA2CBC" w:rsidRDefault="00BA2CBC" w:rsidP="00BA2CBC">
      <w:pPr>
        <w:rPr>
          <w:rFonts w:cstheme="majorHAnsi"/>
        </w:rPr>
      </w:pPr>
      <w:r>
        <w:rPr>
          <w:rFonts w:cstheme="majorHAnsi"/>
        </w:rPr>
        <w:t>For this assessment you are to make a Visual Studio C</w:t>
      </w:r>
      <w:r w:rsidR="00041B1A">
        <w:rPr>
          <w:rFonts w:cstheme="majorHAnsi"/>
        </w:rPr>
        <w:t>#</w:t>
      </w:r>
      <w:r>
        <w:rPr>
          <w:rFonts w:cstheme="majorHAnsi"/>
        </w:rPr>
        <w:t xml:space="preserve"> project that utilises your </w:t>
      </w:r>
      <w:r w:rsidR="00041B1A">
        <w:rPr>
          <w:rFonts w:cstheme="majorHAnsi"/>
        </w:rPr>
        <w:t>Vector and Matrix maths classes</w:t>
      </w:r>
      <w:r>
        <w:rPr>
          <w:rFonts w:cstheme="majorHAnsi"/>
        </w:rPr>
        <w:t>. This project will demonstrate the various functions and classes by drawing and manipulating images on screen.</w:t>
      </w:r>
    </w:p>
    <w:p w14:paraId="46AA219E" w14:textId="01E25030" w:rsidR="00CD6F2A" w:rsidRDefault="00041B1A" w:rsidP="00BA2CBC">
      <w:pPr>
        <w:rPr>
          <w:rFonts w:cstheme="majorHAnsi"/>
        </w:rPr>
      </w:pPr>
      <w:r>
        <w:rPr>
          <w:rFonts w:cstheme="majorHAnsi"/>
        </w:rPr>
        <w:t xml:space="preserve">You are to use </w:t>
      </w:r>
      <w:r w:rsidR="00BA2CBC">
        <w:rPr>
          <w:rFonts w:cstheme="majorHAnsi"/>
        </w:rPr>
        <w:t xml:space="preserve">the </w:t>
      </w:r>
      <w:proofErr w:type="spellStart"/>
      <w:r>
        <w:rPr>
          <w:rFonts w:cstheme="majorHAnsi"/>
        </w:rPr>
        <w:t>RayLib</w:t>
      </w:r>
      <w:proofErr w:type="spellEnd"/>
      <w:r>
        <w:rPr>
          <w:rFonts w:cstheme="majorHAnsi"/>
        </w:rPr>
        <w:t xml:space="preserve"> C# 2D framework </w:t>
      </w:r>
      <w:r w:rsidR="00BA2CBC">
        <w:rPr>
          <w:rFonts w:cstheme="majorHAnsi"/>
        </w:rPr>
        <w:t xml:space="preserve">(available </w:t>
      </w:r>
      <w:r w:rsidR="00CD6F2A">
        <w:rPr>
          <w:rFonts w:cstheme="majorHAnsi"/>
        </w:rPr>
        <w:t>via the resources section for this subject on Canvas</w:t>
      </w:r>
      <w:r w:rsidR="00CD6F2A">
        <w:rPr>
          <w:rFonts w:cstheme="majorHAnsi" w:hint="eastAsia"/>
          <w:lang w:eastAsia="ja-JP"/>
        </w:rPr>
        <w:t>:</w:t>
      </w:r>
      <w:r w:rsidR="00CD6F2A">
        <w:rPr>
          <w:rFonts w:cstheme="majorHAnsi"/>
          <w:lang w:eastAsia="ja-JP"/>
        </w:rPr>
        <w:t xml:space="preserve"> </w:t>
      </w:r>
      <w:hyperlink r:id="rId11" w:history="1">
        <w:r w:rsidR="00CD6F2A" w:rsidRPr="00733CC0">
          <w:rPr>
            <w:rStyle w:val="Hyperlink"/>
            <w:rFonts w:cstheme="majorHAnsi"/>
            <w:lang w:eastAsia="ja-JP"/>
          </w:rPr>
          <w:t>https://aie.instructure.com/</w:t>
        </w:r>
      </w:hyperlink>
      <w:r w:rsidR="00CD6F2A">
        <w:rPr>
          <w:rFonts w:cstheme="majorHAnsi"/>
        </w:rPr>
        <w:t>) when creating your graphical test application</w:t>
      </w:r>
      <w:r>
        <w:rPr>
          <w:rFonts w:cstheme="majorHAnsi"/>
        </w:rPr>
        <w:t>.</w:t>
      </w:r>
      <w:r w:rsidR="00CD6F2A">
        <w:rPr>
          <w:rFonts w:cstheme="majorHAnsi"/>
        </w:rPr>
        <w:t xml:space="preserve"> </w:t>
      </w:r>
    </w:p>
    <w:p w14:paraId="1D16E47C" w14:textId="1DBFB807" w:rsidR="00BA2CBC" w:rsidRDefault="00CD6F2A" w:rsidP="00BA2CBC">
      <w:pPr>
        <w:pStyle w:val="NoSpacing"/>
        <w:rPr>
          <w:rFonts w:cstheme="majorHAnsi"/>
        </w:rPr>
      </w:pPr>
      <w:r>
        <w:rPr>
          <w:rFonts w:cstheme="majorHAnsi"/>
        </w:rPr>
        <w:t xml:space="preserve">Once you have </w:t>
      </w:r>
      <w:r w:rsidR="00041B1A">
        <w:rPr>
          <w:rFonts w:cstheme="majorHAnsi"/>
        </w:rPr>
        <w:t>set up your project and integrated your maths classes</w:t>
      </w:r>
      <w:r>
        <w:rPr>
          <w:rFonts w:cstheme="majorHAnsi"/>
        </w:rPr>
        <w:t>, you will need to draw and manipulate images according to the requirements below.</w:t>
      </w:r>
    </w:p>
    <w:p w14:paraId="47F18706" w14:textId="6C666FAA" w:rsidR="00CD6F2A" w:rsidRDefault="00CD6F2A" w:rsidP="00CD6F2A">
      <w:pPr>
        <w:pStyle w:val="Heading4"/>
      </w:pPr>
      <w:r>
        <w:t>Requirements</w:t>
      </w:r>
    </w:p>
    <w:p w14:paraId="30D6B5A9" w14:textId="03066DD0" w:rsidR="00CD6F2A" w:rsidRDefault="00CD6F2A" w:rsidP="00CD6F2A">
      <w:r>
        <w:t xml:space="preserve">Draw a </w:t>
      </w:r>
      <w:r w:rsidR="00B35A07">
        <w:t xml:space="preserve">top-down </w:t>
      </w:r>
      <w:r w:rsidR="007E5BD6">
        <w:t xml:space="preserve">2D </w:t>
      </w:r>
      <w:r>
        <w:t>tank</w:t>
      </w:r>
      <w:r w:rsidR="007E5BD6">
        <w:t xml:space="preserve">, </w:t>
      </w:r>
      <w:r>
        <w:t xml:space="preserve">and manipulate its orientation and position using your </w:t>
      </w:r>
      <w:r w:rsidR="00041B1A">
        <w:t xml:space="preserve">Vector and Matrix classes </w:t>
      </w:r>
      <w:r>
        <w:t>in response to keyboard input from the user.</w:t>
      </w:r>
    </w:p>
    <w:p w14:paraId="38ADC7C9" w14:textId="5DEE1314" w:rsidR="00CD6F2A" w:rsidRDefault="00CD6F2A" w:rsidP="00CD6F2A">
      <w:pPr>
        <w:pStyle w:val="ListParagraph"/>
        <w:numPr>
          <w:ilvl w:val="0"/>
          <w:numId w:val="11"/>
        </w:numPr>
      </w:pPr>
      <w:r>
        <w:t>Draw the tank</w:t>
      </w:r>
    </w:p>
    <w:p w14:paraId="115EC02F" w14:textId="6AD7C826" w:rsidR="00CD6F2A" w:rsidRDefault="00CD6F2A" w:rsidP="00CD6F2A">
      <w:pPr>
        <w:pStyle w:val="ListParagraph"/>
        <w:numPr>
          <w:ilvl w:val="1"/>
          <w:numId w:val="11"/>
        </w:numPr>
      </w:pPr>
      <w:r>
        <w:t>Rotate the tank by pressing the ‘A’ and ‘D’ keys on the keyboard</w:t>
      </w:r>
    </w:p>
    <w:p w14:paraId="732657E8" w14:textId="6C969826" w:rsidR="00CD6F2A" w:rsidRDefault="00CD6F2A" w:rsidP="00CD6F2A">
      <w:pPr>
        <w:pStyle w:val="ListParagraph"/>
        <w:numPr>
          <w:ilvl w:val="1"/>
          <w:numId w:val="11"/>
        </w:numPr>
      </w:pPr>
      <w:r>
        <w:t>Move the tank forward or backwards in the direction it is currently facing by pressing the ‘W’ and ‘S’ keys on the keyboard</w:t>
      </w:r>
    </w:p>
    <w:p w14:paraId="6857D207" w14:textId="512C5745" w:rsidR="00CD6F2A" w:rsidRDefault="00B35A07" w:rsidP="00B35A07">
      <w:pPr>
        <w:pStyle w:val="ListParagraph"/>
        <w:numPr>
          <w:ilvl w:val="0"/>
          <w:numId w:val="11"/>
        </w:numPr>
      </w:pPr>
      <w:r>
        <w:t>Draw the tank’s turret</w:t>
      </w:r>
    </w:p>
    <w:p w14:paraId="2D1CD2BA" w14:textId="7B6AD0FC" w:rsidR="00B35A07" w:rsidRDefault="00B35A07" w:rsidP="00B35A07">
      <w:pPr>
        <w:pStyle w:val="ListParagraph"/>
        <w:numPr>
          <w:ilvl w:val="1"/>
          <w:numId w:val="11"/>
        </w:numPr>
      </w:pPr>
      <w:r>
        <w:t>Ensure the turret is parented to the tank such that moving or rotating the tank will also move or rotate the turret (i.e., implement a matrix hierarchy)</w:t>
      </w:r>
    </w:p>
    <w:p w14:paraId="091A4879" w14:textId="77777777" w:rsidR="00B35A07" w:rsidRDefault="00B35A07" w:rsidP="00B35A07">
      <w:pPr>
        <w:pStyle w:val="ListParagraph"/>
        <w:numPr>
          <w:ilvl w:val="1"/>
          <w:numId w:val="11"/>
        </w:numPr>
      </w:pPr>
      <w:r>
        <w:t>Rotate the turret independently from the base of the tank by pressing the ‘Q’ and ‘E’ keys</w:t>
      </w:r>
    </w:p>
    <w:p w14:paraId="0DA816E3" w14:textId="77777777" w:rsidR="00B35A07" w:rsidRDefault="00B35A07" w:rsidP="00B35A07">
      <w:pPr>
        <w:pStyle w:val="ListParagraph"/>
        <w:numPr>
          <w:ilvl w:val="0"/>
          <w:numId w:val="11"/>
        </w:numPr>
      </w:pPr>
      <w:r>
        <w:t>Fire a bullet</w:t>
      </w:r>
    </w:p>
    <w:p w14:paraId="41F3AA5C" w14:textId="77777777" w:rsidR="00B35A07" w:rsidRDefault="00B35A07" w:rsidP="00B35A07">
      <w:pPr>
        <w:pStyle w:val="ListParagraph"/>
        <w:numPr>
          <w:ilvl w:val="1"/>
          <w:numId w:val="11"/>
        </w:numPr>
      </w:pPr>
      <w:r>
        <w:t>Press the space bar to fire a bullet</w:t>
      </w:r>
    </w:p>
    <w:p w14:paraId="56773E6D" w14:textId="77777777" w:rsidR="00B35A07" w:rsidRDefault="00B35A07" w:rsidP="00B35A07">
      <w:pPr>
        <w:pStyle w:val="ListParagraph"/>
        <w:numPr>
          <w:ilvl w:val="1"/>
          <w:numId w:val="11"/>
        </w:numPr>
      </w:pPr>
      <w:r>
        <w:t>The bullet should spawn at the end of the turret, and travel in the direction the turret is currently facing</w:t>
      </w:r>
    </w:p>
    <w:p w14:paraId="4BE05732" w14:textId="28AF7C3C" w:rsidR="00B35A07" w:rsidRDefault="00B35A07" w:rsidP="00B35A07">
      <w:pPr>
        <w:pStyle w:val="ListParagraph"/>
        <w:numPr>
          <w:ilvl w:val="1"/>
          <w:numId w:val="11"/>
        </w:numPr>
      </w:pPr>
      <w:r>
        <w:t xml:space="preserve">Ensure the bullet is not parented to either the tank base or the turret (i.e., moving the tank or turret should not move the bullet) </w:t>
      </w:r>
    </w:p>
    <w:p w14:paraId="6F3DE210" w14:textId="0D5A7BC7" w:rsidR="00041B1A" w:rsidRDefault="00041B1A" w:rsidP="00B35A07">
      <w:pPr>
        <w:pStyle w:val="ListParagraph"/>
        <w:numPr>
          <w:ilvl w:val="1"/>
          <w:numId w:val="11"/>
        </w:numPr>
      </w:pPr>
      <w:r>
        <w:t>Add simple collision detection so that the bullet is destroyed upon collision with the edge of the screen (or optionally another object)</w:t>
      </w:r>
    </w:p>
    <w:p w14:paraId="1A341A3F" w14:textId="1465B2B6" w:rsidR="007E5BD6" w:rsidRDefault="007E5BD6" w:rsidP="00B35A07">
      <w:pPr>
        <w:pStyle w:val="Heading4"/>
        <w:rPr>
          <w:rFonts w:asciiTheme="majorHAnsi" w:hAnsiTheme="majorHAnsi" w:cstheme="majorHAnsi"/>
        </w:rPr>
      </w:pPr>
      <w:bookmarkStart w:id="2" w:name="_Toc523489520"/>
      <w:r>
        <w:rPr>
          <w:rFonts w:asciiTheme="majorHAnsi" w:hAnsiTheme="majorHAnsi" w:cstheme="majorHAnsi"/>
        </w:rPr>
        <w:t>Resources</w:t>
      </w:r>
    </w:p>
    <w:p w14:paraId="1C85B654" w14:textId="1E68F7E3" w:rsidR="007E5BD6" w:rsidRDefault="007E5BD6" w:rsidP="007E5BD6">
      <w:r>
        <w:t xml:space="preserve">The following Top-Down Tank asset pack may be used, available here: </w:t>
      </w:r>
      <w:hyperlink r:id="rId12" w:history="1">
        <w:r w:rsidRPr="00733CC0">
          <w:rPr>
            <w:rStyle w:val="Hyperlink"/>
          </w:rPr>
          <w:t>https://kenney.nl/assets/topdown-tanks</w:t>
        </w:r>
      </w:hyperlink>
      <w:r>
        <w:t xml:space="preserve"> </w:t>
      </w:r>
    </w:p>
    <w:p w14:paraId="03049E72" w14:textId="3C05F330" w:rsidR="007E5BD6" w:rsidRDefault="007E5BD6" w:rsidP="007E5BD6">
      <w:r>
        <w:lastRenderedPageBreak/>
        <w:t>You are also free to source your own suitable images for this project.</w:t>
      </w:r>
    </w:p>
    <w:p w14:paraId="0C30F8E4" w14:textId="7664F5BC" w:rsidR="00B35A07" w:rsidRPr="00312403" w:rsidRDefault="00B35A07" w:rsidP="00B35A07">
      <w:pPr>
        <w:pStyle w:val="Heading4"/>
        <w:rPr>
          <w:rFonts w:asciiTheme="majorHAnsi" w:hAnsiTheme="majorHAnsi" w:cstheme="majorHAnsi"/>
        </w:rPr>
      </w:pPr>
      <w:r w:rsidRPr="00312403">
        <w:rPr>
          <w:rFonts w:asciiTheme="majorHAnsi" w:hAnsiTheme="majorHAnsi" w:cstheme="majorHAnsi"/>
        </w:rPr>
        <w:t>Submission</w:t>
      </w:r>
      <w:bookmarkEnd w:id="2"/>
    </w:p>
    <w:p w14:paraId="4DC8F242" w14:textId="77777777" w:rsidR="00B35A07" w:rsidRPr="00312403" w:rsidRDefault="00B35A07" w:rsidP="00B35A07">
      <w:pPr>
        <w:rPr>
          <w:rFonts w:cstheme="majorHAnsi"/>
        </w:rPr>
      </w:pPr>
      <w:r w:rsidRPr="00312403">
        <w:rPr>
          <w:rFonts w:cstheme="majorHAnsi"/>
        </w:rPr>
        <w:t>You will need to submit the following:</w:t>
      </w:r>
    </w:p>
    <w:p w14:paraId="3102A6FE" w14:textId="77777777" w:rsidR="00B35A07" w:rsidRPr="00312403" w:rsidRDefault="00B35A07" w:rsidP="00B35A07">
      <w:pPr>
        <w:pStyle w:val="ListParagraph"/>
        <w:numPr>
          <w:ilvl w:val="0"/>
          <w:numId w:val="27"/>
        </w:numPr>
        <w:spacing w:before="0" w:after="200" w:line="276" w:lineRule="auto"/>
        <w:rPr>
          <w:rFonts w:cstheme="majorHAnsi"/>
        </w:rPr>
      </w:pPr>
      <w:r w:rsidRPr="00312403">
        <w:rPr>
          <w:rFonts w:cstheme="majorHAnsi"/>
        </w:rPr>
        <w:t>A Release build of your application that can execute as a stand-along program</w:t>
      </w:r>
    </w:p>
    <w:p w14:paraId="4DCD3005" w14:textId="77777777" w:rsidR="00B35A07" w:rsidRPr="00312403" w:rsidRDefault="00B35A07" w:rsidP="00B35A07">
      <w:pPr>
        <w:pStyle w:val="ListParagraph"/>
        <w:numPr>
          <w:ilvl w:val="0"/>
          <w:numId w:val="27"/>
        </w:numPr>
        <w:spacing w:before="0" w:after="200" w:line="276" w:lineRule="auto"/>
        <w:rPr>
          <w:rFonts w:cstheme="majorHAnsi"/>
        </w:rPr>
      </w:pPr>
      <w:r w:rsidRPr="00312403">
        <w:rPr>
          <w:rFonts w:cstheme="majorHAnsi"/>
        </w:rPr>
        <w:t>Your complete Visual Studio project</w:t>
      </w:r>
    </w:p>
    <w:p w14:paraId="53B8102C" w14:textId="06746D18" w:rsidR="00B35A07" w:rsidRPr="00312403" w:rsidRDefault="00B35A07" w:rsidP="00B35A07">
      <w:pPr>
        <w:pStyle w:val="ListParagraph"/>
        <w:numPr>
          <w:ilvl w:val="1"/>
          <w:numId w:val="27"/>
        </w:numPr>
        <w:spacing w:before="0" w:after="200" w:line="276" w:lineRule="auto"/>
        <w:rPr>
          <w:rFonts w:cstheme="majorHAnsi"/>
        </w:rPr>
      </w:pPr>
      <w:r w:rsidRPr="00312403">
        <w:rPr>
          <w:rFonts w:cstheme="majorHAnsi"/>
        </w:rPr>
        <w:t xml:space="preserve">Be sure to remove any temporary build folders (i.e., the </w:t>
      </w:r>
      <w:r w:rsidR="00041B1A">
        <w:rPr>
          <w:rFonts w:cstheme="majorHAnsi"/>
        </w:rPr>
        <w:t>bin</w:t>
      </w:r>
      <w:r w:rsidRPr="00312403">
        <w:rPr>
          <w:rFonts w:cstheme="majorHAnsi"/>
        </w:rPr>
        <w:t xml:space="preserve"> and </w:t>
      </w:r>
      <w:r w:rsidR="00041B1A">
        <w:rPr>
          <w:rFonts w:cstheme="majorHAnsi"/>
        </w:rPr>
        <w:t xml:space="preserve">obj </w:t>
      </w:r>
      <w:r w:rsidRPr="00312403">
        <w:rPr>
          <w:rFonts w:cstheme="majorHAnsi"/>
        </w:rPr>
        <w:t>folders). Only project files, source code files, and any resource files used should be included in your submission.</w:t>
      </w:r>
    </w:p>
    <w:p w14:paraId="57515873" w14:textId="77777777" w:rsidR="00B35A07" w:rsidRPr="00312403" w:rsidRDefault="00B35A07" w:rsidP="00B35A07">
      <w:pPr>
        <w:rPr>
          <w:rFonts w:cstheme="majorHAnsi"/>
        </w:rPr>
      </w:pPr>
      <w:r w:rsidRPr="00312403">
        <w:rPr>
          <w:rFonts w:cstheme="majorHAnsi"/>
        </w:rPr>
        <w:t>Package all files in a single compressed archive file (.zip, .7z, or .</w:t>
      </w:r>
      <w:proofErr w:type="spellStart"/>
      <w:r w:rsidRPr="00312403">
        <w:rPr>
          <w:rFonts w:cstheme="majorHAnsi"/>
        </w:rPr>
        <w:t>rar</w:t>
      </w:r>
      <w:proofErr w:type="spellEnd"/>
      <w:r w:rsidRPr="00312403">
        <w:rPr>
          <w:rFonts w:cstheme="majorHAnsi"/>
        </w:rPr>
        <w:t>)</w:t>
      </w:r>
    </w:p>
    <w:p w14:paraId="66BB2644" w14:textId="0E6E04A7" w:rsidR="00B35A07" w:rsidRDefault="00B35A07" w:rsidP="00B35A07">
      <w:pPr>
        <w:pStyle w:val="Heading4"/>
        <w:rPr>
          <w:rFonts w:asciiTheme="majorHAnsi" w:hAnsiTheme="majorHAnsi" w:cstheme="majorHAnsi"/>
        </w:rPr>
      </w:pPr>
      <w:bookmarkStart w:id="3" w:name="_Toc523489521"/>
      <w:r w:rsidRPr="00312403">
        <w:rPr>
          <w:rFonts w:asciiTheme="majorHAnsi" w:hAnsiTheme="majorHAnsi" w:cstheme="majorHAnsi"/>
        </w:rPr>
        <w:t>Submission Checklist</w:t>
      </w:r>
      <w:bookmarkEnd w:id="3"/>
    </w:p>
    <w:p w14:paraId="305AC763" w14:textId="77777777" w:rsidR="00505BBB" w:rsidRDefault="00505BBB" w:rsidP="00505BBB">
      <w:r>
        <w:t xml:space="preserve">This submission checklist is used to assist your assessor in marking your assessment. </w:t>
      </w:r>
    </w:p>
    <w:p w14:paraId="2DB531F7" w14:textId="46751100" w:rsidR="00505BBB" w:rsidRDefault="00505BBB" w:rsidP="00505BBB">
      <w:r>
        <w:t xml:space="preserve">A copy of this checklist can be downloaded from </w:t>
      </w:r>
      <w:hyperlink r:id="rId13" w:history="1">
        <w:r w:rsidRPr="000D4F98">
          <w:rPr>
            <w:rStyle w:val="Hyperlink"/>
          </w:rPr>
          <w:t>https://aie.instructure.com/</w:t>
        </w:r>
      </w:hyperlink>
      <w:r>
        <w:t xml:space="preserve"> and must be submitted with your project.</w:t>
      </w:r>
    </w:p>
    <w:p w14:paraId="3EA09F02" w14:textId="25D3E172" w:rsidR="00505BBB" w:rsidRDefault="00505BBB" w:rsidP="00505BBB">
      <w:pPr>
        <w:rPr>
          <w:b/>
        </w:rPr>
      </w:pPr>
      <w:r w:rsidRPr="00505BBB">
        <w:rPr>
          <w:b/>
        </w:rPr>
        <w:t>General</w:t>
      </w:r>
    </w:p>
    <w:tbl>
      <w:tblPr>
        <w:tblStyle w:val="TableGrid1"/>
        <w:tblW w:w="0" w:type="auto"/>
        <w:tblLook w:val="04A0" w:firstRow="1" w:lastRow="0" w:firstColumn="1" w:lastColumn="0" w:noHBand="0" w:noVBand="1"/>
      </w:tblPr>
      <w:tblGrid>
        <w:gridCol w:w="8736"/>
        <w:gridCol w:w="839"/>
      </w:tblGrid>
      <w:tr w:rsidR="00505BBB" w:rsidRPr="00615A93" w14:paraId="76D662A9" w14:textId="77777777" w:rsidTr="00B72339">
        <w:tc>
          <w:tcPr>
            <w:tcW w:w="9067" w:type="dxa"/>
          </w:tcPr>
          <w:p w14:paraId="1F316725" w14:textId="77777777" w:rsidR="00505BBB" w:rsidRPr="00615A93" w:rsidRDefault="00505BBB" w:rsidP="00B72339">
            <w:pPr>
              <w:spacing w:before="0" w:after="0"/>
              <w:rPr>
                <w:rFonts w:ascii="Calibri" w:eastAsia="SimSun" w:hAnsi="Calibri" w:cs="Cambria"/>
                <w:b/>
                <w:szCs w:val="24"/>
              </w:rPr>
            </w:pPr>
            <w:r w:rsidRPr="00615A93">
              <w:rPr>
                <w:rFonts w:ascii="Calibri" w:eastAsia="SimSun" w:hAnsi="Calibri" w:cs="Cambria"/>
                <w:b/>
                <w:szCs w:val="24"/>
              </w:rPr>
              <w:t>Description</w:t>
            </w:r>
          </w:p>
        </w:tc>
        <w:tc>
          <w:tcPr>
            <w:tcW w:w="851" w:type="dxa"/>
          </w:tcPr>
          <w:p w14:paraId="454EB083" w14:textId="77777777" w:rsidR="00505BBB" w:rsidRPr="00615A93" w:rsidRDefault="00505BBB" w:rsidP="00B72339">
            <w:pPr>
              <w:spacing w:before="0" w:after="0"/>
              <w:rPr>
                <w:rFonts w:ascii="Calibri" w:eastAsia="SimSun" w:hAnsi="Calibri" w:cs="Cambria"/>
                <w:b/>
                <w:szCs w:val="24"/>
              </w:rPr>
            </w:pPr>
            <w:r w:rsidRPr="00615A93">
              <w:rPr>
                <w:rFonts w:ascii="Calibri" w:eastAsia="SimSun" w:hAnsi="Calibri" w:cs="Cambria"/>
                <w:b/>
                <w:szCs w:val="24"/>
              </w:rPr>
              <w:t>Y/N</w:t>
            </w:r>
          </w:p>
        </w:tc>
      </w:tr>
      <w:tr w:rsidR="00505BBB" w:rsidRPr="00615A93" w14:paraId="5E177CE5" w14:textId="77777777" w:rsidTr="00B72339">
        <w:tc>
          <w:tcPr>
            <w:tcW w:w="9067" w:type="dxa"/>
          </w:tcPr>
          <w:p w14:paraId="1993DBC4" w14:textId="77777777" w:rsidR="00505BBB" w:rsidRPr="00615A93" w:rsidRDefault="00505BBB" w:rsidP="00B72339">
            <w:pPr>
              <w:spacing w:before="0" w:after="0"/>
              <w:rPr>
                <w:rFonts w:ascii="Calibri" w:eastAsia="SimSun" w:hAnsi="Calibri" w:cs="Cambria"/>
                <w:szCs w:val="24"/>
              </w:rPr>
            </w:pPr>
            <w:r w:rsidRPr="00615A93">
              <w:rPr>
                <w:rFonts w:ascii="Calibri" w:eastAsia="SimSun" w:hAnsi="Calibri" w:cs="Cambria"/>
                <w:szCs w:val="24"/>
              </w:rPr>
              <w:t>All submitted projects compile without errors</w:t>
            </w:r>
            <w:r w:rsidRPr="00615A93">
              <w:rPr>
                <w:rFonts w:ascii="Calibri" w:eastAsia="SimSun" w:hAnsi="Calibri" w:cs="Cambria"/>
                <w:szCs w:val="24"/>
              </w:rPr>
              <w:br/>
            </w:r>
            <w:r w:rsidRPr="00615A93">
              <w:rPr>
                <w:rFonts w:ascii="Calibri" w:eastAsia="SimSun" w:hAnsi="Calibri" w:cs="Cambria"/>
                <w:i/>
                <w:szCs w:val="24"/>
              </w:rPr>
              <w:t>Programs that don’t compile cannot be assessed</w:t>
            </w:r>
          </w:p>
        </w:tc>
        <w:tc>
          <w:tcPr>
            <w:tcW w:w="851" w:type="dxa"/>
          </w:tcPr>
          <w:p w14:paraId="5862B71B" w14:textId="77777777" w:rsidR="00505BBB" w:rsidRPr="00615A93" w:rsidRDefault="00505BBB" w:rsidP="00B72339">
            <w:pPr>
              <w:spacing w:before="0" w:after="0"/>
              <w:rPr>
                <w:rFonts w:ascii="Calibri" w:eastAsia="SimSun" w:hAnsi="Calibri" w:cs="Cambria"/>
                <w:szCs w:val="24"/>
              </w:rPr>
            </w:pPr>
          </w:p>
        </w:tc>
      </w:tr>
      <w:tr w:rsidR="00505BBB" w:rsidRPr="00615A93" w14:paraId="3C57EB49" w14:textId="77777777" w:rsidTr="00B72339">
        <w:tc>
          <w:tcPr>
            <w:tcW w:w="9067" w:type="dxa"/>
          </w:tcPr>
          <w:p w14:paraId="461F4138" w14:textId="77777777" w:rsidR="00505BBB" w:rsidRPr="00615A93" w:rsidRDefault="00505BBB" w:rsidP="00B72339">
            <w:pPr>
              <w:spacing w:before="0" w:after="0"/>
              <w:rPr>
                <w:rFonts w:ascii="Calibri" w:eastAsia="SimSun" w:hAnsi="Calibri" w:cs="Cambria"/>
                <w:szCs w:val="24"/>
              </w:rPr>
            </w:pPr>
            <w:r w:rsidRPr="00615A93">
              <w:rPr>
                <w:rFonts w:ascii="Calibri" w:eastAsia="SimSun" w:hAnsi="Calibri" w:cs="Cambria"/>
                <w:szCs w:val="24"/>
              </w:rPr>
              <w:t>The program includes a “readme” or document explaining how to compile, execute and operate the program</w:t>
            </w:r>
          </w:p>
        </w:tc>
        <w:tc>
          <w:tcPr>
            <w:tcW w:w="851" w:type="dxa"/>
          </w:tcPr>
          <w:p w14:paraId="3815EDFE" w14:textId="77777777" w:rsidR="00505BBB" w:rsidRPr="00615A93" w:rsidRDefault="00505BBB" w:rsidP="00B72339">
            <w:pPr>
              <w:spacing w:before="0" w:after="0"/>
              <w:rPr>
                <w:rFonts w:ascii="Calibri" w:eastAsia="SimSun" w:hAnsi="Calibri" w:cs="Cambria"/>
                <w:szCs w:val="24"/>
              </w:rPr>
            </w:pPr>
          </w:p>
        </w:tc>
      </w:tr>
      <w:tr w:rsidR="00505BBB" w:rsidRPr="00615A93" w14:paraId="1A6F52B0" w14:textId="77777777" w:rsidTr="00B72339">
        <w:tc>
          <w:tcPr>
            <w:tcW w:w="9067" w:type="dxa"/>
          </w:tcPr>
          <w:p w14:paraId="13EA2A56" w14:textId="77777777" w:rsidR="00505BBB" w:rsidRPr="00615A93" w:rsidRDefault="00505BBB" w:rsidP="00B72339">
            <w:pPr>
              <w:spacing w:before="0" w:after="0"/>
              <w:rPr>
                <w:rFonts w:ascii="Calibri" w:eastAsia="SimSun" w:hAnsi="Calibri" w:cs="Cambria"/>
                <w:szCs w:val="24"/>
              </w:rPr>
            </w:pPr>
            <w:r w:rsidRPr="00615A93">
              <w:rPr>
                <w:rFonts w:ascii="Calibri" w:eastAsia="SimSun" w:hAnsi="Calibri" w:cs="Cambria"/>
                <w:szCs w:val="24"/>
              </w:rPr>
              <w:t>The program performs as described in the general description</w:t>
            </w:r>
          </w:p>
        </w:tc>
        <w:tc>
          <w:tcPr>
            <w:tcW w:w="851" w:type="dxa"/>
          </w:tcPr>
          <w:p w14:paraId="1966DE6A" w14:textId="77777777" w:rsidR="00505BBB" w:rsidRPr="00615A93" w:rsidRDefault="00505BBB" w:rsidP="00B72339">
            <w:pPr>
              <w:spacing w:before="0" w:after="0"/>
              <w:rPr>
                <w:rFonts w:ascii="Calibri" w:eastAsia="SimSun" w:hAnsi="Calibri" w:cs="Cambria"/>
                <w:szCs w:val="24"/>
              </w:rPr>
            </w:pPr>
          </w:p>
        </w:tc>
      </w:tr>
      <w:tr w:rsidR="00505BBB" w:rsidRPr="00615A93" w14:paraId="693D34F5" w14:textId="77777777" w:rsidTr="00B72339">
        <w:tc>
          <w:tcPr>
            <w:tcW w:w="9067" w:type="dxa"/>
          </w:tcPr>
          <w:p w14:paraId="3BC3FD09" w14:textId="77777777" w:rsidR="00505BBB" w:rsidRPr="00615A93" w:rsidRDefault="00505BBB" w:rsidP="00B72339">
            <w:pPr>
              <w:spacing w:before="0" w:after="0"/>
              <w:rPr>
                <w:rFonts w:ascii="Calibri" w:eastAsia="SimSun" w:hAnsi="Calibri" w:cs="Cambria"/>
                <w:szCs w:val="24"/>
              </w:rPr>
            </w:pPr>
            <w:r w:rsidRPr="00615A93">
              <w:rPr>
                <w:rFonts w:ascii="Calibri" w:eastAsia="SimSun" w:hAnsi="Calibri" w:cs="Cambria"/>
                <w:szCs w:val="24"/>
              </w:rPr>
              <w:t>The program contains no logical errors</w:t>
            </w:r>
          </w:p>
        </w:tc>
        <w:tc>
          <w:tcPr>
            <w:tcW w:w="851" w:type="dxa"/>
          </w:tcPr>
          <w:p w14:paraId="68CF069A" w14:textId="77777777" w:rsidR="00505BBB" w:rsidRPr="00615A93" w:rsidRDefault="00505BBB" w:rsidP="00B72339">
            <w:pPr>
              <w:spacing w:before="0" w:after="0"/>
              <w:rPr>
                <w:rFonts w:ascii="Calibri" w:eastAsia="SimSun" w:hAnsi="Calibri" w:cs="Cambria"/>
                <w:szCs w:val="24"/>
              </w:rPr>
            </w:pPr>
          </w:p>
        </w:tc>
      </w:tr>
      <w:tr w:rsidR="00505BBB" w:rsidRPr="00615A93" w14:paraId="48E812BB" w14:textId="77777777" w:rsidTr="00B72339">
        <w:tc>
          <w:tcPr>
            <w:tcW w:w="9067" w:type="dxa"/>
          </w:tcPr>
          <w:p w14:paraId="6C25943C" w14:textId="77777777" w:rsidR="00505BBB" w:rsidRPr="00615A93" w:rsidRDefault="00505BBB" w:rsidP="00B72339">
            <w:pPr>
              <w:spacing w:before="0" w:after="0"/>
              <w:rPr>
                <w:rFonts w:ascii="Calibri" w:eastAsia="SimSun" w:hAnsi="Calibri" w:cs="Cambria"/>
                <w:szCs w:val="24"/>
              </w:rPr>
            </w:pPr>
            <w:r w:rsidRPr="00615A93">
              <w:rPr>
                <w:rFonts w:ascii="Calibri" w:eastAsia="SimSun" w:hAnsi="Calibri" w:cs="Cambria"/>
                <w:szCs w:val="24"/>
              </w:rPr>
              <w:t>The code is sufficiently commented and clean</w:t>
            </w:r>
          </w:p>
        </w:tc>
        <w:tc>
          <w:tcPr>
            <w:tcW w:w="851" w:type="dxa"/>
          </w:tcPr>
          <w:p w14:paraId="78B4BDF3" w14:textId="77777777" w:rsidR="00505BBB" w:rsidRPr="00615A93" w:rsidRDefault="00505BBB" w:rsidP="00B72339">
            <w:pPr>
              <w:spacing w:before="0" w:after="0"/>
              <w:rPr>
                <w:rFonts w:ascii="Calibri" w:eastAsia="SimSun" w:hAnsi="Calibri" w:cs="Cambria"/>
                <w:szCs w:val="24"/>
              </w:rPr>
            </w:pPr>
          </w:p>
        </w:tc>
      </w:tr>
      <w:tr w:rsidR="00505BBB" w:rsidRPr="00615A93" w14:paraId="3199FCDE" w14:textId="77777777" w:rsidTr="00B72339">
        <w:tc>
          <w:tcPr>
            <w:tcW w:w="9067" w:type="dxa"/>
          </w:tcPr>
          <w:p w14:paraId="0A2368BA" w14:textId="77777777" w:rsidR="00505BBB" w:rsidRPr="00615A93" w:rsidRDefault="00505BBB" w:rsidP="00B72339">
            <w:pPr>
              <w:spacing w:before="0" w:after="0"/>
              <w:rPr>
                <w:rFonts w:ascii="Calibri" w:eastAsia="SimSun" w:hAnsi="Calibri" w:cs="Cambria"/>
                <w:szCs w:val="24"/>
              </w:rPr>
            </w:pPr>
            <w:r w:rsidRPr="00615A93">
              <w:rPr>
                <w:rFonts w:ascii="Calibri" w:eastAsia="SimSun" w:hAnsi="Calibri" w:cs="Cambria"/>
                <w:szCs w:val="24"/>
              </w:rPr>
              <w:t>An attempt has been made to increase the program’s efficiency</w:t>
            </w:r>
          </w:p>
        </w:tc>
        <w:tc>
          <w:tcPr>
            <w:tcW w:w="851" w:type="dxa"/>
          </w:tcPr>
          <w:p w14:paraId="0B75646A" w14:textId="77777777" w:rsidR="00505BBB" w:rsidRPr="00615A93" w:rsidRDefault="00505BBB" w:rsidP="00B72339">
            <w:pPr>
              <w:spacing w:before="0" w:after="0"/>
              <w:rPr>
                <w:rFonts w:ascii="Calibri" w:eastAsia="SimSun" w:hAnsi="Calibri" w:cs="Cambria"/>
                <w:szCs w:val="24"/>
              </w:rPr>
            </w:pPr>
          </w:p>
        </w:tc>
      </w:tr>
      <w:tr w:rsidR="00505BBB" w:rsidRPr="00615A93" w14:paraId="76CEA0B1" w14:textId="77777777" w:rsidTr="00B72339">
        <w:tc>
          <w:tcPr>
            <w:tcW w:w="9067" w:type="dxa"/>
          </w:tcPr>
          <w:p w14:paraId="7B8699A0" w14:textId="77777777" w:rsidR="00505BBB" w:rsidRPr="00615A93" w:rsidRDefault="00505BBB" w:rsidP="00B72339">
            <w:pPr>
              <w:spacing w:before="0" w:after="0"/>
              <w:rPr>
                <w:rFonts w:ascii="Calibri" w:eastAsia="SimSun" w:hAnsi="Calibri" w:cs="Cambria"/>
                <w:szCs w:val="24"/>
              </w:rPr>
            </w:pPr>
            <w:r w:rsidRPr="00615A93">
              <w:rPr>
                <w:rFonts w:ascii="Calibri" w:eastAsia="SimSun" w:hAnsi="Calibri" w:cs="Cambria"/>
                <w:szCs w:val="24"/>
              </w:rPr>
              <w:t xml:space="preserve">Code compiles without no warnings </w:t>
            </w:r>
          </w:p>
        </w:tc>
        <w:tc>
          <w:tcPr>
            <w:tcW w:w="851" w:type="dxa"/>
          </w:tcPr>
          <w:p w14:paraId="75C08C2D" w14:textId="77777777" w:rsidR="00505BBB" w:rsidRPr="00615A93" w:rsidRDefault="00505BBB" w:rsidP="00B72339">
            <w:pPr>
              <w:spacing w:before="0" w:after="0"/>
              <w:rPr>
                <w:rFonts w:ascii="Calibri" w:eastAsia="SimSun" w:hAnsi="Calibri" w:cs="Cambria"/>
                <w:szCs w:val="24"/>
              </w:rPr>
            </w:pPr>
          </w:p>
        </w:tc>
      </w:tr>
      <w:tr w:rsidR="00505BBB" w:rsidRPr="00615A93" w14:paraId="0BE662D2" w14:textId="77777777" w:rsidTr="00B72339">
        <w:tc>
          <w:tcPr>
            <w:tcW w:w="9067" w:type="dxa"/>
          </w:tcPr>
          <w:p w14:paraId="6FF79A5D" w14:textId="77777777" w:rsidR="00505BBB" w:rsidRPr="00615A93" w:rsidRDefault="00505BBB" w:rsidP="00B72339">
            <w:pPr>
              <w:spacing w:before="0" w:after="0"/>
              <w:rPr>
                <w:rFonts w:ascii="Calibri" w:eastAsia="SimSun" w:hAnsi="Calibri" w:cs="Cambria"/>
                <w:szCs w:val="24"/>
              </w:rPr>
            </w:pPr>
            <w:r w:rsidRPr="00615A93">
              <w:rPr>
                <w:rFonts w:ascii="Calibri" w:eastAsia="SimSun" w:hAnsi="Calibri" w:cs="Cambria"/>
                <w:szCs w:val="24"/>
              </w:rPr>
              <w:t>Program executes without crashing</w:t>
            </w:r>
          </w:p>
        </w:tc>
        <w:tc>
          <w:tcPr>
            <w:tcW w:w="851" w:type="dxa"/>
          </w:tcPr>
          <w:p w14:paraId="08E9C991" w14:textId="77777777" w:rsidR="00505BBB" w:rsidRPr="00615A93" w:rsidRDefault="00505BBB" w:rsidP="00B72339">
            <w:pPr>
              <w:spacing w:before="0" w:after="0"/>
              <w:rPr>
                <w:rFonts w:ascii="Calibri" w:eastAsia="SimSun" w:hAnsi="Calibri" w:cs="Cambria"/>
                <w:szCs w:val="24"/>
              </w:rPr>
            </w:pPr>
          </w:p>
        </w:tc>
      </w:tr>
      <w:tr w:rsidR="00505BBB" w:rsidRPr="00615A93" w14:paraId="09CCA72A" w14:textId="77777777" w:rsidTr="00B72339">
        <w:tc>
          <w:tcPr>
            <w:tcW w:w="9067" w:type="dxa"/>
          </w:tcPr>
          <w:p w14:paraId="2069CD09" w14:textId="77777777" w:rsidR="00505BBB" w:rsidRPr="00615A93" w:rsidRDefault="00505BBB" w:rsidP="00B72339">
            <w:pPr>
              <w:spacing w:before="0" w:after="0"/>
              <w:rPr>
                <w:rFonts w:ascii="Calibri" w:eastAsia="SimSun" w:hAnsi="Calibri" w:cs="Cambria"/>
                <w:szCs w:val="24"/>
              </w:rPr>
            </w:pPr>
            <w:r w:rsidRPr="00615A93">
              <w:rPr>
                <w:rFonts w:ascii="Calibri" w:eastAsia="SimSun" w:hAnsi="Calibri" w:cs="Cambria"/>
                <w:szCs w:val="24"/>
              </w:rPr>
              <w:t>Program has no memory leaks, and closes all files after use</w:t>
            </w:r>
          </w:p>
        </w:tc>
        <w:tc>
          <w:tcPr>
            <w:tcW w:w="851" w:type="dxa"/>
          </w:tcPr>
          <w:p w14:paraId="15EB9555" w14:textId="77777777" w:rsidR="00505BBB" w:rsidRPr="00615A93" w:rsidRDefault="00505BBB" w:rsidP="00B72339">
            <w:pPr>
              <w:spacing w:before="0" w:after="0"/>
              <w:rPr>
                <w:rFonts w:ascii="Calibri" w:eastAsia="SimSun" w:hAnsi="Calibri" w:cs="Cambria"/>
                <w:szCs w:val="24"/>
              </w:rPr>
            </w:pPr>
          </w:p>
        </w:tc>
      </w:tr>
      <w:tr w:rsidR="00505BBB" w:rsidRPr="00615A93" w14:paraId="2A7B5562" w14:textId="77777777" w:rsidTr="00B72339">
        <w:tc>
          <w:tcPr>
            <w:tcW w:w="9067" w:type="dxa"/>
          </w:tcPr>
          <w:p w14:paraId="0B359C1A" w14:textId="77777777" w:rsidR="00505BBB" w:rsidRPr="00615A93" w:rsidRDefault="00505BBB" w:rsidP="00B72339">
            <w:pPr>
              <w:spacing w:before="0" w:after="0"/>
              <w:rPr>
                <w:rFonts w:ascii="Calibri" w:eastAsia="SimSun" w:hAnsi="Calibri" w:cs="Cambria"/>
                <w:szCs w:val="24"/>
              </w:rPr>
            </w:pPr>
            <w:r w:rsidRPr="00615A93">
              <w:rPr>
                <w:rFonts w:ascii="Calibri" w:eastAsia="SimSun" w:hAnsi="Calibri" w:cs="Cambria"/>
                <w:szCs w:val="24"/>
              </w:rPr>
              <w:t>A release executable has been made and included in the submission</w:t>
            </w:r>
          </w:p>
        </w:tc>
        <w:tc>
          <w:tcPr>
            <w:tcW w:w="851" w:type="dxa"/>
          </w:tcPr>
          <w:p w14:paraId="22B23A82" w14:textId="77777777" w:rsidR="00505BBB" w:rsidRPr="00615A93" w:rsidRDefault="00505BBB" w:rsidP="00B72339">
            <w:pPr>
              <w:spacing w:before="0" w:after="0"/>
              <w:rPr>
                <w:rFonts w:ascii="Calibri" w:eastAsia="SimSun" w:hAnsi="Calibri" w:cs="Cambria"/>
                <w:szCs w:val="24"/>
              </w:rPr>
            </w:pPr>
          </w:p>
        </w:tc>
      </w:tr>
      <w:tr w:rsidR="00505BBB" w:rsidRPr="00615A93" w14:paraId="47C49714" w14:textId="77777777" w:rsidTr="00B72339">
        <w:tc>
          <w:tcPr>
            <w:tcW w:w="9067" w:type="dxa"/>
          </w:tcPr>
          <w:p w14:paraId="5887675E" w14:textId="77777777" w:rsidR="00505BBB" w:rsidRPr="00615A93" w:rsidRDefault="00505BBB" w:rsidP="00B72339">
            <w:pPr>
              <w:spacing w:before="0" w:after="0"/>
              <w:rPr>
                <w:rFonts w:ascii="Calibri" w:eastAsia="SimSun" w:hAnsi="Calibri" w:cs="Cambria"/>
                <w:szCs w:val="24"/>
              </w:rPr>
            </w:pPr>
            <w:r w:rsidRPr="00615A93">
              <w:rPr>
                <w:rFonts w:ascii="Calibri" w:eastAsia="SimSun" w:hAnsi="Calibri" w:cs="Cambria"/>
                <w:szCs w:val="24"/>
              </w:rPr>
              <w:t>Project files and source code are included in the submission</w:t>
            </w:r>
          </w:p>
        </w:tc>
        <w:tc>
          <w:tcPr>
            <w:tcW w:w="851" w:type="dxa"/>
          </w:tcPr>
          <w:p w14:paraId="5D956806" w14:textId="77777777" w:rsidR="00505BBB" w:rsidRPr="00615A93" w:rsidRDefault="00505BBB" w:rsidP="00B72339">
            <w:pPr>
              <w:spacing w:before="0" w:after="0"/>
              <w:rPr>
                <w:rFonts w:ascii="Calibri" w:eastAsia="SimSun" w:hAnsi="Calibri" w:cs="Cambria"/>
                <w:szCs w:val="24"/>
              </w:rPr>
            </w:pPr>
          </w:p>
        </w:tc>
      </w:tr>
      <w:tr w:rsidR="00505BBB" w:rsidRPr="00615A93" w14:paraId="3651C474" w14:textId="77777777" w:rsidTr="00B72339">
        <w:tc>
          <w:tcPr>
            <w:tcW w:w="9067" w:type="dxa"/>
          </w:tcPr>
          <w:p w14:paraId="5BE4BF7E" w14:textId="77777777" w:rsidR="00505BBB" w:rsidRPr="00615A93" w:rsidRDefault="00505BBB" w:rsidP="00B72339">
            <w:pPr>
              <w:spacing w:before="0" w:after="0"/>
              <w:rPr>
                <w:rFonts w:ascii="Calibri" w:eastAsia="SimSun" w:hAnsi="Calibri" w:cs="Cambria"/>
                <w:szCs w:val="24"/>
              </w:rPr>
            </w:pPr>
            <w:r w:rsidRPr="00615A93">
              <w:rPr>
                <w:rFonts w:ascii="Calibri" w:eastAsia="SimSun" w:hAnsi="Calibri" w:cs="Cambria"/>
                <w:szCs w:val="24"/>
              </w:rPr>
              <w:t>All files are packaged in a single compressed archive</w:t>
            </w:r>
          </w:p>
        </w:tc>
        <w:tc>
          <w:tcPr>
            <w:tcW w:w="851" w:type="dxa"/>
          </w:tcPr>
          <w:p w14:paraId="71932DD2" w14:textId="77777777" w:rsidR="00505BBB" w:rsidRPr="00615A93" w:rsidRDefault="00505BBB" w:rsidP="00B72339">
            <w:pPr>
              <w:spacing w:before="0" w:after="0"/>
              <w:rPr>
                <w:rFonts w:ascii="Calibri" w:eastAsia="SimSun" w:hAnsi="Calibri" w:cs="Cambria"/>
                <w:szCs w:val="24"/>
              </w:rPr>
            </w:pPr>
          </w:p>
        </w:tc>
      </w:tr>
    </w:tbl>
    <w:p w14:paraId="4C7C9DDE" w14:textId="6FB6CC4C" w:rsidR="00505BBB" w:rsidRDefault="00505BBB" w:rsidP="00505BBB">
      <w:pPr>
        <w:rPr>
          <w:b/>
        </w:rPr>
      </w:pPr>
    </w:p>
    <w:p w14:paraId="46ACAD5A" w14:textId="77777777" w:rsidR="00505BBB" w:rsidRDefault="00505BBB">
      <w:pPr>
        <w:spacing w:before="0" w:after="0" w:line="276" w:lineRule="auto"/>
        <w:rPr>
          <w:b/>
        </w:rPr>
      </w:pPr>
      <w:r>
        <w:rPr>
          <w:b/>
        </w:rPr>
        <w:br w:type="page"/>
      </w:r>
    </w:p>
    <w:p w14:paraId="759639B9" w14:textId="5D4BF96D" w:rsidR="00505BBB" w:rsidRPr="00505BBB" w:rsidRDefault="00505BBB" w:rsidP="00505BBB">
      <w:pPr>
        <w:rPr>
          <w:b/>
        </w:rPr>
      </w:pPr>
      <w:r>
        <w:rPr>
          <w:b/>
        </w:rPr>
        <w:lastRenderedPageBreak/>
        <w:t>Required Features</w:t>
      </w:r>
    </w:p>
    <w:p w14:paraId="628EA0B5" w14:textId="1ADE4D66" w:rsidR="00505BBB" w:rsidRPr="00615A93" w:rsidRDefault="00505BBB" w:rsidP="00505BBB">
      <w:pPr>
        <w:rPr>
          <w:rFonts w:ascii="Calibri" w:eastAsia="SimSun" w:hAnsi="Calibri" w:cs="Times New Roman"/>
          <w:b/>
          <w:szCs w:val="24"/>
        </w:rPr>
      </w:pPr>
      <w:r w:rsidRPr="00615A93">
        <w:rPr>
          <w:rFonts w:ascii="Calibri" w:eastAsia="SimSun" w:hAnsi="Calibri" w:cs="Times New Roman"/>
          <w:szCs w:val="24"/>
        </w:rPr>
        <w:t>Complete the following table by providing the class name or file name, along with the line number, to show where you have implemented each feature.</w:t>
      </w:r>
    </w:p>
    <w:tbl>
      <w:tblPr>
        <w:tblStyle w:val="TableGrid1"/>
        <w:tblW w:w="0" w:type="auto"/>
        <w:tblLook w:val="04A0" w:firstRow="1" w:lastRow="0" w:firstColumn="1" w:lastColumn="0" w:noHBand="0" w:noVBand="1"/>
      </w:tblPr>
      <w:tblGrid>
        <w:gridCol w:w="5852"/>
        <w:gridCol w:w="2199"/>
        <w:gridCol w:w="1524"/>
      </w:tblGrid>
      <w:tr w:rsidR="00505BBB" w:rsidRPr="00615A93" w14:paraId="0675653A" w14:textId="77777777" w:rsidTr="00505BBB">
        <w:tc>
          <w:tcPr>
            <w:tcW w:w="5852" w:type="dxa"/>
          </w:tcPr>
          <w:p w14:paraId="19E63697" w14:textId="77777777" w:rsidR="00505BBB" w:rsidRPr="00615A93" w:rsidRDefault="00505BBB" w:rsidP="00B72339">
            <w:pPr>
              <w:spacing w:before="0" w:after="0"/>
              <w:rPr>
                <w:rFonts w:ascii="Calibri" w:eastAsia="SimSun" w:hAnsi="Calibri" w:cs="Cambria"/>
                <w:b/>
                <w:szCs w:val="24"/>
              </w:rPr>
            </w:pPr>
            <w:r w:rsidRPr="00615A93">
              <w:rPr>
                <w:rFonts w:ascii="Calibri" w:eastAsia="SimSun" w:hAnsi="Calibri" w:cs="Cambria"/>
                <w:b/>
                <w:szCs w:val="24"/>
              </w:rPr>
              <w:t>Feature</w:t>
            </w:r>
          </w:p>
        </w:tc>
        <w:tc>
          <w:tcPr>
            <w:tcW w:w="2199" w:type="dxa"/>
          </w:tcPr>
          <w:p w14:paraId="2FC8F4A8" w14:textId="77777777" w:rsidR="00505BBB" w:rsidRPr="00615A93" w:rsidRDefault="00505BBB" w:rsidP="00B72339">
            <w:pPr>
              <w:spacing w:before="0" w:after="0"/>
              <w:rPr>
                <w:rFonts w:ascii="Calibri" w:eastAsia="SimSun" w:hAnsi="Calibri" w:cs="Cambria"/>
                <w:b/>
                <w:szCs w:val="24"/>
              </w:rPr>
            </w:pPr>
            <w:r w:rsidRPr="00615A93">
              <w:rPr>
                <w:rFonts w:ascii="Calibri" w:eastAsia="SimSun" w:hAnsi="Calibri" w:cs="Cambria"/>
                <w:b/>
                <w:szCs w:val="24"/>
              </w:rPr>
              <w:t>Class/File</w:t>
            </w:r>
          </w:p>
        </w:tc>
        <w:tc>
          <w:tcPr>
            <w:tcW w:w="1524" w:type="dxa"/>
          </w:tcPr>
          <w:p w14:paraId="4B5E948B" w14:textId="77777777" w:rsidR="00505BBB" w:rsidRPr="00615A93" w:rsidRDefault="00505BBB" w:rsidP="00B72339">
            <w:pPr>
              <w:spacing w:before="0" w:after="0"/>
              <w:rPr>
                <w:rFonts w:ascii="Calibri" w:eastAsia="SimSun" w:hAnsi="Calibri" w:cs="Cambria"/>
                <w:b/>
                <w:szCs w:val="24"/>
              </w:rPr>
            </w:pPr>
            <w:r w:rsidRPr="00615A93">
              <w:rPr>
                <w:rFonts w:ascii="Calibri" w:eastAsia="SimSun" w:hAnsi="Calibri" w:cs="Cambria"/>
                <w:b/>
                <w:szCs w:val="24"/>
              </w:rPr>
              <w:t>Line Number</w:t>
            </w:r>
          </w:p>
        </w:tc>
      </w:tr>
      <w:tr w:rsidR="00505BBB" w:rsidRPr="00615A93" w14:paraId="25040756" w14:textId="77777777" w:rsidTr="00505BBB">
        <w:tc>
          <w:tcPr>
            <w:tcW w:w="5852" w:type="dxa"/>
          </w:tcPr>
          <w:p w14:paraId="60B9158B" w14:textId="591092C6" w:rsidR="00505BBB" w:rsidRPr="00615A93" w:rsidRDefault="00505BBB" w:rsidP="00B72339">
            <w:pPr>
              <w:spacing w:before="0" w:after="0"/>
              <w:rPr>
                <w:rFonts w:ascii="Calibri" w:eastAsia="SimSun" w:hAnsi="Calibri"/>
                <w:szCs w:val="24"/>
              </w:rPr>
            </w:pPr>
            <w:r>
              <w:rPr>
                <w:rFonts w:cstheme="majorHAnsi"/>
              </w:rPr>
              <w:t xml:space="preserve">The tank’s position and orientation are calculated using your Vector and Matrix classes </w:t>
            </w:r>
            <w:r>
              <w:rPr>
                <w:rFonts w:cstheme="majorHAnsi"/>
              </w:rPr>
              <w:br/>
              <w:t>(any third-party math library included in the framework is not used)</w:t>
            </w:r>
          </w:p>
        </w:tc>
        <w:tc>
          <w:tcPr>
            <w:tcW w:w="2199" w:type="dxa"/>
          </w:tcPr>
          <w:p w14:paraId="377C6D88" w14:textId="77777777" w:rsidR="00505BBB" w:rsidRPr="00615A93" w:rsidRDefault="00505BBB" w:rsidP="00B72339">
            <w:pPr>
              <w:spacing w:before="0" w:after="0"/>
              <w:rPr>
                <w:rFonts w:ascii="Calibri" w:eastAsia="SimSun" w:hAnsi="Calibri" w:cs="Cambria"/>
                <w:szCs w:val="24"/>
              </w:rPr>
            </w:pPr>
          </w:p>
        </w:tc>
        <w:tc>
          <w:tcPr>
            <w:tcW w:w="1524" w:type="dxa"/>
          </w:tcPr>
          <w:p w14:paraId="3B82D3CC" w14:textId="77777777" w:rsidR="00505BBB" w:rsidRPr="00615A93" w:rsidRDefault="00505BBB" w:rsidP="00B72339">
            <w:pPr>
              <w:spacing w:before="0" w:after="0"/>
              <w:rPr>
                <w:rFonts w:ascii="Calibri" w:eastAsia="SimSun" w:hAnsi="Calibri" w:cs="Cambria"/>
                <w:szCs w:val="24"/>
              </w:rPr>
            </w:pPr>
          </w:p>
        </w:tc>
      </w:tr>
      <w:tr w:rsidR="00505BBB" w:rsidRPr="00615A93" w14:paraId="18C525E5" w14:textId="77777777" w:rsidTr="00505BBB">
        <w:tc>
          <w:tcPr>
            <w:tcW w:w="5852" w:type="dxa"/>
          </w:tcPr>
          <w:p w14:paraId="269A39FF" w14:textId="6C17983E" w:rsidR="00505BBB" w:rsidRPr="00615A93" w:rsidRDefault="00505BBB" w:rsidP="00B72339">
            <w:pPr>
              <w:spacing w:before="0" w:after="0"/>
              <w:rPr>
                <w:rFonts w:ascii="Calibri" w:eastAsia="SimSun" w:hAnsi="Calibri" w:cs="Cambria"/>
                <w:szCs w:val="24"/>
              </w:rPr>
            </w:pPr>
            <w:r>
              <w:rPr>
                <w:rFonts w:cstheme="majorHAnsi"/>
              </w:rPr>
              <w:t xml:space="preserve">A matrix hierarchy is correctly implemented </w:t>
            </w:r>
            <w:r>
              <w:rPr>
                <w:rFonts w:cstheme="majorHAnsi"/>
              </w:rPr>
              <w:br/>
              <w:t>(moving the tank base affects the position/orientation of the turret; the bullet is not affected by changes in either the turret or tank base)</w:t>
            </w:r>
          </w:p>
        </w:tc>
        <w:tc>
          <w:tcPr>
            <w:tcW w:w="2199" w:type="dxa"/>
          </w:tcPr>
          <w:p w14:paraId="05AFB79E" w14:textId="77777777" w:rsidR="00505BBB" w:rsidRPr="00615A93" w:rsidRDefault="00505BBB" w:rsidP="00B72339">
            <w:pPr>
              <w:spacing w:before="0" w:after="0"/>
              <w:rPr>
                <w:rFonts w:ascii="Calibri" w:eastAsia="SimSun" w:hAnsi="Calibri" w:cs="Cambria"/>
                <w:szCs w:val="24"/>
              </w:rPr>
            </w:pPr>
          </w:p>
        </w:tc>
        <w:tc>
          <w:tcPr>
            <w:tcW w:w="1524" w:type="dxa"/>
          </w:tcPr>
          <w:p w14:paraId="4123E2EB" w14:textId="77777777" w:rsidR="00505BBB" w:rsidRPr="00615A93" w:rsidRDefault="00505BBB" w:rsidP="00B72339">
            <w:pPr>
              <w:spacing w:before="0" w:after="0"/>
              <w:rPr>
                <w:rFonts w:ascii="Calibri" w:eastAsia="SimSun" w:hAnsi="Calibri" w:cs="Cambria"/>
                <w:szCs w:val="24"/>
              </w:rPr>
            </w:pPr>
          </w:p>
        </w:tc>
      </w:tr>
      <w:tr w:rsidR="00505BBB" w:rsidRPr="00615A93" w14:paraId="68D39495" w14:textId="77777777" w:rsidTr="00505BBB">
        <w:tc>
          <w:tcPr>
            <w:tcW w:w="5852" w:type="dxa"/>
          </w:tcPr>
          <w:p w14:paraId="5E4B7178" w14:textId="0E935C14" w:rsidR="00505BBB" w:rsidRPr="00615A93" w:rsidRDefault="00505BBB" w:rsidP="00B72339">
            <w:pPr>
              <w:spacing w:before="0" w:after="0"/>
              <w:rPr>
                <w:rFonts w:ascii="Calibri" w:eastAsia="SimSun" w:hAnsi="Calibri" w:cs="Cambria"/>
                <w:szCs w:val="24"/>
              </w:rPr>
            </w:pPr>
            <w:r>
              <w:rPr>
                <w:rFonts w:cstheme="majorHAnsi"/>
              </w:rPr>
              <w:t>The program accepts user input in the manner specified in the requirements above</w:t>
            </w:r>
          </w:p>
        </w:tc>
        <w:tc>
          <w:tcPr>
            <w:tcW w:w="2199" w:type="dxa"/>
          </w:tcPr>
          <w:p w14:paraId="0F4CFA0A" w14:textId="77777777" w:rsidR="00505BBB" w:rsidRPr="00615A93" w:rsidRDefault="00505BBB" w:rsidP="00B72339">
            <w:pPr>
              <w:spacing w:before="0" w:after="0"/>
              <w:rPr>
                <w:rFonts w:ascii="Calibri" w:eastAsia="SimSun" w:hAnsi="Calibri" w:cs="Cambria"/>
                <w:szCs w:val="24"/>
              </w:rPr>
            </w:pPr>
          </w:p>
        </w:tc>
        <w:tc>
          <w:tcPr>
            <w:tcW w:w="1524" w:type="dxa"/>
          </w:tcPr>
          <w:p w14:paraId="17210543" w14:textId="77777777" w:rsidR="00505BBB" w:rsidRPr="00615A93" w:rsidRDefault="00505BBB" w:rsidP="00B72339">
            <w:pPr>
              <w:spacing w:before="0" w:after="0"/>
              <w:rPr>
                <w:rFonts w:ascii="Calibri" w:eastAsia="SimSun" w:hAnsi="Calibri" w:cs="Cambria"/>
                <w:szCs w:val="24"/>
              </w:rPr>
            </w:pPr>
          </w:p>
        </w:tc>
      </w:tr>
    </w:tbl>
    <w:p w14:paraId="5A87E4A8" w14:textId="746DEFAB" w:rsidR="007E5BD6" w:rsidRDefault="007E5BD6" w:rsidP="00B35A07"/>
    <w:tbl>
      <w:tblPr>
        <w:tblStyle w:val="TableGrid"/>
        <w:tblW w:w="9606" w:type="dxa"/>
        <w:tblLook w:val="04A0" w:firstRow="1" w:lastRow="0" w:firstColumn="1" w:lastColumn="0" w:noHBand="0" w:noVBand="1"/>
      </w:tblPr>
      <w:tblGrid>
        <w:gridCol w:w="8755"/>
        <w:gridCol w:w="851"/>
      </w:tblGrid>
      <w:tr w:rsidR="00505BBB" w:rsidRPr="00312403" w14:paraId="6F3A7713" w14:textId="77777777" w:rsidTr="00B72339">
        <w:tc>
          <w:tcPr>
            <w:tcW w:w="8755" w:type="dxa"/>
          </w:tcPr>
          <w:p w14:paraId="19B05CCD" w14:textId="5B63B331" w:rsidR="00505BBB" w:rsidRPr="00505BBB" w:rsidRDefault="00505BBB" w:rsidP="00B72339">
            <w:pPr>
              <w:pStyle w:val="NoSpacing"/>
              <w:rPr>
                <w:rFonts w:cstheme="majorHAnsi"/>
                <w:b/>
              </w:rPr>
            </w:pPr>
            <w:r>
              <w:rPr>
                <w:rFonts w:cstheme="majorHAnsi"/>
                <w:b/>
              </w:rPr>
              <w:t>Feature</w:t>
            </w:r>
          </w:p>
        </w:tc>
        <w:tc>
          <w:tcPr>
            <w:tcW w:w="851" w:type="dxa"/>
          </w:tcPr>
          <w:p w14:paraId="1DE4D7E0" w14:textId="77777777" w:rsidR="00505BBB" w:rsidRPr="00505BBB" w:rsidRDefault="00505BBB" w:rsidP="00B72339">
            <w:pPr>
              <w:pStyle w:val="NoSpacing"/>
              <w:rPr>
                <w:rFonts w:cstheme="majorHAnsi"/>
                <w:b/>
              </w:rPr>
            </w:pPr>
            <w:r>
              <w:rPr>
                <w:rFonts w:cstheme="majorHAnsi"/>
                <w:b/>
              </w:rPr>
              <w:t>Y/N</w:t>
            </w:r>
          </w:p>
        </w:tc>
      </w:tr>
      <w:tr w:rsidR="00505BBB" w:rsidRPr="00312403" w14:paraId="544A89B7" w14:textId="77777777" w:rsidTr="00B72339">
        <w:tc>
          <w:tcPr>
            <w:tcW w:w="8755" w:type="dxa"/>
          </w:tcPr>
          <w:p w14:paraId="30F717C7" w14:textId="77777777" w:rsidR="00505BBB" w:rsidRPr="00312403" w:rsidRDefault="00505BBB" w:rsidP="00B72339">
            <w:pPr>
              <w:pStyle w:val="NoSpacing"/>
              <w:rPr>
                <w:rFonts w:cstheme="majorHAnsi"/>
              </w:rPr>
            </w:pPr>
            <w:r>
              <w:rPr>
                <w:rFonts w:cstheme="majorHAnsi"/>
              </w:rPr>
              <w:t xml:space="preserve">Your Vector and Matrix classes are included in your project </w:t>
            </w:r>
          </w:p>
        </w:tc>
        <w:tc>
          <w:tcPr>
            <w:tcW w:w="851" w:type="dxa"/>
          </w:tcPr>
          <w:p w14:paraId="1257FB26" w14:textId="77777777" w:rsidR="00505BBB" w:rsidRPr="00312403" w:rsidRDefault="00505BBB" w:rsidP="00B72339">
            <w:pPr>
              <w:pStyle w:val="NoSpacing"/>
              <w:rPr>
                <w:rFonts w:cstheme="majorHAnsi"/>
              </w:rPr>
            </w:pPr>
          </w:p>
        </w:tc>
      </w:tr>
      <w:tr w:rsidR="00505BBB" w:rsidRPr="00312403" w14:paraId="05CA346C" w14:textId="77777777" w:rsidTr="00B72339">
        <w:tc>
          <w:tcPr>
            <w:tcW w:w="8755" w:type="dxa"/>
          </w:tcPr>
          <w:p w14:paraId="4A921210" w14:textId="77777777" w:rsidR="00505BBB" w:rsidRPr="00312403" w:rsidRDefault="00505BBB" w:rsidP="00B72339">
            <w:pPr>
              <w:pStyle w:val="NoSpacing"/>
              <w:rPr>
                <w:rFonts w:cstheme="majorHAnsi"/>
              </w:rPr>
            </w:pPr>
            <w:r>
              <w:rPr>
                <w:rFonts w:cstheme="majorHAnsi"/>
              </w:rPr>
              <w:t>Your project opens a graphic display window and draws a tank</w:t>
            </w:r>
          </w:p>
        </w:tc>
        <w:tc>
          <w:tcPr>
            <w:tcW w:w="851" w:type="dxa"/>
          </w:tcPr>
          <w:p w14:paraId="60CBCED2" w14:textId="77777777" w:rsidR="00505BBB" w:rsidRPr="00312403" w:rsidRDefault="00505BBB" w:rsidP="00B72339">
            <w:pPr>
              <w:pStyle w:val="NoSpacing"/>
              <w:rPr>
                <w:rFonts w:cstheme="majorHAnsi"/>
              </w:rPr>
            </w:pPr>
          </w:p>
        </w:tc>
      </w:tr>
      <w:tr w:rsidR="00505BBB" w:rsidRPr="00312403" w14:paraId="1E902D80" w14:textId="77777777" w:rsidTr="00B72339">
        <w:tc>
          <w:tcPr>
            <w:tcW w:w="8755" w:type="dxa"/>
          </w:tcPr>
          <w:p w14:paraId="3949B674" w14:textId="77777777" w:rsidR="00505BBB" w:rsidRPr="00312403" w:rsidRDefault="00505BBB" w:rsidP="00B72339">
            <w:pPr>
              <w:pStyle w:val="NoSpacing"/>
              <w:rPr>
                <w:rFonts w:cstheme="majorHAnsi"/>
              </w:rPr>
            </w:pPr>
            <w:r>
              <w:rPr>
                <w:rFonts w:cstheme="majorHAnsi"/>
              </w:rPr>
              <w:t>The turret rotates correctly</w:t>
            </w:r>
          </w:p>
        </w:tc>
        <w:tc>
          <w:tcPr>
            <w:tcW w:w="851" w:type="dxa"/>
          </w:tcPr>
          <w:p w14:paraId="5BE941DA" w14:textId="77777777" w:rsidR="00505BBB" w:rsidRPr="00312403" w:rsidRDefault="00505BBB" w:rsidP="00B72339">
            <w:pPr>
              <w:pStyle w:val="NoSpacing"/>
              <w:rPr>
                <w:rFonts w:cstheme="majorHAnsi"/>
              </w:rPr>
            </w:pPr>
          </w:p>
        </w:tc>
      </w:tr>
      <w:tr w:rsidR="00505BBB" w:rsidRPr="00312403" w14:paraId="7B9BDCCC" w14:textId="77777777" w:rsidTr="00B72339">
        <w:tc>
          <w:tcPr>
            <w:tcW w:w="8755" w:type="dxa"/>
          </w:tcPr>
          <w:p w14:paraId="1C2E5128" w14:textId="77777777" w:rsidR="00505BBB" w:rsidRPr="00312403" w:rsidRDefault="00505BBB" w:rsidP="00B72339">
            <w:pPr>
              <w:pStyle w:val="NoSpacing"/>
              <w:rPr>
                <w:rFonts w:cstheme="majorHAnsi"/>
              </w:rPr>
            </w:pPr>
            <w:r>
              <w:rPr>
                <w:rFonts w:cstheme="majorHAnsi"/>
              </w:rPr>
              <w:t>The bullet spawns at the correct position and travels in the direction the turret is pointing</w:t>
            </w:r>
          </w:p>
        </w:tc>
        <w:tc>
          <w:tcPr>
            <w:tcW w:w="851" w:type="dxa"/>
          </w:tcPr>
          <w:p w14:paraId="37EC3436" w14:textId="77777777" w:rsidR="00505BBB" w:rsidRPr="00312403" w:rsidRDefault="00505BBB" w:rsidP="00B72339">
            <w:pPr>
              <w:pStyle w:val="NoSpacing"/>
              <w:rPr>
                <w:rFonts w:cstheme="majorHAnsi"/>
              </w:rPr>
            </w:pPr>
          </w:p>
        </w:tc>
      </w:tr>
    </w:tbl>
    <w:p w14:paraId="38907A4B" w14:textId="77777777" w:rsidR="00505BBB" w:rsidRDefault="00505BBB" w:rsidP="00B35A07"/>
    <w:p w14:paraId="1407DB33" w14:textId="77777777" w:rsidR="00505BBB" w:rsidRDefault="00505BBB" w:rsidP="00B35A07"/>
    <w:p w14:paraId="62AD2525" w14:textId="77777777" w:rsidR="007E5BD6" w:rsidRDefault="007E5BD6">
      <w:pPr>
        <w:spacing w:before="0" w:after="0" w:line="276" w:lineRule="auto"/>
      </w:pPr>
      <w:r>
        <w:br w:type="page"/>
      </w:r>
    </w:p>
    <w:p w14:paraId="3170773C" w14:textId="3AB697C2" w:rsidR="007E5BD6" w:rsidRDefault="007E5BD6" w:rsidP="007E5BD6">
      <w:pPr>
        <w:pStyle w:val="Heading3"/>
      </w:pPr>
      <w:bookmarkStart w:id="4" w:name="_Toc16253530"/>
      <w:r>
        <w:lastRenderedPageBreak/>
        <w:t>Peer-Review Activity</w:t>
      </w:r>
      <w:bookmarkEnd w:id="4"/>
    </w:p>
    <w:p w14:paraId="3AA08261" w14:textId="0E2B75B8" w:rsidR="007E5BD6" w:rsidRDefault="007E5BD6" w:rsidP="007E5BD6">
      <w:pPr>
        <w:pStyle w:val="Heading4"/>
      </w:pPr>
      <w:r>
        <w:t>Overview</w:t>
      </w:r>
    </w:p>
    <w:p w14:paraId="344FCB5E" w14:textId="2A487605" w:rsidR="007E5BD6" w:rsidRDefault="007E5BD6" w:rsidP="00B35A07">
      <w:r>
        <w:t>You are required to submit your graphical test application for review by your peers. You are also required to participate in the review of a graphical test application of one or more of your peers. This exercise forms part of your assessment.</w:t>
      </w:r>
    </w:p>
    <w:p w14:paraId="2E48624C" w14:textId="1691F87D" w:rsidR="007E5BD6" w:rsidRPr="00CD6F2A" w:rsidRDefault="007E5BD6" w:rsidP="007E5BD6">
      <w:r>
        <w:t>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14:paraId="589E3FAD" w14:textId="78F6860F" w:rsidR="007E5BD6" w:rsidRDefault="007E5BD6" w:rsidP="007E5BD6">
      <w:pPr>
        <w:pStyle w:val="Heading4"/>
      </w:pPr>
      <w:r>
        <w:t>Procedure</w:t>
      </w:r>
    </w:p>
    <w:p w14:paraId="2481E590" w14:textId="0A975383" w:rsidR="007E5BD6" w:rsidRDefault="007E5BD6" w:rsidP="007E5BD6">
      <w:r>
        <w:t xml:space="preserve">The peer-review session will only review the graphical test application. </w:t>
      </w:r>
    </w:p>
    <w:p w14:paraId="3A6FF561" w14:textId="0A0AB55D" w:rsidR="000A4849" w:rsidRDefault="007E5BD6" w:rsidP="007E5BD6">
      <w:r>
        <w:t xml:space="preserve">Take the project for your graphical test application and remove </w:t>
      </w:r>
      <w:proofErr w:type="gramStart"/>
      <w:r>
        <w:t xml:space="preserve">all </w:t>
      </w:r>
      <w:r w:rsidR="00505BBB">
        <w:t>of</w:t>
      </w:r>
      <w:proofErr w:type="gramEnd"/>
      <w:r w:rsidR="00505BBB">
        <w:t xml:space="preserve"> your custom Vector and Matrix classes.</w:t>
      </w:r>
      <w:r>
        <w:t xml:space="preserve"> </w:t>
      </w:r>
    </w:p>
    <w:p w14:paraId="6A6B7C96" w14:textId="52A8D40D" w:rsidR="007E5BD6" w:rsidRDefault="007E5BD6" w:rsidP="007E5BD6">
      <w:r>
        <w:t xml:space="preserve">You will then give this project (with </w:t>
      </w:r>
      <w:r w:rsidR="00505BBB">
        <w:t>Vector and Matrix classes removed</w:t>
      </w:r>
      <w:r>
        <w:t>) to one of your peers</w:t>
      </w:r>
      <w:r w:rsidR="000A4849">
        <w:t xml:space="preserve">, who will test your application using their own maths </w:t>
      </w:r>
      <w:r w:rsidR="00505BBB">
        <w:t>classes</w:t>
      </w:r>
      <w:r w:rsidR="000A4849">
        <w:t xml:space="preserve">. If you, and they, have </w:t>
      </w:r>
      <w:r w:rsidR="00505BBB">
        <w:t xml:space="preserve">written their Vector and Matrix classes to </w:t>
      </w:r>
      <w:r w:rsidR="000A4849">
        <w:t xml:space="preserve">conform to the requirements outlined in the </w:t>
      </w:r>
      <w:r w:rsidR="000A4849">
        <w:rPr>
          <w:i/>
        </w:rPr>
        <w:t xml:space="preserve">Assessment Description </w:t>
      </w:r>
      <w:r w:rsidR="000A4849">
        <w:t>section, then the peer-review can proceed.</w:t>
      </w:r>
    </w:p>
    <w:p w14:paraId="38AD7295" w14:textId="45D04237" w:rsidR="000A4849" w:rsidRDefault="000A4849" w:rsidP="007E5BD6">
      <w:r>
        <w:t xml:space="preserve">You should conduct this review together so that any errors that are encountered when </w:t>
      </w:r>
      <w:r w:rsidR="00505BBB">
        <w:t>integrating</w:t>
      </w:r>
      <w:r>
        <w:t xml:space="preserve"> </w:t>
      </w:r>
      <w:r w:rsidR="00505BBB">
        <w:t xml:space="preserve">different math classes </w:t>
      </w:r>
      <w:r>
        <w:t>with your application can be solved collaboratively.</w:t>
      </w:r>
    </w:p>
    <w:p w14:paraId="159DAD6A" w14:textId="7A512A2E" w:rsidR="000A4849" w:rsidRDefault="000A4849" w:rsidP="007E5BD6">
      <w:r>
        <w:t xml:space="preserve">If your application cannot be linked with another </w:t>
      </w:r>
      <w:r w:rsidR="009971D1">
        <w:t xml:space="preserve">student’s </w:t>
      </w:r>
      <w:r>
        <w:t>math</w:t>
      </w:r>
      <w:r w:rsidR="009971D1">
        <w:t xml:space="preserve"> classes</w:t>
      </w:r>
      <w:r>
        <w:t>, this result should be recorded. You should then identify and solve the relevant errors and attempt the review again (either on the same day, or during the next review session).</w:t>
      </w:r>
    </w:p>
    <w:p w14:paraId="59458E03" w14:textId="2382A551" w:rsidR="000A4849" w:rsidRDefault="000A4849" w:rsidP="007E5BD6">
      <w:r>
        <w:t>Once your project is set up and linked correctly, record feedback on the following questions:</w:t>
      </w:r>
    </w:p>
    <w:p w14:paraId="660CCECB" w14:textId="77777777" w:rsidR="009971D1" w:rsidRDefault="009971D1" w:rsidP="007E5BD6"/>
    <w:tbl>
      <w:tblPr>
        <w:tblStyle w:val="TableGrid"/>
        <w:tblW w:w="0" w:type="auto"/>
        <w:tblLook w:val="04A0" w:firstRow="1" w:lastRow="0" w:firstColumn="1" w:lastColumn="0" w:noHBand="0" w:noVBand="1"/>
      </w:tblPr>
      <w:tblGrid>
        <w:gridCol w:w="4787"/>
        <w:gridCol w:w="4788"/>
      </w:tblGrid>
      <w:tr w:rsidR="009971D1" w14:paraId="35701D64" w14:textId="77777777" w:rsidTr="009971D1">
        <w:tc>
          <w:tcPr>
            <w:tcW w:w="4787" w:type="dxa"/>
          </w:tcPr>
          <w:p w14:paraId="26C53A2F" w14:textId="501BE283" w:rsidR="009971D1" w:rsidRDefault="009971D1" w:rsidP="007E5BD6">
            <w:r>
              <w:t>Author of project being reviewed:</w:t>
            </w:r>
          </w:p>
        </w:tc>
        <w:tc>
          <w:tcPr>
            <w:tcW w:w="4788" w:type="dxa"/>
          </w:tcPr>
          <w:p w14:paraId="7755E647" w14:textId="77777777" w:rsidR="009971D1" w:rsidRDefault="009971D1" w:rsidP="007E5BD6"/>
        </w:tc>
      </w:tr>
      <w:tr w:rsidR="009971D1" w14:paraId="26A045D2" w14:textId="77777777" w:rsidTr="009971D1">
        <w:tc>
          <w:tcPr>
            <w:tcW w:w="4787" w:type="dxa"/>
          </w:tcPr>
          <w:p w14:paraId="292458E0" w14:textId="1980DB6C" w:rsidR="009971D1" w:rsidRDefault="009971D1" w:rsidP="007E5BD6">
            <w:r>
              <w:t>Reviewer:</w:t>
            </w:r>
          </w:p>
        </w:tc>
        <w:tc>
          <w:tcPr>
            <w:tcW w:w="4788" w:type="dxa"/>
          </w:tcPr>
          <w:p w14:paraId="72725127" w14:textId="77777777" w:rsidR="009971D1" w:rsidRDefault="009971D1" w:rsidP="007E5BD6"/>
        </w:tc>
      </w:tr>
      <w:tr w:rsidR="009971D1" w14:paraId="70DE198F" w14:textId="77777777" w:rsidTr="009971D1">
        <w:tc>
          <w:tcPr>
            <w:tcW w:w="4787" w:type="dxa"/>
          </w:tcPr>
          <w:p w14:paraId="6DA35E7B" w14:textId="75AA5B6F" w:rsidR="009971D1" w:rsidRDefault="009971D1" w:rsidP="007E5BD6">
            <w:r>
              <w:t>Date:</w:t>
            </w:r>
          </w:p>
        </w:tc>
        <w:tc>
          <w:tcPr>
            <w:tcW w:w="4788" w:type="dxa"/>
          </w:tcPr>
          <w:p w14:paraId="2F6C82AE" w14:textId="77777777" w:rsidR="009971D1" w:rsidRDefault="009971D1" w:rsidP="007E5BD6"/>
        </w:tc>
      </w:tr>
    </w:tbl>
    <w:p w14:paraId="6423B0BC" w14:textId="77777777" w:rsidR="009971D1" w:rsidRDefault="009971D1" w:rsidP="007E5BD6"/>
    <w:tbl>
      <w:tblPr>
        <w:tblStyle w:val="TableGrid"/>
        <w:tblW w:w="9606" w:type="dxa"/>
        <w:tblLook w:val="04A0" w:firstRow="1" w:lastRow="0" w:firstColumn="1" w:lastColumn="0" w:noHBand="0" w:noVBand="1"/>
      </w:tblPr>
      <w:tblGrid>
        <w:gridCol w:w="3794"/>
        <w:gridCol w:w="5812"/>
      </w:tblGrid>
      <w:tr w:rsidR="000A4849" w:rsidRPr="00312403" w14:paraId="6114B6CE" w14:textId="77777777" w:rsidTr="009971D1">
        <w:tc>
          <w:tcPr>
            <w:tcW w:w="3794" w:type="dxa"/>
          </w:tcPr>
          <w:p w14:paraId="0FBB6780" w14:textId="7594D064" w:rsidR="000A4849" w:rsidRDefault="000A4849" w:rsidP="000A4849">
            <w:pPr>
              <w:pStyle w:val="NoSpacing"/>
              <w:rPr>
                <w:rFonts w:cstheme="majorHAnsi"/>
              </w:rPr>
            </w:pPr>
            <w:r>
              <w:rPr>
                <w:rFonts w:cstheme="majorHAnsi"/>
              </w:rPr>
              <w:t>Does the code conform to a consistent coding standard?</w:t>
            </w:r>
            <w:r w:rsidR="009971D1">
              <w:rPr>
                <w:rFonts w:cstheme="majorHAnsi"/>
              </w:rPr>
              <w:t xml:space="preserve"> </w:t>
            </w:r>
          </w:p>
          <w:p w14:paraId="690B88A2" w14:textId="77777777" w:rsidR="009971D1" w:rsidRDefault="009971D1" w:rsidP="000A4849">
            <w:pPr>
              <w:pStyle w:val="NoSpacing"/>
              <w:rPr>
                <w:rFonts w:cstheme="majorHAnsi"/>
              </w:rPr>
            </w:pPr>
          </w:p>
          <w:p w14:paraId="73EE3668" w14:textId="7A8595E0" w:rsidR="000A4849" w:rsidRPr="00312403" w:rsidRDefault="009971D1" w:rsidP="009971D1">
            <w:pPr>
              <w:pStyle w:val="NoSpacing"/>
              <w:rPr>
                <w:rFonts w:cstheme="majorHAnsi"/>
              </w:rPr>
            </w:pPr>
            <w:r>
              <w:rPr>
                <w:rFonts w:cstheme="majorHAnsi"/>
              </w:rPr>
              <w:t>Note the relevant coding standard and list places where the code can be improved.</w:t>
            </w:r>
          </w:p>
        </w:tc>
        <w:tc>
          <w:tcPr>
            <w:tcW w:w="5812" w:type="dxa"/>
          </w:tcPr>
          <w:p w14:paraId="14AA3735" w14:textId="77777777" w:rsidR="000A4849" w:rsidRPr="00312403" w:rsidRDefault="000A4849" w:rsidP="000A4849">
            <w:pPr>
              <w:pStyle w:val="NoSpacing"/>
              <w:rPr>
                <w:rFonts w:cstheme="majorHAnsi"/>
              </w:rPr>
            </w:pPr>
          </w:p>
        </w:tc>
      </w:tr>
      <w:tr w:rsidR="000A4849" w:rsidRPr="00312403" w14:paraId="3B4FF0C8" w14:textId="77777777" w:rsidTr="009971D1">
        <w:tc>
          <w:tcPr>
            <w:tcW w:w="3794" w:type="dxa"/>
          </w:tcPr>
          <w:p w14:paraId="13959CBF" w14:textId="77777777" w:rsidR="000A4849" w:rsidRDefault="000A4849" w:rsidP="000A4849">
            <w:pPr>
              <w:pStyle w:val="NoSpacing"/>
              <w:rPr>
                <w:rFonts w:cstheme="majorHAnsi"/>
              </w:rPr>
            </w:pPr>
            <w:r>
              <w:rPr>
                <w:rFonts w:cstheme="majorHAnsi"/>
              </w:rPr>
              <w:t>Is the code well commented, easy to read and understand?</w:t>
            </w:r>
          </w:p>
          <w:p w14:paraId="55F73F53" w14:textId="71D3A935" w:rsidR="000A4849" w:rsidRDefault="000A4849" w:rsidP="000A4849">
            <w:pPr>
              <w:pStyle w:val="NoSpacing"/>
              <w:rPr>
                <w:rFonts w:cstheme="majorHAnsi"/>
              </w:rPr>
            </w:pPr>
          </w:p>
          <w:p w14:paraId="72B5F2C5" w14:textId="47BB83CA" w:rsidR="000A4849" w:rsidRPr="00312403" w:rsidRDefault="009971D1" w:rsidP="009971D1">
            <w:pPr>
              <w:pStyle w:val="NoSpacing"/>
              <w:rPr>
                <w:rFonts w:cstheme="majorHAnsi"/>
              </w:rPr>
            </w:pPr>
            <w:r>
              <w:rPr>
                <w:rFonts w:cstheme="majorHAnsi"/>
              </w:rPr>
              <w:t>List at least one area for improvement or practice you can apply to your own programming.</w:t>
            </w:r>
          </w:p>
        </w:tc>
        <w:tc>
          <w:tcPr>
            <w:tcW w:w="5812" w:type="dxa"/>
          </w:tcPr>
          <w:p w14:paraId="492F6C06" w14:textId="77777777" w:rsidR="000A4849" w:rsidRPr="00312403" w:rsidRDefault="000A4849" w:rsidP="000A4849">
            <w:pPr>
              <w:pStyle w:val="NoSpacing"/>
              <w:rPr>
                <w:rFonts w:cstheme="majorHAnsi"/>
              </w:rPr>
            </w:pPr>
          </w:p>
        </w:tc>
      </w:tr>
      <w:tr w:rsidR="000A4849" w:rsidRPr="00312403" w14:paraId="01091149" w14:textId="77777777" w:rsidTr="009971D1">
        <w:tc>
          <w:tcPr>
            <w:tcW w:w="3794" w:type="dxa"/>
          </w:tcPr>
          <w:p w14:paraId="38075712" w14:textId="77777777" w:rsidR="000A4849" w:rsidRDefault="000A4849" w:rsidP="000A4849">
            <w:pPr>
              <w:pStyle w:val="NoSpacing"/>
              <w:rPr>
                <w:rFonts w:cstheme="majorHAnsi"/>
              </w:rPr>
            </w:pPr>
            <w:r>
              <w:rPr>
                <w:rFonts w:cstheme="majorHAnsi"/>
              </w:rPr>
              <w:t>Does the program function as intended?</w:t>
            </w:r>
          </w:p>
          <w:p w14:paraId="0F42B487" w14:textId="32EE9481" w:rsidR="000A4849" w:rsidRDefault="000A4849" w:rsidP="000A4849">
            <w:pPr>
              <w:pStyle w:val="NoSpacing"/>
              <w:rPr>
                <w:rFonts w:cstheme="majorHAnsi"/>
              </w:rPr>
            </w:pPr>
          </w:p>
          <w:p w14:paraId="3B1252D9" w14:textId="16DDE6C0" w:rsidR="009971D1" w:rsidRDefault="009971D1" w:rsidP="000A4849">
            <w:pPr>
              <w:pStyle w:val="NoSpacing"/>
              <w:rPr>
                <w:rFonts w:cstheme="majorHAnsi"/>
              </w:rPr>
            </w:pPr>
            <w:r>
              <w:rPr>
                <w:rFonts w:cstheme="majorHAnsi"/>
              </w:rPr>
              <w:t>Comment on the mechanics of the application. Note any variation from the brief.</w:t>
            </w:r>
          </w:p>
          <w:p w14:paraId="59EA05E0" w14:textId="77777777" w:rsidR="009971D1" w:rsidRDefault="009971D1" w:rsidP="000A4849">
            <w:pPr>
              <w:pStyle w:val="NoSpacing"/>
              <w:rPr>
                <w:rFonts w:cstheme="majorHAnsi"/>
              </w:rPr>
            </w:pPr>
          </w:p>
          <w:p w14:paraId="05C3D9E8" w14:textId="586879B7" w:rsidR="009971D1" w:rsidRDefault="009971D1" w:rsidP="000A4849">
            <w:pPr>
              <w:pStyle w:val="NoSpacing"/>
              <w:rPr>
                <w:rFonts w:cstheme="majorHAnsi"/>
              </w:rPr>
            </w:pPr>
            <w:r>
              <w:rPr>
                <w:rFonts w:cstheme="majorHAnsi"/>
              </w:rPr>
              <w:t>Does the program perform identically on different machines?</w:t>
            </w:r>
          </w:p>
          <w:p w14:paraId="04D4F0E4" w14:textId="0D145764" w:rsidR="000A4849" w:rsidRPr="00312403" w:rsidRDefault="000A4849" w:rsidP="000A4849">
            <w:pPr>
              <w:pStyle w:val="NoSpacing"/>
              <w:rPr>
                <w:rFonts w:cstheme="majorHAnsi"/>
              </w:rPr>
            </w:pPr>
          </w:p>
        </w:tc>
        <w:tc>
          <w:tcPr>
            <w:tcW w:w="5812" w:type="dxa"/>
          </w:tcPr>
          <w:p w14:paraId="782A1232" w14:textId="77777777" w:rsidR="000A4849" w:rsidRPr="00312403" w:rsidRDefault="000A4849" w:rsidP="000A4849">
            <w:pPr>
              <w:pStyle w:val="NoSpacing"/>
              <w:rPr>
                <w:rFonts w:cstheme="majorHAnsi"/>
              </w:rPr>
            </w:pPr>
          </w:p>
        </w:tc>
      </w:tr>
      <w:tr w:rsidR="000A4849" w:rsidRPr="00312403" w14:paraId="1C63FCD0" w14:textId="77777777" w:rsidTr="009971D1">
        <w:tc>
          <w:tcPr>
            <w:tcW w:w="3794" w:type="dxa"/>
          </w:tcPr>
          <w:p w14:paraId="1F857671" w14:textId="77777777" w:rsidR="000A4849" w:rsidRDefault="000A4849" w:rsidP="000A4849">
            <w:pPr>
              <w:pStyle w:val="NoSpacing"/>
              <w:rPr>
                <w:rFonts w:cstheme="majorHAnsi"/>
              </w:rPr>
            </w:pPr>
            <w:r>
              <w:rPr>
                <w:rFonts w:cstheme="majorHAnsi"/>
              </w:rPr>
              <w:t xml:space="preserve">Is the code well structured? </w:t>
            </w:r>
          </w:p>
          <w:p w14:paraId="2EE6950D" w14:textId="77777777" w:rsidR="000A4849" w:rsidRDefault="000A4849" w:rsidP="000A4849">
            <w:pPr>
              <w:pStyle w:val="NoSpacing"/>
              <w:rPr>
                <w:rFonts w:cstheme="majorHAnsi"/>
              </w:rPr>
            </w:pPr>
          </w:p>
          <w:p w14:paraId="57FC8B58" w14:textId="64CDD6EF" w:rsidR="000A4849" w:rsidRDefault="009971D1" w:rsidP="000A4849">
            <w:pPr>
              <w:pStyle w:val="NoSpacing"/>
              <w:rPr>
                <w:rFonts w:cstheme="majorHAnsi"/>
              </w:rPr>
            </w:pPr>
            <w:r>
              <w:rPr>
                <w:rFonts w:cstheme="majorHAnsi"/>
              </w:rPr>
              <w:t>List at least one area for improvement or practice you can apply to your own programming.</w:t>
            </w:r>
          </w:p>
          <w:p w14:paraId="53E8E094" w14:textId="5EF0D3DC" w:rsidR="000A4849" w:rsidRPr="00312403" w:rsidRDefault="000A4849" w:rsidP="000A4849">
            <w:pPr>
              <w:pStyle w:val="NoSpacing"/>
              <w:rPr>
                <w:rFonts w:cstheme="majorHAnsi"/>
              </w:rPr>
            </w:pPr>
          </w:p>
        </w:tc>
        <w:tc>
          <w:tcPr>
            <w:tcW w:w="5812" w:type="dxa"/>
          </w:tcPr>
          <w:p w14:paraId="27FC7D69" w14:textId="77777777" w:rsidR="000A4849" w:rsidRPr="00312403" w:rsidRDefault="000A4849" w:rsidP="000A4849">
            <w:pPr>
              <w:pStyle w:val="NoSpacing"/>
              <w:rPr>
                <w:rFonts w:cstheme="majorHAnsi"/>
              </w:rPr>
            </w:pPr>
          </w:p>
        </w:tc>
      </w:tr>
      <w:tr w:rsidR="000A4849" w:rsidRPr="00312403" w14:paraId="1D6500A5" w14:textId="77777777" w:rsidTr="009971D1">
        <w:tc>
          <w:tcPr>
            <w:tcW w:w="3794" w:type="dxa"/>
          </w:tcPr>
          <w:p w14:paraId="15956D17" w14:textId="77777777" w:rsidR="000A4849" w:rsidRDefault="000A4849" w:rsidP="000A4849">
            <w:pPr>
              <w:pStyle w:val="NoSpacing"/>
              <w:rPr>
                <w:rFonts w:cstheme="majorHAnsi"/>
              </w:rPr>
            </w:pPr>
            <w:r>
              <w:rPr>
                <w:rFonts w:cstheme="majorHAnsi"/>
              </w:rPr>
              <w:t>Is vector and matrix math used correctly to draw and manipulation the position and orientation of the game objects?</w:t>
            </w:r>
          </w:p>
          <w:p w14:paraId="1E063F89" w14:textId="7FBBA49C" w:rsidR="000A4849" w:rsidRDefault="000A4849" w:rsidP="000A4849">
            <w:pPr>
              <w:pStyle w:val="NoSpacing"/>
              <w:rPr>
                <w:rFonts w:cstheme="majorHAnsi"/>
              </w:rPr>
            </w:pPr>
          </w:p>
          <w:p w14:paraId="5CA6F8C5" w14:textId="77CFA5AA" w:rsidR="009971D1" w:rsidRDefault="009971D1" w:rsidP="000A4849">
            <w:pPr>
              <w:pStyle w:val="NoSpacing"/>
              <w:rPr>
                <w:rFonts w:cstheme="majorHAnsi"/>
              </w:rPr>
            </w:pPr>
            <w:r>
              <w:rPr>
                <w:rFonts w:cstheme="majorHAnsi"/>
              </w:rPr>
              <w:t>Note any differences in how calculations are performed between this program and your own.</w:t>
            </w:r>
          </w:p>
          <w:p w14:paraId="42E67EF8" w14:textId="53E1F1CE" w:rsidR="000A4849" w:rsidRPr="00312403" w:rsidRDefault="000A4849" w:rsidP="000A4849">
            <w:pPr>
              <w:pStyle w:val="NoSpacing"/>
              <w:rPr>
                <w:rFonts w:cstheme="majorHAnsi"/>
              </w:rPr>
            </w:pPr>
          </w:p>
        </w:tc>
        <w:tc>
          <w:tcPr>
            <w:tcW w:w="5812" w:type="dxa"/>
          </w:tcPr>
          <w:p w14:paraId="1FA1CDE8" w14:textId="77777777" w:rsidR="000A4849" w:rsidRPr="00312403" w:rsidRDefault="000A4849" w:rsidP="000A4849">
            <w:pPr>
              <w:pStyle w:val="NoSpacing"/>
              <w:rPr>
                <w:rFonts w:cstheme="majorHAnsi"/>
              </w:rPr>
            </w:pPr>
          </w:p>
        </w:tc>
      </w:tr>
      <w:tr w:rsidR="000A4849" w:rsidRPr="00312403" w14:paraId="0855EA61" w14:textId="77777777" w:rsidTr="009971D1">
        <w:tc>
          <w:tcPr>
            <w:tcW w:w="3794" w:type="dxa"/>
          </w:tcPr>
          <w:p w14:paraId="6DF0BBC4" w14:textId="34239398" w:rsidR="000A4849" w:rsidRDefault="000A4849" w:rsidP="000A4849">
            <w:pPr>
              <w:pStyle w:val="NoSpacing"/>
              <w:rPr>
                <w:rFonts w:cstheme="majorHAnsi"/>
              </w:rPr>
            </w:pPr>
            <w:r>
              <w:rPr>
                <w:rFonts w:cstheme="majorHAnsi"/>
              </w:rPr>
              <w:t>Is there anything else noteworthy?</w:t>
            </w:r>
          </w:p>
          <w:p w14:paraId="52009C4F" w14:textId="77777777" w:rsidR="000A4849" w:rsidRDefault="000A4849" w:rsidP="000A4849">
            <w:pPr>
              <w:pStyle w:val="NoSpacing"/>
              <w:rPr>
                <w:rFonts w:cstheme="majorHAnsi"/>
              </w:rPr>
            </w:pPr>
          </w:p>
          <w:p w14:paraId="7ED70098" w14:textId="77777777" w:rsidR="000A4849" w:rsidRDefault="000A4849" w:rsidP="000A4849">
            <w:pPr>
              <w:pStyle w:val="NoSpacing"/>
              <w:rPr>
                <w:rFonts w:cstheme="majorHAnsi"/>
              </w:rPr>
            </w:pPr>
          </w:p>
          <w:p w14:paraId="46D678BB" w14:textId="49593870" w:rsidR="000A4849" w:rsidRPr="00312403" w:rsidRDefault="000A4849" w:rsidP="000A4849">
            <w:pPr>
              <w:pStyle w:val="NoSpacing"/>
              <w:rPr>
                <w:rFonts w:cstheme="majorHAnsi"/>
              </w:rPr>
            </w:pPr>
          </w:p>
        </w:tc>
        <w:tc>
          <w:tcPr>
            <w:tcW w:w="5812" w:type="dxa"/>
          </w:tcPr>
          <w:p w14:paraId="2CE28004" w14:textId="77777777" w:rsidR="000A4849" w:rsidRPr="00312403" w:rsidRDefault="000A4849" w:rsidP="000A4849">
            <w:pPr>
              <w:pStyle w:val="NoSpacing"/>
              <w:rPr>
                <w:rFonts w:cstheme="majorHAnsi"/>
              </w:rPr>
            </w:pPr>
          </w:p>
        </w:tc>
      </w:tr>
      <w:tr w:rsidR="00695813" w:rsidRPr="00312403" w14:paraId="749552B5" w14:textId="77777777" w:rsidTr="009971D1">
        <w:tc>
          <w:tcPr>
            <w:tcW w:w="3794" w:type="dxa"/>
          </w:tcPr>
          <w:p w14:paraId="6ABA98B6" w14:textId="77777777" w:rsidR="00695813" w:rsidRDefault="00695813" w:rsidP="000A4849">
            <w:pPr>
              <w:pStyle w:val="NoSpacing"/>
              <w:rPr>
                <w:rFonts w:cstheme="majorHAnsi"/>
              </w:rPr>
            </w:pPr>
            <w:r>
              <w:rPr>
                <w:rFonts w:cstheme="majorHAnsi"/>
              </w:rPr>
              <w:t>How would you rate the quality of this project?</w:t>
            </w:r>
          </w:p>
          <w:p w14:paraId="50C72200" w14:textId="77777777" w:rsidR="00695813" w:rsidRDefault="00695813" w:rsidP="000A4849">
            <w:pPr>
              <w:pStyle w:val="NoSpacing"/>
              <w:rPr>
                <w:rFonts w:cstheme="majorHAnsi"/>
              </w:rPr>
            </w:pPr>
          </w:p>
          <w:p w14:paraId="35C9968C" w14:textId="1B48BEA9" w:rsidR="00695813" w:rsidRDefault="00695813" w:rsidP="000A4849">
            <w:pPr>
              <w:pStyle w:val="NoSpacing"/>
              <w:rPr>
                <w:rFonts w:cstheme="majorHAnsi"/>
              </w:rPr>
            </w:pPr>
          </w:p>
        </w:tc>
        <w:tc>
          <w:tcPr>
            <w:tcW w:w="5812" w:type="dxa"/>
          </w:tcPr>
          <w:p w14:paraId="11A15061" w14:textId="77777777" w:rsidR="00695813" w:rsidRPr="00312403" w:rsidRDefault="00695813" w:rsidP="000A4849">
            <w:pPr>
              <w:pStyle w:val="NoSpacing"/>
              <w:rPr>
                <w:rFonts w:cstheme="majorHAnsi"/>
              </w:rPr>
            </w:pPr>
          </w:p>
        </w:tc>
      </w:tr>
      <w:tr w:rsidR="00695813" w:rsidRPr="00312403" w14:paraId="2D8BCA68" w14:textId="77777777" w:rsidTr="009971D1">
        <w:tc>
          <w:tcPr>
            <w:tcW w:w="3794" w:type="dxa"/>
          </w:tcPr>
          <w:p w14:paraId="291E26FA" w14:textId="179231CF" w:rsidR="00695813" w:rsidRDefault="00695813" w:rsidP="000A4849">
            <w:pPr>
              <w:pStyle w:val="NoSpacing"/>
              <w:rPr>
                <w:rFonts w:cstheme="majorHAnsi"/>
              </w:rPr>
            </w:pPr>
            <w:r>
              <w:rPr>
                <w:rFonts w:cstheme="majorHAnsi"/>
              </w:rPr>
              <w:t>What steps could be taken to resolve any quality issues?</w:t>
            </w:r>
          </w:p>
          <w:p w14:paraId="555DF53A" w14:textId="5E8D8393" w:rsidR="00695813" w:rsidRDefault="00695813" w:rsidP="000A4849">
            <w:pPr>
              <w:pStyle w:val="NoSpacing"/>
              <w:rPr>
                <w:rFonts w:cstheme="majorHAnsi"/>
              </w:rPr>
            </w:pPr>
          </w:p>
          <w:p w14:paraId="75FD9323" w14:textId="77777777" w:rsidR="009971D1" w:rsidRDefault="009971D1" w:rsidP="000A4849">
            <w:pPr>
              <w:pStyle w:val="NoSpacing"/>
              <w:rPr>
                <w:rFonts w:cstheme="majorHAnsi"/>
              </w:rPr>
            </w:pPr>
          </w:p>
          <w:p w14:paraId="3D331B6C" w14:textId="04CA063D" w:rsidR="00695813" w:rsidRDefault="00695813" w:rsidP="000A4849">
            <w:pPr>
              <w:pStyle w:val="NoSpacing"/>
              <w:rPr>
                <w:rFonts w:cstheme="majorHAnsi"/>
              </w:rPr>
            </w:pPr>
          </w:p>
        </w:tc>
        <w:tc>
          <w:tcPr>
            <w:tcW w:w="5812" w:type="dxa"/>
          </w:tcPr>
          <w:p w14:paraId="6CAFC0FE" w14:textId="77777777" w:rsidR="00695813" w:rsidRPr="00312403" w:rsidRDefault="00695813" w:rsidP="000A4849">
            <w:pPr>
              <w:pStyle w:val="NoSpacing"/>
              <w:rPr>
                <w:rFonts w:cstheme="majorHAnsi"/>
              </w:rPr>
            </w:pPr>
          </w:p>
        </w:tc>
      </w:tr>
    </w:tbl>
    <w:p w14:paraId="63DDFF0F" w14:textId="3E66C1C7" w:rsidR="000A4849" w:rsidRDefault="000A4849" w:rsidP="007E5BD6">
      <w:r>
        <w:t xml:space="preserve">Record the name of the reviewer, along with their responses. </w:t>
      </w:r>
    </w:p>
    <w:p w14:paraId="771333A4" w14:textId="4DB50F1F" w:rsidR="000A4849" w:rsidRDefault="000A4849" w:rsidP="007E5BD6">
      <w:r>
        <w:t>Compile a document (in MSWord or PDF format) that contains all results from all peer review sessions.</w:t>
      </w:r>
      <w:r w:rsidR="00695813">
        <w:t xml:space="preserve"> </w:t>
      </w:r>
      <w:r>
        <w:t xml:space="preserve">Also record the names of </w:t>
      </w:r>
      <w:r w:rsidR="00695813">
        <w:t>the people for whom you reviewed code.</w:t>
      </w:r>
    </w:p>
    <w:p w14:paraId="5430BACC" w14:textId="08CE0737" w:rsidR="00695813" w:rsidRDefault="00695813" w:rsidP="007E5BD6">
      <w:r>
        <w:lastRenderedPageBreak/>
        <w:t>Ensure you include a brief outline of any steps you took to resolve any quality issues found in your project.</w:t>
      </w:r>
    </w:p>
    <w:p w14:paraId="3CE93BCE" w14:textId="77777777" w:rsidR="00695813" w:rsidRPr="00312403" w:rsidRDefault="00695813" w:rsidP="00695813">
      <w:pPr>
        <w:pStyle w:val="Heading4"/>
        <w:rPr>
          <w:rFonts w:asciiTheme="majorHAnsi" w:hAnsiTheme="majorHAnsi" w:cstheme="majorHAnsi"/>
        </w:rPr>
      </w:pPr>
      <w:r w:rsidRPr="00312403">
        <w:rPr>
          <w:rFonts w:asciiTheme="majorHAnsi" w:hAnsiTheme="majorHAnsi" w:cstheme="majorHAnsi"/>
        </w:rPr>
        <w:t>Submission</w:t>
      </w:r>
    </w:p>
    <w:p w14:paraId="5AA8165D" w14:textId="77777777" w:rsidR="00695813" w:rsidRPr="00312403" w:rsidRDefault="00695813" w:rsidP="00695813">
      <w:pPr>
        <w:rPr>
          <w:rFonts w:cstheme="majorHAnsi"/>
        </w:rPr>
      </w:pPr>
      <w:r w:rsidRPr="00312403">
        <w:rPr>
          <w:rFonts w:cstheme="majorHAnsi"/>
        </w:rPr>
        <w:t>You will need to submit the following:</w:t>
      </w:r>
    </w:p>
    <w:p w14:paraId="5496B770" w14:textId="5A08F9D9" w:rsidR="00695813" w:rsidRPr="00695813" w:rsidRDefault="00695813" w:rsidP="00695813">
      <w:pPr>
        <w:pStyle w:val="ListParagraph"/>
        <w:numPr>
          <w:ilvl w:val="0"/>
          <w:numId w:val="27"/>
        </w:numPr>
        <w:spacing w:before="0" w:after="200" w:line="276" w:lineRule="auto"/>
        <w:rPr>
          <w:rFonts w:cstheme="majorHAnsi"/>
        </w:rPr>
      </w:pPr>
      <w:r w:rsidRPr="00695813">
        <w:rPr>
          <w:rFonts w:cstheme="majorHAnsi"/>
        </w:rPr>
        <w:t>A document in MSWord or PDF format containing the results of the peer review sessions.</w:t>
      </w:r>
    </w:p>
    <w:p w14:paraId="3508308F" w14:textId="77777777" w:rsidR="00695813" w:rsidRPr="00312403" w:rsidRDefault="00695813" w:rsidP="00695813">
      <w:pPr>
        <w:pStyle w:val="Heading4"/>
        <w:rPr>
          <w:rFonts w:asciiTheme="majorHAnsi" w:hAnsiTheme="majorHAnsi" w:cstheme="majorHAnsi"/>
        </w:rPr>
      </w:pPr>
      <w:r w:rsidRPr="00312403">
        <w:rPr>
          <w:rFonts w:asciiTheme="majorHAnsi" w:hAnsiTheme="majorHAnsi" w:cstheme="majorHAnsi"/>
        </w:rPr>
        <w:t>Submission Checklist</w:t>
      </w:r>
    </w:p>
    <w:tbl>
      <w:tblPr>
        <w:tblStyle w:val="TableGrid"/>
        <w:tblW w:w="0" w:type="auto"/>
        <w:tblLook w:val="04A0" w:firstRow="1" w:lastRow="0" w:firstColumn="1" w:lastColumn="0" w:noHBand="0" w:noVBand="1"/>
      </w:tblPr>
      <w:tblGrid>
        <w:gridCol w:w="8075"/>
        <w:gridCol w:w="941"/>
      </w:tblGrid>
      <w:tr w:rsidR="00695813" w:rsidRPr="00312403" w14:paraId="2663DABE" w14:textId="77777777" w:rsidTr="00B72339">
        <w:tc>
          <w:tcPr>
            <w:tcW w:w="8075" w:type="dxa"/>
          </w:tcPr>
          <w:p w14:paraId="163BB4DE" w14:textId="25D2807F" w:rsidR="00695813" w:rsidRPr="00312403" w:rsidRDefault="00695813" w:rsidP="00B72339">
            <w:pPr>
              <w:pStyle w:val="NoSpacing"/>
              <w:rPr>
                <w:rFonts w:cstheme="majorHAnsi"/>
              </w:rPr>
            </w:pPr>
            <w:r>
              <w:rPr>
                <w:rFonts w:cstheme="majorHAnsi"/>
              </w:rPr>
              <w:t>You have participated in at least one peer review session</w:t>
            </w:r>
          </w:p>
        </w:tc>
        <w:tc>
          <w:tcPr>
            <w:tcW w:w="941" w:type="dxa"/>
          </w:tcPr>
          <w:p w14:paraId="0B96771A" w14:textId="77777777" w:rsidR="00695813" w:rsidRPr="00312403" w:rsidRDefault="00695813" w:rsidP="00B72339">
            <w:pPr>
              <w:pStyle w:val="NoSpacing"/>
              <w:rPr>
                <w:rFonts w:cstheme="majorHAnsi"/>
              </w:rPr>
            </w:pPr>
          </w:p>
        </w:tc>
      </w:tr>
      <w:tr w:rsidR="00695813" w:rsidRPr="00312403" w14:paraId="7B5541A8" w14:textId="77777777" w:rsidTr="00B72339">
        <w:tc>
          <w:tcPr>
            <w:tcW w:w="8075" w:type="dxa"/>
          </w:tcPr>
          <w:p w14:paraId="5FCB6AA3" w14:textId="0231A77D" w:rsidR="00695813" w:rsidRPr="00312403" w:rsidRDefault="00695813" w:rsidP="00B72339">
            <w:pPr>
              <w:pStyle w:val="NoSpacing"/>
              <w:rPr>
                <w:rFonts w:cstheme="majorHAnsi"/>
              </w:rPr>
            </w:pPr>
            <w:r>
              <w:rPr>
                <w:rFonts w:cstheme="majorHAnsi"/>
              </w:rPr>
              <w:t>The results of all peer review sessions have been recorded (you may use the table above for guidance)</w:t>
            </w:r>
          </w:p>
        </w:tc>
        <w:tc>
          <w:tcPr>
            <w:tcW w:w="941" w:type="dxa"/>
          </w:tcPr>
          <w:p w14:paraId="19C6D139" w14:textId="77777777" w:rsidR="00695813" w:rsidRPr="00312403" w:rsidRDefault="00695813" w:rsidP="00B72339">
            <w:pPr>
              <w:pStyle w:val="NoSpacing"/>
              <w:rPr>
                <w:rFonts w:cstheme="majorHAnsi"/>
              </w:rPr>
            </w:pPr>
          </w:p>
        </w:tc>
      </w:tr>
      <w:tr w:rsidR="00695813" w:rsidRPr="00312403" w14:paraId="71C48816" w14:textId="77777777" w:rsidTr="00B72339">
        <w:tc>
          <w:tcPr>
            <w:tcW w:w="8075" w:type="dxa"/>
          </w:tcPr>
          <w:p w14:paraId="10C4D4F4" w14:textId="7031C62A" w:rsidR="00695813" w:rsidRPr="00312403" w:rsidRDefault="00695813" w:rsidP="00B72339">
            <w:pPr>
              <w:pStyle w:val="NoSpacing"/>
              <w:rPr>
                <w:rFonts w:cstheme="majorHAnsi"/>
              </w:rPr>
            </w:pPr>
            <w:r>
              <w:rPr>
                <w:rFonts w:cstheme="majorHAnsi"/>
              </w:rPr>
              <w:t>The name of the review(s) has been recorded, along with their feedback</w:t>
            </w:r>
          </w:p>
        </w:tc>
        <w:tc>
          <w:tcPr>
            <w:tcW w:w="941" w:type="dxa"/>
          </w:tcPr>
          <w:p w14:paraId="6A2A3F1F" w14:textId="77777777" w:rsidR="00695813" w:rsidRPr="00312403" w:rsidRDefault="00695813" w:rsidP="00B72339">
            <w:pPr>
              <w:pStyle w:val="NoSpacing"/>
              <w:rPr>
                <w:rFonts w:cstheme="majorHAnsi"/>
              </w:rPr>
            </w:pPr>
          </w:p>
        </w:tc>
      </w:tr>
      <w:tr w:rsidR="00695813" w:rsidRPr="00312403" w14:paraId="173B2CC9" w14:textId="77777777" w:rsidTr="00B72339">
        <w:tc>
          <w:tcPr>
            <w:tcW w:w="8075" w:type="dxa"/>
          </w:tcPr>
          <w:p w14:paraId="1BA5AF8D" w14:textId="73782AA2" w:rsidR="00695813" w:rsidRPr="00312403" w:rsidRDefault="00695813" w:rsidP="00B72339">
            <w:pPr>
              <w:pStyle w:val="NoSpacing"/>
              <w:rPr>
                <w:rFonts w:cstheme="majorHAnsi"/>
              </w:rPr>
            </w:pPr>
            <w:r>
              <w:rPr>
                <w:rFonts w:cstheme="majorHAnsi"/>
              </w:rPr>
              <w:t>You have listed the names of all people for whom you have reviewed code</w:t>
            </w:r>
          </w:p>
        </w:tc>
        <w:tc>
          <w:tcPr>
            <w:tcW w:w="941" w:type="dxa"/>
          </w:tcPr>
          <w:p w14:paraId="3E4C7BEE" w14:textId="77777777" w:rsidR="00695813" w:rsidRPr="00312403" w:rsidRDefault="00695813" w:rsidP="00B72339">
            <w:pPr>
              <w:pStyle w:val="NoSpacing"/>
              <w:rPr>
                <w:rFonts w:cstheme="majorHAnsi"/>
              </w:rPr>
            </w:pPr>
          </w:p>
        </w:tc>
      </w:tr>
      <w:tr w:rsidR="00695813" w:rsidRPr="00312403" w14:paraId="4FF12276" w14:textId="77777777" w:rsidTr="00B72339">
        <w:tc>
          <w:tcPr>
            <w:tcW w:w="8075" w:type="dxa"/>
          </w:tcPr>
          <w:p w14:paraId="5431CDE5" w14:textId="686548FE" w:rsidR="00695813" w:rsidRPr="00312403" w:rsidRDefault="00695813" w:rsidP="00B72339">
            <w:pPr>
              <w:pStyle w:val="NoSpacing"/>
              <w:rPr>
                <w:rFonts w:cstheme="majorHAnsi"/>
              </w:rPr>
            </w:pPr>
            <w:r>
              <w:rPr>
                <w:rFonts w:cstheme="majorHAnsi"/>
              </w:rPr>
              <w:t>The document is neatly typed, with appropriate headings and sub-headings, date, and your name</w:t>
            </w:r>
          </w:p>
        </w:tc>
        <w:tc>
          <w:tcPr>
            <w:tcW w:w="941" w:type="dxa"/>
          </w:tcPr>
          <w:p w14:paraId="15B4B0D9" w14:textId="77777777" w:rsidR="00695813" w:rsidRPr="00312403" w:rsidRDefault="00695813" w:rsidP="00B72339">
            <w:pPr>
              <w:pStyle w:val="NoSpacing"/>
              <w:rPr>
                <w:rFonts w:cstheme="majorHAnsi"/>
              </w:rPr>
            </w:pPr>
          </w:p>
        </w:tc>
      </w:tr>
      <w:tr w:rsidR="00695813" w:rsidRPr="00312403" w14:paraId="393D4D67" w14:textId="77777777" w:rsidTr="00B72339">
        <w:tc>
          <w:tcPr>
            <w:tcW w:w="8075" w:type="dxa"/>
          </w:tcPr>
          <w:p w14:paraId="70C3FA75" w14:textId="556AA945" w:rsidR="00695813" w:rsidRPr="00312403" w:rsidRDefault="00695813" w:rsidP="00B72339">
            <w:pPr>
              <w:pStyle w:val="NoSpacing"/>
              <w:rPr>
                <w:rFonts w:cstheme="majorHAnsi"/>
              </w:rPr>
            </w:pPr>
            <w:r>
              <w:rPr>
                <w:rFonts w:cstheme="majorHAnsi"/>
              </w:rPr>
              <w:t>Any steps taken to address any quality issues found have been listed</w:t>
            </w:r>
          </w:p>
        </w:tc>
        <w:tc>
          <w:tcPr>
            <w:tcW w:w="941" w:type="dxa"/>
          </w:tcPr>
          <w:p w14:paraId="296C426E" w14:textId="77777777" w:rsidR="00695813" w:rsidRPr="00312403" w:rsidRDefault="00695813" w:rsidP="00B72339">
            <w:pPr>
              <w:pStyle w:val="NoSpacing"/>
              <w:rPr>
                <w:rFonts w:cstheme="majorHAnsi"/>
              </w:rPr>
            </w:pPr>
          </w:p>
        </w:tc>
      </w:tr>
      <w:bookmarkEnd w:id="0"/>
    </w:tbl>
    <w:p w14:paraId="7A4874A7" w14:textId="7824D590" w:rsidR="001F3D53" w:rsidRDefault="001F3D53">
      <w:pPr>
        <w:spacing w:before="0" w:after="0" w:line="276" w:lineRule="auto"/>
      </w:pPr>
    </w:p>
    <w:p w14:paraId="24B3D6E1" w14:textId="77777777" w:rsidR="009971D1" w:rsidRDefault="009971D1">
      <w:pPr>
        <w:spacing w:before="0" w:after="0" w:line="276" w:lineRule="auto"/>
        <w:rPr>
          <w:rFonts w:ascii="Calibri" w:eastAsia="Calibri" w:hAnsi="Calibri" w:cs="Calibri"/>
          <w:sz w:val="60"/>
          <w:szCs w:val="60"/>
        </w:rPr>
      </w:pPr>
      <w:bookmarkStart w:id="5" w:name="_Toc530379195"/>
      <w:r>
        <w:br w:type="page"/>
      </w:r>
    </w:p>
    <w:p w14:paraId="11EBDCD5" w14:textId="77777777" w:rsidR="001F3D53" w:rsidRPr="001F3D53" w:rsidRDefault="001F3D53" w:rsidP="001F3D53">
      <w:pPr>
        <w:pStyle w:val="Heading3"/>
      </w:pPr>
      <w:bookmarkStart w:id="6" w:name="_Toc530379196"/>
      <w:bookmarkStart w:id="7" w:name="_Toc16253532"/>
      <w:bookmarkStart w:id="8" w:name="_GoBack"/>
      <w:bookmarkEnd w:id="5"/>
      <w:bookmarkEnd w:id="8"/>
      <w:r w:rsidRPr="001F3D53">
        <w:lastRenderedPageBreak/>
        <w:t>Number Conversion Exercises</w:t>
      </w:r>
      <w:bookmarkEnd w:id="6"/>
      <w:bookmarkEnd w:id="7"/>
    </w:p>
    <w:p w14:paraId="20839785" w14:textId="77777777" w:rsidR="001F3D53" w:rsidRPr="001F3D53" w:rsidRDefault="001F3D53" w:rsidP="001F3D53">
      <w:pPr>
        <w:spacing w:before="0" w:after="0"/>
      </w:pPr>
    </w:p>
    <w:p w14:paraId="73588F5F" w14:textId="77777777" w:rsidR="001F3D53" w:rsidRPr="001F3D53" w:rsidRDefault="001F3D53" w:rsidP="001F3D53">
      <w:pPr>
        <w:spacing w:before="0" w:after="0"/>
      </w:pPr>
      <w:r w:rsidRPr="001F3D53">
        <w:t>Do the following exercises by hand, without using a calculator (you may use a calculator to check your answers).</w:t>
      </w:r>
    </w:p>
    <w:p w14:paraId="27812959" w14:textId="77777777" w:rsidR="001F3D53" w:rsidRPr="001F3D53" w:rsidRDefault="001F3D53" w:rsidP="001F3D53">
      <w:pPr>
        <w:spacing w:before="0" w:after="0"/>
      </w:pPr>
    </w:p>
    <w:p w14:paraId="211BFC4C" w14:textId="77777777" w:rsidR="001F3D53" w:rsidRPr="001F3D53" w:rsidRDefault="001F3D53" w:rsidP="001F3D53">
      <w:pPr>
        <w:spacing w:before="0" w:after="0"/>
      </w:pPr>
      <w:r w:rsidRPr="001F3D53">
        <w:t>Show your working.</w:t>
      </w:r>
    </w:p>
    <w:p w14:paraId="49AAB598" w14:textId="77777777" w:rsidR="001F3D53" w:rsidRPr="001F3D53" w:rsidRDefault="001F3D53" w:rsidP="001F3D53">
      <w:pPr>
        <w:spacing w:before="0" w:after="0"/>
      </w:pPr>
    </w:p>
    <w:p w14:paraId="350554B9" w14:textId="77777777" w:rsidR="001F3D53" w:rsidRPr="001F3D53" w:rsidRDefault="001F3D53" w:rsidP="001F3D53">
      <w:pPr>
        <w:spacing w:before="0" w:after="0"/>
      </w:pPr>
      <w:r w:rsidRPr="001F3D53">
        <w:t>1. Convert the following from decimal to binary</w:t>
      </w:r>
    </w:p>
    <w:p w14:paraId="28900225" w14:textId="77777777" w:rsidR="001F3D53" w:rsidRPr="001F3D53" w:rsidRDefault="001F3D53" w:rsidP="001F3D53">
      <w:pPr>
        <w:numPr>
          <w:ilvl w:val="0"/>
          <w:numId w:val="28"/>
        </w:numPr>
        <w:spacing w:before="0" w:after="0"/>
      </w:pPr>
      <w:r w:rsidRPr="001F3D53">
        <w:t>1</w:t>
      </w:r>
    </w:p>
    <w:p w14:paraId="37AEFD1D" w14:textId="77777777" w:rsidR="001F3D53" w:rsidRPr="001F3D53" w:rsidRDefault="001F3D53" w:rsidP="001F3D53">
      <w:pPr>
        <w:numPr>
          <w:ilvl w:val="0"/>
          <w:numId w:val="28"/>
        </w:numPr>
        <w:spacing w:before="0" w:after="0"/>
      </w:pPr>
      <w:r w:rsidRPr="001F3D53">
        <w:t>42</w:t>
      </w:r>
    </w:p>
    <w:p w14:paraId="4F3119CD" w14:textId="77777777" w:rsidR="001F3D53" w:rsidRPr="001F3D53" w:rsidRDefault="001F3D53" w:rsidP="001F3D53">
      <w:pPr>
        <w:numPr>
          <w:ilvl w:val="0"/>
          <w:numId w:val="28"/>
        </w:numPr>
        <w:spacing w:before="0" w:after="0"/>
      </w:pPr>
      <w:r w:rsidRPr="001F3D53">
        <w:t>256</w:t>
      </w:r>
    </w:p>
    <w:p w14:paraId="29B7A644" w14:textId="77777777" w:rsidR="001F3D53" w:rsidRPr="001F3D53" w:rsidRDefault="001F3D53" w:rsidP="001F3D53">
      <w:pPr>
        <w:numPr>
          <w:ilvl w:val="0"/>
          <w:numId w:val="28"/>
        </w:numPr>
        <w:spacing w:before="0" w:after="0"/>
      </w:pPr>
      <w:r w:rsidRPr="001F3D53">
        <w:t>4,294,967,296</w:t>
      </w:r>
    </w:p>
    <w:p w14:paraId="05723B8C" w14:textId="77777777" w:rsidR="001F3D53" w:rsidRPr="001F3D53" w:rsidRDefault="001F3D53" w:rsidP="001F3D53">
      <w:pPr>
        <w:spacing w:before="0" w:after="0"/>
      </w:pPr>
    </w:p>
    <w:p w14:paraId="0A633038" w14:textId="77777777" w:rsidR="001F3D53" w:rsidRPr="001F3D53" w:rsidRDefault="001F3D53" w:rsidP="001F3D53">
      <w:pPr>
        <w:spacing w:before="0" w:after="0"/>
      </w:pPr>
      <w:r w:rsidRPr="001F3D53">
        <w:t>2. Convert the following from binary to decimal</w:t>
      </w:r>
    </w:p>
    <w:p w14:paraId="1A3D9D54" w14:textId="77777777" w:rsidR="001F3D53" w:rsidRPr="001F3D53" w:rsidRDefault="001F3D53" w:rsidP="001F3D53">
      <w:pPr>
        <w:numPr>
          <w:ilvl w:val="0"/>
          <w:numId w:val="29"/>
        </w:numPr>
        <w:spacing w:before="0" w:after="0"/>
      </w:pPr>
      <w:r w:rsidRPr="001F3D53">
        <w:t>10000000</w:t>
      </w:r>
    </w:p>
    <w:p w14:paraId="48C94FD8" w14:textId="77777777" w:rsidR="001F3D53" w:rsidRPr="001F3D53" w:rsidRDefault="001F3D53" w:rsidP="001F3D53">
      <w:pPr>
        <w:numPr>
          <w:ilvl w:val="0"/>
          <w:numId w:val="29"/>
        </w:numPr>
        <w:spacing w:before="0" w:after="0"/>
      </w:pPr>
      <w:r w:rsidRPr="001F3D53">
        <w:t>10101010</w:t>
      </w:r>
    </w:p>
    <w:p w14:paraId="6E08F160" w14:textId="77777777" w:rsidR="001F3D53" w:rsidRPr="001F3D53" w:rsidRDefault="001F3D53" w:rsidP="001F3D53">
      <w:pPr>
        <w:numPr>
          <w:ilvl w:val="0"/>
          <w:numId w:val="29"/>
        </w:numPr>
        <w:spacing w:before="0" w:after="0"/>
      </w:pPr>
      <w:r w:rsidRPr="001F3D53">
        <w:t>11110000</w:t>
      </w:r>
    </w:p>
    <w:p w14:paraId="6820DCE5" w14:textId="77777777" w:rsidR="001F3D53" w:rsidRPr="001F3D53" w:rsidRDefault="001F3D53" w:rsidP="001F3D53">
      <w:pPr>
        <w:numPr>
          <w:ilvl w:val="0"/>
          <w:numId w:val="29"/>
        </w:numPr>
        <w:spacing w:before="0" w:after="0"/>
      </w:pPr>
      <w:r w:rsidRPr="001F3D53">
        <w:t>11001100</w:t>
      </w:r>
    </w:p>
    <w:p w14:paraId="4FC7221F" w14:textId="77777777" w:rsidR="001F3D53" w:rsidRPr="001F3D53" w:rsidRDefault="001F3D53" w:rsidP="001F3D53">
      <w:pPr>
        <w:spacing w:before="0" w:after="0"/>
      </w:pPr>
    </w:p>
    <w:p w14:paraId="2574CC71" w14:textId="77777777" w:rsidR="001F3D53" w:rsidRPr="001F3D53" w:rsidRDefault="001F3D53" w:rsidP="001F3D53">
      <w:pPr>
        <w:spacing w:before="0" w:after="0"/>
      </w:pPr>
    </w:p>
    <w:p w14:paraId="0CD3C1FA" w14:textId="77777777" w:rsidR="001F3D53" w:rsidRPr="001F3D53" w:rsidRDefault="001F3D53" w:rsidP="001F3D53">
      <w:pPr>
        <w:spacing w:before="0" w:after="0"/>
      </w:pPr>
      <w:r w:rsidRPr="001F3D53">
        <w:t>Scan or photograph your work and upload it to the assessment submission section on Canvas for this subject (</w:t>
      </w:r>
      <w:hyperlink r:id="rId14" w:history="1">
        <w:r w:rsidRPr="001F3D53">
          <w:rPr>
            <w:color w:val="1155CC"/>
            <w:u w:val="single"/>
          </w:rPr>
          <w:t>https://aie.instructure.com/</w:t>
        </w:r>
      </w:hyperlink>
      <w:r w:rsidRPr="001F3D53">
        <w:t xml:space="preserve">). </w:t>
      </w:r>
    </w:p>
    <w:p w14:paraId="7A290962" w14:textId="77777777" w:rsidR="00695813" w:rsidRPr="000A4849" w:rsidRDefault="00695813" w:rsidP="00695813"/>
    <w:sectPr w:rsidR="00695813" w:rsidRPr="000A4849">
      <w:headerReference w:type="even" r:id="rId15"/>
      <w:headerReference w:type="default" r:id="rId16"/>
      <w:footerReference w:type="even" r:id="rId17"/>
      <w:footerReference w:type="default" r:id="rId18"/>
      <w:headerReference w:type="first" r:id="rId19"/>
      <w:footerReference w:type="first" r:id="rId20"/>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E52AB" w14:textId="77777777" w:rsidR="00365806" w:rsidRDefault="00365806">
      <w:r>
        <w:separator/>
      </w:r>
    </w:p>
  </w:endnote>
  <w:endnote w:type="continuationSeparator" w:id="0">
    <w:p w14:paraId="535B3F1C" w14:textId="77777777" w:rsidR="00365806" w:rsidRDefault="0036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D319F" w14:textId="77777777" w:rsidR="00B72339" w:rsidRDefault="00B723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2339" w:rsidRDefault="00B72339">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28EE7A04" w:rsidR="00B72339" w:rsidRDefault="00B72339">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 xml:space="preserve">Copyright © AIE 2019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2339" w:rsidRDefault="00B72339">
    <w:pPr>
      <w:pBdr>
        <w:top w:val="nil"/>
        <w:left w:val="nil"/>
        <w:bottom w:val="nil"/>
        <w:right w:val="nil"/>
        <w:between w:val="nil"/>
      </w:pBdr>
      <w:ind w:right="-1005"/>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2339" w:rsidRDefault="00B7233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C3FA7" w14:textId="77777777" w:rsidR="00365806" w:rsidRDefault="00365806">
      <w:r>
        <w:separator/>
      </w:r>
    </w:p>
  </w:footnote>
  <w:footnote w:type="continuationSeparator" w:id="0">
    <w:p w14:paraId="727DAA9F" w14:textId="77777777" w:rsidR="00365806" w:rsidRDefault="00365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1665" w14:textId="77777777" w:rsidR="00B72339" w:rsidRDefault="00B72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2339" w:rsidRDefault="00B72339">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2339" w:rsidRDefault="00B7233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6386EF3"/>
    <w:multiLevelType w:val="hybridMultilevel"/>
    <w:tmpl w:val="43B859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22"/>
  </w:num>
  <w:num w:numId="4">
    <w:abstractNumId w:val="4"/>
  </w:num>
  <w:num w:numId="5">
    <w:abstractNumId w:val="7"/>
  </w:num>
  <w:num w:numId="6">
    <w:abstractNumId w:val="23"/>
  </w:num>
  <w:num w:numId="7">
    <w:abstractNumId w:val="14"/>
  </w:num>
  <w:num w:numId="8">
    <w:abstractNumId w:val="3"/>
  </w:num>
  <w:num w:numId="9">
    <w:abstractNumId w:val="13"/>
  </w:num>
  <w:num w:numId="10">
    <w:abstractNumId w:val="24"/>
  </w:num>
  <w:num w:numId="11">
    <w:abstractNumId w:val="19"/>
  </w:num>
  <w:num w:numId="12">
    <w:abstractNumId w:val="27"/>
  </w:num>
  <w:num w:numId="13">
    <w:abstractNumId w:val="9"/>
  </w:num>
  <w:num w:numId="14">
    <w:abstractNumId w:val="2"/>
  </w:num>
  <w:num w:numId="15">
    <w:abstractNumId w:val="28"/>
  </w:num>
  <w:num w:numId="16">
    <w:abstractNumId w:val="16"/>
  </w:num>
  <w:num w:numId="17">
    <w:abstractNumId w:val="20"/>
  </w:num>
  <w:num w:numId="18">
    <w:abstractNumId w:val="5"/>
  </w:num>
  <w:num w:numId="19">
    <w:abstractNumId w:val="25"/>
  </w:num>
  <w:num w:numId="20">
    <w:abstractNumId w:val="0"/>
  </w:num>
  <w:num w:numId="21">
    <w:abstractNumId w:val="8"/>
  </w:num>
  <w:num w:numId="22">
    <w:abstractNumId w:val="15"/>
  </w:num>
  <w:num w:numId="23">
    <w:abstractNumId w:val="30"/>
  </w:num>
  <w:num w:numId="24">
    <w:abstractNumId w:val="26"/>
  </w:num>
  <w:num w:numId="25">
    <w:abstractNumId w:val="17"/>
  </w:num>
  <w:num w:numId="26">
    <w:abstractNumId w:val="10"/>
  </w:num>
  <w:num w:numId="27">
    <w:abstractNumId w:val="12"/>
  </w:num>
  <w:num w:numId="28">
    <w:abstractNumId w:val="18"/>
  </w:num>
  <w:num w:numId="29">
    <w:abstractNumId w:val="6"/>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10AA0"/>
    <w:rsid w:val="00015903"/>
    <w:rsid w:val="00041B1A"/>
    <w:rsid w:val="00065314"/>
    <w:rsid w:val="000A4849"/>
    <w:rsid w:val="001D3404"/>
    <w:rsid w:val="001D6A42"/>
    <w:rsid w:val="001E34EB"/>
    <w:rsid w:val="001F3D53"/>
    <w:rsid w:val="001F4C50"/>
    <w:rsid w:val="00202A3C"/>
    <w:rsid w:val="00207A36"/>
    <w:rsid w:val="00292436"/>
    <w:rsid w:val="00293D57"/>
    <w:rsid w:val="00295D63"/>
    <w:rsid w:val="00350849"/>
    <w:rsid w:val="00357C8D"/>
    <w:rsid w:val="00365806"/>
    <w:rsid w:val="0037755B"/>
    <w:rsid w:val="004A5A3A"/>
    <w:rsid w:val="004C47A4"/>
    <w:rsid w:val="004C4E4E"/>
    <w:rsid w:val="004D7C00"/>
    <w:rsid w:val="004F157E"/>
    <w:rsid w:val="00505BBB"/>
    <w:rsid w:val="005077E7"/>
    <w:rsid w:val="005515EA"/>
    <w:rsid w:val="005A16CF"/>
    <w:rsid w:val="00695813"/>
    <w:rsid w:val="006A61BF"/>
    <w:rsid w:val="006B4C2F"/>
    <w:rsid w:val="00721035"/>
    <w:rsid w:val="00745947"/>
    <w:rsid w:val="00751EEB"/>
    <w:rsid w:val="007660A8"/>
    <w:rsid w:val="00780CDB"/>
    <w:rsid w:val="007812DD"/>
    <w:rsid w:val="00796978"/>
    <w:rsid w:val="007C57D4"/>
    <w:rsid w:val="007E5BD6"/>
    <w:rsid w:val="008440D6"/>
    <w:rsid w:val="008656BE"/>
    <w:rsid w:val="00943338"/>
    <w:rsid w:val="00956FC1"/>
    <w:rsid w:val="009971D1"/>
    <w:rsid w:val="00A028EC"/>
    <w:rsid w:val="00AF49DF"/>
    <w:rsid w:val="00B12336"/>
    <w:rsid w:val="00B35A07"/>
    <w:rsid w:val="00B72339"/>
    <w:rsid w:val="00B85CFF"/>
    <w:rsid w:val="00BA2CBC"/>
    <w:rsid w:val="00BD67EB"/>
    <w:rsid w:val="00C46432"/>
    <w:rsid w:val="00C54BCA"/>
    <w:rsid w:val="00C808E5"/>
    <w:rsid w:val="00CD6F2A"/>
    <w:rsid w:val="00CE020E"/>
    <w:rsid w:val="00D0511E"/>
    <w:rsid w:val="00EE5822"/>
    <w:rsid w:val="00F11DEA"/>
    <w:rsid w:val="00F73EE8"/>
    <w:rsid w:val="00F82769"/>
    <w:rsid w:val="00F8574C"/>
    <w:rsid w:val="00F858E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rsid w:val="00F858E2"/>
    <w:pPr>
      <w:keepNext/>
      <w:keepLines/>
      <w:outlineLvl w:val="0"/>
    </w:pPr>
    <w:rPr>
      <w:rFonts w:ascii="Calibri" w:eastAsia="Calibri" w:hAnsi="Calibri" w:cs="Calibri"/>
      <w:color w:val="00ADD8"/>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F858E2"/>
    <w:pPr>
      <w:keepNext/>
      <w:keepLines/>
      <w:spacing w:before="280" w:after="80"/>
      <w:outlineLvl w:val="2"/>
    </w:pPr>
    <w:rPr>
      <w:rFonts w:ascii="Calibri" w:eastAsia="Calibri" w:hAnsi="Calibri" w:cs="Calibri"/>
      <w:color w:val="00ADD8"/>
      <w:sz w:val="40"/>
      <w:szCs w:val="40"/>
    </w:rPr>
  </w:style>
  <w:style w:type="paragraph" w:styleId="Heading4">
    <w:name w:val="heading 4"/>
    <w:basedOn w:val="Normal"/>
    <w:next w:val="Normal"/>
    <w:uiPriority w:val="9"/>
    <w:unhideWhenUsed/>
    <w:qFormat/>
    <w:rsid w:val="00F858E2"/>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F858E2"/>
    <w:pPr>
      <w:spacing w:before="240" w:line="259" w:lineRule="auto"/>
      <w:outlineLvl w:val="9"/>
    </w:pPr>
    <w:rPr>
      <w:rFonts w:asciiTheme="majorHAnsi" w:eastAsiaTheme="majorEastAsia" w:hAnsiTheme="majorHAnsi" w:cstheme="majorBidi"/>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505BBB"/>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e.instructure.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kenney.nl/assets/topdown-tank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e.instructure.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ie.instructure.com/"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49be0ba63f4adbb52dda415c88e27233">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9fb47ab966cd89d7fb501ecfd685c927"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E79D58CA-0E12-4617-83F7-8CF38B622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AD2FA1-1EFC-4360-A567-438CF1E08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Cartwright</cp:lastModifiedBy>
  <cp:revision>3</cp:revision>
  <cp:lastPrinted>2019-05-07T23:21:00Z</cp:lastPrinted>
  <dcterms:created xsi:type="dcterms:W3CDTF">2019-08-12T01:53:00Z</dcterms:created>
  <dcterms:modified xsi:type="dcterms:W3CDTF">2019-08-12T01:54:00Z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