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2DFE9" w14:textId="77777777" w:rsidR="00BE769C" w:rsidRPr="007B4C00" w:rsidRDefault="00BE769C" w:rsidP="00BE769C">
      <w:pPr>
        <w:pStyle w:val="Heading1"/>
      </w:pPr>
      <w:bookmarkStart w:id="0" w:name="_Toc122443186"/>
      <w:r w:rsidRPr="007B4C00">
        <w:t>Chapter 3 – Methods</w:t>
      </w:r>
      <w:bookmarkEnd w:id="0"/>
    </w:p>
    <w:p w14:paraId="4B44C3A9" w14:textId="77777777" w:rsidR="00BE769C" w:rsidRDefault="00BE769C" w:rsidP="00BE769C">
      <w:pPr>
        <w:spacing w:line="259" w:lineRule="auto"/>
      </w:pPr>
      <w:bookmarkStart w:id="1" w:name="OLE_LINK43"/>
      <w:bookmarkStart w:id="2" w:name="OLE_LINK44"/>
    </w:p>
    <w:p w14:paraId="28131851" w14:textId="77777777" w:rsidR="00BE769C" w:rsidRDefault="00BE769C" w:rsidP="00BE769C">
      <w:pPr>
        <w:pStyle w:val="Heading2"/>
      </w:pPr>
      <w:bookmarkStart w:id="3" w:name="_Toc122443187"/>
      <w:r>
        <w:t>3.1 Development Environment</w:t>
      </w:r>
      <w:bookmarkEnd w:id="3"/>
    </w:p>
    <w:p w14:paraId="7F98A0CE" w14:textId="77777777" w:rsidR="00BE769C" w:rsidRDefault="00BE769C" w:rsidP="00BE769C">
      <w:pPr>
        <w:pStyle w:val="Heading3"/>
      </w:pPr>
      <w:bookmarkStart w:id="4" w:name="OLE_LINK60"/>
      <w:bookmarkStart w:id="5" w:name="OLE_LINK61"/>
      <w:bookmarkStart w:id="6" w:name="OLE_LINK64"/>
    </w:p>
    <w:p w14:paraId="1D5E06AF" w14:textId="77777777" w:rsidR="00BE769C" w:rsidRDefault="00BE769C" w:rsidP="00BE769C">
      <w:pPr>
        <w:pStyle w:val="Heading3"/>
      </w:pPr>
      <w:bookmarkStart w:id="7" w:name="_Toc122443188"/>
      <w:r>
        <w:t>3.1.1 Unity</w:t>
      </w:r>
      <w:bookmarkStart w:id="8" w:name="OLE_LINK58"/>
      <w:bookmarkStart w:id="9" w:name="OLE_LINK59"/>
      <w:bookmarkStart w:id="10" w:name="OLE_LINK118"/>
      <w:bookmarkEnd w:id="7"/>
    </w:p>
    <w:bookmarkEnd w:id="4"/>
    <w:bookmarkEnd w:id="5"/>
    <w:bookmarkEnd w:id="6"/>
    <w:p w14:paraId="3B332730" w14:textId="77777777" w:rsidR="00BE769C" w:rsidRDefault="00BE769C" w:rsidP="00BE769C">
      <w:r>
        <w:t xml:space="preserve">Unity has been chosen as the game engine </w:t>
      </w:r>
      <w:bookmarkStart w:id="11" w:name="OLE_LINK47"/>
      <w:bookmarkStart w:id="12" w:name="OLE_LINK48"/>
      <w:bookmarkStart w:id="13" w:name="OLE_LINK65"/>
      <w:bookmarkStart w:id="14" w:name="OLE_LINK66"/>
      <w:bookmarkEnd w:id="8"/>
      <w:bookmarkEnd w:id="9"/>
      <w:bookmarkEnd w:id="10"/>
      <w:r>
        <w:t>to within which CardsAR will be developed. This was selected for its extensive support for smartphone-based AR development. Unity has multiple options for AR plugins as well as an active community and marketplace for models and plugins. This choice aligns with choices made by game development studios; both Niantic and Rovio Entertainment develop their AR games in Unity</w:t>
      </w:r>
      <w:sdt>
        <w:sdtPr>
          <w:id w:val="-1438983163"/>
          <w:citation/>
        </w:sdtPr>
        <w:sdtContent>
          <w:r>
            <w:fldChar w:fldCharType="begin"/>
          </w:r>
          <w:r>
            <w:instrText xml:space="preserve"> CITATION CAL16 \l 2057 </w:instrText>
          </w:r>
          <w:r>
            <w:fldChar w:fldCharType="separate"/>
          </w:r>
          <w:r>
            <w:rPr>
              <w:noProof/>
            </w:rPr>
            <w:t xml:space="preserve"> </w:t>
          </w:r>
          <w:r w:rsidRPr="00F920BC">
            <w:rPr>
              <w:noProof/>
            </w:rPr>
            <w:t>(FRANCIS, 2016)</w:t>
          </w:r>
          <w:r>
            <w:fldChar w:fldCharType="end"/>
          </w:r>
        </w:sdtContent>
      </w:sdt>
      <w:r>
        <w:t xml:space="preserve"> </w:t>
      </w:r>
      <w:sdt>
        <w:sdtPr>
          <w:id w:val="1273669625"/>
          <w:citation/>
        </w:sdtPr>
        <w:sdtContent>
          <w:r>
            <w:fldChar w:fldCharType="begin"/>
          </w:r>
          <w:r>
            <w:instrText xml:space="preserve"> CITATION COR22 \l 2057 </w:instrText>
          </w:r>
          <w:r>
            <w:fldChar w:fldCharType="separate"/>
          </w:r>
          <w:r w:rsidRPr="00F920BC">
            <w:rPr>
              <w:noProof/>
            </w:rPr>
            <w:t>(DAVENPORT, 2022)</w:t>
          </w:r>
          <w:r>
            <w:fldChar w:fldCharType="end"/>
          </w:r>
        </w:sdtContent>
      </w:sdt>
      <w:r>
        <w:t>.</w:t>
      </w:r>
    </w:p>
    <w:p w14:paraId="34733E72" w14:textId="77777777" w:rsidR="00BE769C" w:rsidRDefault="00BE769C" w:rsidP="00BE769C">
      <w:pPr>
        <w:pStyle w:val="Heading3"/>
        <w:spacing w:line="259" w:lineRule="auto"/>
      </w:pPr>
      <w:bookmarkStart w:id="15" w:name="_Toc122443189"/>
      <w:r>
        <w:t xml:space="preserve">3.1.2 </w:t>
      </w:r>
      <w:bookmarkStart w:id="16" w:name="OLE_LINK119"/>
      <w:bookmarkStart w:id="17" w:name="OLE_LINK122"/>
      <w:r>
        <w:t>AR Toolset</w:t>
      </w:r>
      <w:bookmarkEnd w:id="15"/>
      <w:r>
        <w:t xml:space="preserve"> </w:t>
      </w:r>
    </w:p>
    <w:p w14:paraId="442F655E" w14:textId="77777777" w:rsidR="00BE769C" w:rsidRDefault="00BE769C" w:rsidP="00BE769C">
      <w:r>
        <w:t xml:space="preserve">Multiple software development kits (SDKs) are available in Unity for AR. Unity has support for both iOS’s </w:t>
      </w:r>
      <w:proofErr w:type="spellStart"/>
      <w:r>
        <w:t>ARKit</w:t>
      </w:r>
      <w:proofErr w:type="spellEnd"/>
      <w:r>
        <w:t xml:space="preserve"> and Android’s AR core. CardsAR was developed primarily on an iPhone, originally it was planned to be tested on Android during Build 3, but time did not allow for this. </w:t>
      </w:r>
      <w:proofErr w:type="gramStart"/>
      <w:r>
        <w:t>Therefore</w:t>
      </w:r>
      <w:proofErr w:type="gramEnd"/>
      <w:r>
        <w:t xml:space="preserve"> a cross-platform AR SDK solution is required. AR Foundation meets the requirements, it allows for AR apps for Android and iOS to be built from the same code. </w:t>
      </w:r>
      <w:proofErr w:type="gramStart"/>
      <w:r>
        <w:t>However</w:t>
      </w:r>
      <w:proofErr w:type="gramEnd"/>
      <w:r>
        <w:t xml:space="preserve"> this SDK does not have the breadth of features that Lightship ARDK has.</w:t>
      </w:r>
    </w:p>
    <w:p w14:paraId="6950ABB3" w14:textId="77777777" w:rsidR="00BE769C" w:rsidRPr="009A3A6C" w:rsidRDefault="00BE769C" w:rsidP="00BE769C">
      <w:r>
        <w:t xml:space="preserve">Lightship ARDK from Pokémon GO creators Niantic is a cross platform AR toolkit for Unity that adds to the feature sets found in </w:t>
      </w:r>
      <w:proofErr w:type="spellStart"/>
      <w:r>
        <w:t>ARKit</w:t>
      </w:r>
      <w:proofErr w:type="spellEnd"/>
      <w:r>
        <w:t xml:space="preserve">, AR Core, and AR Foundation </w:t>
      </w:r>
      <w:sdt>
        <w:sdtPr>
          <w:id w:val="1999682562"/>
          <w:citation/>
        </w:sdtPr>
        <w:sdtContent>
          <w:r>
            <w:fldChar w:fldCharType="begin"/>
          </w:r>
          <w:r>
            <w:instrText xml:space="preserve"> CITATION Nia221 \l 2057 </w:instrText>
          </w:r>
          <w:r>
            <w:fldChar w:fldCharType="separate"/>
          </w:r>
          <w:r w:rsidRPr="00F920BC">
            <w:rPr>
              <w:noProof/>
            </w:rPr>
            <w:t>(Niantic, 2022)</w:t>
          </w:r>
          <w:r>
            <w:fldChar w:fldCharType="end"/>
          </w:r>
        </w:sdtContent>
      </w:sdt>
      <w:r>
        <w:t xml:space="preserve">. In addition to 3D plane detection, Lightship provides built-in multiplayer </w:t>
      </w:r>
      <w:proofErr w:type="spellStart"/>
      <w:r>
        <w:t>netcode</w:t>
      </w:r>
      <w:proofErr w:type="spellEnd"/>
      <w:r>
        <w:t xml:space="preserve"> and session management. The toolkit also provides an in-editor world simulator for Unity. This allows for AR features to be tested without needing to build to an external device. These features allow for more time to be spent on feature development and less time on multiplayer testing.</w:t>
      </w:r>
      <w:bookmarkEnd w:id="16"/>
      <w:bookmarkEnd w:id="17"/>
    </w:p>
    <w:p w14:paraId="56D7E916" w14:textId="77777777" w:rsidR="00BE769C" w:rsidRDefault="00BE769C" w:rsidP="00BE769C">
      <w:pPr>
        <w:pStyle w:val="Heading3"/>
        <w:spacing w:line="259" w:lineRule="auto"/>
      </w:pPr>
      <w:bookmarkStart w:id="18" w:name="_Toc122443190"/>
      <w:r>
        <w:t xml:space="preserve">3.1.3 </w:t>
      </w:r>
      <w:bookmarkStart w:id="19" w:name="OLE_LINK127"/>
      <w:bookmarkStart w:id="20" w:name="OLE_LINK128"/>
      <w:r>
        <w:t>Video and Audio</w:t>
      </w:r>
      <w:bookmarkEnd w:id="18"/>
    </w:p>
    <w:bookmarkEnd w:id="19"/>
    <w:bookmarkEnd w:id="20"/>
    <w:p w14:paraId="3415E2E2" w14:textId="77777777" w:rsidR="00BE769C" w:rsidRPr="004E15E4" w:rsidRDefault="00BE769C" w:rsidP="00BE769C">
      <w:r>
        <w:t xml:space="preserve">For the video call component of CardsAR, Agora was chosen. The Agora Video and Voice SDKs are both available as plugins in the Unity Asset store for free. This is the only video call plugin in the Unity store that has been marked as a “Verified Solution” by Unity. Verified Solutions are Unity packages that are both compatible with the latest versions of </w:t>
      </w:r>
      <w:proofErr w:type="gramStart"/>
      <w:r>
        <w:t>Unity, and</w:t>
      </w:r>
      <w:proofErr w:type="gramEnd"/>
      <w:r>
        <w:t xml:space="preserve"> recognised as having long term dependability </w:t>
      </w:r>
      <w:sdt>
        <w:sdtPr>
          <w:id w:val="-1401752780"/>
          <w:citation/>
        </w:sdtPr>
        <w:sdtContent>
          <w:r>
            <w:fldChar w:fldCharType="begin"/>
          </w:r>
          <w:r>
            <w:instrText xml:space="preserve"> CITATION Ago22 \l 2057 </w:instrText>
          </w:r>
          <w:r>
            <w:fldChar w:fldCharType="separate"/>
          </w:r>
          <w:r w:rsidRPr="00F920BC">
            <w:rPr>
              <w:noProof/>
            </w:rPr>
            <w:t>(Agora.io, 2022)</w:t>
          </w:r>
          <w:r>
            <w:fldChar w:fldCharType="end"/>
          </w:r>
        </w:sdtContent>
      </w:sdt>
      <w:r>
        <w:t>.</w:t>
      </w:r>
    </w:p>
    <w:p w14:paraId="46ADD589" w14:textId="77777777" w:rsidR="00BE769C" w:rsidRDefault="00BE769C" w:rsidP="00BE769C">
      <w:pPr>
        <w:pStyle w:val="Heading3"/>
        <w:spacing w:line="259" w:lineRule="auto"/>
      </w:pPr>
      <w:bookmarkStart w:id="21" w:name="_Toc122443191"/>
      <w:r>
        <w:t>3.1.4 Hand Recognition</w:t>
      </w:r>
      <w:bookmarkEnd w:id="21"/>
      <w:r>
        <w:t xml:space="preserve"> </w:t>
      </w:r>
    </w:p>
    <w:p w14:paraId="15E5D605" w14:textId="77777777" w:rsidR="00BE769C" w:rsidRDefault="00BE769C" w:rsidP="00BE769C">
      <w:r>
        <w:t xml:space="preserve">For hand gesture recognition the </w:t>
      </w:r>
      <w:proofErr w:type="spellStart"/>
      <w:r>
        <w:t>ManoMotion</w:t>
      </w:r>
      <w:proofErr w:type="spellEnd"/>
      <w:r>
        <w:t xml:space="preserve"> hand tracking SDK was used. This was selected as it was free to use in a university project, and it provided enough demo projects that the feasibility of hand gesture-based control could be tested without significant work </w:t>
      </w:r>
      <w:sdt>
        <w:sdtPr>
          <w:id w:val="1636987852"/>
          <w:citation/>
        </w:sdtPr>
        <w:sdtContent>
          <w:r>
            <w:fldChar w:fldCharType="begin"/>
          </w:r>
          <w:r>
            <w:instrText xml:space="preserve"> CITATION Man22 \l 2057 </w:instrText>
          </w:r>
          <w:r>
            <w:fldChar w:fldCharType="separate"/>
          </w:r>
          <w:r w:rsidRPr="00F920BC">
            <w:rPr>
              <w:noProof/>
            </w:rPr>
            <w:t>(ManoMotion, 2022)</w:t>
          </w:r>
          <w:r>
            <w:fldChar w:fldCharType="end"/>
          </w:r>
        </w:sdtContent>
      </w:sdt>
      <w:r>
        <w:t>.</w:t>
      </w:r>
    </w:p>
    <w:p w14:paraId="2D502ADA" w14:textId="77777777" w:rsidR="00BE769C" w:rsidRDefault="00BE769C" w:rsidP="00BE769C"/>
    <w:p w14:paraId="7788A709" w14:textId="77777777" w:rsidR="00BE769C" w:rsidRDefault="00BE769C" w:rsidP="00BE769C">
      <w:pPr>
        <w:pStyle w:val="Heading2"/>
      </w:pPr>
      <w:bookmarkStart w:id="22" w:name="OLE_LINK129"/>
      <w:bookmarkStart w:id="23" w:name="OLE_LINK130"/>
      <w:bookmarkStart w:id="24" w:name="_Toc122443192"/>
      <w:r>
        <w:t xml:space="preserve">3.2 </w:t>
      </w:r>
      <w:bookmarkEnd w:id="11"/>
      <w:bookmarkEnd w:id="12"/>
      <w:r>
        <w:t>Software Development Practices</w:t>
      </w:r>
      <w:bookmarkEnd w:id="24"/>
    </w:p>
    <w:bookmarkEnd w:id="13"/>
    <w:bookmarkEnd w:id="14"/>
    <w:bookmarkEnd w:id="22"/>
    <w:bookmarkEnd w:id="23"/>
    <w:p w14:paraId="507D0D2A" w14:textId="77777777" w:rsidR="00BE769C" w:rsidRDefault="00BE769C" w:rsidP="00BE769C">
      <w:r>
        <w:t xml:space="preserve">Throughout development a </w:t>
      </w:r>
      <w:proofErr w:type="spellStart"/>
      <w:r>
        <w:t>Git</w:t>
      </w:r>
      <w:proofErr w:type="spellEnd"/>
      <w:r>
        <w:t xml:space="preserve"> repo has been maintained on GitHub.com. Build 1 is focussed on research and third-party plugin experimentation which was tracked in the CardsAR repository since no code from the tests was be carried through to Builds 2 and 3. Work on Cards AR was tracked with the </w:t>
      </w:r>
      <w:bookmarkStart w:id="25" w:name="OLE_LINK137"/>
      <w:bookmarkStart w:id="26" w:name="OLE_LINK138"/>
      <w:r>
        <w:t xml:space="preserve">feature development in Build 2 and 3. </w:t>
      </w:r>
      <w:bookmarkStart w:id="27" w:name="OLE_LINK134"/>
      <w:bookmarkStart w:id="28" w:name="OLE_LINK135"/>
      <w:bookmarkEnd w:id="25"/>
      <w:bookmarkEnd w:id="26"/>
      <w:r>
        <w:t>At the end of every day a commit was made to the main repository and uploaded to Github.com</w:t>
      </w:r>
      <w:r>
        <w:br/>
      </w:r>
      <w:r>
        <w:br/>
      </w:r>
      <w:r>
        <w:lastRenderedPageBreak/>
        <w:t>All builds have been planned with the software project management tool Jira</w:t>
      </w:r>
      <w:bookmarkEnd w:id="27"/>
      <w:bookmarkEnd w:id="28"/>
      <w:r>
        <w:t xml:space="preserve">. The builds and their associated features have been entered into the Jira database. Two views were set up for managing the development of CardsAR: a Kanban board and a roadmap. Kanban is a framework for managing Agile software development projects within a team. Tasks are displayed on a board with columns for their status (“to do”, “in progress”, “done”), and as the project progresses, tasks are moved between columns </w:t>
      </w:r>
      <w:sdt>
        <w:sdtPr>
          <w:id w:val="-1727291712"/>
          <w:citation/>
        </w:sdtPr>
        <w:sdtContent>
          <w:r>
            <w:fldChar w:fldCharType="begin"/>
          </w:r>
          <w:r>
            <w:instrText xml:space="preserve"> CITATION Dig22 \l 2057 </w:instrText>
          </w:r>
          <w:r>
            <w:fldChar w:fldCharType="separate"/>
          </w:r>
          <w:r w:rsidRPr="00F920BC">
            <w:rPr>
              <w:noProof/>
            </w:rPr>
            <w:t>(Digite, 2022)</w:t>
          </w:r>
          <w:r>
            <w:fldChar w:fldCharType="end"/>
          </w:r>
        </w:sdtContent>
      </w:sdt>
      <w:r>
        <w:t xml:space="preserve">. </w:t>
      </w:r>
      <w:r>
        <w:br/>
      </w:r>
      <w:r>
        <w:br/>
      </w:r>
      <w:r>
        <w:fldChar w:fldCharType="begin"/>
      </w:r>
      <w:r>
        <w:instrText xml:space="preserve"> INCLUDEPICTURE "https://www.digite.com/wp-content/uploads/2018/11/Kanban-Board.png" \* MERGEFORMATINET </w:instrText>
      </w:r>
      <w:r>
        <w:fldChar w:fldCharType="separate"/>
      </w:r>
      <w:r>
        <w:rPr>
          <w:noProof/>
        </w:rPr>
        <w:drawing>
          <wp:inline distT="0" distB="0" distL="0" distR="0" wp14:anchorId="07C6753A" wp14:editId="638BDAE8">
            <wp:extent cx="5943600" cy="3647440"/>
            <wp:effectExtent l="0" t="0" r="0" b="0"/>
            <wp:docPr id="24" name="Picture 24" descr="Kanban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nban Boar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47440"/>
                    </a:xfrm>
                    <a:prstGeom prst="rect">
                      <a:avLst/>
                    </a:prstGeom>
                    <a:noFill/>
                    <a:ln>
                      <a:noFill/>
                    </a:ln>
                  </pic:spPr>
                </pic:pic>
              </a:graphicData>
            </a:graphic>
          </wp:inline>
        </w:drawing>
      </w:r>
      <w:r>
        <w:fldChar w:fldCharType="end"/>
      </w:r>
    </w:p>
    <w:p w14:paraId="686ED8B3" w14:textId="77777777" w:rsidR="00BE769C" w:rsidRDefault="00BE769C" w:rsidP="00BE769C">
      <w:r>
        <w:br/>
        <w:t xml:space="preserve">The roadmap view allows for planning of the project timeline. Each feature has an allotted time, and each week the allocated times are adjusted depending on the work achieved that week. </w:t>
      </w:r>
    </w:p>
    <w:p w14:paraId="7F7C4010" w14:textId="77777777" w:rsidR="00BE769C" w:rsidRPr="004A73C8" w:rsidRDefault="00BE769C" w:rsidP="00BE769C">
      <w:bookmarkStart w:id="29" w:name="OLE_LINK270"/>
      <w:bookmarkStart w:id="30" w:name="OLE_LINK271"/>
      <w:r>
        <w:t>[Roadmap screenshot]</w:t>
      </w:r>
      <w:bookmarkEnd w:id="29"/>
      <w:bookmarkEnd w:id="30"/>
      <w:r>
        <w:br/>
      </w:r>
    </w:p>
    <w:p w14:paraId="5CB29B60" w14:textId="77777777" w:rsidR="00BE769C" w:rsidRDefault="00BE769C" w:rsidP="00BE769C">
      <w:pPr>
        <w:pStyle w:val="Heading2"/>
      </w:pPr>
      <w:bookmarkStart w:id="31" w:name="_Toc122443193"/>
      <w:r>
        <w:t>3.3 Design</w:t>
      </w:r>
      <w:bookmarkEnd w:id="31"/>
    </w:p>
    <w:p w14:paraId="4AFF8B90" w14:textId="77777777" w:rsidR="00BE769C" w:rsidRDefault="00BE769C" w:rsidP="00BE769C">
      <w:pPr>
        <w:pStyle w:val="Heading2"/>
      </w:pPr>
      <w:bookmarkStart w:id="32" w:name="OLE_LINK53"/>
      <w:bookmarkStart w:id="33" w:name="OLE_LINK54"/>
      <w:bookmarkStart w:id="34" w:name="OLE_LINK55"/>
      <w:bookmarkStart w:id="35" w:name="OLE_LINK136"/>
    </w:p>
    <w:p w14:paraId="4899FD69" w14:textId="77777777" w:rsidR="00BE769C" w:rsidRDefault="00BE769C" w:rsidP="00BE769C">
      <w:pPr>
        <w:pStyle w:val="Heading3"/>
      </w:pPr>
      <w:bookmarkStart w:id="36" w:name="_Toc122443194"/>
      <w:r>
        <w:t>3.3.1 Scope</w:t>
      </w:r>
      <w:bookmarkStart w:id="37" w:name="OLE_LINK49"/>
      <w:bookmarkStart w:id="38" w:name="OLE_LINK50"/>
      <w:bookmarkStart w:id="39" w:name="OLE_LINK56"/>
      <w:bookmarkStart w:id="40" w:name="OLE_LINK57"/>
      <w:bookmarkEnd w:id="32"/>
      <w:bookmarkEnd w:id="33"/>
      <w:bookmarkEnd w:id="34"/>
      <w:bookmarkEnd w:id="35"/>
      <w:bookmarkEnd w:id="36"/>
      <w:bookmarkEnd w:id="37"/>
      <w:bookmarkEnd w:id="38"/>
    </w:p>
    <w:p w14:paraId="569B86C6" w14:textId="77777777" w:rsidR="00BE769C" w:rsidRDefault="00BE769C" w:rsidP="00BE769C">
      <w:r>
        <w:t xml:space="preserve">CardsAR is intended to be as close to real world card playing as possible. The game contains a single deck of playing cards. As no predefined game rules have been designed into CardsAR, the interaction model attempts to cover all the actions that a player may need. Taking inspiration from video call social gaming, CardsAR has also be designed to be easy to drop in and out of. Players should be able to join and leave a game without breaking the current ongoing game. To keep development time down, there is no multiplayer session interface, the final build auto-joins players into the gameplay session with hardcoded authentication credentials. </w:t>
      </w:r>
    </w:p>
    <w:p w14:paraId="278E4DC5" w14:textId="77777777" w:rsidR="00BE769C" w:rsidRDefault="00BE769C" w:rsidP="00BE769C">
      <w:r>
        <w:lastRenderedPageBreak/>
        <w:t xml:space="preserve">There is no 3D physics model. Cards are either held by a player or placed on the table. A dedicated physics model is unnecessary for the cards AR feature set. Cards do not animate between </w:t>
      </w:r>
      <w:proofErr w:type="gramStart"/>
      <w:r>
        <w:t>positions,</w:t>
      </w:r>
      <w:proofErr w:type="gramEnd"/>
      <w:r>
        <w:t xml:space="preserve"> they are either statically placed or dragged by players across the table. </w:t>
      </w:r>
    </w:p>
    <w:p w14:paraId="194A515D" w14:textId="77777777" w:rsidR="00BE769C" w:rsidRDefault="00BE769C" w:rsidP="00BE769C">
      <w:pPr>
        <w:pStyle w:val="Heading3"/>
      </w:pPr>
      <w:bookmarkStart w:id="41" w:name="_3.3.2_Card_Gameplay"/>
      <w:bookmarkEnd w:id="41"/>
      <w:r>
        <w:br/>
      </w:r>
      <w:bookmarkStart w:id="42" w:name="_Toc122443195"/>
      <w:r>
        <w:t>3.3.2 Card Gameplay Model</w:t>
      </w:r>
      <w:bookmarkEnd w:id="42"/>
    </w:p>
    <w:p w14:paraId="53202B9C" w14:textId="77777777" w:rsidR="00BE769C" w:rsidRDefault="00BE769C" w:rsidP="00BE769C">
      <w:r>
        <w:t>The card gameplay model has the following features.</w:t>
      </w:r>
    </w:p>
    <w:p w14:paraId="1435DCD0" w14:textId="77777777" w:rsidR="00BE769C" w:rsidRDefault="00BE769C" w:rsidP="00BE769C">
      <w:pPr>
        <w:pStyle w:val="ListParagraph"/>
        <w:numPr>
          <w:ilvl w:val="0"/>
          <w:numId w:val="3"/>
        </w:numPr>
      </w:pPr>
      <w:r>
        <w:t>Cards can be stacked on top of one another or individually placed on the table.</w:t>
      </w:r>
    </w:p>
    <w:p w14:paraId="7164C292" w14:textId="77777777" w:rsidR="00BE769C" w:rsidRDefault="00BE769C" w:rsidP="00BE769C">
      <w:pPr>
        <w:pStyle w:val="ListParagraph"/>
        <w:numPr>
          <w:ilvl w:val="0"/>
          <w:numId w:val="3"/>
        </w:numPr>
      </w:pPr>
      <w:r>
        <w:t>Stacks of cards can be fanned across the table to allow users to see each card’s suit and number.</w:t>
      </w:r>
    </w:p>
    <w:p w14:paraId="41893EEB" w14:textId="77777777" w:rsidR="00BE769C" w:rsidRDefault="00BE769C" w:rsidP="00BE769C">
      <w:pPr>
        <w:pStyle w:val="ListParagraph"/>
        <w:numPr>
          <w:ilvl w:val="0"/>
          <w:numId w:val="3"/>
        </w:numPr>
      </w:pPr>
      <w:r>
        <w:t>Cards can be flipped individually or a whole stack can be flipped.</w:t>
      </w:r>
    </w:p>
    <w:p w14:paraId="493F9C28" w14:textId="77777777" w:rsidR="00BE769C" w:rsidRDefault="00BE769C" w:rsidP="00BE769C">
      <w:pPr>
        <w:pStyle w:val="ListParagraph"/>
        <w:numPr>
          <w:ilvl w:val="0"/>
          <w:numId w:val="3"/>
        </w:numPr>
      </w:pPr>
      <w:r>
        <w:t>Cards can be visible to all players or just a single player.</w:t>
      </w:r>
    </w:p>
    <w:p w14:paraId="28567BC1" w14:textId="77777777" w:rsidR="00BE769C" w:rsidRDefault="00BE769C" w:rsidP="00BE769C">
      <w:pPr>
        <w:pStyle w:val="ListParagraph"/>
        <w:numPr>
          <w:ilvl w:val="0"/>
          <w:numId w:val="3"/>
        </w:numPr>
      </w:pPr>
      <w:r>
        <w:t>Cards and stacks card can be highlighted by players</w:t>
      </w:r>
    </w:p>
    <w:p w14:paraId="18D6710F" w14:textId="77777777" w:rsidR="00BE769C" w:rsidRDefault="00BE769C" w:rsidP="00BE769C">
      <w:pPr>
        <w:pStyle w:val="ListParagraph"/>
        <w:numPr>
          <w:ilvl w:val="0"/>
          <w:numId w:val="3"/>
        </w:numPr>
      </w:pPr>
      <w:r>
        <w:t>When one player highlights a card/stack, no other player can highlight it.</w:t>
      </w:r>
    </w:p>
    <w:p w14:paraId="75BC0D09" w14:textId="77777777" w:rsidR="00BE769C" w:rsidRDefault="00BE769C" w:rsidP="00BE769C">
      <w:pPr>
        <w:pStyle w:val="ListParagraph"/>
        <w:numPr>
          <w:ilvl w:val="0"/>
          <w:numId w:val="3"/>
        </w:numPr>
      </w:pPr>
      <w:r>
        <w:t>When a card/stack is highlighted one or more cards can be picked up and held by the player.</w:t>
      </w:r>
    </w:p>
    <w:p w14:paraId="4A4D0223" w14:textId="77777777" w:rsidR="00BE769C" w:rsidRDefault="00BE769C" w:rsidP="00BE769C">
      <w:pPr>
        <w:pStyle w:val="ListParagraph"/>
        <w:numPr>
          <w:ilvl w:val="0"/>
          <w:numId w:val="3"/>
        </w:numPr>
      </w:pPr>
      <w:r>
        <w:t xml:space="preserve">A held card/stack can be placed onto the table again or added to an existing stack. </w:t>
      </w:r>
    </w:p>
    <w:p w14:paraId="0757D9E7" w14:textId="77777777" w:rsidR="00BE769C" w:rsidRDefault="00BE769C" w:rsidP="00BE769C">
      <w:pPr>
        <w:pStyle w:val="ListParagraph"/>
        <w:numPr>
          <w:ilvl w:val="0"/>
          <w:numId w:val="3"/>
        </w:numPr>
      </w:pPr>
      <w:r>
        <w:t xml:space="preserve">Stacks of cards can be sorted and shuffled. </w:t>
      </w:r>
    </w:p>
    <w:p w14:paraId="504F1695" w14:textId="77777777" w:rsidR="00BE769C" w:rsidRDefault="00BE769C" w:rsidP="00BE769C">
      <w:r>
        <w:t>This feature set allows for cards to be arranged and placed in any order on the table. Card visibility allows users to have a card “hand”; a set of cards only visible to themselves.</w:t>
      </w:r>
      <w:r w:rsidRPr="00121AA8">
        <w:t xml:space="preserve"> </w:t>
      </w:r>
      <w:r>
        <w:t>A dedicated deal card function was not added but card dealing can be achieved by picking up a set number of cards from a larger stack.</w:t>
      </w:r>
      <w:bookmarkStart w:id="43" w:name="OLE_LINK272"/>
      <w:bookmarkStart w:id="44" w:name="OLE_LINK273"/>
    </w:p>
    <w:bookmarkEnd w:id="43"/>
    <w:bookmarkEnd w:id="44"/>
    <w:p w14:paraId="05223DA8" w14:textId="77777777" w:rsidR="00BE769C" w:rsidRDefault="00BE769C" w:rsidP="00BE769C">
      <w:pPr>
        <w:pStyle w:val="Heading3"/>
      </w:pPr>
    </w:p>
    <w:p w14:paraId="0DA3FC40" w14:textId="77777777" w:rsidR="00BE769C" w:rsidRDefault="00BE769C" w:rsidP="00BE769C">
      <w:pPr>
        <w:pStyle w:val="Heading3"/>
      </w:pPr>
      <w:r>
        <w:br/>
      </w:r>
      <w:bookmarkStart w:id="45" w:name="_Toc122443196"/>
      <w:r>
        <w:t>3.3.3 Environment</w:t>
      </w:r>
      <w:bookmarkEnd w:id="45"/>
    </w:p>
    <w:bookmarkEnd w:id="39"/>
    <w:bookmarkEnd w:id="40"/>
    <w:p w14:paraId="6710C8C9" w14:textId="77777777" w:rsidR="00BE769C" w:rsidRDefault="00BE769C" w:rsidP="00BE769C">
      <w:pPr>
        <w:pStyle w:val="NoSpacing"/>
        <w:keepNext/>
      </w:pPr>
      <w:r>
        <w:t xml:space="preserve">When players start CardsAR they set up their AR environment. As is common in most AR games, the virtual world needs to be aligned with the real world. Most AR games start with the user looking around their environment to allow the AR system to detect surfaces. The player is then asked to place a virtual marker on a detected surface. This marker is used to orientate the virtual objects or gameplay area. CardsAR starts off with a virtual marker placement. This marker is be used to orientate the virtual table on which the cards are placed. </w:t>
      </w:r>
      <w:r>
        <w:br/>
      </w:r>
      <w:r>
        <w:br/>
      </w:r>
      <w:r>
        <w:rPr>
          <w:noProof/>
        </w:rPr>
        <w:drawing>
          <wp:inline distT="0" distB="0" distL="0" distR="0" wp14:anchorId="0759CFE6" wp14:editId="1B896753">
            <wp:extent cx="2445880" cy="1983618"/>
            <wp:effectExtent l="0" t="0" r="5715" b="0"/>
            <wp:docPr id="32" name="Picture 3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83447" cy="2014085"/>
                    </a:xfrm>
                    <a:prstGeom prst="rect">
                      <a:avLst/>
                    </a:prstGeom>
                  </pic:spPr>
                </pic:pic>
              </a:graphicData>
            </a:graphic>
          </wp:inline>
        </w:drawing>
      </w:r>
    </w:p>
    <w:p w14:paraId="09F3C74D" w14:textId="77777777" w:rsidR="00BE769C" w:rsidRDefault="00BE769C" w:rsidP="00BE769C">
      <w:pPr>
        <w:pStyle w:val="Caption"/>
        <w:jc w:val="center"/>
      </w:pPr>
      <w:r>
        <w:t xml:space="preserve">Figure </w:t>
      </w:r>
      <w:r>
        <w:fldChar w:fldCharType="begin"/>
      </w:r>
      <w:r>
        <w:instrText xml:space="preserve"> SEQ Figure \* alphabetic </w:instrText>
      </w:r>
      <w:r>
        <w:fldChar w:fldCharType="separate"/>
      </w:r>
      <w:r>
        <w:rPr>
          <w:noProof/>
        </w:rPr>
        <w:t>a</w:t>
      </w:r>
      <w:r>
        <w:fldChar w:fldCharType="end"/>
      </w:r>
      <w:r>
        <w:t>: Player places virtual marker in real world</w:t>
      </w:r>
    </w:p>
    <w:p w14:paraId="6831873F" w14:textId="77777777" w:rsidR="00BE769C" w:rsidRDefault="00BE769C" w:rsidP="00BE769C">
      <w:pPr>
        <w:pStyle w:val="NoSpacing"/>
        <w:keepNext/>
        <w:jc w:val="center"/>
      </w:pPr>
      <w:r>
        <w:rPr>
          <w:noProof/>
        </w:rPr>
        <w:lastRenderedPageBreak/>
        <w:drawing>
          <wp:inline distT="0" distB="0" distL="0" distR="0" wp14:anchorId="014D9A8C" wp14:editId="192E939A">
            <wp:extent cx="3383497" cy="1983105"/>
            <wp:effectExtent l="0" t="0" r="0" b="0"/>
            <wp:docPr id="46" name="Picture 4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A picture containing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37713" cy="2014882"/>
                    </a:xfrm>
                    <a:prstGeom prst="rect">
                      <a:avLst/>
                    </a:prstGeom>
                  </pic:spPr>
                </pic:pic>
              </a:graphicData>
            </a:graphic>
          </wp:inline>
        </w:drawing>
      </w:r>
    </w:p>
    <w:p w14:paraId="4F1E7785" w14:textId="77777777" w:rsidR="00BE769C" w:rsidRDefault="00BE769C" w:rsidP="00BE769C">
      <w:pPr>
        <w:pStyle w:val="Caption"/>
        <w:jc w:val="center"/>
      </w:pPr>
      <w:r>
        <w:t xml:space="preserve">Figure </w:t>
      </w:r>
      <w:r>
        <w:fldChar w:fldCharType="begin"/>
      </w:r>
      <w:r>
        <w:instrText xml:space="preserve"> SEQ Figure \* alphabetic </w:instrText>
      </w:r>
      <w:r>
        <w:fldChar w:fldCharType="separate"/>
      </w:r>
      <w:r>
        <w:rPr>
          <w:noProof/>
        </w:rPr>
        <w:t>b</w:t>
      </w:r>
      <w:r>
        <w:fldChar w:fldCharType="end"/>
      </w:r>
      <w:r>
        <w:t>: Virtual marker sets position of table</w:t>
      </w:r>
    </w:p>
    <w:p w14:paraId="5EDBF7EA" w14:textId="77777777" w:rsidR="00BE769C" w:rsidRDefault="00BE769C" w:rsidP="00BE769C">
      <w:pPr>
        <w:pStyle w:val="NoSpacing"/>
      </w:pPr>
      <w:r>
        <w:br/>
        <w:t xml:space="preserve">The </w:t>
      </w:r>
      <w:proofErr w:type="gramStart"/>
      <w:r>
        <w:t>real world</w:t>
      </w:r>
      <w:proofErr w:type="gramEnd"/>
      <w:r>
        <w:t xml:space="preserve"> camera feed is also used by the AR tools to place the table. Contrary to most AR applications, the camera feed is not shown during gameplay after the marker has been placed. The entire game takes place in a virtual room that players join. Setting the game in a purely virtual room allows for other players to be represented in the game without needing to consider each other’s physical spaces. If the camera feed was used as the gameplay backdrop, moving player avatars would break the AR illusion as their movements wouldn’t be restricted by each other’s physical space. If the physical environment were to be used to display cards, players would be required play on tables of a specific size, a virtual room is a simpler solution for inconsistencies between player environments.</w:t>
      </w:r>
    </w:p>
    <w:p w14:paraId="37C2BA9A" w14:textId="77777777" w:rsidR="00BE769C" w:rsidRDefault="00BE769C" w:rsidP="00BE769C">
      <w:pPr>
        <w:pStyle w:val="Heading3"/>
      </w:pPr>
      <w:bookmarkStart w:id="46" w:name="_Toc122443197"/>
      <w:r>
        <w:t>3.3.4 Interaction Models</w:t>
      </w:r>
      <w:bookmarkEnd w:id="46"/>
    </w:p>
    <w:p w14:paraId="447D83AE" w14:textId="77777777" w:rsidR="00BE769C" w:rsidRDefault="00BE769C" w:rsidP="00BE769C">
      <w:r>
        <w:t>Built into the development process of CardsAR is an investigation into different interaction techniques. The first investigation was into hand recognition and whether players can hold their phone with one hand and interact with cards using pinch/grab gestures with their free hand. This was not feasible, as a result the primary interaction technique is a combination of on-screen buttons and using the phone as a pointing device for selecting cards.</w:t>
      </w:r>
    </w:p>
    <w:p w14:paraId="1E318CF8" w14:textId="77777777" w:rsidR="00BE769C" w:rsidRDefault="00BE769C" w:rsidP="00BE769C">
      <w:pPr>
        <w:spacing w:line="259" w:lineRule="auto"/>
        <w:rPr>
          <w:rFonts w:asciiTheme="minorHAnsi" w:hAnsiTheme="minorHAnsi" w:cstheme="minorHAnsi"/>
          <w:color w:val="000000"/>
          <w:sz w:val="21"/>
          <w:szCs w:val="21"/>
          <w:shd w:val="clear" w:color="auto" w:fill="FFFFFF"/>
        </w:rPr>
      </w:pPr>
    </w:p>
    <w:bookmarkEnd w:id="1"/>
    <w:bookmarkEnd w:id="2"/>
    <w:p w14:paraId="6DF9C901" w14:textId="77777777" w:rsidR="00BE769C" w:rsidRDefault="00BE769C" w:rsidP="00BE769C">
      <w:pPr>
        <w:keepNext/>
        <w:spacing w:line="259" w:lineRule="auto"/>
      </w:pPr>
      <w:r>
        <w:br w:type="page"/>
      </w:r>
      <w:r>
        <w:rPr>
          <w:noProof/>
        </w:rPr>
        <w:lastRenderedPageBreak/>
        <w:drawing>
          <wp:inline distT="0" distB="0" distL="0" distR="0" wp14:anchorId="2AE12AE7" wp14:editId="1B37A87D">
            <wp:extent cx="5943600" cy="3526790"/>
            <wp:effectExtent l="0" t="0" r="0" b="3810"/>
            <wp:docPr id="61" name="Picture 6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526790"/>
                    </a:xfrm>
                    <a:prstGeom prst="rect">
                      <a:avLst/>
                    </a:prstGeom>
                  </pic:spPr>
                </pic:pic>
              </a:graphicData>
            </a:graphic>
          </wp:inline>
        </w:drawing>
      </w:r>
    </w:p>
    <w:p w14:paraId="22A10D12" w14:textId="77777777" w:rsidR="00BE769C" w:rsidRDefault="00BE769C" w:rsidP="00BE769C">
      <w:pPr>
        <w:pStyle w:val="Caption"/>
        <w:rPr>
          <w:noProof/>
        </w:rPr>
      </w:pPr>
      <w:r>
        <w:t xml:space="preserve">Figure </w:t>
      </w:r>
      <w:r>
        <w:fldChar w:fldCharType="begin"/>
      </w:r>
      <w:r>
        <w:instrText xml:space="preserve"> SEQ Figure \* alphabetic </w:instrText>
      </w:r>
      <w:r>
        <w:fldChar w:fldCharType="separate"/>
      </w:r>
      <w:r>
        <w:rPr>
          <w:noProof/>
        </w:rPr>
        <w:t>c</w:t>
      </w:r>
      <w:r>
        <w:fldChar w:fldCharType="end"/>
      </w:r>
      <w:r>
        <w:t xml:space="preserve">: Using the camera </w:t>
      </w:r>
      <w:r>
        <w:rPr>
          <w:noProof/>
        </w:rPr>
        <w:t>to detect the player hand (left) Using the camera to point to items in on the play area (right)</w:t>
      </w:r>
    </w:p>
    <w:p w14:paraId="177F3FFC" w14:textId="77777777" w:rsidR="00BE769C" w:rsidRDefault="00BE769C" w:rsidP="00BE769C">
      <w:pPr>
        <w:spacing w:line="259" w:lineRule="auto"/>
      </w:pPr>
      <w:r>
        <w:br w:type="page"/>
      </w:r>
    </w:p>
    <w:p w14:paraId="56B4BF33" w14:textId="1073EF60" w:rsidR="00D37156" w:rsidRPr="00BE769C" w:rsidRDefault="00D37156" w:rsidP="00BE769C"/>
    <w:sectPr w:rsidR="00D37156" w:rsidRPr="00BE76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43252"/>
    <w:multiLevelType w:val="hybridMultilevel"/>
    <w:tmpl w:val="7FE262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EB733CA"/>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D6957C9"/>
    <w:multiLevelType w:val="hybridMultilevel"/>
    <w:tmpl w:val="1C4A98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45750330">
    <w:abstractNumId w:val="1"/>
  </w:num>
  <w:num w:numId="2" w16cid:durableId="347948049">
    <w:abstractNumId w:val="0"/>
  </w:num>
  <w:num w:numId="3" w16cid:durableId="9047300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B20"/>
    <w:rsid w:val="0044660A"/>
    <w:rsid w:val="00651B20"/>
    <w:rsid w:val="00717378"/>
    <w:rsid w:val="00AA10DC"/>
    <w:rsid w:val="00AA277B"/>
    <w:rsid w:val="00BE769C"/>
    <w:rsid w:val="00D37156"/>
    <w:rsid w:val="00EE39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3419869"/>
  <w15:chartTrackingRefBased/>
  <w15:docId w15:val="{D268B4B5-4880-0F4D-BD23-465EF88D8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B20"/>
    <w:pPr>
      <w:spacing w:after="160"/>
    </w:pPr>
    <w:rPr>
      <w:rFonts w:ascii="Times New Roman" w:hAnsi="Times New Roman" w:cs="Times New Roman"/>
    </w:rPr>
  </w:style>
  <w:style w:type="paragraph" w:styleId="Heading1">
    <w:name w:val="heading 1"/>
    <w:basedOn w:val="Normal"/>
    <w:next w:val="Normal"/>
    <w:link w:val="Heading1Char"/>
    <w:uiPriority w:val="9"/>
    <w:qFormat/>
    <w:rsid w:val="00651B20"/>
    <w:pPr>
      <w:keepNext/>
      <w:spacing w:before="240" w:after="0"/>
      <w:outlineLvl w:val="0"/>
    </w:pPr>
    <w:rPr>
      <w:rFonts w:asciiTheme="majorHAnsi" w:eastAsiaTheme="majorEastAsia" w:hAnsiTheme="majorHAnsi" w:cstheme="majorBidi"/>
      <w:color w:val="4472C4" w:themeColor="accent1"/>
      <w:sz w:val="32"/>
      <w:szCs w:val="32"/>
    </w:rPr>
  </w:style>
  <w:style w:type="paragraph" w:styleId="Heading2">
    <w:name w:val="heading 2"/>
    <w:basedOn w:val="Normal"/>
    <w:next w:val="Normal"/>
    <w:link w:val="Heading2Char"/>
    <w:uiPriority w:val="9"/>
    <w:unhideWhenUsed/>
    <w:qFormat/>
    <w:rsid w:val="00651B20"/>
    <w:pPr>
      <w:keepNext/>
      <w:spacing w:before="40" w:after="0"/>
      <w:outlineLvl w:val="1"/>
    </w:pPr>
    <w:rPr>
      <w:rFonts w:asciiTheme="majorHAnsi" w:eastAsiaTheme="majorEastAsia" w:hAnsiTheme="majorHAnsi" w:cstheme="majorBidi"/>
      <w:color w:val="4472C4" w:themeColor="accent1"/>
      <w:sz w:val="28"/>
      <w:szCs w:val="28"/>
    </w:rPr>
  </w:style>
  <w:style w:type="paragraph" w:styleId="Heading3">
    <w:name w:val="heading 3"/>
    <w:basedOn w:val="Normal"/>
    <w:next w:val="Normal"/>
    <w:link w:val="Heading3Char"/>
    <w:uiPriority w:val="9"/>
    <w:semiHidden/>
    <w:unhideWhenUsed/>
    <w:qFormat/>
    <w:rsid w:val="00717378"/>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B20"/>
    <w:rPr>
      <w:rFonts w:asciiTheme="majorHAnsi" w:eastAsiaTheme="majorEastAsia" w:hAnsiTheme="majorHAnsi" w:cstheme="majorBidi"/>
      <w:color w:val="4472C4" w:themeColor="accent1"/>
      <w:sz w:val="32"/>
      <w:szCs w:val="32"/>
    </w:rPr>
  </w:style>
  <w:style w:type="character" w:customStyle="1" w:styleId="Heading2Char">
    <w:name w:val="Heading 2 Char"/>
    <w:basedOn w:val="DefaultParagraphFont"/>
    <w:link w:val="Heading2"/>
    <w:uiPriority w:val="9"/>
    <w:rsid w:val="00651B20"/>
    <w:rPr>
      <w:rFonts w:asciiTheme="majorHAnsi" w:eastAsiaTheme="majorEastAsia" w:hAnsiTheme="majorHAnsi" w:cstheme="majorBidi"/>
      <w:color w:val="4472C4" w:themeColor="accent1"/>
      <w:sz w:val="28"/>
      <w:szCs w:val="28"/>
    </w:rPr>
  </w:style>
  <w:style w:type="character" w:styleId="Hyperlink">
    <w:name w:val="Hyperlink"/>
    <w:basedOn w:val="DefaultParagraphFont"/>
    <w:uiPriority w:val="99"/>
    <w:unhideWhenUsed/>
    <w:rsid w:val="00651B20"/>
    <w:rPr>
      <w:color w:val="0563C1" w:themeColor="hyperlink"/>
      <w:u w:val="single"/>
    </w:rPr>
  </w:style>
  <w:style w:type="paragraph" w:styleId="ListParagraph">
    <w:name w:val="List Paragraph"/>
    <w:basedOn w:val="Normal"/>
    <w:uiPriority w:val="34"/>
    <w:qFormat/>
    <w:rsid w:val="00651B20"/>
    <w:pPr>
      <w:ind w:left="720"/>
      <w:contextualSpacing/>
    </w:pPr>
  </w:style>
  <w:style w:type="character" w:styleId="FollowedHyperlink">
    <w:name w:val="FollowedHyperlink"/>
    <w:basedOn w:val="DefaultParagraphFont"/>
    <w:uiPriority w:val="99"/>
    <w:semiHidden/>
    <w:unhideWhenUsed/>
    <w:rsid w:val="00651B20"/>
    <w:rPr>
      <w:color w:val="954F72" w:themeColor="followedHyperlink"/>
      <w:u w:val="single"/>
    </w:rPr>
  </w:style>
  <w:style w:type="character" w:customStyle="1" w:styleId="Heading3Char">
    <w:name w:val="Heading 3 Char"/>
    <w:basedOn w:val="DefaultParagraphFont"/>
    <w:link w:val="Heading3"/>
    <w:uiPriority w:val="9"/>
    <w:semiHidden/>
    <w:rsid w:val="00717378"/>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717378"/>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qFormat/>
    <w:rsid w:val="00BE769C"/>
  </w:style>
  <w:style w:type="paragraph" w:styleId="Caption">
    <w:name w:val="caption"/>
    <w:basedOn w:val="Normal"/>
    <w:next w:val="Normal"/>
    <w:uiPriority w:val="35"/>
    <w:unhideWhenUsed/>
    <w:qFormat/>
    <w:rsid w:val="00BE769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gam20</b:Tag>
    <b:SourceType>InternetSite</b:SourceType>
    <b:Guid>{DA259350-6DEB-7647-96C9-5F9EA120D7D0}</b:Guid>
    <b:Author>
      <b:Author>
        <b:Corporate>gamesindustry.biz</b:Corporate>
      </b:Author>
    </b:Author>
    <b:Title>What is happening with video game sales during coronavirus</b:Title>
    <b:URL>https://www.gamesindustry.biz/what-is-happening-with-video-game-sales-during-coronavirus</b:URL>
    <b:Year>2020</b:Year>
    <b:YearAccessed>2020</b:YearAccessed>
    <b:MonthAccessed>December</b:MonthAccessed>
    <b:DayAccessed>19</b:DayAccessed>
    <b:RefOrder>1</b:RefOrder>
  </b:Source>
  <b:Source>
    <b:Tag>Eri20</b:Tag>
    <b:SourceType>InternetSite</b:SourceType>
    <b:Guid>{F08926C2-55A6-7F4B-90C9-53404471D729}</b:Guid>
    <b:Author>
      <b:Author>
        <b:NameList>
          <b:Person>
            <b:Last>Yuan</b:Last>
            <b:First>Eric</b:First>
            <b:Middle>S.</b:Middle>
          </b:Person>
        </b:NameList>
      </b:Author>
    </b:Author>
    <b:Title>A Message to Our Users </b:Title>
    <b:URL>https://blog.zoom.us/a-message-to-our-users/</b:URL>
    <b:Year>2020</b:Year>
    <b:YearAccessed>2022</b:YearAccessed>
    <b:MonthAccessed>December</b:MonthAccessed>
    <b:DayAccessed>19</b:DayAccessed>
    <b:RefOrder>2</b:RefOrder>
  </b:Source>
  <b:Source>
    <b:Tag>The07</b:Tag>
    <b:SourceType>InternetSite</b:SourceType>
    <b:Guid>{3F2A133C-1D67-634D-B634-BE4584D88E6B}</b:Guid>
    <b:Author>
      <b:Author>
        <b:Corporate>The International Playing Cards society</b:Corporate>
      </b:Author>
    </b:Author>
    <b:Title>French cards</b:Title>
    <b:URL>https://i-p-c-s.org/faq/history_6.php</b:URL>
    <b:Year>2007</b:Year>
    <b:YearAccessed>2022</b:YearAccessed>
    <b:MonthAccessed>December</b:MonthAccessed>
    <b:DayAccessed>2022</b:DayAccessed>
    <b:RefOrder>3</b:RefOrder>
  </b:Source>
  <b:Source>
    <b:Tag>Met212</b:Tag>
    <b:SourceType>InternetSite</b:SourceType>
    <b:Guid>{62DFB964-9C17-8A4E-9A72-3FE275791DD9}</b:Guid>
    <b:Author>
      <b:Author>
        <b:Corporate>Meta</b:Corporate>
      </b:Author>
    </b:Author>
    <b:Title>Facebook Reports Third Quarter 2021 Results </b:Title>
    <b:URL>https://investor.fb.com/investor-news/press-release-details/2021/Facebook-Reports-Third-Quarter-2021-Results/default.aspx</b:URL>
    <b:Year>2021</b:Year>
    <b:YearAccessed>2022</b:YearAccessed>
    <b:MonthAccessed>December</b:MonthAccessed>
    <b:DayAccessed>2022</b:DayAccessed>
    <b:RefOrder>4</b:RefOrder>
  </b:Source>
  <b:Source>
    <b:Tag>Met213</b:Tag>
    <b:SourceType>InternetSite</b:SourceType>
    <b:Guid>{3F703BF5-510B-3540-AC1C-D33EF9395295}</b:Guid>
    <b:Author>
      <b:Author>
        <b:Corporate>Meta</b:Corporate>
      </b:Author>
    </b:Author>
    <b:Title>The Metaverse and How We'll Build It Together </b:Title>
    <b:URL>https://www.youtube.com/watch?v=Uvufun6xer8&amp;t=111s</b:URL>
    <b:Year>2021</b:Year>
    <b:YearAccessed>2022</b:YearAccessed>
    <b:MonthAccessed>December</b:MonthAccessed>
    <b:DayAccessed>2021</b:DayAccessed>
    <b:RefOrder>5</b:RefOrder>
  </b:Source>
  <b:Source>
    <b:Tag>ban22</b:Tag>
    <b:SourceType>InternetSite</b:SourceType>
    <b:Guid>{7EF1C286-0E7C-2544-810C-E4ABD73CF232}</b:Guid>
    <b:Author>
      <b:Author>
        <b:Corporate>bankmycell.com</b:Corporate>
      </b:Author>
    </b:Author>
    <b:Title>HOW MANY SMARTPHONES ARE IN THE WORLD? (Source: https://www.bankmycell.com/blog/how-many-phones-are-in-the-world)</b:Title>
    <b:URL>https://www.bankmycell.com/blog/how-many-phones-are-in-the-world</b:URL>
    <b:Year>2022</b:Year>
    <b:YearAccessed>2022</b:YearAccessed>
    <b:MonthAccessed>December</b:MonthAccessed>
    <b:DayAccessed>2022</b:DayAccessed>
    <b:RefOrder>6</b:RefOrder>
  </b:Source>
  <b:Source>
    <b:Tag>Man21</b:Tag>
    <b:SourceType>InternetSite</b:SourceType>
    <b:Guid>{51BB6CCF-A57B-9A41-8CB9-64B31ECD57A7}</b:Guid>
    <b:Author>
      <b:Author>
        <b:Corporate>Manomotion</b:Corporate>
      </b:Author>
    </b:Author>
    <b:Title>Manomotion Community Projects</b:Title>
    <b:URL>https://www.youtube.com/watch?v=ElJARRVnW-4&amp;list=PLzNQkVGtWV6R_hFXX0ulJdtSwrq223HaW</b:URL>
    <b:Year>2021</b:Year>
    <b:RefOrder>7</b:RefOrder>
  </b:Source>
  <b:Source>
    <b:Tag>Nia22</b:Tag>
    <b:SourceType>InternetSite</b:SourceType>
    <b:Guid>{9841CF02-06E2-1044-9C02-4B08AEE5D09B}</b:Guid>
    <b:Author>
      <b:Author>
        <b:Corporate>Niantic</b:Corporate>
      </b:Author>
    </b:Author>
    <b:Title>Lightship ARDK Showcase</b:Title>
    <b:URL>https://lightship.dev/showcase/</b:URL>
    <b:Year>2022</b:Year>
    <b:RefOrder>8</b:RefOrder>
  </b:Source>
  <b:Source>
    <b:Tag>App22</b:Tag>
    <b:SourceType>InternetSite</b:SourceType>
    <b:Guid>{676E08B9-41AE-EF42-8EA7-E8B4FB824E74}</b:Guid>
    <b:Author>
      <b:Author>
        <b:Corporate>Apple</b:Corporate>
      </b:Author>
    </b:Author>
    <b:Title>Beta Testing Made Simple with TestFlight</b:Title>
    <b:URL>https://developer.apple.com/testflight/</b:URL>
    <b:Year>2022</b:Year>
    <b:YearAccessed>2022</b:YearAccessed>
    <b:MonthAccessed>December</b:MonthAccessed>
    <b:DayAccessed>19</b:DayAccessed>
    <b:RefOrder>9</b:RefOrder>
  </b:Source>
  <b:Source>
    <b:Tag>Gov20</b:Tag>
    <b:SourceType>InternetSite</b:SourceType>
    <b:Guid>{B5016695-F912-5A45-A4BB-09EE3FF04513}</b:Guid>
    <b:Author>
      <b:Author>
        <b:Corporate>Gov.uk</b:Corporate>
      </b:Author>
    </b:Author>
    <b:Title>Prime Minister's statement on coronavirus (COVID-19): 23 March 2020 </b:Title>
    <b:URL>https://www.gov.uk/government/speeches/pm-address-to-the-nation-on-coronavirus-23-march-2020</b:URL>
    <b:Year>2020</b:Year>
    <b:YearAccessed>2022</b:YearAccessed>
    <b:MonthAccessed>December</b:MonthAccessed>
    <b:DayAccessed>19</b:DayAccessed>
    <b:RefOrder>10</b:RefOrder>
  </b:Source>
  <b:Source>
    <b:Tag>And22</b:Tag>
    <b:SourceType>InternetSite</b:SourceType>
    <b:Guid>{6457ACAE-58E3-0246-AB86-7AEE60E3AEDC}</b:Guid>
    <b:Author>
      <b:Author>
        <b:NameList>
          <b:Person>
            <b:Last>Knezovic</b:Last>
            <b:First>Andrea</b:First>
          </b:Person>
        </b:NameList>
      </b:Author>
    </b:Author>
    <b:Title>Coronavirus and Mobile Gaming: How did Covid-19 Impact the Mobile Game Industry? </b:Title>
    <b:URL>https://www.blog.udonis.co/mobile-marketing/mobile-games/coronavirus-mobile-gaming</b:URL>
    <b:Year>2022</b:Year>
    <b:YearAccessed>2022</b:YearAccessed>
    <b:MonthAccessed>December</b:MonthAccessed>
    <b:DayAccessed>19</b:DayAccessed>
    <b:RefOrder>11</b:RefOrder>
  </b:Source>
  <b:Source>
    <b:Tag>Kei22</b:Tag>
    <b:SourceType>InternetSite</b:SourceType>
    <b:Guid>{00EAEFF8-DC6C-CA49-9434-4B9BC0874867}</b:Guid>
    <b:Author>
      <b:Author>
        <b:NameList>
          <b:Person>
            <b:Last>Stuart</b:Last>
            <b:First>Keith</b:First>
          </b:Person>
        </b:NameList>
      </b:Author>
    </b:Author>
    <b:Title>Among Us: the ultimate party game of the paranoid Covid era</b:Title>
    <b:URL>https://www.theguardian.com/games/2020/sep/29/among-us-the-ultimate-party-game-of-the-covid-era</b:URL>
    <b:Year>2022</b:Year>
    <b:YearAccessed>2022</b:YearAccessed>
    <b:MonthAccessed>December</b:MonthAccessed>
    <b:DayAccessed>2022</b:DayAccessed>
    <b:RefOrder>12</b:RefOrder>
  </b:Source>
  <b:Source>
    <b:Tag>IGN21</b:Tag>
    <b:SourceType>InternetSite</b:SourceType>
    <b:Guid>{D971D1A4-E9BB-3E47-8C39-3DE896CDEDF3}</b:Guid>
    <b:Author>
      <b:Author>
        <b:Corporate>IGN.com</b:Corporate>
      </b:Author>
    </b:Author>
    <b:Title>Among Us Wiki Guide</b:Title>
    <b:URL>https://www.ign.com/wikis/among-us/How_To_Play</b:URL>
    <b:Year>2021</b:Year>
    <b:YearAccessed>2022</b:YearAccessed>
    <b:MonthAccessed>December</b:MonthAccessed>
    <b:DayAccessed>19</b:DayAccessed>
    <b:RefOrder>13</b:RefOrder>
  </b:Source>
  <b:Source>
    <b:Tag>Joh82</b:Tag>
    <b:SourceType>Film</b:SourceType>
    <b:Guid>{0FCFE6E0-A762-0D43-8D44-895B2F537F4F}</b:Guid>
    <b:Title>The Thing</b:Title>
    <b:Year>1982</b:Year>
    <b:Author>
      <b:Director>
        <b:NameList>
          <b:Person>
            <b:Last>Carpenter</b:Last>
            <b:First>John</b:First>
          </b:Person>
        </b:NameList>
      </b:Director>
    </b:Author>
    <b:CountryRegion>United States</b:CountryRegion>
    <b:ProductionCompany>The Turman-Foster Company</b:ProductionCompany>
    <b:RefOrder>14</b:RefOrder>
  </b:Source>
  <b:Source>
    <b:Tag>Noc22</b:Tag>
    <b:SourceType>InternetSite</b:SourceType>
    <b:Guid>{3C03542F-35FC-8444-8DE3-4881552B6BAB}</b:Guid>
    <b:Title>The Making of Among Us - Documentary</b:Title>
    <b:Year>2022</b:Year>
    <b:Author>
      <b:Author>
        <b:Corporate>Noclip</b:Corporate>
      </b:Author>
    </b:Author>
    <b:URL>https://www.youtube.com/watch?v=IEBtB-WXaIY</b:URL>
    <b:YearAccessed>2022</b:YearAccessed>
    <b:MonthAccessed>December</b:MonthAccessed>
    <b:DayAccessed>19</b:DayAccessed>
    <b:RefOrder>15</b:RefOrder>
  </b:Source>
  <b:Source>
    <b:Tag>Kei20</b:Tag>
    <b:SourceType>InternetSite</b:SourceType>
    <b:Guid>{48C6B50C-E485-0646-9B5B-5D8148A89FA8}</b:Guid>
    <b:Author>
      <b:Author>
        <b:NameList>
          <b:Person>
            <b:Last>Law</b:Last>
            <b:First>Keith</b:First>
          </b:Person>
        </b:NameList>
      </b:Author>
    </b:Author>
    <b:Title>11 (Not Obvious) Board Games You Can Play Over Zoom</b:Title>
    <b:URL>https://www.vulture.com/article/best-board-games-zoom-quarantine.html</b:URL>
    <b:Year>2020</b:Year>
    <b:YearAccessed>2022</b:YearAccessed>
    <b:MonthAccessed>December</b:MonthAccessed>
    <b:DayAccessed>19</b:DayAccessed>
    <b:RefOrder>16</b:RefOrder>
  </b:Source>
  <b:Source>
    <b:Tag>And21</b:Tag>
    <b:SourceType>InternetSite</b:SourceType>
    <b:Guid>{04EB6235-A884-9947-8689-A65939B7E1FB}</b:Guid>
    <b:Author>
      <b:Author>
        <b:NameList>
          <b:Person>
            <b:Last>Griffin</b:Last>
            <b:First>Andrew</b:First>
          </b:Person>
        </b:NameList>
      </b:Author>
    </b:Author>
    <b:Title>Houseparty app shut down after keeping friends and families together during lockdowns</b:Title>
    <b:URL>https://www.independent.co.uk/tech/houseparty-app-video-call-epic-fortnite-b1917654.html</b:URL>
    <b:Year>2021</b:Year>
    <b:YearAccessed>2022</b:YearAccessed>
    <b:MonthAccessed>December </b:MonthAccessed>
    <b:DayAccessed>19</b:DayAccessed>
    <b:RefOrder>17</b:RefOrder>
  </b:Source>
  <b:Source>
    <b:Tag>Tom20</b:Tag>
    <b:SourceType>InternetSite</b:SourceType>
    <b:Guid>{C0C7F682-4EE3-014F-A5F5-9A141F36E588}</b:Guid>
    <b:Author>
      <b:Author>
        <b:NameList>
          <b:Person>
            <b:Last>Warren</b:Last>
            <b:First>Tom</b:First>
          </b:Person>
        </b:NameList>
      </b:Author>
    </b:Author>
    <b:Title>Microsoft Solitaire turns 30 years old today and still has 35 million monthly players</b:Title>
    <b:URL>https://www.theverge.com/2020/5/22/21266718/microsoft-solitaire-30-years-old-history-birthday-record-attempt</b:URL>
    <b:Year>2020</b:Year>
    <b:YearAccessed>2022</b:YearAccessed>
    <b:MonthAccessed>December</b:MonthAccessed>
    <b:DayAccessed>19</b:DayAccessed>
    <b:RefOrder>18</b:RefOrder>
  </b:Source>
  <b:Source>
    <b:Tag>Joe94</b:Tag>
    <b:SourceType>InternetSite</b:SourceType>
    <b:Guid>{512D4FA3-7397-FC4B-BE66-E70258B1B14E}</b:Guid>
    <b:Author>
      <b:Author>
        <b:NameList>
          <b:Person>
            <b:Last>Garreau</b:Last>
            <b:First>Joel</b:First>
          </b:Person>
        </b:NameList>
      </b:Author>
    </b:Author>
    <b:Title>OFFICE MINEFIELD </b:Title>
    <b:URL>https://www.washingtonpost.com/archive/lifestyle/1994/03/09/office-minefield/3b74132a-5f0a-455f-a04e-6171d023149b/</b:URL>
    <b:Year>1994</b:Year>
    <b:YearAccessed>2022</b:YearAccessed>
    <b:MonthAccessed>December</b:MonthAccessed>
    <b:DayAccessed>19</b:DayAccessed>
    <b:RefOrder>19</b:RefOrder>
  </b:Source>
  <b:Source>
    <b:Tag>The19</b:Tag>
    <b:SourceType>InternetSite</b:SourceType>
    <b:Guid>{C392D7C2-3F84-F149-BC8F-DB996C514C28}</b:Guid>
    <b:Author>
      <b:Author>
        <b:Corporate>The Strong Museum of Play</b:Corporate>
      </b:Author>
    </b:Author>
    <b:Title>Microsoft Solitaire </b:Title>
    <b:URL>https://www.museumofplay.org/games/microsoft-solitaire/</b:URL>
    <b:Year>2019</b:Year>
    <b:YearAccessed>2022</b:YearAccessed>
    <b:MonthAccessed>December</b:MonthAccessed>
    <b:DayAccessed>19</b:DayAccessed>
    <b:RefOrder>20</b:RefOrder>
  </b:Source>
  <b:Source>
    <b:Tag>New05</b:Tag>
    <b:SourceType>InternetSite</b:SourceType>
    <b:Guid>{330A2B50-937B-2742-BF96-511D9EAC3AC7}</b:Guid>
    <b:Author>
      <b:Author>
        <b:Corporate>Newsweek</b:Corporate>
      </b:Author>
    </b:Author>
    <b:Title>GOING ALL IN FOR ONLINE POKER </b:Title>
    <b:URL>https://www.newsweek.com/going-all-online-poker-117991</b:URL>
    <b:Year>2005</b:Year>
    <b:YearAccessed>2022</b:YearAccessed>
    <b:MonthAccessed>December</b:MonthAccessed>
    <b:DayAccessed>19</b:DayAccessed>
    <b:RefOrder>21</b:RefOrder>
  </b:Source>
  <b:Source>
    <b:Tag>Gam21</b:Tag>
    <b:SourceType>InternetSite</b:SourceType>
    <b:Guid>{591D740B-E9C5-734F-8DE3-6865E0222353}</b:Guid>
    <b:Author>
      <b:Author>
        <b:Corporate>Gambling Commission</b:Corporate>
      </b:Author>
    </b:Author>
    <b:Title>Exploring the impact of Covid-19 on gambling behaviour </b:Title>
    <b:URL>https://www.gamblingcommission.gov.uk/statistics-and-research/publication/exploring-the-impact-of-covid-19-on-gambling-behaviour</b:URL>
    <b:Year>2021</b:Year>
    <b:YearAccessed>2022</b:YearAccessed>
    <b:MonthAccessed>December</b:MonthAccessed>
    <b:DayAccessed>19</b:DayAccessed>
    <b:RefOrder>22</b:RefOrder>
  </b:Source>
  <b:Source>
    <b:Tag>Tab22</b:Tag>
    <b:SourceType>InternetSite</b:SourceType>
    <b:Guid>{938C3B89-00B5-6844-8187-902B8A43FA59}</b:Guid>
    <b:Author>
      <b:Author>
        <b:Corporate>Tabletop Simulator</b:Corporate>
      </b:Author>
    </b:Author>
    <b:Title>Tabletop Simulator</b:Title>
    <b:URL>https://www.tabletopsimulator.com/</b:URL>
    <b:Year>2022</b:Year>
    <b:YearAccessed>2022</b:YearAccessed>
    <b:MonthAccessed>December</b:MonthAccessed>
    <b:DayAccessed>19</b:DayAccessed>
    <b:RefOrder>23</b:RefOrder>
  </b:Source>
  <b:Source>
    <b:Tag>Sys22</b:Tag>
    <b:SourceType>InternetSite</b:SourceType>
    <b:Guid>{D5B0D0A8-6EA2-9347-93F8-E8CA57529668}</b:Guid>
    <b:Author>
      <b:Author>
        <b:Corporate>System Requirtements Lab</b:Corporate>
      </b:Author>
    </b:Author>
    <b:Title>Tabletop Simulator System Requirements</b:Title>
    <b:URL>https://www.systemrequirementslab.com/cyri/requirements/tabletop-simulator/12090</b:URL>
    <b:Year>2022</b:Year>
    <b:YearAccessed>2022</b:YearAccessed>
    <b:MonthAccessed>December</b:MonthAccessed>
    <b:DayAccessed>19</b:DayAccessed>
    <b:RefOrder>24</b:RefOrder>
  </b:Source>
  <b:Source>
    <b:Tag>The22</b:Tag>
    <b:SourceType>InternetSite</b:SourceType>
    <b:Guid>{56849333-862A-F348-AA2F-A6BBD3B3C321}</b:Guid>
    <b:Author>
      <b:Author>
        <b:Corporate>The Game Kitchen</b:Corporate>
      </b:Author>
    </b:Author>
    <b:Title>All On Board! VR platform for board games</b:Title>
    <b:URL>https://www.kickstarter.com/projects/thegamekitchen/all-on-board</b:URL>
    <b:Year>2022</b:Year>
    <b:YearAccessed>2022</b:YearAccessed>
    <b:MonthAccessed>December</b:MonthAccessed>
    <b:DayAccessed>19</b:DayAccessed>
    <b:RefOrder>25</b:RefOrder>
  </b:Source>
  <b:Source>
    <b:Tag>Int20</b:Tag>
    <b:SourceType>InternetSite</b:SourceType>
    <b:Guid>{7131A1CA-E25E-4C45-A57B-8AD166D04BD6}</b:Guid>
    <b:Author>
      <b:Author>
        <b:Corporate>Interactive Design Foundation</b:Corporate>
      </b:Author>
    </b:Author>
    <b:Title>Augmented Reality – The Past, The Present and The Future</b:Title>
    <b:URL>https://www.interaction-design.org/literature/article/augmented-reality-the-past-the-present-and-the-future</b:URL>
    <b:Year>2020</b:Year>
    <b:YearAccessed>2022</b:YearAccessed>
    <b:MonthAccessed>December</b:MonthAccessed>
    <b:DayAccessed>19</b:DayAccessed>
    <b:RefOrder>26</b:RefOrder>
  </b:Source>
  <b:Source>
    <b:Tag>Wea06</b:Tag>
    <b:SourceType>InternetSite</b:SourceType>
    <b:Guid>{CCCC6264-F591-BB4F-A60A-004E18105610}</b:Guid>
    <b:Author>
      <b:Author>
        <b:Corporate>Wearable Computer Lab.</b:Corporate>
      </b:Author>
    </b:Author>
    <b:Title>ARQuake: Interactive Outdoor Augmented Reality Collaboration System</b:Title>
    <b:URL>http://www.tinmith.net/arquake/</b:URL>
    <b:Year>2006</b:Year>
    <b:YearAccessed>2022</b:YearAccessed>
    <b:MonthAccessed>December</b:MonthAccessed>
    <b:DayAccessed>19</b:DayAccessed>
    <b:RefOrder>27</b:RefOrder>
  </b:Source>
  <b:Source>
    <b:Tag>Dan12</b:Tag>
    <b:SourceType>InternetSite</b:SourceType>
    <b:Guid>{FA010851-D229-4644-BB83-C6ACE1B46B72}</b:Guid>
    <b:Author>
      <b:Author>
        <b:NameList>
          <b:Person>
            <b:Last>Sung</b:Last>
            <b:First>Dan</b:First>
          </b:Person>
        </b:NameList>
      </b:Author>
    </b:Author>
    <b:Title>Augmented Reality 2012: Is the dream any closer? </b:Title>
    <b:URL>https://www.pocket-lint.com/ar-vr/news/qualcomm/116367-augmented-reality-2012-developments-glasses</b:URL>
    <b:Year>2012</b:Year>
    <b:YearAccessed>2022</b:YearAccessed>
    <b:MonthAccessed>December</b:MonthAccessed>
    <b:DayAccessed>19</b:DayAccessed>
    <b:RefOrder>28</b:RefOrder>
  </b:Source>
  <b:Source>
    <b:Tag>Sar16</b:Tag>
    <b:SourceType>InternetSite</b:SourceType>
    <b:Guid>{7331358D-AE3A-0446-B93D-B90839534F0C}</b:Guid>
    <b:Author>
      <b:Author>
        <b:NameList>
          <b:Person>
            <b:Last>Perez</b:Last>
            <b:First>Sarah</b:First>
          </b:Person>
        </b:NameList>
      </b:Author>
    </b:Author>
    <b:Title>Pokémon Go becomes the fastest game to ever hit $500 million in revenue</b:Title>
    <b:URL>https://techcrunch.com/2016/09/08/pokemon-go-becomes-the-fastest-game-to-ever-hit-500-million-in-revenue/?guccounter=1&amp;guce_referrer=aHR0cHM6Ly93d3cuZ29vZ2xlLmNvbS8&amp;guce_referrer_sig=AQAAAGJaUAKhIZL4vZdrJdJXKvWOLHzYhI1kkoUZisvCoqYL_r977F37FydGH7Dr_ydJZA9C</b:URL>
    <b:Year>2016</b:Year>
    <b:YearAccessed>2022</b:YearAccessed>
    <b:MonthAccessed>December</b:MonthAccessed>
    <b:DayAccessed>19</b:DayAccessed>
    <b:RefOrder>29</b:RefOrder>
  </b:Source>
  <b:Source>
    <b:Tag>JVC18</b:Tag>
    <b:SourceType>InternetSite</b:SourceType>
    <b:Guid>{C7476212-30EA-E548-8D6D-0B2DE8368CC9}</b:Guid>
    <b:Author>
      <b:Author>
        <b:NameList>
          <b:Person>
            <b:Last>Chamary</b:Last>
            <b:First>JV</b:First>
          </b:Person>
        </b:NameList>
      </b:Author>
    </b:Author>
    <b:Title>Why 'Pokémon GO' Is The World's Most Important Game</b:Title>
    <b:URL>https://www.forbes.com/sites/jvchamary/2018/02/10/pokemon-go-science-health-benefits/?sh=6ac8b2053ab0</b:URL>
    <b:Year>2018</b:Year>
    <b:YearAccessed>2022</b:YearAccessed>
    <b:MonthAccessed>December</b:MonthAccessed>
    <b:DayAccessed>19</b:DayAccessed>
    <b:RefOrder>30</b:RefOrder>
  </b:Source>
  <b:Source>
    <b:Tag>kun17</b:Tag>
    <b:SourceType>InternetSite</b:SourceType>
    <b:Guid>{DB64BEE3-74B9-314B-B209-CADB46C386CE}</b:Guid>
    <b:Author>
      <b:Author>
        <b:Corporate>kunabi brother</b:Corporate>
      </b:Author>
    </b:Author>
    <b:Title>Euclidean Lands AR Trailer</b:Title>
    <b:URL>https://www.youtube.com/watch?v=f6vA1s97_-0</b:URL>
    <b:Year>2017</b:Year>
    <b:YearAccessed>2022</b:YearAccessed>
    <b:MonthAccessed>December</b:MonthAccessed>
    <b:DayAccessed>19</b:DayAccessed>
    <b:RefOrder>31</b:RefOrder>
  </b:Source>
  <b:Source>
    <b:Tag>Cli17</b:Tag>
    <b:SourceType>InternetSite</b:SourceType>
    <b:Guid>{82E17EC2-3A2A-5742-AB5C-7FEE4828B5B6}</b:Guid>
    <b:Author>
      <b:Author>
        <b:Corporate>Climax Studios</b:Corporate>
      </b:Author>
    </b:Author>
    <b:Title>ARise - The Augmented Reality Puzzle Game</b:Title>
    <b:URL>https://www.climaxstudios.com/portfolio-items/arise/</b:URL>
    <b:Year>2017</b:Year>
    <b:YearAccessed>2022</b:YearAccessed>
    <b:MonthAccessed>December</b:MonthAccessed>
    <b:DayAccessed>19</b:DayAccessed>
    <b:RefOrder>32</b:RefOrder>
  </b:Source>
  <b:Source>
    <b:Tag>Fre22</b:Tag>
    <b:SourceType>InternetSite</b:SourceType>
    <b:Guid>{7D896BB2-562F-044D-BB77-75185098CFF4}</b:Guid>
    <b:Author>
      <b:Author>
        <b:Corporate>Free Range</b:Corporate>
      </b:Author>
    </b:Author>
    <b:Title>Jenga AR</b:Title>
    <b:URL>https://apps.apple.com/us/app/jenga-ar/id1547477000</b:URL>
    <b:Year>2022</b:Year>
    <b:YearAccessed>2022</b:YearAccessed>
    <b:MonthAccessed>December</b:MonthAccessed>
    <b:DayAccessed>19</b:DayAccessed>
    <b:RefOrder>33</b:RefOrder>
  </b:Source>
  <b:Source>
    <b:Tag>LEG22</b:Tag>
    <b:SourceType>InternetSite</b:SourceType>
    <b:Guid>{5FD0F9FC-CB75-1D48-B8F7-4D16239F72D1}</b:Guid>
    <b:Author>
      <b:Author>
        <b:Corporate>LEGO Systems</b:Corporate>
      </b:Author>
    </b:Author>
    <b:Title>LEGO® HIDDEN SIDE</b:Title>
    <b:URL>https://play.google.com/store/apps/details?id=com.lego.ar.hidden&amp;hl=en_GB&amp;gl=US</b:URL>
    <b:Year>2022</b:Year>
    <b:YearAccessed>2022</b:YearAccessed>
    <b:MonthAccessed>December</b:MonthAccessed>
    <b:DayAccessed>19</b:DayAccessed>
    <b:RefOrder>34</b:RefOrder>
  </b:Source>
  <b:Source>
    <b:Tag>App20</b:Tag>
    <b:SourceType>InternetSite</b:SourceType>
    <b:Guid>{D35852A9-5CA5-1445-ADB5-43FF1A9EDE94}</b:Guid>
    <b:Author>
      <b:Author>
        <b:Corporate>Apple</b:Corporate>
      </b:Author>
    </b:Author>
    <b:Title>Apple unveils new iPad Pro with breakthrough LiDAR Scanner and brings trackpad support to iPadOS</b:Title>
    <b:URL>https://www.apple.com/uk/newsroom/2020/03/apple-unveils-new-ipad-pro-with-lidar-scanner-and-trackpad-support-in-ipados/</b:URL>
    <b:Year>2020</b:Year>
    <b:YearAccessed>2022</b:YearAccessed>
    <b:MonthAccessed>December</b:MonthAccessed>
    <b:DayAccessed>19</b:DayAccessed>
    <b:RefOrder>35</b:RefOrder>
  </b:Source>
  <b:Source>
    <b:Tag>Joa21</b:Tag>
    <b:SourceType>InternetSite</b:SourceType>
    <b:Guid>{7D33DB47-E708-6B41-86E3-645638E39DAE}</b:Guid>
    <b:Author>
      <b:Author>
        <b:NameList>
          <b:Person>
            <b:Last>Rutegard</b:Last>
            <b:First>Joakim</b:First>
          </b:Person>
        </b:NameList>
      </b:Author>
    </b:Author>
    <b:Title>ManoMotion Hand Tracking SDK PRO For Unity 1.4.9 Is Now Available. Read More On What Is New !</b:Title>
    <b:URL>https://www.manomotion.com/manomotion-hand-tracking-sdk-pro-for-unity-1-4-9-is-now-available/</b:URL>
    <b:Year>2021</b:Year>
    <b:YearAccessed>2022</b:YearAccessed>
    <b:MonthAccessed>December</b:MonthAccessed>
    <b:DayAccessed>19</b:DayAccessed>
    <b:RefOrder>36</b:RefOrder>
  </b:Source>
  <b:Source>
    <b:Tag>War22</b:Tag>
    <b:SourceType>InternetSite</b:SourceType>
    <b:Guid>{82ABDB17-C0B1-E146-A8A3-B838DB4B4804}</b:Guid>
    <b:Author>
      <b:Author>
        <b:Corporate>Warby Parker</b:Corporate>
      </b:Author>
    </b:Author>
    <b:Title>Warby Parker</b:Title>
    <b:URL>https://www.warbyparker.com/app</b:URL>
    <b:Year>2022</b:Year>
    <b:YearAccessed>2022</b:YearAccessed>
    <b:MonthAccessed>December</b:MonthAccessed>
    <b:DayAccessed>19</b:DayAccessed>
    <b:RefOrder>37</b:RefOrder>
  </b:Source>
  <b:Source>
    <b:Tag>Fac17</b:Tag>
    <b:SourceType>InternetSite</b:SourceType>
    <b:Guid>{EC7D8718-EA29-1349-BFB3-E1081E910565}</b:Guid>
    <b:Author>
      <b:Author>
        <b:Corporate>Facebook</b:Corporate>
      </b:Author>
    </b:Author>
    <b:Title>Introducing face filters and more on Instagram </b:Title>
    <b:URL>https://en-gb.facebook.com/business/news/instagram/introducing-face-filters?ref=search_new_1278</b:URL>
    <b:Year>2017</b:Year>
    <b:YearAccessed>2022</b:YearAccessed>
    <b:MonthAccessed>December</b:MonthAccessed>
    <b:DayAccessed>19</b:DayAccessed>
    <b:RefOrder>38</b:RefOrder>
  </b:Source>
  <b:Source>
    <b:Tag>Sna22</b:Tag>
    <b:SourceType>InternetSite</b:SourceType>
    <b:Guid>{0B5735C3-84F7-EB4F-A67C-165BE711F63B}</b:Guid>
    <b:Author>
      <b:Author>
        <b:Corporate>Snapchat</b:Corporate>
      </b:Author>
    </b:Author>
    <b:Title>How do I use Lenses on Snapchat? </b:Title>
    <b:URL>https://support.snapchat.com/en-US/a/face-world-lenses</b:URL>
    <b:Year>2022</b:Year>
    <b:YearAccessed>2022</b:YearAccessed>
    <b:MonthAccessed>December</b:MonthAccessed>
    <b:DayAccessed>19</b:DayAccessed>
    <b:RefOrder>39</b:RefOrder>
  </b:Source>
  <b:Source>
    <b:Tag>Tik22</b:Tag>
    <b:SourceType>InternetSite</b:SourceType>
    <b:Guid>{40D13D13-0773-E54A-AC3E-9BAC137BCE83}</b:Guid>
    <b:Author>
      <b:Author>
        <b:Corporate>TikTok</b:Corporate>
      </b:Author>
    </b:Author>
    <b:Title>Effects</b:Title>
    <b:URL>https://support.tiktok.com/en/using-tiktok/creating-videos/effects</b:URL>
    <b:Year>2022</b:Year>
    <b:YearAccessed>2022</b:YearAccessed>
    <b:MonthAccessed>December</b:MonthAccessed>
    <b:DayAccessed>19</b:DayAccessed>
    <b:RefOrder>40</b:RefOrder>
  </b:Source>
  <b:Source>
    <b:Tag>CAL16</b:Tag>
    <b:SourceType>InternetSite</b:SourceType>
    <b:Guid>{512BE0DD-72E1-2241-948F-60306E4E4D76}</b:Guid>
    <b:Author>
      <b:Author>
        <b:NameList>
          <b:Person>
            <b:Last>FRANCIS</b:Last>
            <b:First>CALEB</b:First>
          </b:Person>
        </b:NameList>
      </b:Author>
    </b:Author>
    <b:Title>Unity, the Game Engine Behind Pokemon Go</b:Title>
    <b:URL>https://rocketbuild.com/unity-the-game-engine-behind-pokemon-go/</b:URL>
    <b:Year>2016</b:Year>
    <b:YearAccessed>2022</b:YearAccessed>
    <b:MonthAccessed>December</b:MonthAccessed>
    <b:DayAccessed>19</b:DayAccessed>
    <b:RefOrder>41</b:RefOrder>
  </b:Source>
  <b:Source>
    <b:Tag>COR22</b:Tag>
    <b:SourceType>InternetSite</b:SourceType>
    <b:Guid>{5160D772-65FB-DB46-B92A-9AB97F96969C}</b:Guid>
    <b:Author>
      <b:Author>
        <b:NameList>
          <b:Person>
            <b:Last>DAVENPORT</b:Last>
            <b:First>CORBIN</b:First>
          </b:Person>
        </b:NameList>
      </b:Author>
    </b:Author>
    <b:Title>Angry Birds returns to iOS and Android with no in-app purchases </b:Title>
    <b:URL>https://www.xda-developers.com/rovio-classics-angry-birds/</b:URL>
    <b:Year>2022</b:Year>
    <b:YearAccessed>2022</b:YearAccessed>
    <b:MonthAccessed>December</b:MonthAccessed>
    <b:DayAccessed>19</b:DayAccessed>
    <b:RefOrder>42</b:RefOrder>
  </b:Source>
  <b:Source>
    <b:Tag>Nia221</b:Tag>
    <b:SourceType>InternetSite</b:SourceType>
    <b:Guid>{194CE1EB-D94C-BC4D-8D05-8025D84FA8C0}</b:Guid>
    <b:Author>
      <b:Author>
        <b:Corporate>Niantic</b:Corporate>
      </b:Author>
    </b:Author>
    <b:Title>Lightship ARDK</b:Title>
    <b:URL>https://lightship.dev/products/ardk/</b:URL>
    <b:Year>2022</b:Year>
    <b:YearAccessed>2022</b:YearAccessed>
    <b:MonthAccessed>December</b:MonthAccessed>
    <b:DayAccessed>19</b:DayAccessed>
    <b:RefOrder>43</b:RefOrder>
  </b:Source>
  <b:Source>
    <b:Tag>Ago22</b:Tag>
    <b:SourceType>InternetSite</b:SourceType>
    <b:Guid>{1A476D88-5DC6-9841-A084-5E5EED47B32B}</b:Guid>
    <b:Author>
      <b:Author>
        <b:Corporate>Agora.io</b:Corporate>
      </b:Author>
    </b:Author>
    <b:Title>Agora Video SDK for Unity</b:Title>
    <b:URL>https://assetstore.unity.com/packages/tools/video/agora-video-sdk-for-unity-134502</b:URL>
    <b:Year>2022</b:Year>
    <b:YearAccessed>2022</b:YearAccessed>
    <b:MonthAccessed>December</b:MonthAccessed>
    <b:DayAccessed>2022</b:DayAccessed>
    <b:RefOrder>44</b:RefOrder>
  </b:Source>
  <b:Source>
    <b:Tag>Man22</b:Tag>
    <b:SourceType>InternetSite</b:SourceType>
    <b:Guid>{7DC7AF56-192E-C540-9A0F-7B81F8449AE7}</b:Guid>
    <b:Author>
      <b:Author>
        <b:Corporate>ManoMotion</b:Corporate>
      </b:Author>
    </b:Author>
    <b:Title>ManoMotion Mobile AR</b:Title>
    <b:URL>https://www.manomotion.com/mobile-ar/</b:URL>
    <b:Year>2022</b:Year>
    <b:YearAccessed>2022</b:YearAccessed>
    <b:MonthAccessed>December</b:MonthAccessed>
    <b:DayAccessed>19</b:DayAccessed>
    <b:RefOrder>45</b:RefOrder>
  </b:Source>
  <b:Source>
    <b:Tag>Dig22</b:Tag>
    <b:SourceType>InternetSite</b:SourceType>
    <b:Guid>{F076525D-DC86-5A4C-A4E7-A6F6E13A13B5}</b:Guid>
    <b:Author>
      <b:Author>
        <b:Corporate>Digite</b:Corporate>
      </b:Author>
    </b:Author>
    <b:Title>What is Kanban?</b:Title>
    <b:URL>https://www.digite.com/kanban/what-is-kanban/</b:URL>
    <b:Year>2022</b:Year>
    <b:YearAccessed>2022</b:YearAccessed>
    <b:MonthAccessed>December</b:MonthAccessed>
    <b:DayAccessed>2022</b:DayAccessed>
    <b:RefOrder>46</b:RefOrder>
  </b:Source>
</b:Sources>
</file>

<file path=customXml/itemProps1.xml><?xml version="1.0" encoding="utf-8"?>
<ds:datastoreItem xmlns:ds="http://schemas.openxmlformats.org/officeDocument/2006/customXml" ds:itemID="{6D846245-0C4F-6D4C-876D-1D451AC9B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1193</Words>
  <Characters>6801</Characters>
  <Application>Microsoft Office Word</Application>
  <DocSecurity>0</DocSecurity>
  <Lines>56</Lines>
  <Paragraphs>15</Paragraphs>
  <ScaleCrop>false</ScaleCrop>
  <Company/>
  <LinksUpToDate>false</LinksUpToDate>
  <CharactersWithSpaces>7979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PG-Feeley, Sean</dc:creator>
  <cp:keywords/>
  <dc:description/>
  <cp:lastModifiedBy>PG-Feeley, Sean</cp:lastModifiedBy>
  <cp:revision>2</cp:revision>
  <dcterms:created xsi:type="dcterms:W3CDTF">2022-12-20T18:29:00Z</dcterms:created>
  <dcterms:modified xsi:type="dcterms:W3CDTF">2022-12-20T18:29:00Z</dcterms:modified>
</cp:coreProperties>
</file>