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EBE6E" w14:textId="77777777" w:rsidR="00000000" w:rsidRPr="00345B36" w:rsidRDefault="00D9710F" w:rsidP="00345B36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345B36">
        <w:rPr>
          <w:rFonts w:ascii="Courier New" w:hAnsi="Courier New" w:cs="Courier New"/>
        </w:rPr>
        <w:t>\MCS51\SAM\PFG100A.DOC</w:t>
      </w:r>
    </w:p>
    <w:p w14:paraId="25CC4805" w14:textId="77777777" w:rsidR="00000000" w:rsidRPr="00345B36" w:rsidRDefault="00D9710F" w:rsidP="00345B36">
      <w:pPr>
        <w:pStyle w:val="PlainText"/>
        <w:rPr>
          <w:rFonts w:ascii="Courier New" w:hAnsi="Courier New" w:cs="Courier New"/>
        </w:rPr>
      </w:pPr>
    </w:p>
    <w:p w14:paraId="28F3BB4A" w14:textId="77777777" w:rsidR="00000000" w:rsidRPr="00345B36" w:rsidRDefault="00D9710F" w:rsidP="00345B36">
      <w:pPr>
        <w:pStyle w:val="PlainText"/>
        <w:rPr>
          <w:rFonts w:ascii="Courier New" w:hAnsi="Courier New" w:cs="Courier New"/>
        </w:rPr>
      </w:pPr>
      <w:r w:rsidRPr="00345B36">
        <w:rPr>
          <w:rFonts w:ascii="Courier New" w:hAnsi="Courier New" w:cs="Courier New"/>
        </w:rPr>
        <w:t xml:space="preserve">                       PFG100 REVISION A</w:t>
      </w:r>
    </w:p>
    <w:p w14:paraId="2964C6B3" w14:textId="77777777" w:rsidR="00000000" w:rsidRPr="00345B36" w:rsidRDefault="00D9710F" w:rsidP="00345B36">
      <w:pPr>
        <w:pStyle w:val="PlainText"/>
        <w:rPr>
          <w:rFonts w:ascii="Courier New" w:hAnsi="Courier New" w:cs="Courier New"/>
        </w:rPr>
      </w:pPr>
    </w:p>
    <w:p w14:paraId="1A277914" w14:textId="77777777" w:rsidR="00000000" w:rsidRPr="00345B36" w:rsidRDefault="00D9710F" w:rsidP="00345B36">
      <w:pPr>
        <w:pStyle w:val="PlainText"/>
        <w:rPr>
          <w:rFonts w:ascii="Courier New" w:hAnsi="Courier New" w:cs="Courier New"/>
        </w:rPr>
      </w:pPr>
      <w:r w:rsidRPr="00345B36">
        <w:rPr>
          <w:rFonts w:ascii="Courier New" w:hAnsi="Courier New" w:cs="Courier New"/>
        </w:rPr>
        <w:t>A new revision to the original PFG100 is described that introduces 2 new</w:t>
      </w:r>
    </w:p>
    <w:p w14:paraId="775CA2A5" w14:textId="5E28F538" w:rsidR="00000000" w:rsidRDefault="00D9710F" w:rsidP="00345B36">
      <w:pPr>
        <w:pStyle w:val="PlainText"/>
        <w:rPr>
          <w:rFonts w:ascii="Courier New" w:hAnsi="Courier New" w:cs="Courier New"/>
        </w:rPr>
      </w:pPr>
      <w:r w:rsidRPr="00345B36">
        <w:rPr>
          <w:rFonts w:ascii="Courier New" w:hAnsi="Courier New" w:cs="Courier New"/>
        </w:rPr>
        <w:t>features.</w:t>
      </w:r>
    </w:p>
    <w:p w14:paraId="6454598E" w14:textId="77777777" w:rsidR="00000000" w:rsidRPr="00345B36" w:rsidRDefault="00EF7487" w:rsidP="00345B36">
      <w:pPr>
        <w:pStyle w:val="PlainText"/>
        <w:rPr>
          <w:rFonts w:ascii="Courier New" w:hAnsi="Courier New" w:cs="Courier New"/>
        </w:rPr>
      </w:pPr>
    </w:p>
    <w:p w14:paraId="323CD61F" w14:textId="77777777" w:rsidR="00EF7487" w:rsidRDefault="00D9710F" w:rsidP="00345B36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EF7487">
        <w:rPr>
          <w:rFonts w:ascii="Courier New" w:hAnsi="Courier New" w:cs="Courier New"/>
        </w:rPr>
        <w:t>The frequency range is extended downward to 1 Hz so it is now</w:t>
      </w:r>
      <w:r w:rsidR="00EF7487" w:rsidRPr="00EF7487">
        <w:rPr>
          <w:rFonts w:ascii="Courier New" w:hAnsi="Courier New" w:cs="Courier New"/>
        </w:rPr>
        <w:t xml:space="preserve"> </w:t>
      </w:r>
      <w:r w:rsidRPr="00EF7487">
        <w:rPr>
          <w:rFonts w:ascii="Courier New" w:hAnsi="Courier New" w:cs="Courier New"/>
        </w:rPr>
        <w:t>1 - 10,000 Hz.</w:t>
      </w:r>
      <w:r w:rsidR="00EF7487">
        <w:rPr>
          <w:rFonts w:ascii="Courier New" w:hAnsi="Courier New" w:cs="Courier New"/>
        </w:rPr>
        <w:t xml:space="preserve"> </w:t>
      </w:r>
      <w:r w:rsidRPr="00EF7487">
        <w:rPr>
          <w:rFonts w:ascii="Courier New" w:hAnsi="Courier New" w:cs="Courier New"/>
        </w:rPr>
        <w:t>This allow</w:t>
      </w:r>
      <w:r w:rsidRPr="00EF7487">
        <w:rPr>
          <w:rFonts w:ascii="Courier New" w:hAnsi="Courier New" w:cs="Courier New"/>
        </w:rPr>
        <w:t>s it to be used in the 1 - 4 Hz region</w:t>
      </w:r>
      <w:r w:rsidR="00EF7487">
        <w:rPr>
          <w:rFonts w:ascii="Courier New" w:hAnsi="Courier New" w:cs="Courier New"/>
        </w:rPr>
        <w:t xml:space="preserve"> </w:t>
      </w:r>
      <w:r w:rsidRPr="00EF7487">
        <w:rPr>
          <w:rFonts w:ascii="Courier New" w:hAnsi="Courier New" w:cs="Courier New"/>
        </w:rPr>
        <w:t>described by Bob Beck for blood cleansing.</w:t>
      </w:r>
    </w:p>
    <w:p w14:paraId="7D65E8D7" w14:textId="5C793D98" w:rsidR="00000000" w:rsidRPr="00EF7487" w:rsidRDefault="00D9710F" w:rsidP="00345B36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EF7487">
        <w:rPr>
          <w:rFonts w:ascii="Courier New" w:hAnsi="Courier New" w:cs="Courier New"/>
        </w:rPr>
        <w:t>A 4K EEPROM is allowed which increases the number of Master frequencies</w:t>
      </w:r>
      <w:r w:rsidR="00EF7487" w:rsidRPr="00EF7487">
        <w:rPr>
          <w:rFonts w:ascii="Courier New" w:hAnsi="Courier New" w:cs="Courier New"/>
        </w:rPr>
        <w:t xml:space="preserve"> </w:t>
      </w:r>
      <w:r w:rsidRPr="00EF7487">
        <w:rPr>
          <w:rFonts w:ascii="Courier New" w:hAnsi="Courier New" w:cs="Courier New"/>
        </w:rPr>
        <w:t>to 96 and the number of Program frequencies to 264 min if all 96</w:t>
      </w:r>
      <w:r w:rsidR="00EF7487" w:rsidRPr="00EF7487">
        <w:rPr>
          <w:rFonts w:ascii="Courier New" w:hAnsi="Courier New" w:cs="Courier New"/>
        </w:rPr>
        <w:t xml:space="preserve"> </w:t>
      </w:r>
      <w:r w:rsidRPr="00EF7487">
        <w:rPr>
          <w:rFonts w:ascii="Courier New" w:hAnsi="Courier New" w:cs="Courier New"/>
        </w:rPr>
        <w:t xml:space="preserve">Master </w:t>
      </w:r>
      <w:r w:rsidRPr="00EF7487">
        <w:rPr>
          <w:rFonts w:ascii="Courier New" w:hAnsi="Courier New" w:cs="Courier New"/>
        </w:rPr>
        <w:t>frequencies are used and the maximum of 18 programs are used.</w:t>
      </w:r>
      <w:r w:rsidR="00EF7487" w:rsidRPr="00EF7487">
        <w:rPr>
          <w:rFonts w:ascii="Courier New" w:hAnsi="Courier New" w:cs="Courier New"/>
        </w:rPr>
        <w:t xml:space="preserve"> </w:t>
      </w:r>
      <w:r w:rsidRPr="00EF7487">
        <w:rPr>
          <w:rFonts w:ascii="Courier New" w:hAnsi="Courier New" w:cs="Courier New"/>
        </w:rPr>
        <w:t>Each Master frequency not used adds 2 more Program frequencies and</w:t>
      </w:r>
      <w:r w:rsidR="00EF7487" w:rsidRPr="00EF7487">
        <w:rPr>
          <w:rFonts w:ascii="Courier New" w:hAnsi="Courier New" w:cs="Courier New"/>
        </w:rPr>
        <w:t xml:space="preserve"> </w:t>
      </w:r>
      <w:r w:rsidRPr="00EF7487">
        <w:rPr>
          <w:rFonts w:ascii="Courier New" w:hAnsi="Courier New" w:cs="Courier New"/>
        </w:rPr>
        <w:t>each Program not used adds 1 more Program frequency.</w:t>
      </w:r>
    </w:p>
    <w:p w14:paraId="49A27FDC" w14:textId="77777777" w:rsidR="00000000" w:rsidRPr="00345B36" w:rsidRDefault="00D9710F" w:rsidP="00345B36">
      <w:pPr>
        <w:pStyle w:val="PlainText"/>
        <w:rPr>
          <w:rFonts w:ascii="Courier New" w:hAnsi="Courier New" w:cs="Courier New"/>
        </w:rPr>
      </w:pPr>
    </w:p>
    <w:p w14:paraId="7A0FE938" w14:textId="77777777" w:rsidR="00000000" w:rsidRPr="00345B36" w:rsidRDefault="00D9710F" w:rsidP="00345B36">
      <w:pPr>
        <w:pStyle w:val="PlainText"/>
        <w:rPr>
          <w:rFonts w:ascii="Courier New" w:hAnsi="Courier New" w:cs="Courier New"/>
        </w:rPr>
      </w:pPr>
      <w:r w:rsidRPr="00345B36">
        <w:rPr>
          <w:rFonts w:ascii="Courier New" w:hAnsi="Courier New" w:cs="Courier New"/>
        </w:rPr>
        <w:t>Old programs will work with the PFG100A, so the PFG100.EX</w:t>
      </w:r>
      <w:r w:rsidRPr="00345B36">
        <w:rPr>
          <w:rFonts w:ascii="Courier New" w:hAnsi="Courier New" w:cs="Courier New"/>
        </w:rPr>
        <w:t>E software is</w:t>
      </w:r>
    </w:p>
    <w:p w14:paraId="0A30FDD2" w14:textId="3B56CF7D" w:rsidR="00000000" w:rsidRPr="00345B36" w:rsidRDefault="00D9710F" w:rsidP="00345B36">
      <w:pPr>
        <w:pStyle w:val="PlainText"/>
        <w:rPr>
          <w:rFonts w:ascii="Courier New" w:hAnsi="Courier New" w:cs="Courier New"/>
        </w:rPr>
      </w:pPr>
      <w:r w:rsidRPr="00345B36">
        <w:rPr>
          <w:rFonts w:ascii="Courier New" w:hAnsi="Courier New" w:cs="Courier New"/>
        </w:rPr>
        <w:t>compatible.  New PFG100A.EXE software is available that takes advantage of</w:t>
      </w:r>
      <w:r w:rsidR="00EF7487">
        <w:rPr>
          <w:rFonts w:ascii="Courier New" w:hAnsi="Courier New" w:cs="Courier New"/>
        </w:rPr>
        <w:t xml:space="preserve"> </w:t>
      </w:r>
      <w:r w:rsidRPr="00345B36">
        <w:rPr>
          <w:rFonts w:ascii="Courier New" w:hAnsi="Courier New" w:cs="Courier New"/>
        </w:rPr>
        <w:t>the new limits.  It can create files for either the PFG100 or PFG100A.</w:t>
      </w:r>
    </w:p>
    <w:p w14:paraId="67E681F0" w14:textId="6BC7673E" w:rsidR="00000000" w:rsidRPr="00345B36" w:rsidRDefault="00D9710F" w:rsidP="00345B36">
      <w:pPr>
        <w:pStyle w:val="PlainText"/>
        <w:rPr>
          <w:rFonts w:ascii="Courier New" w:hAnsi="Courier New" w:cs="Courier New"/>
        </w:rPr>
      </w:pPr>
      <w:r w:rsidRPr="00345B36">
        <w:rPr>
          <w:rFonts w:ascii="Courier New" w:hAnsi="Courier New" w:cs="Courier New"/>
        </w:rPr>
        <w:t>The PFG100A requires a new microcomputer and a 93C66 EEPROM to achieve the</w:t>
      </w:r>
      <w:r w:rsidR="00EF7487">
        <w:rPr>
          <w:rFonts w:ascii="Courier New" w:hAnsi="Courier New" w:cs="Courier New"/>
        </w:rPr>
        <w:t xml:space="preserve"> </w:t>
      </w:r>
      <w:r w:rsidRPr="00345B36">
        <w:rPr>
          <w:rFonts w:ascii="Courier New" w:hAnsi="Courier New" w:cs="Courier New"/>
        </w:rPr>
        <w:t xml:space="preserve">new limits.  The </w:t>
      </w:r>
      <w:r w:rsidRPr="00345B36">
        <w:rPr>
          <w:rFonts w:ascii="Courier New" w:hAnsi="Courier New" w:cs="Courier New"/>
        </w:rPr>
        <w:t>new microcomputer will function with a 93C56 used in the</w:t>
      </w:r>
      <w:r w:rsidR="00EF7487">
        <w:rPr>
          <w:rFonts w:ascii="Courier New" w:hAnsi="Courier New" w:cs="Courier New"/>
        </w:rPr>
        <w:t xml:space="preserve"> </w:t>
      </w:r>
      <w:r w:rsidRPr="00345B36">
        <w:rPr>
          <w:rFonts w:ascii="Courier New" w:hAnsi="Courier New" w:cs="Courier New"/>
        </w:rPr>
        <w:t>original PFG100 but with reduced limits.</w:t>
      </w:r>
    </w:p>
    <w:p w14:paraId="1113C781" w14:textId="77777777" w:rsidR="00000000" w:rsidRPr="00345B36" w:rsidRDefault="00D9710F" w:rsidP="00345B36">
      <w:pPr>
        <w:pStyle w:val="PlainText"/>
        <w:rPr>
          <w:rFonts w:ascii="Courier New" w:hAnsi="Courier New" w:cs="Courier New"/>
        </w:rPr>
      </w:pPr>
    </w:p>
    <w:p w14:paraId="3ED9683F" w14:textId="77777777" w:rsidR="00000000" w:rsidRPr="00345B36" w:rsidRDefault="00D9710F" w:rsidP="00345B36">
      <w:pPr>
        <w:pStyle w:val="PlainText"/>
        <w:rPr>
          <w:rFonts w:ascii="Courier New" w:hAnsi="Courier New" w:cs="Courier New"/>
        </w:rPr>
      </w:pPr>
    </w:p>
    <w:p w14:paraId="3580FE32" w14:textId="0E2F9AC2" w:rsidR="00000000" w:rsidRDefault="00D9710F" w:rsidP="00345B36">
      <w:pPr>
        <w:pStyle w:val="PlainText"/>
        <w:rPr>
          <w:rFonts w:ascii="Courier New" w:hAnsi="Courier New" w:cs="Courier New"/>
        </w:rPr>
      </w:pPr>
      <w:r w:rsidRPr="00345B36">
        <w:rPr>
          <w:rFonts w:ascii="Courier New" w:hAnsi="Courier New" w:cs="Courier New"/>
        </w:rPr>
        <w:t>The file structure of the original PFG100 is:</w:t>
      </w:r>
    </w:p>
    <w:p w14:paraId="5350CF2E" w14:textId="77777777" w:rsidR="00000000" w:rsidRPr="00345B36" w:rsidRDefault="00EF7487" w:rsidP="00345B36">
      <w:pPr>
        <w:pStyle w:val="PlainText"/>
        <w:rPr>
          <w:rFonts w:ascii="Courier New" w:hAnsi="Courier New" w:cs="Courier New"/>
        </w:rPr>
      </w:pPr>
    </w:p>
    <w:p w14:paraId="5E0E0D5E" w14:textId="77777777" w:rsidR="00EF7487" w:rsidRDefault="00D9710F" w:rsidP="00345B3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45B36">
        <w:rPr>
          <w:rFonts w:ascii="Courier New" w:hAnsi="Courier New" w:cs="Courier New"/>
        </w:rPr>
        <w:t>Master frequencies begin at NVMEM address 3F and extend down for as</w:t>
      </w:r>
      <w:r w:rsidR="00EF7487">
        <w:rPr>
          <w:rFonts w:ascii="Courier New" w:hAnsi="Courier New" w:cs="Courier New"/>
        </w:rPr>
        <w:t xml:space="preserve"> </w:t>
      </w:r>
      <w:r w:rsidRPr="00EF7487">
        <w:rPr>
          <w:rFonts w:ascii="Courier New" w:hAnsi="Courier New" w:cs="Courier New"/>
        </w:rPr>
        <w:t xml:space="preserve">many frequencies as there </w:t>
      </w:r>
      <w:r w:rsidRPr="00EF7487">
        <w:rPr>
          <w:rFonts w:ascii="Courier New" w:hAnsi="Courier New" w:cs="Courier New"/>
        </w:rPr>
        <w:t>are, up to 64.</w:t>
      </w:r>
    </w:p>
    <w:p w14:paraId="0B32395A" w14:textId="77777777" w:rsidR="00EF7487" w:rsidRDefault="00D9710F" w:rsidP="00345B3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EF7487">
        <w:rPr>
          <w:rFonts w:ascii="Courier New" w:hAnsi="Courier New" w:cs="Courier New"/>
        </w:rPr>
        <w:t>Program 1 starts at 40H with a LS 1-byte header and a MS lowest</w:t>
      </w:r>
      <w:r w:rsidR="00EF7487">
        <w:rPr>
          <w:rFonts w:ascii="Courier New" w:hAnsi="Courier New" w:cs="Courier New"/>
        </w:rPr>
        <w:t xml:space="preserve"> </w:t>
      </w:r>
      <w:r w:rsidRPr="00EF7487">
        <w:rPr>
          <w:rFonts w:ascii="Courier New" w:hAnsi="Courier New" w:cs="Courier New"/>
        </w:rPr>
        <w:t>frequency address from 0 to 3F.</w:t>
      </w:r>
      <w:r w:rsidR="00EF7487" w:rsidRPr="00EF7487">
        <w:rPr>
          <w:rFonts w:ascii="Courier New" w:hAnsi="Courier New" w:cs="Courier New"/>
        </w:rPr>
        <w:t xml:space="preserve"> </w:t>
      </w:r>
      <w:r w:rsidRPr="00EF7487">
        <w:rPr>
          <w:rFonts w:ascii="Courier New" w:hAnsi="Courier New" w:cs="Courier New"/>
        </w:rPr>
        <w:t>The LS nibble of the 1-byte header contains the Dwell time index,</w:t>
      </w:r>
      <w:r w:rsidR="00EF7487" w:rsidRPr="00EF7487">
        <w:rPr>
          <w:rFonts w:ascii="Courier New" w:hAnsi="Courier New" w:cs="Courier New"/>
        </w:rPr>
        <w:t xml:space="preserve"> </w:t>
      </w:r>
      <w:r w:rsidRPr="00EF7487">
        <w:rPr>
          <w:rFonts w:ascii="Courier New" w:hAnsi="Courier New" w:cs="Courier New"/>
        </w:rPr>
        <w:t>while bits 6:4 contain the Interrupt time index</w:t>
      </w:r>
      <w:r w:rsidRPr="00EF7487">
        <w:rPr>
          <w:rFonts w:ascii="Courier New" w:hAnsi="Courier New" w:cs="Courier New"/>
        </w:rPr>
        <w:t>.</w:t>
      </w:r>
      <w:r w:rsidRPr="00EF7487">
        <w:rPr>
          <w:rFonts w:ascii="Courier New" w:hAnsi="Courier New" w:cs="Courier New"/>
        </w:rPr>
        <w:t xml:space="preserve"> </w:t>
      </w:r>
      <w:proofErr w:type="spellStart"/>
      <w:r w:rsidRPr="00EF7487">
        <w:rPr>
          <w:rFonts w:ascii="Courier New" w:hAnsi="Courier New" w:cs="Courier New"/>
        </w:rPr>
        <w:t>Bit</w:t>
      </w:r>
      <w:proofErr w:type="spellEnd"/>
      <w:r w:rsidRPr="00EF7487">
        <w:rPr>
          <w:rFonts w:ascii="Courier New" w:hAnsi="Courier New" w:cs="Courier New"/>
        </w:rPr>
        <w:t xml:space="preserve"> 7 is always 1.</w:t>
      </w:r>
      <w:r w:rsidR="00EF7487" w:rsidRPr="00EF7487">
        <w:rPr>
          <w:rFonts w:ascii="Courier New" w:hAnsi="Courier New" w:cs="Courier New"/>
        </w:rPr>
        <w:t xml:space="preserve"> </w:t>
      </w:r>
      <w:r w:rsidRPr="00EF7487">
        <w:rPr>
          <w:rFonts w:ascii="Courier New" w:hAnsi="Courier New" w:cs="Courier New"/>
        </w:rPr>
        <w:t>The lowest frequency address contains bit 6 = 1 if it is the SCAN</w:t>
      </w:r>
      <w:r w:rsidR="00EF7487" w:rsidRPr="00EF7487">
        <w:rPr>
          <w:rFonts w:ascii="Courier New" w:hAnsi="Courier New" w:cs="Courier New"/>
        </w:rPr>
        <w:t xml:space="preserve"> </w:t>
      </w:r>
      <w:r w:rsidRPr="00EF7487">
        <w:rPr>
          <w:rFonts w:ascii="Courier New" w:hAnsi="Courier New" w:cs="Courier New"/>
        </w:rPr>
        <w:t>mode instead of the STEP mode.</w:t>
      </w:r>
      <w:r w:rsidR="00EF7487" w:rsidRPr="00EF7487">
        <w:rPr>
          <w:rFonts w:ascii="Courier New" w:hAnsi="Courier New" w:cs="Courier New"/>
        </w:rPr>
        <w:t xml:space="preserve"> </w:t>
      </w:r>
      <w:r w:rsidRPr="00EF7487">
        <w:rPr>
          <w:rFonts w:ascii="Courier New" w:hAnsi="Courier New" w:cs="Courier New"/>
        </w:rPr>
        <w:t>Two consecutive headers without any program frequency locations between</w:t>
      </w:r>
      <w:r w:rsidR="00EF7487" w:rsidRPr="00EF7487">
        <w:rPr>
          <w:rFonts w:ascii="Courier New" w:hAnsi="Courier New" w:cs="Courier New"/>
        </w:rPr>
        <w:t xml:space="preserve"> </w:t>
      </w:r>
      <w:r w:rsidRPr="00EF7487">
        <w:rPr>
          <w:rFonts w:ascii="Courier New" w:hAnsi="Courier New" w:cs="Courier New"/>
        </w:rPr>
        <w:t>indicate the end of the program dat</w:t>
      </w:r>
      <w:r w:rsidRPr="00EF7487">
        <w:rPr>
          <w:rFonts w:ascii="Courier New" w:hAnsi="Courier New" w:cs="Courier New"/>
        </w:rPr>
        <w:t>a.</w:t>
      </w:r>
    </w:p>
    <w:p w14:paraId="39C71B8A" w14:textId="0EF55F5A" w:rsidR="00000000" w:rsidRPr="00EF7487" w:rsidRDefault="00D9710F" w:rsidP="00345B3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EF7487">
        <w:rPr>
          <w:rFonts w:ascii="Courier New" w:hAnsi="Courier New" w:cs="Courier New"/>
        </w:rPr>
        <w:t>The most significant word is 8080 which identifies this file as</w:t>
      </w:r>
      <w:r w:rsidR="00EF7487">
        <w:rPr>
          <w:rFonts w:ascii="Courier New" w:hAnsi="Courier New" w:cs="Courier New"/>
        </w:rPr>
        <w:t xml:space="preserve"> </w:t>
      </w:r>
      <w:r w:rsidR="00EF7487" w:rsidRPr="00EF7487">
        <w:rPr>
          <w:rFonts w:ascii="Courier New" w:hAnsi="Courier New" w:cs="Courier New"/>
        </w:rPr>
        <w:t>a</w:t>
      </w:r>
      <w:r w:rsidRPr="00EF7487">
        <w:rPr>
          <w:rFonts w:ascii="Courier New" w:hAnsi="Courier New" w:cs="Courier New"/>
        </w:rPr>
        <w:t>n original and not an A version file.  Sometimes a 93 header is</w:t>
      </w:r>
      <w:r w:rsidR="00EF7487">
        <w:rPr>
          <w:rFonts w:ascii="Courier New" w:hAnsi="Courier New" w:cs="Courier New"/>
        </w:rPr>
        <w:t xml:space="preserve"> </w:t>
      </w:r>
      <w:r w:rsidRPr="00EF7487">
        <w:rPr>
          <w:rFonts w:ascii="Courier New" w:hAnsi="Courier New" w:cs="Courier New"/>
        </w:rPr>
        <w:t>used with no program frequencies when there is an empty program.</w:t>
      </w:r>
    </w:p>
    <w:p w14:paraId="267849DC" w14:textId="77777777" w:rsidR="00000000" w:rsidRPr="00345B36" w:rsidRDefault="00D9710F" w:rsidP="00345B36">
      <w:pPr>
        <w:pStyle w:val="PlainText"/>
        <w:rPr>
          <w:rFonts w:ascii="Courier New" w:hAnsi="Courier New" w:cs="Courier New"/>
        </w:rPr>
      </w:pPr>
    </w:p>
    <w:p w14:paraId="6FB656C2" w14:textId="77777777" w:rsidR="00000000" w:rsidRPr="00345B36" w:rsidRDefault="00D9710F" w:rsidP="00345B36">
      <w:pPr>
        <w:pStyle w:val="PlainText"/>
        <w:rPr>
          <w:rFonts w:ascii="Courier New" w:hAnsi="Courier New" w:cs="Courier New"/>
        </w:rPr>
      </w:pPr>
      <w:r w:rsidRPr="00345B36">
        <w:rPr>
          <w:rFonts w:ascii="Courier New" w:hAnsi="Courier New" w:cs="Courier New"/>
        </w:rPr>
        <w:t xml:space="preserve">The file structure of the new PFG100A </w:t>
      </w:r>
      <w:r w:rsidRPr="00345B36">
        <w:rPr>
          <w:rFonts w:ascii="Courier New" w:hAnsi="Courier New" w:cs="Courier New"/>
        </w:rPr>
        <w:t>is:</w:t>
      </w:r>
    </w:p>
    <w:p w14:paraId="412B4883" w14:textId="77777777" w:rsidR="00000000" w:rsidRPr="00345B36" w:rsidRDefault="00D9710F" w:rsidP="00345B36">
      <w:pPr>
        <w:pStyle w:val="PlainText"/>
        <w:rPr>
          <w:rFonts w:ascii="Courier New" w:hAnsi="Courier New" w:cs="Courier New"/>
        </w:rPr>
      </w:pPr>
    </w:p>
    <w:p w14:paraId="1D1319C5" w14:textId="77777777" w:rsidR="00EF7487" w:rsidRDefault="00D9710F" w:rsidP="00345B36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345B36">
        <w:rPr>
          <w:rFonts w:ascii="Courier New" w:hAnsi="Courier New" w:cs="Courier New"/>
        </w:rPr>
        <w:t>Master frequencies begin at 40H if there are fewer than 65 master</w:t>
      </w:r>
      <w:r w:rsidR="00EF7487">
        <w:rPr>
          <w:rFonts w:ascii="Courier New" w:hAnsi="Courier New" w:cs="Courier New"/>
        </w:rPr>
        <w:t xml:space="preserve"> </w:t>
      </w:r>
      <w:r w:rsidRPr="00EF7487">
        <w:rPr>
          <w:rFonts w:ascii="Courier New" w:hAnsi="Courier New" w:cs="Courier New"/>
        </w:rPr>
        <w:t>frequencies or up to 5FH with 96 master frequencies.</w:t>
      </w:r>
    </w:p>
    <w:p w14:paraId="77FD7662" w14:textId="77777777" w:rsidR="00EF7487" w:rsidRDefault="00D9710F" w:rsidP="00345B36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EF7487">
        <w:rPr>
          <w:rFonts w:ascii="Courier New" w:hAnsi="Courier New" w:cs="Courier New"/>
        </w:rPr>
        <w:t>Program 1 starts just above the highest master frequency and has a</w:t>
      </w:r>
      <w:r w:rsidR="00EF7487">
        <w:rPr>
          <w:rFonts w:ascii="Courier New" w:hAnsi="Courier New" w:cs="Courier New"/>
        </w:rPr>
        <w:t xml:space="preserve"> </w:t>
      </w:r>
      <w:r w:rsidRPr="00EF7487">
        <w:rPr>
          <w:rFonts w:ascii="Courier New" w:hAnsi="Courier New" w:cs="Courier New"/>
        </w:rPr>
        <w:t>2-byte header</w:t>
      </w:r>
      <w:r w:rsidR="00EF7487">
        <w:rPr>
          <w:rFonts w:ascii="Courier New" w:hAnsi="Courier New" w:cs="Courier New"/>
        </w:rPr>
        <w:t xml:space="preserve">. </w:t>
      </w:r>
      <w:r w:rsidRPr="00EF7487">
        <w:rPr>
          <w:rFonts w:ascii="Courier New" w:hAnsi="Courier New" w:cs="Courier New"/>
        </w:rPr>
        <w:t>The LS byte of the heade</w:t>
      </w:r>
      <w:r w:rsidRPr="00EF7487">
        <w:rPr>
          <w:rFonts w:ascii="Courier New" w:hAnsi="Courier New" w:cs="Courier New"/>
        </w:rPr>
        <w:t>r contains the same Interrupt</w:t>
      </w:r>
      <w:r w:rsidR="00EF7487">
        <w:rPr>
          <w:rFonts w:ascii="Courier New" w:hAnsi="Courier New" w:cs="Courier New"/>
        </w:rPr>
        <w:t xml:space="preserve"> </w:t>
      </w:r>
      <w:r w:rsidRPr="00EF7487">
        <w:rPr>
          <w:rFonts w:ascii="Courier New" w:hAnsi="Courier New" w:cs="Courier New"/>
        </w:rPr>
        <w:t>and Dwell info as the 1-byte header of the original PFG100.  The MS</w:t>
      </w:r>
      <w:r w:rsidR="00EF7487">
        <w:rPr>
          <w:rFonts w:ascii="Courier New" w:hAnsi="Courier New" w:cs="Courier New"/>
        </w:rPr>
        <w:t xml:space="preserve"> </w:t>
      </w:r>
      <w:r w:rsidRPr="00EF7487">
        <w:rPr>
          <w:rFonts w:ascii="Courier New" w:hAnsi="Courier New" w:cs="Courier New"/>
        </w:rPr>
        <w:t>byte contains the STEP/SCAN info.  If it = 00 then the mode is STEP</w:t>
      </w:r>
      <w:r w:rsidR="00EF7487">
        <w:rPr>
          <w:rFonts w:ascii="Courier New" w:hAnsi="Courier New" w:cs="Courier New"/>
        </w:rPr>
        <w:t xml:space="preserve"> </w:t>
      </w:r>
      <w:r w:rsidRPr="00EF7487">
        <w:rPr>
          <w:rFonts w:ascii="Courier New" w:hAnsi="Courier New" w:cs="Courier New"/>
        </w:rPr>
        <w:t>and if it is = 40H the mode is SCAN.  The program frequency locations</w:t>
      </w:r>
      <w:r w:rsidR="00EF7487">
        <w:rPr>
          <w:rFonts w:ascii="Courier New" w:hAnsi="Courier New" w:cs="Courier New"/>
        </w:rPr>
        <w:t xml:space="preserve"> </w:t>
      </w:r>
      <w:r w:rsidRPr="00EF7487">
        <w:rPr>
          <w:rFonts w:ascii="Courier New" w:hAnsi="Courier New" w:cs="Courier New"/>
        </w:rPr>
        <w:t>are 1-byte as above but if there is an odd number, a 7F filler byte</w:t>
      </w:r>
      <w:r w:rsidR="00EF7487">
        <w:rPr>
          <w:rFonts w:ascii="Courier New" w:hAnsi="Courier New" w:cs="Courier New"/>
        </w:rPr>
        <w:t xml:space="preserve"> </w:t>
      </w:r>
      <w:r w:rsidRPr="00EF7487">
        <w:rPr>
          <w:rFonts w:ascii="Courier New" w:hAnsi="Courier New" w:cs="Courier New"/>
        </w:rPr>
        <w:t>is added so that the 2-byte headers are contained in 1 word and not</w:t>
      </w:r>
      <w:r w:rsidR="00EF7487">
        <w:rPr>
          <w:rFonts w:ascii="Courier New" w:hAnsi="Courier New" w:cs="Courier New"/>
        </w:rPr>
        <w:t xml:space="preserve"> </w:t>
      </w:r>
      <w:r w:rsidRPr="00EF7487">
        <w:rPr>
          <w:rFonts w:ascii="Courier New" w:hAnsi="Courier New" w:cs="Courier New"/>
        </w:rPr>
        <w:t>split between 2 words.</w:t>
      </w:r>
    </w:p>
    <w:p w14:paraId="16026040" w14:textId="2A1BF916" w:rsidR="00000000" w:rsidRPr="00EF7487" w:rsidRDefault="00D9710F" w:rsidP="00345B36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EF7487">
        <w:rPr>
          <w:rFonts w:ascii="Courier New" w:hAnsi="Courier New" w:cs="Courier New"/>
        </w:rPr>
        <w:t>The MS word is 8180 to A080 where the MS byte designates the highest</w:t>
      </w:r>
      <w:r w:rsidR="00EF7487">
        <w:rPr>
          <w:rFonts w:ascii="Courier New" w:hAnsi="Courier New" w:cs="Courier New"/>
        </w:rPr>
        <w:t xml:space="preserve"> </w:t>
      </w:r>
      <w:r w:rsidRPr="00EF7487">
        <w:rPr>
          <w:rFonts w:ascii="Courier New" w:hAnsi="Courier New" w:cs="Courier New"/>
        </w:rPr>
        <w:t>master frequency location, calculated by making bit 7 = 0 and adding</w:t>
      </w:r>
      <w:r w:rsidR="00EF7487">
        <w:rPr>
          <w:rFonts w:ascii="Courier New" w:hAnsi="Courier New" w:cs="Courier New"/>
        </w:rPr>
        <w:t xml:space="preserve"> </w:t>
      </w:r>
      <w:r w:rsidRPr="00EF7487">
        <w:rPr>
          <w:rFonts w:ascii="Courier New" w:hAnsi="Courier New" w:cs="Courier New"/>
        </w:rPr>
        <w:lastRenderedPageBreak/>
        <w:t>3F</w:t>
      </w:r>
      <w:r w:rsidR="00EF7487">
        <w:rPr>
          <w:rFonts w:ascii="Courier New" w:hAnsi="Courier New" w:cs="Courier New"/>
        </w:rPr>
        <w:t>.</w:t>
      </w:r>
      <w:r w:rsidRPr="00EF7487">
        <w:rPr>
          <w:rFonts w:ascii="Courier New" w:hAnsi="Courier New" w:cs="Courier New"/>
        </w:rPr>
        <w:t xml:space="preserve"> For example: 8580 would be 05 + 3FH or 44H as the highest master</w:t>
      </w:r>
      <w:r w:rsidR="00EF7487">
        <w:rPr>
          <w:rFonts w:ascii="Courier New" w:hAnsi="Courier New" w:cs="Courier New"/>
        </w:rPr>
        <w:t xml:space="preserve"> </w:t>
      </w:r>
      <w:r w:rsidRPr="00EF7487">
        <w:rPr>
          <w:rFonts w:ascii="Courier New" w:hAnsi="Courier New" w:cs="Courier New"/>
        </w:rPr>
        <w:t>frequency location.</w:t>
      </w:r>
    </w:p>
    <w:p w14:paraId="74333FA1" w14:textId="77777777" w:rsidR="00000000" w:rsidRPr="00345B36" w:rsidRDefault="00D9710F" w:rsidP="00345B36">
      <w:pPr>
        <w:pStyle w:val="PlainText"/>
        <w:rPr>
          <w:rFonts w:ascii="Courier New" w:hAnsi="Courier New" w:cs="Courier New"/>
        </w:rPr>
      </w:pPr>
    </w:p>
    <w:p w14:paraId="6D1CEF28" w14:textId="77777777" w:rsidR="00D9710F" w:rsidRPr="00345B36" w:rsidRDefault="00D9710F" w:rsidP="00345B36">
      <w:pPr>
        <w:pStyle w:val="PlainText"/>
        <w:rPr>
          <w:rFonts w:ascii="Courier New" w:hAnsi="Courier New" w:cs="Courier New"/>
        </w:rPr>
      </w:pP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  <w:r w:rsidRPr="00345B36">
        <w:rPr>
          <w:rFonts w:ascii="Courier New" w:hAnsi="Courier New" w:cs="Courier New"/>
        </w:rPr>
        <w:t/>
      </w:r>
    </w:p>
    <w:sectPr w:rsidR="00D9710F" w:rsidRPr="00345B36" w:rsidSect="00345B3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21F14"/>
    <w:multiLevelType w:val="hybridMultilevel"/>
    <w:tmpl w:val="FC1C8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35526E"/>
    <w:multiLevelType w:val="hybridMultilevel"/>
    <w:tmpl w:val="CC5ECF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ED327A"/>
    <w:multiLevelType w:val="hybridMultilevel"/>
    <w:tmpl w:val="CC5ECF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9A7"/>
    <w:rsid w:val="003250CC"/>
    <w:rsid w:val="00345B36"/>
    <w:rsid w:val="00C369A7"/>
    <w:rsid w:val="00D9710F"/>
    <w:rsid w:val="00E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CC031"/>
  <w15:chartTrackingRefBased/>
  <w15:docId w15:val="{E5A481C5-D0AC-415F-A647-BCF80F78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45B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45B3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Flores</dc:creator>
  <cp:keywords/>
  <dc:description/>
  <cp:lastModifiedBy>Sean Flores</cp:lastModifiedBy>
  <cp:revision>2</cp:revision>
  <dcterms:created xsi:type="dcterms:W3CDTF">2018-11-18T02:34:00Z</dcterms:created>
  <dcterms:modified xsi:type="dcterms:W3CDTF">2018-11-18T02:34:00Z</dcterms:modified>
</cp:coreProperties>
</file>