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2F1A" w:rsidRPr="006C5D64" w:rsidRDefault="00922F1A" w:rsidP="00922F1A">
      <w:pPr>
        <w:rPr>
          <w:b/>
        </w:rPr>
      </w:pPr>
    </w:p>
    <w:p w:rsidR="00922F1A" w:rsidRPr="006C5D64" w:rsidRDefault="00922F1A" w:rsidP="00922F1A"/>
    <w:tbl>
      <w:tblPr>
        <w:tblW w:w="0" w:type="auto"/>
        <w:tblLook w:val="04A0" w:firstRow="1" w:lastRow="0" w:firstColumn="1" w:lastColumn="0" w:noHBand="0" w:noVBand="1"/>
      </w:tblPr>
      <w:tblGrid>
        <w:gridCol w:w="1500"/>
        <w:gridCol w:w="6447"/>
        <w:gridCol w:w="1413"/>
      </w:tblGrid>
      <w:tr w:rsidR="00922F1A" w:rsidRPr="006C5D64" w:rsidTr="00902C3A">
        <w:tc>
          <w:tcPr>
            <w:tcW w:w="1548" w:type="dxa"/>
          </w:tcPr>
          <w:p w:rsidR="00922F1A" w:rsidRPr="006C5D64" w:rsidRDefault="00922F1A" w:rsidP="00902C3A">
            <w:pPr>
              <w:spacing w:after="0" w:line="240" w:lineRule="auto"/>
              <w:rPr>
                <w:rFonts w:eastAsia="Calibri"/>
              </w:rPr>
            </w:pPr>
          </w:p>
        </w:tc>
        <w:tc>
          <w:tcPr>
            <w:tcW w:w="6570" w:type="dxa"/>
          </w:tcPr>
          <w:p w:rsidR="00922F1A" w:rsidRPr="006C5D64" w:rsidRDefault="00922F1A" w:rsidP="00902C3A">
            <w:pPr>
              <w:spacing w:after="0" w:line="240" w:lineRule="auto"/>
              <w:rPr>
                <w:rFonts w:eastAsia="Calibri"/>
              </w:rPr>
            </w:pPr>
          </w:p>
        </w:tc>
        <w:tc>
          <w:tcPr>
            <w:tcW w:w="1458" w:type="dxa"/>
          </w:tcPr>
          <w:p w:rsidR="00922F1A" w:rsidRPr="006C5D64" w:rsidRDefault="00922F1A" w:rsidP="00902C3A">
            <w:pPr>
              <w:spacing w:after="0" w:line="240" w:lineRule="auto"/>
              <w:rPr>
                <w:rFonts w:eastAsia="Calibri"/>
              </w:rPr>
            </w:pPr>
          </w:p>
        </w:tc>
      </w:tr>
      <w:tr w:rsidR="00922F1A" w:rsidRPr="006C5D64" w:rsidTr="00902C3A">
        <w:trPr>
          <w:trHeight w:val="2043"/>
        </w:trPr>
        <w:tc>
          <w:tcPr>
            <w:tcW w:w="1548" w:type="dxa"/>
          </w:tcPr>
          <w:p w:rsidR="00922F1A" w:rsidRPr="006C5D64" w:rsidRDefault="00922F1A" w:rsidP="00902C3A">
            <w:pPr>
              <w:spacing w:after="0" w:line="240" w:lineRule="auto"/>
              <w:rPr>
                <w:rFonts w:eastAsia="Calibri"/>
              </w:rPr>
            </w:pPr>
          </w:p>
        </w:tc>
        <w:tc>
          <w:tcPr>
            <w:tcW w:w="6570" w:type="dxa"/>
            <w:vAlign w:val="center"/>
          </w:tcPr>
          <w:p w:rsidR="00922F1A" w:rsidRPr="006C5D64" w:rsidRDefault="00922F1A" w:rsidP="00902C3A">
            <w:pPr>
              <w:spacing w:after="0" w:line="240" w:lineRule="auto"/>
              <w:jc w:val="center"/>
              <w:rPr>
                <w:rFonts w:eastAsia="Calibri"/>
                <w:caps/>
              </w:rPr>
            </w:pPr>
            <w:r w:rsidRPr="006C5D64">
              <w:rPr>
                <w:rFonts w:eastAsia="Calibri"/>
                <w:caps/>
              </w:rPr>
              <w:t>Infinite Technologies, Inc.</w:t>
            </w:r>
          </w:p>
          <w:p w:rsidR="00922F1A" w:rsidRPr="006C5D64" w:rsidRDefault="00922F1A" w:rsidP="00902C3A">
            <w:pPr>
              <w:spacing w:after="0" w:line="240" w:lineRule="auto"/>
              <w:jc w:val="center"/>
              <w:rPr>
                <w:rFonts w:eastAsia="Calibri"/>
                <w:caps/>
              </w:rPr>
            </w:pPr>
            <w:r w:rsidRPr="006C5D64">
              <w:rPr>
                <w:rFonts w:eastAsia="Calibri"/>
                <w:caps/>
              </w:rPr>
              <w:t>2140 E Bidwell st</w:t>
            </w:r>
          </w:p>
          <w:p w:rsidR="00922F1A" w:rsidRPr="006C5D64" w:rsidRDefault="00922F1A" w:rsidP="00902C3A">
            <w:pPr>
              <w:spacing w:after="0" w:line="240" w:lineRule="auto"/>
              <w:jc w:val="center"/>
              <w:rPr>
                <w:rFonts w:eastAsia="Calibri"/>
                <w:caps/>
              </w:rPr>
            </w:pPr>
            <w:r w:rsidRPr="006C5D64">
              <w:rPr>
                <w:rFonts w:eastAsia="Calibri"/>
                <w:caps/>
              </w:rPr>
              <w:t>Folsom, CA  95630</w:t>
            </w:r>
          </w:p>
        </w:tc>
        <w:tc>
          <w:tcPr>
            <w:tcW w:w="1458" w:type="dxa"/>
          </w:tcPr>
          <w:p w:rsidR="00922F1A" w:rsidRPr="006C5D64" w:rsidRDefault="00922F1A" w:rsidP="00902C3A">
            <w:pPr>
              <w:spacing w:after="0" w:line="240" w:lineRule="auto"/>
              <w:rPr>
                <w:rFonts w:eastAsia="Calibri"/>
              </w:rPr>
            </w:pPr>
          </w:p>
        </w:tc>
      </w:tr>
      <w:tr w:rsidR="00922F1A" w:rsidRPr="006C5D64" w:rsidTr="00902C3A">
        <w:tc>
          <w:tcPr>
            <w:tcW w:w="1548" w:type="dxa"/>
          </w:tcPr>
          <w:p w:rsidR="00922F1A" w:rsidRPr="006C5D64" w:rsidRDefault="00922F1A" w:rsidP="00902C3A">
            <w:pPr>
              <w:spacing w:after="0" w:line="240" w:lineRule="auto"/>
              <w:rPr>
                <w:rFonts w:eastAsia="Calibri"/>
              </w:rPr>
            </w:pPr>
          </w:p>
        </w:tc>
        <w:tc>
          <w:tcPr>
            <w:tcW w:w="6570" w:type="dxa"/>
            <w:vAlign w:val="center"/>
          </w:tcPr>
          <w:p w:rsidR="00922F1A" w:rsidRPr="006C5D64" w:rsidRDefault="00922F1A" w:rsidP="006818BC">
            <w:pPr>
              <w:spacing w:after="0" w:line="240" w:lineRule="auto"/>
              <w:jc w:val="center"/>
              <w:rPr>
                <w:rFonts w:eastAsia="Calibri"/>
                <w:b/>
              </w:rPr>
            </w:pPr>
            <w:r w:rsidRPr="006C5D64">
              <w:rPr>
                <w:rFonts w:eastAsia="Calibri"/>
                <w:sz w:val="80"/>
                <w:szCs w:val="80"/>
              </w:rPr>
              <w:t xml:space="preserve">Software Test Plan </w:t>
            </w:r>
          </w:p>
        </w:tc>
        <w:tc>
          <w:tcPr>
            <w:tcW w:w="1458" w:type="dxa"/>
          </w:tcPr>
          <w:p w:rsidR="00922F1A" w:rsidRPr="006C5D64" w:rsidRDefault="00922F1A" w:rsidP="00902C3A">
            <w:pPr>
              <w:spacing w:after="0" w:line="240" w:lineRule="auto"/>
              <w:rPr>
                <w:rFonts w:eastAsia="Calibri"/>
              </w:rPr>
            </w:pPr>
          </w:p>
        </w:tc>
      </w:tr>
      <w:tr w:rsidR="00922F1A" w:rsidRPr="006C5D64" w:rsidTr="00902C3A">
        <w:tc>
          <w:tcPr>
            <w:tcW w:w="1548" w:type="dxa"/>
          </w:tcPr>
          <w:p w:rsidR="00922F1A" w:rsidRPr="006C5D64" w:rsidRDefault="00922F1A" w:rsidP="00902C3A">
            <w:pPr>
              <w:spacing w:after="0" w:line="240" w:lineRule="auto"/>
              <w:rPr>
                <w:rFonts w:eastAsia="Calibri"/>
              </w:rPr>
            </w:pPr>
          </w:p>
        </w:tc>
        <w:tc>
          <w:tcPr>
            <w:tcW w:w="6570" w:type="dxa"/>
          </w:tcPr>
          <w:p w:rsidR="00922F1A" w:rsidRPr="006C5D64" w:rsidRDefault="00922F1A" w:rsidP="00902C3A">
            <w:pPr>
              <w:spacing w:after="0" w:line="240" w:lineRule="auto"/>
              <w:rPr>
                <w:rFonts w:eastAsia="Calibri"/>
              </w:rPr>
            </w:pPr>
          </w:p>
        </w:tc>
        <w:tc>
          <w:tcPr>
            <w:tcW w:w="1458" w:type="dxa"/>
          </w:tcPr>
          <w:p w:rsidR="00922F1A" w:rsidRPr="006C5D64" w:rsidRDefault="00922F1A" w:rsidP="00902C3A">
            <w:pPr>
              <w:spacing w:after="0" w:line="240" w:lineRule="auto"/>
              <w:rPr>
                <w:rFonts w:eastAsia="Calibri"/>
              </w:rPr>
            </w:pPr>
          </w:p>
        </w:tc>
      </w:tr>
      <w:tr w:rsidR="00922F1A" w:rsidRPr="006C5D64" w:rsidTr="00902C3A">
        <w:trPr>
          <w:trHeight w:val="999"/>
        </w:trPr>
        <w:tc>
          <w:tcPr>
            <w:tcW w:w="1548" w:type="dxa"/>
          </w:tcPr>
          <w:p w:rsidR="00922F1A" w:rsidRPr="006C5D64" w:rsidRDefault="00922F1A" w:rsidP="00902C3A">
            <w:pPr>
              <w:spacing w:after="0" w:line="240" w:lineRule="auto"/>
              <w:rPr>
                <w:rFonts w:eastAsia="Calibri"/>
              </w:rPr>
            </w:pPr>
          </w:p>
        </w:tc>
        <w:tc>
          <w:tcPr>
            <w:tcW w:w="6570" w:type="dxa"/>
            <w:vAlign w:val="center"/>
          </w:tcPr>
          <w:p w:rsidR="00922F1A" w:rsidRPr="006C5D64" w:rsidRDefault="00922F1A" w:rsidP="00293190">
            <w:pPr>
              <w:spacing w:after="0" w:line="240" w:lineRule="auto"/>
              <w:rPr>
                <w:rFonts w:eastAsia="Calibri"/>
                <w:sz w:val="44"/>
                <w:szCs w:val="44"/>
              </w:rPr>
            </w:pPr>
          </w:p>
          <w:p w:rsidR="00922F1A" w:rsidRPr="006C5D64" w:rsidRDefault="00293190" w:rsidP="00902C3A">
            <w:pPr>
              <w:spacing w:after="0" w:line="240" w:lineRule="auto"/>
              <w:jc w:val="center"/>
              <w:rPr>
                <w:rFonts w:eastAsia="Calibri"/>
                <w:sz w:val="44"/>
                <w:szCs w:val="44"/>
              </w:rPr>
            </w:pPr>
            <w:r>
              <w:rPr>
                <w:rFonts w:eastAsia="Calibri"/>
                <w:sz w:val="44"/>
                <w:szCs w:val="44"/>
              </w:rPr>
              <w:t>Workload Tracking System(WTS)</w:t>
            </w:r>
          </w:p>
          <w:p w:rsidR="00922F1A" w:rsidRPr="006C5D64" w:rsidRDefault="00922F1A" w:rsidP="00902C3A">
            <w:pPr>
              <w:spacing w:after="0" w:line="240" w:lineRule="auto"/>
              <w:jc w:val="center"/>
              <w:rPr>
                <w:rFonts w:eastAsia="Calibri"/>
              </w:rPr>
            </w:pPr>
            <w:r w:rsidRPr="006C5D64">
              <w:rPr>
                <w:rFonts w:eastAsia="Calibri"/>
                <w:sz w:val="44"/>
                <w:szCs w:val="44"/>
              </w:rPr>
              <w:t>CDRL #A003</w:t>
            </w:r>
          </w:p>
        </w:tc>
        <w:tc>
          <w:tcPr>
            <w:tcW w:w="1458" w:type="dxa"/>
          </w:tcPr>
          <w:p w:rsidR="00922F1A" w:rsidRPr="006C5D64" w:rsidRDefault="00922F1A" w:rsidP="00902C3A">
            <w:pPr>
              <w:spacing w:after="0" w:line="240" w:lineRule="auto"/>
              <w:rPr>
                <w:rFonts w:eastAsia="Calibri"/>
              </w:rPr>
            </w:pPr>
          </w:p>
        </w:tc>
      </w:tr>
      <w:tr w:rsidR="00922F1A" w:rsidRPr="006C5D64" w:rsidTr="00902C3A">
        <w:trPr>
          <w:trHeight w:val="729"/>
        </w:trPr>
        <w:tc>
          <w:tcPr>
            <w:tcW w:w="1548" w:type="dxa"/>
          </w:tcPr>
          <w:p w:rsidR="00922F1A" w:rsidRPr="006C5D64" w:rsidRDefault="00922F1A" w:rsidP="00902C3A">
            <w:pPr>
              <w:spacing w:after="0" w:line="240" w:lineRule="auto"/>
              <w:rPr>
                <w:rFonts w:eastAsia="Calibri"/>
              </w:rPr>
            </w:pPr>
          </w:p>
        </w:tc>
        <w:tc>
          <w:tcPr>
            <w:tcW w:w="6570" w:type="dxa"/>
            <w:vAlign w:val="center"/>
          </w:tcPr>
          <w:p w:rsidR="00922F1A" w:rsidRPr="006C5D64" w:rsidRDefault="00922F1A" w:rsidP="00293190">
            <w:pPr>
              <w:spacing w:after="0" w:line="240" w:lineRule="auto"/>
              <w:rPr>
                <w:rFonts w:eastAsia="Calibri"/>
              </w:rPr>
            </w:pPr>
          </w:p>
        </w:tc>
        <w:tc>
          <w:tcPr>
            <w:tcW w:w="1458" w:type="dxa"/>
          </w:tcPr>
          <w:p w:rsidR="00922F1A" w:rsidRPr="006C5D64" w:rsidRDefault="00922F1A" w:rsidP="00902C3A">
            <w:pPr>
              <w:spacing w:after="0" w:line="240" w:lineRule="auto"/>
              <w:rPr>
                <w:rFonts w:eastAsia="Calibri"/>
              </w:rPr>
            </w:pPr>
          </w:p>
        </w:tc>
      </w:tr>
      <w:tr w:rsidR="00922F1A" w:rsidRPr="006C5D64" w:rsidTr="00902C3A">
        <w:trPr>
          <w:trHeight w:val="261"/>
        </w:trPr>
        <w:tc>
          <w:tcPr>
            <w:tcW w:w="1548" w:type="dxa"/>
          </w:tcPr>
          <w:p w:rsidR="00922F1A" w:rsidRPr="006C5D64" w:rsidRDefault="00922F1A" w:rsidP="00902C3A">
            <w:pPr>
              <w:spacing w:after="0" w:line="240" w:lineRule="auto"/>
              <w:rPr>
                <w:rFonts w:eastAsia="Calibri"/>
              </w:rPr>
            </w:pPr>
          </w:p>
        </w:tc>
        <w:tc>
          <w:tcPr>
            <w:tcW w:w="6570" w:type="dxa"/>
          </w:tcPr>
          <w:p w:rsidR="00922F1A" w:rsidRPr="006C5D64" w:rsidRDefault="00293190" w:rsidP="00902C3A">
            <w:pPr>
              <w:pStyle w:val="NoSpacing"/>
              <w:jc w:val="center"/>
              <w:rPr>
                <w:rFonts w:eastAsia="Calibri"/>
                <w:b/>
                <w:bCs/>
              </w:rPr>
            </w:pPr>
            <w:r>
              <w:rPr>
                <w:rFonts w:eastAsia="Calibri"/>
                <w:b/>
                <w:bCs/>
              </w:rPr>
              <w:t>15 September 2015</w:t>
            </w:r>
          </w:p>
          <w:p w:rsidR="00922F1A" w:rsidRPr="006C5D64" w:rsidRDefault="00922F1A" w:rsidP="00902C3A">
            <w:pPr>
              <w:pStyle w:val="NoSpacing"/>
              <w:jc w:val="center"/>
              <w:rPr>
                <w:rFonts w:eastAsia="Calibri"/>
                <w:b/>
                <w:bCs/>
              </w:rPr>
            </w:pPr>
            <w:r w:rsidRPr="006C5D64">
              <w:rPr>
                <w:rFonts w:eastAsia="Calibri"/>
                <w:b/>
                <w:bCs/>
              </w:rPr>
              <w:t>Prepare</w:t>
            </w:r>
            <w:r w:rsidR="009B0823" w:rsidRPr="006C5D64">
              <w:rPr>
                <w:rFonts w:eastAsia="Calibri"/>
                <w:b/>
                <w:bCs/>
              </w:rPr>
              <w:t>d by: Infinite Technologies, Inc.</w:t>
            </w:r>
          </w:p>
        </w:tc>
        <w:tc>
          <w:tcPr>
            <w:tcW w:w="1458" w:type="dxa"/>
          </w:tcPr>
          <w:p w:rsidR="00922F1A" w:rsidRPr="006C5D64" w:rsidRDefault="00922F1A" w:rsidP="00902C3A">
            <w:pPr>
              <w:spacing w:after="0" w:line="240" w:lineRule="auto"/>
              <w:rPr>
                <w:rFonts w:eastAsia="Calibri"/>
              </w:rPr>
            </w:pPr>
          </w:p>
        </w:tc>
      </w:tr>
      <w:tr w:rsidR="00922F1A" w:rsidRPr="006C5D64" w:rsidTr="00902C3A">
        <w:trPr>
          <w:trHeight w:val="2979"/>
        </w:trPr>
        <w:tc>
          <w:tcPr>
            <w:tcW w:w="1548" w:type="dxa"/>
          </w:tcPr>
          <w:p w:rsidR="00922F1A" w:rsidRPr="006C5D64" w:rsidRDefault="00922F1A" w:rsidP="00902C3A">
            <w:pPr>
              <w:spacing w:after="0" w:line="240" w:lineRule="auto"/>
              <w:jc w:val="both"/>
              <w:rPr>
                <w:rFonts w:eastAsia="Calibri"/>
              </w:rPr>
            </w:pPr>
          </w:p>
        </w:tc>
        <w:tc>
          <w:tcPr>
            <w:tcW w:w="6570" w:type="dxa"/>
            <w:vAlign w:val="center"/>
          </w:tcPr>
          <w:p w:rsidR="00922F1A" w:rsidRPr="006C5D64" w:rsidRDefault="00922F1A" w:rsidP="00902C3A">
            <w:pPr>
              <w:pStyle w:val="NoSpacing"/>
              <w:jc w:val="both"/>
              <w:rPr>
                <w:rFonts w:eastAsia="Calibri"/>
              </w:rPr>
            </w:pPr>
            <w:r w:rsidRPr="006C5D64">
              <w:rPr>
                <w:rFonts w:eastAsia="Calibri"/>
              </w:rPr>
              <w:t xml:space="preserve">The Software Test Plan (STP) describes plans for qualification testing of the </w:t>
            </w:r>
            <w:r w:rsidR="00EA526D">
              <w:rPr>
                <w:rFonts w:eastAsia="Calibri"/>
              </w:rPr>
              <w:t>WTS® application</w:t>
            </w:r>
            <w:r w:rsidRPr="006C5D64">
              <w:rPr>
                <w:rFonts w:eastAsia="Calibri"/>
              </w:rPr>
              <w:t xml:space="preserve">.  It describes testing procedures, identifies the tests to be performed and provides schedules for test activities. </w:t>
            </w:r>
          </w:p>
          <w:p w:rsidR="00922F1A" w:rsidRPr="006C5D64" w:rsidRDefault="00922F1A" w:rsidP="00902C3A">
            <w:pPr>
              <w:pStyle w:val="NoSpacing"/>
              <w:jc w:val="both"/>
              <w:rPr>
                <w:rFonts w:eastAsia="Calibri"/>
              </w:rPr>
            </w:pPr>
          </w:p>
          <w:p w:rsidR="006818BC" w:rsidRPr="006C5D64" w:rsidRDefault="006818BC" w:rsidP="00902C3A">
            <w:pPr>
              <w:pStyle w:val="NoSpacing"/>
              <w:jc w:val="both"/>
              <w:rPr>
                <w:rFonts w:eastAsia="Calibri"/>
              </w:rPr>
            </w:pPr>
          </w:p>
          <w:p w:rsidR="006818BC" w:rsidRPr="006C5D64" w:rsidRDefault="006818BC" w:rsidP="00902C3A">
            <w:pPr>
              <w:pStyle w:val="NoSpacing"/>
              <w:jc w:val="both"/>
              <w:rPr>
                <w:rFonts w:eastAsia="Calibri"/>
              </w:rPr>
            </w:pPr>
          </w:p>
        </w:tc>
        <w:tc>
          <w:tcPr>
            <w:tcW w:w="1458" w:type="dxa"/>
          </w:tcPr>
          <w:p w:rsidR="00922F1A" w:rsidRPr="006C5D64" w:rsidRDefault="00922F1A" w:rsidP="00902C3A">
            <w:pPr>
              <w:spacing w:after="0" w:line="240" w:lineRule="auto"/>
              <w:rPr>
                <w:rFonts w:eastAsia="Calibri"/>
              </w:rPr>
            </w:pPr>
          </w:p>
        </w:tc>
      </w:tr>
    </w:tbl>
    <w:p w:rsidR="009B0823" w:rsidRPr="006C5D64" w:rsidRDefault="009B0823" w:rsidP="00922F1A">
      <w:pPr>
        <w:sectPr w:rsidR="009B0823" w:rsidRPr="006C5D64" w:rsidSect="00665E12">
          <w:headerReference w:type="default" r:id="rId11"/>
          <w:pgSz w:w="12240" w:h="15840"/>
          <w:pgMar w:top="1440" w:right="1440" w:bottom="1440" w:left="1440" w:header="720" w:footer="720" w:gutter="0"/>
          <w:cols w:space="720"/>
          <w:docGrid w:linePitch="360"/>
        </w:sectPr>
      </w:pPr>
    </w:p>
    <w:p w:rsidR="00665E12" w:rsidRPr="006C5D64" w:rsidRDefault="00665E12">
      <w:pPr>
        <w:pStyle w:val="TOCHeading"/>
      </w:pPr>
      <w:r w:rsidRPr="006C5D64">
        <w:lastRenderedPageBreak/>
        <w:t>Contents</w:t>
      </w:r>
    </w:p>
    <w:p w:rsidR="001C55B6" w:rsidRPr="001C77E4" w:rsidRDefault="00665E12">
      <w:pPr>
        <w:pStyle w:val="TOC1"/>
        <w:tabs>
          <w:tab w:val="right" w:leader="dot" w:pos="9350"/>
        </w:tabs>
        <w:rPr>
          <w:noProof/>
          <w:sz w:val="22"/>
          <w:szCs w:val="22"/>
          <w:lang w:bidi="ar-SA"/>
        </w:rPr>
      </w:pPr>
      <w:r w:rsidRPr="006C5D64">
        <w:fldChar w:fldCharType="begin"/>
      </w:r>
      <w:r w:rsidRPr="006C5D64">
        <w:instrText xml:space="preserve"> TOC \o "1-3" \h \z \u </w:instrText>
      </w:r>
      <w:r w:rsidRPr="006C5D64">
        <w:fldChar w:fldCharType="separate"/>
      </w:r>
      <w:hyperlink w:anchor="_Toc393976613" w:history="1">
        <w:r w:rsidR="001C55B6" w:rsidRPr="0039799B">
          <w:rPr>
            <w:rStyle w:val="Hyperlink"/>
            <w:noProof/>
          </w:rPr>
          <w:t>1.0 Scope</w:t>
        </w:r>
        <w:r w:rsidR="001C55B6">
          <w:rPr>
            <w:noProof/>
            <w:webHidden/>
          </w:rPr>
          <w:tab/>
        </w:r>
        <w:r w:rsidR="001C55B6">
          <w:rPr>
            <w:noProof/>
            <w:webHidden/>
          </w:rPr>
          <w:fldChar w:fldCharType="begin"/>
        </w:r>
        <w:r w:rsidR="001C55B6">
          <w:rPr>
            <w:noProof/>
            <w:webHidden/>
          </w:rPr>
          <w:instrText xml:space="preserve"> PAGEREF _Toc393976613 \h </w:instrText>
        </w:r>
        <w:r w:rsidR="001C55B6">
          <w:rPr>
            <w:noProof/>
            <w:webHidden/>
          </w:rPr>
        </w:r>
        <w:r w:rsidR="001C55B6">
          <w:rPr>
            <w:noProof/>
            <w:webHidden/>
          </w:rPr>
          <w:fldChar w:fldCharType="separate"/>
        </w:r>
        <w:r w:rsidR="00407785">
          <w:rPr>
            <w:noProof/>
            <w:webHidden/>
          </w:rPr>
          <w:t>4</w:t>
        </w:r>
        <w:r w:rsidR="001C55B6">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14" w:history="1">
        <w:r w:rsidRPr="0039799B">
          <w:rPr>
            <w:rStyle w:val="Hyperlink"/>
            <w:rFonts w:eastAsia="Calibri"/>
            <w:noProof/>
          </w:rPr>
          <w:t>1.1 Identification</w:t>
        </w:r>
        <w:r>
          <w:rPr>
            <w:noProof/>
            <w:webHidden/>
          </w:rPr>
          <w:tab/>
        </w:r>
        <w:r>
          <w:rPr>
            <w:noProof/>
            <w:webHidden/>
          </w:rPr>
          <w:fldChar w:fldCharType="begin"/>
        </w:r>
        <w:r>
          <w:rPr>
            <w:noProof/>
            <w:webHidden/>
          </w:rPr>
          <w:instrText xml:space="preserve"> PAGEREF _Toc393976614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15" w:history="1">
        <w:r w:rsidRPr="0039799B">
          <w:rPr>
            <w:rStyle w:val="Hyperlink"/>
            <w:rFonts w:eastAsia="Calibri"/>
            <w:noProof/>
          </w:rPr>
          <w:t>1.2 System Overview</w:t>
        </w:r>
        <w:r>
          <w:rPr>
            <w:noProof/>
            <w:webHidden/>
          </w:rPr>
          <w:tab/>
        </w:r>
        <w:r>
          <w:rPr>
            <w:noProof/>
            <w:webHidden/>
          </w:rPr>
          <w:fldChar w:fldCharType="begin"/>
        </w:r>
        <w:r>
          <w:rPr>
            <w:noProof/>
            <w:webHidden/>
          </w:rPr>
          <w:instrText xml:space="preserve"> PAGEREF _Toc393976615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16" w:history="1">
        <w:r w:rsidRPr="0039799B">
          <w:rPr>
            <w:rStyle w:val="Hyperlink"/>
            <w:rFonts w:eastAsia="Calibri"/>
            <w:noProof/>
          </w:rPr>
          <w:t>1.3 Document Overview</w:t>
        </w:r>
        <w:r>
          <w:rPr>
            <w:noProof/>
            <w:webHidden/>
          </w:rPr>
          <w:tab/>
        </w:r>
        <w:r>
          <w:rPr>
            <w:noProof/>
            <w:webHidden/>
          </w:rPr>
          <w:fldChar w:fldCharType="begin"/>
        </w:r>
        <w:r>
          <w:rPr>
            <w:noProof/>
            <w:webHidden/>
          </w:rPr>
          <w:instrText xml:space="preserve"> PAGEREF _Toc393976616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17" w:history="1">
        <w:r w:rsidRPr="0039799B">
          <w:rPr>
            <w:rStyle w:val="Hyperlink"/>
            <w:rFonts w:eastAsia="Calibri"/>
            <w:noProof/>
          </w:rPr>
          <w:t>1.4 Relationship to Other Plans</w:t>
        </w:r>
        <w:r>
          <w:rPr>
            <w:noProof/>
            <w:webHidden/>
          </w:rPr>
          <w:tab/>
        </w:r>
        <w:r>
          <w:rPr>
            <w:noProof/>
            <w:webHidden/>
          </w:rPr>
          <w:fldChar w:fldCharType="begin"/>
        </w:r>
        <w:r>
          <w:rPr>
            <w:noProof/>
            <w:webHidden/>
          </w:rPr>
          <w:instrText xml:space="preserve"> PAGEREF _Toc393976617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18" w:history="1">
        <w:r w:rsidRPr="0039799B">
          <w:rPr>
            <w:rStyle w:val="Hyperlink"/>
            <w:noProof/>
          </w:rPr>
          <w:t>2.0 Referenced Documents</w:t>
        </w:r>
        <w:r>
          <w:rPr>
            <w:noProof/>
            <w:webHidden/>
          </w:rPr>
          <w:tab/>
        </w:r>
        <w:r>
          <w:rPr>
            <w:noProof/>
            <w:webHidden/>
          </w:rPr>
          <w:fldChar w:fldCharType="begin"/>
        </w:r>
        <w:r>
          <w:rPr>
            <w:noProof/>
            <w:webHidden/>
          </w:rPr>
          <w:instrText xml:space="preserve"> PAGEREF _Toc393976618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19" w:history="1">
        <w:r w:rsidRPr="0039799B">
          <w:rPr>
            <w:rStyle w:val="Hyperlink"/>
            <w:noProof/>
          </w:rPr>
          <w:t>2.1 Customer Validation Test Procedures</w:t>
        </w:r>
        <w:r>
          <w:rPr>
            <w:noProof/>
            <w:webHidden/>
          </w:rPr>
          <w:tab/>
        </w:r>
        <w:r>
          <w:rPr>
            <w:noProof/>
            <w:webHidden/>
          </w:rPr>
          <w:fldChar w:fldCharType="begin"/>
        </w:r>
        <w:r>
          <w:rPr>
            <w:noProof/>
            <w:webHidden/>
          </w:rPr>
          <w:instrText xml:space="preserve"> PAGEREF _Toc393976619 \h </w:instrText>
        </w:r>
        <w:r>
          <w:rPr>
            <w:noProof/>
            <w:webHidden/>
          </w:rPr>
        </w:r>
        <w:r>
          <w:rPr>
            <w:noProof/>
            <w:webHidden/>
          </w:rPr>
          <w:fldChar w:fldCharType="separate"/>
        </w:r>
        <w:r w:rsidR="00407785">
          <w:rPr>
            <w:noProof/>
            <w:webHidden/>
          </w:rPr>
          <w:t>4</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20" w:history="1">
        <w:r w:rsidRPr="0039799B">
          <w:rPr>
            <w:rStyle w:val="Hyperlink"/>
            <w:noProof/>
          </w:rPr>
          <w:t>2.2 A005 – Software Test Description</w:t>
        </w:r>
        <w:r>
          <w:rPr>
            <w:noProof/>
            <w:webHidden/>
          </w:rPr>
          <w:tab/>
        </w:r>
        <w:r>
          <w:rPr>
            <w:noProof/>
            <w:webHidden/>
          </w:rPr>
          <w:fldChar w:fldCharType="begin"/>
        </w:r>
        <w:r>
          <w:rPr>
            <w:noProof/>
            <w:webHidden/>
          </w:rPr>
          <w:instrText xml:space="preserve"> PAGEREF _Toc393976620 \h </w:instrText>
        </w:r>
        <w:r>
          <w:rPr>
            <w:noProof/>
            <w:webHidden/>
          </w:rPr>
        </w:r>
        <w:r>
          <w:rPr>
            <w:noProof/>
            <w:webHidden/>
          </w:rPr>
          <w:fldChar w:fldCharType="separate"/>
        </w:r>
        <w:r w:rsidR="00407785">
          <w:rPr>
            <w:noProof/>
            <w:webHidden/>
          </w:rPr>
          <w:t>5</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21" w:history="1">
        <w:r w:rsidRPr="0039799B">
          <w:rPr>
            <w:rStyle w:val="Hyperlink"/>
            <w:rFonts w:eastAsia="Calibri"/>
            <w:noProof/>
          </w:rPr>
          <w:t>2.3 CVT File (Appendix)</w:t>
        </w:r>
        <w:r>
          <w:rPr>
            <w:noProof/>
            <w:webHidden/>
          </w:rPr>
          <w:tab/>
        </w:r>
        <w:r>
          <w:rPr>
            <w:noProof/>
            <w:webHidden/>
          </w:rPr>
          <w:fldChar w:fldCharType="begin"/>
        </w:r>
        <w:r>
          <w:rPr>
            <w:noProof/>
            <w:webHidden/>
          </w:rPr>
          <w:instrText xml:space="preserve"> PAGEREF _Toc393976621 \h </w:instrText>
        </w:r>
        <w:r>
          <w:rPr>
            <w:noProof/>
            <w:webHidden/>
          </w:rPr>
        </w:r>
        <w:r>
          <w:rPr>
            <w:noProof/>
            <w:webHidden/>
          </w:rPr>
          <w:fldChar w:fldCharType="separate"/>
        </w:r>
        <w:r w:rsidR="00407785">
          <w:rPr>
            <w:noProof/>
            <w:webHidden/>
          </w:rPr>
          <w:t>5</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22" w:history="1">
        <w:r w:rsidRPr="0039799B">
          <w:rPr>
            <w:rStyle w:val="Hyperlink"/>
            <w:rFonts w:eastAsia="Calibri"/>
            <w:noProof/>
          </w:rPr>
          <w:t>2.4 Requirements Traceability Matrix (RTM):</w:t>
        </w:r>
        <w:r>
          <w:rPr>
            <w:noProof/>
            <w:webHidden/>
          </w:rPr>
          <w:tab/>
        </w:r>
        <w:r>
          <w:rPr>
            <w:noProof/>
            <w:webHidden/>
          </w:rPr>
          <w:fldChar w:fldCharType="begin"/>
        </w:r>
        <w:r>
          <w:rPr>
            <w:noProof/>
            <w:webHidden/>
          </w:rPr>
          <w:instrText xml:space="preserve"> PAGEREF _Toc393976622 \h </w:instrText>
        </w:r>
        <w:r>
          <w:rPr>
            <w:noProof/>
            <w:webHidden/>
          </w:rPr>
        </w:r>
        <w:r>
          <w:rPr>
            <w:noProof/>
            <w:webHidden/>
          </w:rPr>
          <w:fldChar w:fldCharType="separate"/>
        </w:r>
        <w:r w:rsidR="00407785">
          <w:rPr>
            <w:noProof/>
            <w:webHidden/>
          </w:rPr>
          <w:t>5</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23" w:history="1">
        <w:r w:rsidRPr="0039799B">
          <w:rPr>
            <w:rStyle w:val="Hyperlink"/>
            <w:noProof/>
          </w:rPr>
          <w:t>2.5 Software Test Report</w:t>
        </w:r>
        <w:r>
          <w:rPr>
            <w:noProof/>
            <w:webHidden/>
          </w:rPr>
          <w:tab/>
        </w:r>
        <w:r>
          <w:rPr>
            <w:noProof/>
            <w:webHidden/>
          </w:rPr>
          <w:fldChar w:fldCharType="begin"/>
        </w:r>
        <w:r>
          <w:rPr>
            <w:noProof/>
            <w:webHidden/>
          </w:rPr>
          <w:instrText xml:space="preserve"> PAGEREF _Toc393976623 \h </w:instrText>
        </w:r>
        <w:r>
          <w:rPr>
            <w:noProof/>
            <w:webHidden/>
          </w:rPr>
        </w:r>
        <w:r>
          <w:rPr>
            <w:noProof/>
            <w:webHidden/>
          </w:rPr>
          <w:fldChar w:fldCharType="separate"/>
        </w:r>
        <w:r w:rsidR="00407785">
          <w:rPr>
            <w:noProof/>
            <w:webHidden/>
          </w:rPr>
          <w:t>5</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24" w:history="1">
        <w:r w:rsidRPr="0039799B">
          <w:rPr>
            <w:rStyle w:val="Hyperlink"/>
            <w:noProof/>
          </w:rPr>
          <w:t>3.0 Software Test Environment and Sites</w:t>
        </w:r>
        <w:r>
          <w:rPr>
            <w:noProof/>
            <w:webHidden/>
          </w:rPr>
          <w:tab/>
        </w:r>
        <w:r>
          <w:rPr>
            <w:noProof/>
            <w:webHidden/>
          </w:rPr>
          <w:fldChar w:fldCharType="begin"/>
        </w:r>
        <w:r>
          <w:rPr>
            <w:noProof/>
            <w:webHidden/>
          </w:rPr>
          <w:instrText xml:space="preserve"> PAGEREF _Toc393976624 \h </w:instrText>
        </w:r>
        <w:r>
          <w:rPr>
            <w:noProof/>
            <w:webHidden/>
          </w:rPr>
        </w:r>
        <w:r>
          <w:rPr>
            <w:noProof/>
            <w:webHidden/>
          </w:rPr>
          <w:fldChar w:fldCharType="separate"/>
        </w:r>
        <w:r w:rsidR="00407785">
          <w:rPr>
            <w:noProof/>
            <w:webHidden/>
          </w:rPr>
          <w:t>5</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25" w:history="1">
        <w:r w:rsidRPr="0039799B">
          <w:rPr>
            <w:rStyle w:val="Hyperlink"/>
            <w:rFonts w:eastAsia="Calibri"/>
            <w:noProof/>
          </w:rPr>
          <w:t>3.1 Software Items</w:t>
        </w:r>
        <w:r>
          <w:rPr>
            <w:noProof/>
            <w:webHidden/>
          </w:rPr>
          <w:tab/>
        </w:r>
        <w:r>
          <w:rPr>
            <w:noProof/>
            <w:webHidden/>
          </w:rPr>
          <w:fldChar w:fldCharType="begin"/>
        </w:r>
        <w:r>
          <w:rPr>
            <w:noProof/>
            <w:webHidden/>
          </w:rPr>
          <w:instrText xml:space="preserve"> PAGEREF _Toc393976625 \h </w:instrText>
        </w:r>
        <w:r>
          <w:rPr>
            <w:noProof/>
            <w:webHidden/>
          </w:rPr>
        </w:r>
        <w:r>
          <w:rPr>
            <w:noProof/>
            <w:webHidden/>
          </w:rPr>
          <w:fldChar w:fldCharType="separate"/>
        </w:r>
        <w:r w:rsidR="00407785">
          <w:rPr>
            <w:noProof/>
            <w:webHidden/>
          </w:rPr>
          <w:t>6</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26" w:history="1">
        <w:r w:rsidRPr="0039799B">
          <w:rPr>
            <w:rStyle w:val="Hyperlink"/>
            <w:rFonts w:eastAsia="Calibri"/>
            <w:noProof/>
          </w:rPr>
          <w:t>3.2 Hardware and Firmware Items</w:t>
        </w:r>
        <w:r>
          <w:rPr>
            <w:noProof/>
            <w:webHidden/>
          </w:rPr>
          <w:tab/>
        </w:r>
        <w:r>
          <w:rPr>
            <w:noProof/>
            <w:webHidden/>
          </w:rPr>
          <w:fldChar w:fldCharType="begin"/>
        </w:r>
        <w:r>
          <w:rPr>
            <w:noProof/>
            <w:webHidden/>
          </w:rPr>
          <w:instrText xml:space="preserve"> PAGEREF _Toc393976626 \h </w:instrText>
        </w:r>
        <w:r>
          <w:rPr>
            <w:noProof/>
            <w:webHidden/>
          </w:rPr>
        </w:r>
        <w:r>
          <w:rPr>
            <w:noProof/>
            <w:webHidden/>
          </w:rPr>
          <w:fldChar w:fldCharType="separate"/>
        </w:r>
        <w:r w:rsidR="00407785">
          <w:rPr>
            <w:noProof/>
            <w:webHidden/>
          </w:rPr>
          <w:t>6</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27" w:history="1">
        <w:r w:rsidRPr="0039799B">
          <w:rPr>
            <w:rStyle w:val="Hyperlink"/>
            <w:rFonts w:eastAsia="Calibri"/>
            <w:noProof/>
          </w:rPr>
          <w:t>3.3 Other Materials</w:t>
        </w:r>
        <w:r>
          <w:rPr>
            <w:noProof/>
            <w:webHidden/>
          </w:rPr>
          <w:tab/>
        </w:r>
        <w:r>
          <w:rPr>
            <w:noProof/>
            <w:webHidden/>
          </w:rPr>
          <w:fldChar w:fldCharType="begin"/>
        </w:r>
        <w:r>
          <w:rPr>
            <w:noProof/>
            <w:webHidden/>
          </w:rPr>
          <w:instrText xml:space="preserve"> PAGEREF _Toc393976627 \h </w:instrText>
        </w:r>
        <w:r>
          <w:rPr>
            <w:noProof/>
            <w:webHidden/>
          </w:rPr>
        </w:r>
        <w:r>
          <w:rPr>
            <w:noProof/>
            <w:webHidden/>
          </w:rPr>
          <w:fldChar w:fldCharType="separate"/>
        </w:r>
        <w:r w:rsidR="00407785">
          <w:rPr>
            <w:noProof/>
            <w:webHidden/>
          </w:rPr>
          <w:t>6</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29" w:history="1">
        <w:r w:rsidR="00E23085">
          <w:rPr>
            <w:rStyle w:val="Hyperlink"/>
            <w:rFonts w:eastAsia="Calibri"/>
            <w:noProof/>
          </w:rPr>
          <w:t>3.4</w:t>
        </w:r>
        <w:r w:rsidRPr="0039799B">
          <w:rPr>
            <w:rStyle w:val="Hyperlink"/>
            <w:rFonts w:eastAsia="Calibri"/>
            <w:noProof/>
          </w:rPr>
          <w:t xml:space="preserve"> Installation, Testing, and Control</w:t>
        </w:r>
        <w:r>
          <w:rPr>
            <w:noProof/>
            <w:webHidden/>
          </w:rPr>
          <w:tab/>
        </w:r>
        <w:r>
          <w:rPr>
            <w:noProof/>
            <w:webHidden/>
          </w:rPr>
          <w:fldChar w:fldCharType="begin"/>
        </w:r>
        <w:r>
          <w:rPr>
            <w:noProof/>
            <w:webHidden/>
          </w:rPr>
          <w:instrText xml:space="preserve"> PAGEREF _Toc393976629 \h </w:instrText>
        </w:r>
        <w:r>
          <w:rPr>
            <w:noProof/>
            <w:webHidden/>
          </w:rPr>
        </w:r>
        <w:r>
          <w:rPr>
            <w:noProof/>
            <w:webHidden/>
          </w:rPr>
          <w:fldChar w:fldCharType="separate"/>
        </w:r>
        <w:r w:rsidR="00407785">
          <w:rPr>
            <w:noProof/>
            <w:webHidden/>
          </w:rPr>
          <w:t>6</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0" w:history="1">
        <w:r w:rsidR="00E23085">
          <w:rPr>
            <w:rStyle w:val="Hyperlink"/>
            <w:rFonts w:eastAsia="Calibri"/>
            <w:noProof/>
          </w:rPr>
          <w:t>3.5</w:t>
        </w:r>
        <w:r w:rsidRPr="0039799B">
          <w:rPr>
            <w:rStyle w:val="Hyperlink"/>
            <w:rFonts w:eastAsia="Calibri"/>
            <w:noProof/>
          </w:rPr>
          <w:t xml:space="preserve"> Participating Organizations</w:t>
        </w:r>
        <w:r>
          <w:rPr>
            <w:noProof/>
            <w:webHidden/>
          </w:rPr>
          <w:tab/>
        </w:r>
        <w:r>
          <w:rPr>
            <w:noProof/>
            <w:webHidden/>
          </w:rPr>
          <w:fldChar w:fldCharType="begin"/>
        </w:r>
        <w:r>
          <w:rPr>
            <w:noProof/>
            <w:webHidden/>
          </w:rPr>
          <w:instrText xml:space="preserve"> PAGEREF _Toc393976630 \h </w:instrText>
        </w:r>
        <w:r>
          <w:rPr>
            <w:noProof/>
            <w:webHidden/>
          </w:rPr>
        </w:r>
        <w:r>
          <w:rPr>
            <w:noProof/>
            <w:webHidden/>
          </w:rPr>
          <w:fldChar w:fldCharType="separate"/>
        </w:r>
        <w:r w:rsidR="00407785">
          <w:rPr>
            <w:noProof/>
            <w:webHidden/>
          </w:rPr>
          <w:t>6</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1" w:history="1">
        <w:r w:rsidR="00E23085">
          <w:rPr>
            <w:rStyle w:val="Hyperlink"/>
            <w:rFonts w:eastAsia="Calibri"/>
            <w:noProof/>
          </w:rPr>
          <w:t>3.6</w:t>
        </w:r>
        <w:r w:rsidRPr="0039799B">
          <w:rPr>
            <w:rStyle w:val="Hyperlink"/>
            <w:rFonts w:eastAsia="Calibri"/>
            <w:noProof/>
          </w:rPr>
          <w:t xml:space="preserve"> Personnel</w:t>
        </w:r>
        <w:r>
          <w:rPr>
            <w:noProof/>
            <w:webHidden/>
          </w:rPr>
          <w:tab/>
        </w:r>
        <w:r>
          <w:rPr>
            <w:noProof/>
            <w:webHidden/>
          </w:rPr>
          <w:fldChar w:fldCharType="begin"/>
        </w:r>
        <w:r>
          <w:rPr>
            <w:noProof/>
            <w:webHidden/>
          </w:rPr>
          <w:instrText xml:space="preserve"> PAGEREF _Toc393976631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2" w:history="1">
        <w:r w:rsidR="00E23085">
          <w:rPr>
            <w:rStyle w:val="Hyperlink"/>
            <w:rFonts w:eastAsia="Calibri"/>
            <w:noProof/>
          </w:rPr>
          <w:t>3.7</w:t>
        </w:r>
        <w:r w:rsidRPr="0039799B">
          <w:rPr>
            <w:rStyle w:val="Hyperlink"/>
            <w:rFonts w:eastAsia="Calibri"/>
            <w:noProof/>
          </w:rPr>
          <w:t xml:space="preserve"> Orientation Plan</w:t>
        </w:r>
        <w:r>
          <w:rPr>
            <w:noProof/>
            <w:webHidden/>
          </w:rPr>
          <w:tab/>
        </w:r>
        <w:r>
          <w:rPr>
            <w:noProof/>
            <w:webHidden/>
          </w:rPr>
          <w:fldChar w:fldCharType="begin"/>
        </w:r>
        <w:r>
          <w:rPr>
            <w:noProof/>
            <w:webHidden/>
          </w:rPr>
          <w:instrText xml:space="preserve"> PAGEREF _Toc393976632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3" w:history="1">
        <w:r w:rsidR="00E23085">
          <w:rPr>
            <w:rStyle w:val="Hyperlink"/>
            <w:rFonts w:eastAsia="Calibri"/>
            <w:noProof/>
          </w:rPr>
          <w:t>3.8</w:t>
        </w:r>
        <w:r w:rsidRPr="0039799B">
          <w:rPr>
            <w:rStyle w:val="Hyperlink"/>
            <w:rFonts w:eastAsia="Calibri"/>
            <w:noProof/>
          </w:rPr>
          <w:t xml:space="preserve"> Tests to be Performed</w:t>
        </w:r>
        <w:r>
          <w:rPr>
            <w:noProof/>
            <w:webHidden/>
          </w:rPr>
          <w:tab/>
        </w:r>
        <w:r>
          <w:rPr>
            <w:noProof/>
            <w:webHidden/>
          </w:rPr>
          <w:fldChar w:fldCharType="begin"/>
        </w:r>
        <w:r>
          <w:rPr>
            <w:noProof/>
            <w:webHidden/>
          </w:rPr>
          <w:instrText xml:space="preserve"> PAGEREF _Toc393976633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34" w:history="1">
        <w:r w:rsidRPr="0039799B">
          <w:rPr>
            <w:rStyle w:val="Hyperlink"/>
            <w:noProof/>
          </w:rPr>
          <w:t>4.0 Test Identification</w:t>
        </w:r>
        <w:r>
          <w:rPr>
            <w:noProof/>
            <w:webHidden/>
          </w:rPr>
          <w:tab/>
        </w:r>
        <w:r>
          <w:rPr>
            <w:noProof/>
            <w:webHidden/>
          </w:rPr>
          <w:fldChar w:fldCharType="begin"/>
        </w:r>
        <w:r>
          <w:rPr>
            <w:noProof/>
            <w:webHidden/>
          </w:rPr>
          <w:instrText xml:space="preserve"> PAGEREF _Toc393976634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35" w:history="1">
        <w:r w:rsidRPr="0039799B">
          <w:rPr>
            <w:rStyle w:val="Hyperlink"/>
            <w:noProof/>
          </w:rPr>
          <w:t>4.1 General Information</w:t>
        </w:r>
        <w:r>
          <w:rPr>
            <w:noProof/>
            <w:webHidden/>
          </w:rPr>
          <w:tab/>
        </w:r>
        <w:r>
          <w:rPr>
            <w:noProof/>
            <w:webHidden/>
          </w:rPr>
          <w:fldChar w:fldCharType="begin"/>
        </w:r>
        <w:r>
          <w:rPr>
            <w:noProof/>
            <w:webHidden/>
          </w:rPr>
          <w:instrText xml:space="preserve"> PAGEREF _Toc393976635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6" w:history="1">
        <w:r w:rsidRPr="0039799B">
          <w:rPr>
            <w:rStyle w:val="Hyperlink"/>
            <w:rFonts w:eastAsia="Calibri"/>
            <w:noProof/>
          </w:rPr>
          <w:t>4.1.1 Test Levels</w:t>
        </w:r>
        <w:r>
          <w:rPr>
            <w:noProof/>
            <w:webHidden/>
          </w:rPr>
          <w:tab/>
        </w:r>
        <w:r>
          <w:rPr>
            <w:noProof/>
            <w:webHidden/>
          </w:rPr>
          <w:fldChar w:fldCharType="begin"/>
        </w:r>
        <w:r>
          <w:rPr>
            <w:noProof/>
            <w:webHidden/>
          </w:rPr>
          <w:instrText xml:space="preserve"> PAGEREF _Toc393976636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7" w:history="1">
        <w:r w:rsidRPr="0039799B">
          <w:rPr>
            <w:rStyle w:val="Hyperlink"/>
            <w:rFonts w:eastAsia="Calibri"/>
            <w:noProof/>
          </w:rPr>
          <w:t>4.1.2 Test Classes</w:t>
        </w:r>
        <w:r>
          <w:rPr>
            <w:noProof/>
            <w:webHidden/>
          </w:rPr>
          <w:tab/>
        </w:r>
        <w:r>
          <w:rPr>
            <w:noProof/>
            <w:webHidden/>
          </w:rPr>
          <w:fldChar w:fldCharType="begin"/>
        </w:r>
        <w:r>
          <w:rPr>
            <w:noProof/>
            <w:webHidden/>
          </w:rPr>
          <w:instrText xml:space="preserve"> PAGEREF _Toc393976637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8" w:history="1">
        <w:r w:rsidRPr="0039799B">
          <w:rPr>
            <w:rStyle w:val="Hyperlink"/>
            <w:rFonts w:eastAsia="Calibri"/>
            <w:noProof/>
          </w:rPr>
          <w:t>4.1.3 General Test Conditions</w:t>
        </w:r>
        <w:r>
          <w:rPr>
            <w:noProof/>
            <w:webHidden/>
          </w:rPr>
          <w:tab/>
        </w:r>
        <w:r>
          <w:rPr>
            <w:noProof/>
            <w:webHidden/>
          </w:rPr>
          <w:fldChar w:fldCharType="begin"/>
        </w:r>
        <w:r>
          <w:rPr>
            <w:noProof/>
            <w:webHidden/>
          </w:rPr>
          <w:instrText xml:space="preserve"> PAGEREF _Toc393976638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39" w:history="1">
        <w:r w:rsidRPr="0039799B">
          <w:rPr>
            <w:rStyle w:val="Hyperlink"/>
            <w:rFonts w:eastAsia="Calibri"/>
            <w:noProof/>
          </w:rPr>
          <w:t>4.1.4 Test Progression</w:t>
        </w:r>
        <w:r>
          <w:rPr>
            <w:noProof/>
            <w:webHidden/>
          </w:rPr>
          <w:tab/>
        </w:r>
        <w:r>
          <w:rPr>
            <w:noProof/>
            <w:webHidden/>
          </w:rPr>
          <w:fldChar w:fldCharType="begin"/>
        </w:r>
        <w:r>
          <w:rPr>
            <w:noProof/>
            <w:webHidden/>
          </w:rPr>
          <w:instrText xml:space="preserve"> PAGEREF _Toc393976639 \h </w:instrText>
        </w:r>
        <w:r>
          <w:rPr>
            <w:noProof/>
            <w:webHidden/>
          </w:rPr>
        </w:r>
        <w:r>
          <w:rPr>
            <w:noProof/>
            <w:webHidden/>
          </w:rPr>
          <w:fldChar w:fldCharType="separate"/>
        </w:r>
        <w:r w:rsidR="00407785">
          <w:rPr>
            <w:noProof/>
            <w:webHidden/>
          </w:rPr>
          <w:t>7</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40" w:history="1">
        <w:r w:rsidRPr="0039799B">
          <w:rPr>
            <w:rStyle w:val="Hyperlink"/>
            <w:rFonts w:eastAsia="Calibri"/>
            <w:noProof/>
          </w:rPr>
          <w:t>4.1.5 Data Recording, Reduction and Analysis</w:t>
        </w:r>
        <w:r>
          <w:rPr>
            <w:noProof/>
            <w:webHidden/>
          </w:rPr>
          <w:tab/>
        </w:r>
        <w:r>
          <w:rPr>
            <w:noProof/>
            <w:webHidden/>
          </w:rPr>
          <w:fldChar w:fldCharType="begin"/>
        </w:r>
        <w:r>
          <w:rPr>
            <w:noProof/>
            <w:webHidden/>
          </w:rPr>
          <w:instrText xml:space="preserve"> PAGEREF _Toc393976640 \h </w:instrText>
        </w:r>
        <w:r>
          <w:rPr>
            <w:noProof/>
            <w:webHidden/>
          </w:rPr>
        </w:r>
        <w:r>
          <w:rPr>
            <w:noProof/>
            <w:webHidden/>
          </w:rPr>
          <w:fldChar w:fldCharType="separate"/>
        </w:r>
        <w:r w:rsidR="00407785">
          <w:rPr>
            <w:noProof/>
            <w:webHidden/>
          </w:rPr>
          <w:t>8</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41" w:history="1">
        <w:r w:rsidRPr="0039799B">
          <w:rPr>
            <w:rStyle w:val="Hyperlink"/>
            <w:rFonts w:eastAsia="Calibri"/>
            <w:noProof/>
          </w:rPr>
          <w:t>4.1.6 PlANNED TESTS</w:t>
        </w:r>
        <w:r>
          <w:rPr>
            <w:noProof/>
            <w:webHidden/>
          </w:rPr>
          <w:tab/>
        </w:r>
        <w:r>
          <w:rPr>
            <w:noProof/>
            <w:webHidden/>
          </w:rPr>
          <w:fldChar w:fldCharType="begin"/>
        </w:r>
        <w:r>
          <w:rPr>
            <w:noProof/>
            <w:webHidden/>
          </w:rPr>
          <w:instrText xml:space="preserve"> PAGEREF _Toc393976641 \h </w:instrText>
        </w:r>
        <w:r>
          <w:rPr>
            <w:noProof/>
            <w:webHidden/>
          </w:rPr>
        </w:r>
        <w:r>
          <w:rPr>
            <w:noProof/>
            <w:webHidden/>
          </w:rPr>
          <w:fldChar w:fldCharType="separate"/>
        </w:r>
        <w:r w:rsidR="00407785">
          <w:rPr>
            <w:noProof/>
            <w:webHidden/>
          </w:rPr>
          <w:t>8</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42" w:history="1">
        <w:r w:rsidRPr="0039799B">
          <w:rPr>
            <w:rStyle w:val="Hyperlink"/>
            <w:noProof/>
          </w:rPr>
          <w:t>5.0 Test PROCESSES</w:t>
        </w:r>
        <w:r>
          <w:rPr>
            <w:noProof/>
            <w:webHidden/>
          </w:rPr>
          <w:tab/>
        </w:r>
        <w:r>
          <w:rPr>
            <w:noProof/>
            <w:webHidden/>
          </w:rPr>
          <w:fldChar w:fldCharType="begin"/>
        </w:r>
        <w:r>
          <w:rPr>
            <w:noProof/>
            <w:webHidden/>
          </w:rPr>
          <w:instrText xml:space="preserve"> PAGEREF _Toc393976642 \h </w:instrText>
        </w:r>
        <w:r>
          <w:rPr>
            <w:noProof/>
            <w:webHidden/>
          </w:rPr>
        </w:r>
        <w:r>
          <w:rPr>
            <w:noProof/>
            <w:webHidden/>
          </w:rPr>
          <w:fldChar w:fldCharType="separate"/>
        </w:r>
        <w:r w:rsidR="00407785">
          <w:rPr>
            <w:noProof/>
            <w:webHidden/>
          </w:rPr>
          <w:t>8</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43" w:history="1">
        <w:r w:rsidRPr="0039799B">
          <w:rPr>
            <w:rStyle w:val="Hyperlink"/>
            <w:noProof/>
          </w:rPr>
          <w:t>5.1 Testing Process</w:t>
        </w:r>
        <w:r>
          <w:rPr>
            <w:noProof/>
            <w:webHidden/>
          </w:rPr>
          <w:tab/>
        </w:r>
        <w:r>
          <w:rPr>
            <w:noProof/>
            <w:webHidden/>
          </w:rPr>
          <w:fldChar w:fldCharType="begin"/>
        </w:r>
        <w:r>
          <w:rPr>
            <w:noProof/>
            <w:webHidden/>
          </w:rPr>
          <w:instrText xml:space="preserve"> PAGEREF _Toc393976643 \h </w:instrText>
        </w:r>
        <w:r>
          <w:rPr>
            <w:noProof/>
            <w:webHidden/>
          </w:rPr>
        </w:r>
        <w:r>
          <w:rPr>
            <w:noProof/>
            <w:webHidden/>
          </w:rPr>
          <w:fldChar w:fldCharType="separate"/>
        </w:r>
        <w:r w:rsidR="00407785">
          <w:rPr>
            <w:noProof/>
            <w:webHidden/>
          </w:rPr>
          <w:t>8</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44" w:history="1">
        <w:r w:rsidRPr="0039799B">
          <w:rPr>
            <w:rStyle w:val="Hyperlink"/>
            <w:noProof/>
          </w:rPr>
          <w:t>5.2 Changes to be tested</w:t>
        </w:r>
        <w:r>
          <w:rPr>
            <w:noProof/>
            <w:webHidden/>
          </w:rPr>
          <w:tab/>
        </w:r>
        <w:r>
          <w:rPr>
            <w:noProof/>
            <w:webHidden/>
          </w:rPr>
          <w:fldChar w:fldCharType="begin"/>
        </w:r>
        <w:r>
          <w:rPr>
            <w:noProof/>
            <w:webHidden/>
          </w:rPr>
          <w:instrText xml:space="preserve"> PAGEREF _Toc393976644 \h </w:instrText>
        </w:r>
        <w:r>
          <w:rPr>
            <w:noProof/>
            <w:webHidden/>
          </w:rPr>
        </w:r>
        <w:r>
          <w:rPr>
            <w:noProof/>
            <w:webHidden/>
          </w:rPr>
          <w:fldChar w:fldCharType="separate"/>
        </w:r>
        <w:r w:rsidR="00407785">
          <w:rPr>
            <w:noProof/>
            <w:webHidden/>
          </w:rPr>
          <w:t>8</w:t>
        </w:r>
        <w:r>
          <w:rPr>
            <w:noProof/>
            <w:webHidden/>
          </w:rPr>
          <w:fldChar w:fldCharType="end"/>
        </w:r>
      </w:hyperlink>
    </w:p>
    <w:p w:rsidR="001C55B6" w:rsidRPr="001C77E4" w:rsidRDefault="001C55B6">
      <w:pPr>
        <w:pStyle w:val="TOC3"/>
        <w:tabs>
          <w:tab w:val="right" w:leader="dot" w:pos="9350"/>
        </w:tabs>
        <w:rPr>
          <w:noProof/>
          <w:sz w:val="22"/>
          <w:szCs w:val="22"/>
          <w:lang w:bidi="ar-SA"/>
        </w:rPr>
      </w:pPr>
      <w:hyperlink w:anchor="_Toc393976645" w:history="1">
        <w:r w:rsidRPr="0039799B">
          <w:rPr>
            <w:rStyle w:val="Hyperlink"/>
            <w:noProof/>
          </w:rPr>
          <w:t>5.3 Test Responsibilities</w:t>
        </w:r>
        <w:r>
          <w:rPr>
            <w:noProof/>
            <w:webHidden/>
          </w:rPr>
          <w:tab/>
        </w:r>
        <w:r>
          <w:rPr>
            <w:noProof/>
            <w:webHidden/>
          </w:rPr>
          <w:fldChar w:fldCharType="begin"/>
        </w:r>
        <w:r>
          <w:rPr>
            <w:noProof/>
            <w:webHidden/>
          </w:rPr>
          <w:instrText xml:space="preserve"> PAGEREF _Toc393976645 \h </w:instrText>
        </w:r>
        <w:r>
          <w:rPr>
            <w:noProof/>
            <w:webHidden/>
          </w:rPr>
        </w:r>
        <w:r>
          <w:rPr>
            <w:noProof/>
            <w:webHidden/>
          </w:rPr>
          <w:fldChar w:fldCharType="separate"/>
        </w:r>
        <w:r w:rsidR="00407785">
          <w:rPr>
            <w:noProof/>
            <w:webHidden/>
          </w:rPr>
          <w:t>9</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46" w:history="1">
        <w:r w:rsidRPr="0039799B">
          <w:rPr>
            <w:rStyle w:val="Hyperlink"/>
            <w:noProof/>
          </w:rPr>
          <w:t>6.0 Test Schedules</w:t>
        </w:r>
        <w:r>
          <w:rPr>
            <w:noProof/>
            <w:webHidden/>
          </w:rPr>
          <w:tab/>
        </w:r>
        <w:r>
          <w:rPr>
            <w:noProof/>
            <w:webHidden/>
          </w:rPr>
          <w:fldChar w:fldCharType="begin"/>
        </w:r>
        <w:r>
          <w:rPr>
            <w:noProof/>
            <w:webHidden/>
          </w:rPr>
          <w:instrText xml:space="preserve"> PAGEREF _Toc393976646 \h </w:instrText>
        </w:r>
        <w:r>
          <w:rPr>
            <w:noProof/>
            <w:webHidden/>
          </w:rPr>
        </w:r>
        <w:r>
          <w:rPr>
            <w:noProof/>
            <w:webHidden/>
          </w:rPr>
          <w:fldChar w:fldCharType="separate"/>
        </w:r>
        <w:r w:rsidR="00407785">
          <w:rPr>
            <w:noProof/>
            <w:webHidden/>
          </w:rPr>
          <w:t>9</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47" w:history="1">
        <w:r w:rsidRPr="0039799B">
          <w:rPr>
            <w:rStyle w:val="Hyperlink"/>
            <w:noProof/>
          </w:rPr>
          <w:t>7.0 Requirements Traceability</w:t>
        </w:r>
        <w:r>
          <w:rPr>
            <w:noProof/>
            <w:webHidden/>
          </w:rPr>
          <w:tab/>
        </w:r>
        <w:r>
          <w:rPr>
            <w:noProof/>
            <w:webHidden/>
          </w:rPr>
          <w:fldChar w:fldCharType="begin"/>
        </w:r>
        <w:r>
          <w:rPr>
            <w:noProof/>
            <w:webHidden/>
          </w:rPr>
          <w:instrText xml:space="preserve"> PAGEREF _Toc393976647 \h </w:instrText>
        </w:r>
        <w:r>
          <w:rPr>
            <w:noProof/>
            <w:webHidden/>
          </w:rPr>
        </w:r>
        <w:r>
          <w:rPr>
            <w:noProof/>
            <w:webHidden/>
          </w:rPr>
          <w:fldChar w:fldCharType="separate"/>
        </w:r>
        <w:r w:rsidR="00407785">
          <w:rPr>
            <w:noProof/>
            <w:webHidden/>
          </w:rPr>
          <w:t>9</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48" w:history="1">
        <w:r w:rsidRPr="0039799B">
          <w:rPr>
            <w:rStyle w:val="Hyperlink"/>
            <w:noProof/>
          </w:rPr>
          <w:t>8.0 Notes</w:t>
        </w:r>
        <w:r>
          <w:rPr>
            <w:noProof/>
            <w:webHidden/>
          </w:rPr>
          <w:tab/>
        </w:r>
        <w:r>
          <w:rPr>
            <w:noProof/>
            <w:webHidden/>
          </w:rPr>
          <w:fldChar w:fldCharType="begin"/>
        </w:r>
        <w:r>
          <w:rPr>
            <w:noProof/>
            <w:webHidden/>
          </w:rPr>
          <w:instrText xml:space="preserve"> PAGEREF _Toc393976648 \h </w:instrText>
        </w:r>
        <w:r>
          <w:rPr>
            <w:noProof/>
            <w:webHidden/>
          </w:rPr>
        </w:r>
        <w:r>
          <w:rPr>
            <w:noProof/>
            <w:webHidden/>
          </w:rPr>
          <w:fldChar w:fldCharType="separate"/>
        </w:r>
        <w:r w:rsidR="00407785">
          <w:rPr>
            <w:noProof/>
            <w:webHidden/>
          </w:rPr>
          <w:t>9</w:t>
        </w:r>
        <w:r>
          <w:rPr>
            <w:noProof/>
            <w:webHidden/>
          </w:rPr>
          <w:fldChar w:fldCharType="end"/>
        </w:r>
      </w:hyperlink>
    </w:p>
    <w:p w:rsidR="001C55B6" w:rsidRPr="001C77E4" w:rsidRDefault="001C55B6">
      <w:pPr>
        <w:pStyle w:val="TOC2"/>
        <w:tabs>
          <w:tab w:val="right" w:leader="dot" w:pos="9350"/>
        </w:tabs>
        <w:rPr>
          <w:noProof/>
          <w:sz w:val="22"/>
          <w:szCs w:val="22"/>
          <w:lang w:bidi="ar-SA"/>
        </w:rPr>
      </w:pPr>
      <w:hyperlink w:anchor="_Toc393976649" w:history="1">
        <w:r w:rsidRPr="0039799B">
          <w:rPr>
            <w:rStyle w:val="Hyperlink"/>
            <w:noProof/>
          </w:rPr>
          <w:t>Acronym List</w:t>
        </w:r>
        <w:r>
          <w:rPr>
            <w:noProof/>
            <w:webHidden/>
          </w:rPr>
          <w:tab/>
        </w:r>
        <w:r>
          <w:rPr>
            <w:noProof/>
            <w:webHidden/>
          </w:rPr>
          <w:fldChar w:fldCharType="begin"/>
        </w:r>
        <w:r>
          <w:rPr>
            <w:noProof/>
            <w:webHidden/>
          </w:rPr>
          <w:instrText xml:space="preserve"> PAGEREF _Toc393976649 \h </w:instrText>
        </w:r>
        <w:r>
          <w:rPr>
            <w:noProof/>
            <w:webHidden/>
          </w:rPr>
        </w:r>
        <w:r>
          <w:rPr>
            <w:noProof/>
            <w:webHidden/>
          </w:rPr>
          <w:fldChar w:fldCharType="separate"/>
        </w:r>
        <w:r w:rsidR="00407785">
          <w:rPr>
            <w:noProof/>
            <w:webHidden/>
          </w:rPr>
          <w:t>9</w:t>
        </w:r>
        <w:r>
          <w:rPr>
            <w:noProof/>
            <w:webHidden/>
          </w:rPr>
          <w:fldChar w:fldCharType="end"/>
        </w:r>
      </w:hyperlink>
    </w:p>
    <w:p w:rsidR="001C55B6" w:rsidRPr="001C77E4" w:rsidRDefault="001C55B6">
      <w:pPr>
        <w:pStyle w:val="TOC1"/>
        <w:tabs>
          <w:tab w:val="right" w:leader="dot" w:pos="9350"/>
        </w:tabs>
        <w:rPr>
          <w:noProof/>
          <w:sz w:val="22"/>
          <w:szCs w:val="22"/>
          <w:lang w:bidi="ar-SA"/>
        </w:rPr>
      </w:pPr>
      <w:hyperlink w:anchor="_Toc393976650" w:history="1">
        <w:r w:rsidRPr="0039799B">
          <w:rPr>
            <w:rStyle w:val="Hyperlink"/>
            <w:noProof/>
          </w:rPr>
          <w:t>Appendices:</w:t>
        </w:r>
        <w:r>
          <w:rPr>
            <w:noProof/>
            <w:webHidden/>
          </w:rPr>
          <w:tab/>
        </w:r>
        <w:r>
          <w:rPr>
            <w:noProof/>
            <w:webHidden/>
          </w:rPr>
          <w:fldChar w:fldCharType="begin"/>
        </w:r>
        <w:r>
          <w:rPr>
            <w:noProof/>
            <w:webHidden/>
          </w:rPr>
          <w:instrText xml:space="preserve"> PAGEREF _Toc393976650 \h </w:instrText>
        </w:r>
        <w:r>
          <w:rPr>
            <w:noProof/>
            <w:webHidden/>
          </w:rPr>
        </w:r>
        <w:r>
          <w:rPr>
            <w:noProof/>
            <w:webHidden/>
          </w:rPr>
          <w:fldChar w:fldCharType="separate"/>
        </w:r>
        <w:r w:rsidR="00407785">
          <w:rPr>
            <w:noProof/>
            <w:webHidden/>
          </w:rPr>
          <w:t>10</w:t>
        </w:r>
        <w:r>
          <w:rPr>
            <w:noProof/>
            <w:webHidden/>
          </w:rPr>
          <w:fldChar w:fldCharType="end"/>
        </w:r>
      </w:hyperlink>
    </w:p>
    <w:p w:rsidR="001E2832" w:rsidRDefault="00665E12">
      <w:r w:rsidRPr="006C5D64">
        <w:fldChar w:fldCharType="end"/>
      </w:r>
    </w:p>
    <w:p w:rsidR="00922F1A" w:rsidRPr="006C5D64" w:rsidRDefault="001E2832" w:rsidP="00774EA0">
      <w:pPr>
        <w:pStyle w:val="Heading1"/>
      </w:pPr>
      <w:r>
        <w:br w:type="page"/>
      </w:r>
      <w:bookmarkStart w:id="0" w:name="_Toc262035086"/>
      <w:bookmarkStart w:id="1" w:name="_Toc279663755"/>
      <w:bookmarkStart w:id="2" w:name="_Toc393976613"/>
      <w:r w:rsidR="00774EA0">
        <w:lastRenderedPageBreak/>
        <w:t>1.0</w:t>
      </w:r>
      <w:r w:rsidR="00E63580" w:rsidRPr="006C5D64">
        <w:t xml:space="preserve"> </w:t>
      </w:r>
      <w:r w:rsidR="00922F1A" w:rsidRPr="006C5D64">
        <w:t>S</w:t>
      </w:r>
      <w:bookmarkEnd w:id="0"/>
      <w:bookmarkEnd w:id="1"/>
      <w:r w:rsidR="00922F1A" w:rsidRPr="006C5D64">
        <w:t>cope</w:t>
      </w:r>
      <w:bookmarkEnd w:id="2"/>
    </w:p>
    <w:p w:rsidR="002A26B2" w:rsidRPr="006C5D64" w:rsidRDefault="002A26B2" w:rsidP="00F139CA">
      <w:pPr>
        <w:pStyle w:val="ListParagraph"/>
        <w:spacing w:before="0" w:after="0" w:line="240" w:lineRule="auto"/>
        <w:ind w:left="0"/>
      </w:pPr>
      <w:bookmarkStart w:id="3" w:name="_Toc279663756"/>
    </w:p>
    <w:p w:rsidR="00922F1A" w:rsidRPr="006C5D64" w:rsidRDefault="00F139CA" w:rsidP="00F139CA">
      <w:pPr>
        <w:pStyle w:val="ListParagraph"/>
        <w:spacing w:before="0" w:after="0" w:line="240" w:lineRule="auto"/>
        <w:ind w:left="0"/>
        <w:rPr>
          <w:szCs w:val="24"/>
        </w:rPr>
      </w:pPr>
      <w:bookmarkStart w:id="4" w:name="_Toc393976614"/>
      <w:r w:rsidRPr="006C5D64">
        <w:rPr>
          <w:rStyle w:val="Heading2Char"/>
          <w:rFonts w:eastAsia="Calibri"/>
        </w:rPr>
        <w:t xml:space="preserve">1.1 </w:t>
      </w:r>
      <w:r w:rsidR="00922F1A" w:rsidRPr="006C5D64">
        <w:rPr>
          <w:rStyle w:val="Heading2Char"/>
          <w:rFonts w:eastAsia="Calibri"/>
        </w:rPr>
        <w:t>Identification</w:t>
      </w:r>
      <w:bookmarkEnd w:id="3"/>
      <w:bookmarkEnd w:id="4"/>
      <w:r w:rsidR="00922F1A" w:rsidRPr="006C5D64">
        <w:t xml:space="preserve">: This test plan addresses customer validation testing (CVT) of changes to be implemented as part of the </w:t>
      </w:r>
      <w:r w:rsidR="001302D8">
        <w:t>WTS</w:t>
      </w:r>
      <w:r w:rsidR="00922F1A" w:rsidRPr="006C5D64">
        <w:rPr>
          <w:color w:val="000000"/>
          <w:szCs w:val="24"/>
        </w:rPr>
        <w:t xml:space="preserve">® </w:t>
      </w:r>
      <w:r w:rsidR="00922F1A" w:rsidRPr="006C5D64">
        <w:t>Release 1</w:t>
      </w:r>
      <w:r w:rsidR="001302D8">
        <w:t>5.2</w:t>
      </w:r>
      <w:r w:rsidR="002A26B2" w:rsidRPr="006C5D64">
        <w:t>.</w:t>
      </w:r>
      <w:r w:rsidR="00922F1A" w:rsidRPr="006C5D64">
        <w:rPr>
          <w:szCs w:val="24"/>
        </w:rPr>
        <w:t xml:space="preserve"> </w:t>
      </w:r>
    </w:p>
    <w:p w:rsidR="00922F1A" w:rsidRPr="006C5D64" w:rsidRDefault="00922F1A" w:rsidP="00F139CA">
      <w:pPr>
        <w:pStyle w:val="ListParagraph"/>
        <w:ind w:left="0"/>
        <w:rPr>
          <w:szCs w:val="24"/>
        </w:rPr>
      </w:pPr>
    </w:p>
    <w:p w:rsidR="00920DB3" w:rsidRPr="00F22970" w:rsidRDefault="001E2832" w:rsidP="008A5053">
      <w:pPr>
        <w:pStyle w:val="ListParagraph"/>
        <w:ind w:left="0"/>
        <w:rPr>
          <w:szCs w:val="24"/>
        </w:rPr>
      </w:pPr>
      <w:r>
        <w:rPr>
          <w:szCs w:val="24"/>
        </w:rPr>
        <w:t>D</w:t>
      </w:r>
      <w:r w:rsidR="00F52BE0">
        <w:rPr>
          <w:szCs w:val="24"/>
        </w:rPr>
        <w:t>eployment is targeted for</w:t>
      </w:r>
      <w:r>
        <w:rPr>
          <w:szCs w:val="24"/>
        </w:rPr>
        <w:t xml:space="preserve"> </w:t>
      </w:r>
      <w:r w:rsidR="001C6C8D">
        <w:rPr>
          <w:szCs w:val="24"/>
        </w:rPr>
        <w:t>2</w:t>
      </w:r>
      <w:r w:rsidR="00EA526D">
        <w:rPr>
          <w:szCs w:val="24"/>
        </w:rPr>
        <w:t xml:space="preserve">1 October </w:t>
      </w:r>
      <w:bookmarkStart w:id="5" w:name="_GoBack"/>
      <w:bookmarkEnd w:id="5"/>
      <w:r w:rsidR="005C0ACE" w:rsidRPr="001C6C8D">
        <w:rPr>
          <w:szCs w:val="24"/>
        </w:rPr>
        <w:t>2015</w:t>
      </w:r>
      <w:bookmarkStart w:id="6" w:name="_Toc279663757"/>
      <w:r w:rsidR="009C0EC6" w:rsidRPr="001C6C8D">
        <w:rPr>
          <w:szCs w:val="24"/>
        </w:rPr>
        <w:t>.</w:t>
      </w:r>
    </w:p>
    <w:p w:rsidR="00F22970" w:rsidRDefault="00922F1A" w:rsidP="00922F1A">
      <w:pPr>
        <w:rPr>
          <w:color w:val="000000"/>
          <w:szCs w:val="24"/>
        </w:rPr>
      </w:pPr>
      <w:bookmarkStart w:id="7" w:name="_Toc393976615"/>
      <w:r w:rsidRPr="006C5D64">
        <w:rPr>
          <w:rStyle w:val="Heading2Char"/>
          <w:rFonts w:eastAsia="Calibri"/>
        </w:rPr>
        <w:t>1.2 System Overview</w:t>
      </w:r>
      <w:bookmarkEnd w:id="6"/>
      <w:bookmarkEnd w:id="7"/>
      <w:r w:rsidRPr="006C5D64">
        <w:rPr>
          <w:rStyle w:val="Heading3Char"/>
          <w:rFonts w:eastAsia="Calibri"/>
        </w:rPr>
        <w:t>:</w:t>
      </w:r>
      <w:r w:rsidRPr="006C5D64">
        <w:t xml:space="preserve"> </w:t>
      </w:r>
      <w:r w:rsidR="009A5EDB">
        <w:t xml:space="preserve"> </w:t>
      </w:r>
      <w:r w:rsidR="00F22970">
        <w:t>WTS</w:t>
      </w:r>
      <w:r w:rsidR="00F22970">
        <w:rPr>
          <w:color w:val="000000"/>
          <w:szCs w:val="24"/>
        </w:rPr>
        <w:t>® is ITI’s internal</w:t>
      </w:r>
      <w:r w:rsidR="00F22970" w:rsidRPr="00F22970">
        <w:rPr>
          <w:color w:val="000000"/>
          <w:szCs w:val="24"/>
        </w:rPr>
        <w:t xml:space="preserve"> </w:t>
      </w:r>
      <w:r w:rsidR="00F22970">
        <w:rPr>
          <w:color w:val="000000"/>
          <w:szCs w:val="24"/>
        </w:rPr>
        <w:t>workload tracking</w:t>
      </w:r>
      <w:r w:rsidR="00F22970">
        <w:rPr>
          <w:color w:val="000000"/>
          <w:szCs w:val="24"/>
        </w:rPr>
        <w:t xml:space="preserve"> </w:t>
      </w:r>
      <w:r w:rsidR="00F22970" w:rsidRPr="006C5D64">
        <w:rPr>
          <w:color w:val="000000"/>
          <w:szCs w:val="24"/>
        </w:rPr>
        <w:t>web-based application</w:t>
      </w:r>
      <w:r w:rsidR="00F22970">
        <w:rPr>
          <w:color w:val="000000"/>
          <w:szCs w:val="24"/>
        </w:rPr>
        <w:t xml:space="preserve"> that is used by ITI resources to view, track and prioritize workload.</w:t>
      </w:r>
      <w:r w:rsidRPr="006C5D64">
        <w:rPr>
          <w:color w:val="000000"/>
          <w:szCs w:val="24"/>
        </w:rPr>
        <w:t xml:space="preserve"> </w:t>
      </w:r>
      <w:bookmarkStart w:id="8" w:name="_Toc279663758"/>
      <w:bookmarkStart w:id="9" w:name="_Toc393976616"/>
    </w:p>
    <w:p w:rsidR="00922F1A" w:rsidRPr="006C5D64" w:rsidRDefault="00922F1A" w:rsidP="00922F1A">
      <w:r w:rsidRPr="006C5D64">
        <w:rPr>
          <w:rStyle w:val="Heading2Char"/>
          <w:rFonts w:eastAsia="Calibri"/>
        </w:rPr>
        <w:t>1.3 Document Overview</w:t>
      </w:r>
      <w:bookmarkEnd w:id="8"/>
      <w:bookmarkEnd w:id="9"/>
      <w:r w:rsidRPr="006C5D64">
        <w:rPr>
          <w:rStyle w:val="Heading3Char"/>
          <w:rFonts w:eastAsia="Calibri"/>
        </w:rPr>
        <w:t>:</w:t>
      </w:r>
      <w:r w:rsidRPr="006C5D64">
        <w:t xml:space="preserve"> </w:t>
      </w:r>
      <w:r w:rsidR="009A5EDB">
        <w:t xml:space="preserve"> </w:t>
      </w:r>
      <w:r w:rsidRPr="006C5D64">
        <w:t xml:space="preserve">The purpose of this test plan is to establish criteria for successful testing and deployment of </w:t>
      </w:r>
      <w:r w:rsidR="00F22970">
        <w:t>WTS</w:t>
      </w:r>
      <w:r w:rsidRPr="006C5D64">
        <w:t>® software changes.</w:t>
      </w:r>
    </w:p>
    <w:p w:rsidR="00922F1A" w:rsidRPr="00F22970" w:rsidRDefault="00922F1A" w:rsidP="00F22970">
      <w:pPr>
        <w:rPr>
          <w:i/>
          <w:color w:val="FF0000"/>
        </w:rPr>
      </w:pPr>
      <w:bookmarkStart w:id="10" w:name="_Toc279663759"/>
      <w:bookmarkStart w:id="11" w:name="_Toc393976617"/>
      <w:r w:rsidRPr="006C5D64">
        <w:rPr>
          <w:rStyle w:val="Heading2Char"/>
          <w:rFonts w:eastAsia="Calibri"/>
        </w:rPr>
        <w:t>1.4 Relationship to Other Plans</w:t>
      </w:r>
      <w:bookmarkEnd w:id="10"/>
      <w:bookmarkEnd w:id="11"/>
      <w:r w:rsidR="00F22970">
        <w:rPr>
          <w:rStyle w:val="Heading3Char"/>
          <w:rFonts w:eastAsia="Calibri"/>
        </w:rPr>
        <w:t xml:space="preserve">: </w:t>
      </w:r>
      <w:r w:rsidRPr="006C5D64">
        <w:t>n/a</w:t>
      </w:r>
    </w:p>
    <w:p w:rsidR="00922F1A" w:rsidRPr="006C5D64" w:rsidRDefault="00922F1A" w:rsidP="00922F1A">
      <w:pPr>
        <w:pStyle w:val="Heading1"/>
      </w:pPr>
      <w:bookmarkStart w:id="12" w:name="_Toc279663760"/>
      <w:bookmarkStart w:id="13" w:name="_Toc393976618"/>
      <w:r w:rsidRPr="006C5D64">
        <w:t>2.0 Referenced Documents</w:t>
      </w:r>
      <w:bookmarkEnd w:id="12"/>
      <w:bookmarkEnd w:id="13"/>
    </w:p>
    <w:p w:rsidR="00922F1A" w:rsidRPr="006C5D64" w:rsidRDefault="00922F1A" w:rsidP="00922F1A">
      <w:pPr>
        <w:rPr>
          <w:szCs w:val="24"/>
        </w:rPr>
      </w:pPr>
      <w:r w:rsidRPr="006C5D64">
        <w:rPr>
          <w:szCs w:val="24"/>
        </w:rPr>
        <w:t>Documents referenced during customer validation testing include the following:</w:t>
      </w:r>
    </w:p>
    <w:p w:rsidR="007B5D9A" w:rsidRPr="006C5D64" w:rsidRDefault="007B5D9A" w:rsidP="007B5D9A">
      <w:bookmarkStart w:id="14" w:name="_Toc279663761"/>
      <w:bookmarkStart w:id="15" w:name="_Toc393976619"/>
      <w:r w:rsidRPr="006C5D64">
        <w:rPr>
          <w:rStyle w:val="Heading2Char"/>
        </w:rPr>
        <w:t xml:space="preserve">2.1 </w:t>
      </w:r>
      <w:r w:rsidR="00665E12" w:rsidRPr="006C5D64">
        <w:rPr>
          <w:rStyle w:val="Heading2Char"/>
        </w:rPr>
        <w:t>Customer Validation Test Procedures</w:t>
      </w:r>
      <w:bookmarkEnd w:id="15"/>
      <w:r w:rsidRPr="006C5D64">
        <w:rPr>
          <w:szCs w:val="24"/>
        </w:rPr>
        <w:t xml:space="preserve">:  </w:t>
      </w:r>
      <w:r w:rsidRPr="006C5D64">
        <w:t xml:space="preserve">This process guide describes the life cycle of test procedures for </w:t>
      </w:r>
      <w:r w:rsidR="00135849">
        <w:t>WTS</w:t>
      </w:r>
      <w:r w:rsidR="0059043D" w:rsidRPr="006C5D64">
        <w:rPr>
          <w:color w:val="000000"/>
          <w:szCs w:val="24"/>
        </w:rPr>
        <w:t>®</w:t>
      </w:r>
      <w:r w:rsidRPr="006C5D64">
        <w:t xml:space="preserve"> releases.   </w:t>
      </w:r>
    </w:p>
    <w:p w:rsidR="00665E12" w:rsidRPr="006C5D64" w:rsidRDefault="00665E12" w:rsidP="00922F1A">
      <w:bookmarkStart w:id="16" w:name="_Toc279663762"/>
      <w:bookmarkStart w:id="17" w:name="_Toc393976620"/>
      <w:r w:rsidRPr="006C5D64">
        <w:rPr>
          <w:rStyle w:val="Heading2Char"/>
        </w:rPr>
        <w:t>2.2 A005 – Software Test Description</w:t>
      </w:r>
      <w:bookmarkEnd w:id="17"/>
      <w:r w:rsidRPr="006C5D64">
        <w:rPr>
          <w:szCs w:val="24"/>
        </w:rPr>
        <w:t xml:space="preserve">:  </w:t>
      </w:r>
      <w:r w:rsidRPr="006C5D64">
        <w:t xml:space="preserve">This document describes the test preparations, test cases and test procedures to be used to perform qualification testing for the </w:t>
      </w:r>
      <w:r w:rsidR="00135849">
        <w:t>WTS</w:t>
      </w:r>
      <w:r w:rsidR="0059043D" w:rsidRPr="006C5D64">
        <w:rPr>
          <w:color w:val="000000"/>
          <w:szCs w:val="24"/>
        </w:rPr>
        <w:t>®</w:t>
      </w:r>
      <w:r w:rsidRPr="006C5D64">
        <w:t xml:space="preserve"> release. </w:t>
      </w:r>
    </w:p>
    <w:p w:rsidR="007B5D9A" w:rsidRPr="006C5D64" w:rsidRDefault="007B5D9A" w:rsidP="00922F1A">
      <w:pPr>
        <w:rPr>
          <w:szCs w:val="24"/>
        </w:rPr>
      </w:pPr>
      <w:bookmarkStart w:id="18" w:name="_Toc393976621"/>
      <w:r w:rsidRPr="006C5D64">
        <w:rPr>
          <w:rStyle w:val="Heading2Char"/>
          <w:rFonts w:eastAsia="Calibri"/>
        </w:rPr>
        <w:t>2.</w:t>
      </w:r>
      <w:r w:rsidR="00665E12" w:rsidRPr="006C5D64">
        <w:rPr>
          <w:rStyle w:val="Heading2Char"/>
          <w:rFonts w:eastAsia="Calibri"/>
        </w:rPr>
        <w:t>3</w:t>
      </w:r>
      <w:r w:rsidRPr="006C5D64">
        <w:rPr>
          <w:rStyle w:val="Heading2Char"/>
          <w:rFonts w:eastAsia="Calibri"/>
        </w:rPr>
        <w:t xml:space="preserve"> CVT </w:t>
      </w:r>
      <w:bookmarkEnd w:id="16"/>
      <w:r w:rsidRPr="006C5D64">
        <w:rPr>
          <w:rStyle w:val="Heading2Char"/>
          <w:rFonts w:eastAsia="Calibri"/>
        </w:rPr>
        <w:t>File</w:t>
      </w:r>
      <w:r w:rsidR="00665E12" w:rsidRPr="006C5D64">
        <w:rPr>
          <w:rStyle w:val="Heading2Char"/>
          <w:rFonts w:eastAsia="Calibri"/>
        </w:rPr>
        <w:t xml:space="preserve"> (Appendix)</w:t>
      </w:r>
      <w:bookmarkEnd w:id="18"/>
      <w:r w:rsidRPr="006C5D64">
        <w:rPr>
          <w:szCs w:val="24"/>
        </w:rPr>
        <w:t>:  The CVT F</w:t>
      </w:r>
      <w:r w:rsidR="0059043D" w:rsidRPr="006C5D64">
        <w:rPr>
          <w:szCs w:val="24"/>
        </w:rPr>
        <w:t>iles</w:t>
      </w:r>
      <w:r w:rsidRPr="006C5D64">
        <w:rPr>
          <w:szCs w:val="24"/>
        </w:rPr>
        <w:t xml:space="preserve"> (</w:t>
      </w:r>
      <w:r w:rsidR="0059043D" w:rsidRPr="006C5D64">
        <w:rPr>
          <w:szCs w:val="24"/>
        </w:rPr>
        <w:t>Excel</w:t>
      </w:r>
      <w:r w:rsidRPr="006C5D64">
        <w:rPr>
          <w:szCs w:val="24"/>
        </w:rPr>
        <w:t xml:space="preserve"> format) includes specific test information for a specific web system.  Refer to the Appendix for a list of all files relevant to the test.  The CVT file is laid out as follows:</w:t>
      </w:r>
    </w:p>
    <w:p w:rsidR="007B5D9A" w:rsidRPr="006C5D64" w:rsidRDefault="007B5D9A" w:rsidP="00665E12">
      <w:pPr>
        <w:ind w:left="720"/>
        <w:rPr>
          <w:szCs w:val="24"/>
        </w:rPr>
      </w:pPr>
      <w:r w:rsidRPr="006C5D64">
        <w:rPr>
          <w:szCs w:val="24"/>
        </w:rPr>
        <w:t>Tab 1 – Index - Contains information helpful in the use and navigation of the file.</w:t>
      </w:r>
    </w:p>
    <w:p w:rsidR="007B5D9A" w:rsidRPr="006C5D64" w:rsidRDefault="007B5D9A" w:rsidP="00665E12">
      <w:pPr>
        <w:autoSpaceDE w:val="0"/>
        <w:autoSpaceDN w:val="0"/>
        <w:adjustRightInd w:val="0"/>
        <w:spacing w:after="0"/>
        <w:ind w:left="720"/>
        <w:rPr>
          <w:color w:val="000000"/>
        </w:rPr>
      </w:pPr>
      <w:r w:rsidRPr="006C5D64">
        <w:rPr>
          <w:szCs w:val="24"/>
        </w:rPr>
        <w:t xml:space="preserve">Tab 2 – Test Participants - </w:t>
      </w:r>
      <w:r w:rsidRPr="006C5D64">
        <w:rPr>
          <w:color w:val="000000"/>
        </w:rPr>
        <w:t>This tab provides contact information for both government and contractor test participants.</w:t>
      </w:r>
    </w:p>
    <w:p w:rsidR="007B5D9A" w:rsidRPr="006C5D64" w:rsidRDefault="007B5D9A" w:rsidP="00665E12">
      <w:pPr>
        <w:autoSpaceDE w:val="0"/>
        <w:autoSpaceDN w:val="0"/>
        <w:adjustRightInd w:val="0"/>
        <w:spacing w:after="0"/>
        <w:ind w:left="720"/>
        <w:rPr>
          <w:color w:val="000000"/>
        </w:rPr>
      </w:pPr>
      <w:r w:rsidRPr="006C5D64">
        <w:rPr>
          <w:szCs w:val="24"/>
        </w:rPr>
        <w:t xml:space="preserve">Tab 3 – Schedule - </w:t>
      </w:r>
      <w:r w:rsidRPr="006C5D64">
        <w:rPr>
          <w:color w:val="000000"/>
        </w:rPr>
        <w:t>This tab provides the proposed schedule along with the actual schedule.</w:t>
      </w:r>
    </w:p>
    <w:p w:rsidR="007B5D9A" w:rsidRPr="006C5D64" w:rsidRDefault="007B5D9A" w:rsidP="00665E12">
      <w:pPr>
        <w:ind w:left="720"/>
        <w:rPr>
          <w:szCs w:val="24"/>
        </w:rPr>
      </w:pPr>
      <w:r w:rsidRPr="006C5D64">
        <w:rPr>
          <w:szCs w:val="24"/>
        </w:rPr>
        <w:t>Tab 4 – CVT Master - C</w:t>
      </w:r>
      <w:r w:rsidRPr="006C5D64">
        <w:rPr>
          <w:color w:val="000000"/>
        </w:rPr>
        <w:t xml:space="preserve">ontains a list of all Test Cases and Test Procedures to be performed to satisfy test requirements for the release. </w:t>
      </w:r>
    </w:p>
    <w:p w:rsidR="007B5D9A" w:rsidRPr="006C5D64" w:rsidRDefault="007B5D9A" w:rsidP="00665E12">
      <w:pPr>
        <w:keepNext/>
        <w:autoSpaceDE w:val="0"/>
        <w:autoSpaceDN w:val="0"/>
        <w:adjustRightInd w:val="0"/>
        <w:spacing w:after="0"/>
        <w:ind w:left="720"/>
        <w:rPr>
          <w:color w:val="000000"/>
        </w:rPr>
      </w:pPr>
      <w:r w:rsidRPr="006C5D64">
        <w:rPr>
          <w:szCs w:val="24"/>
        </w:rPr>
        <w:t xml:space="preserve">Tab 5 - Requirements Traceability Matrix (RTM) - </w:t>
      </w:r>
      <w:r w:rsidRPr="006C5D64">
        <w:rPr>
          <w:color w:val="000000"/>
        </w:rPr>
        <w:t xml:space="preserve">The Requirements Traceability Matrix (RTM) associates functional requirements with the change requests and identifies tests to be conducted to satisfy functional testing.  </w:t>
      </w:r>
    </w:p>
    <w:p w:rsidR="007B5D9A" w:rsidRPr="006C5D64" w:rsidRDefault="007B5D9A" w:rsidP="00665E12">
      <w:pPr>
        <w:ind w:left="720"/>
      </w:pPr>
      <w:r w:rsidRPr="006C5D64">
        <w:rPr>
          <w:szCs w:val="24"/>
        </w:rPr>
        <w:t xml:space="preserve">Tab 6 - Progress Matrix - </w:t>
      </w:r>
      <w:r w:rsidRPr="006C5D64">
        <w:t xml:space="preserve">The Progress Matrix is the management tool used to summarize and report the results of testing.  This matrix plots the count of CVTs by status (Pass, Acceptable, Fail, </w:t>
      </w:r>
      <w:proofErr w:type="gramStart"/>
      <w:r w:rsidR="003A42AF" w:rsidRPr="006C5D64">
        <w:t>Not</w:t>
      </w:r>
      <w:proofErr w:type="gramEnd"/>
      <w:r w:rsidRPr="006C5D64">
        <w:t xml:space="preserve"> Tested)</w:t>
      </w:r>
      <w:r w:rsidR="009A5EDB">
        <w:t xml:space="preserve"> and</w:t>
      </w:r>
      <w:r w:rsidRPr="006C5D64">
        <w:t xml:space="preserve"> by priority of the CVT (Critical, Major, Minor).      </w:t>
      </w:r>
    </w:p>
    <w:p w:rsidR="007B5D9A" w:rsidRPr="006C5D64" w:rsidRDefault="007B5D9A" w:rsidP="00665E12">
      <w:pPr>
        <w:autoSpaceDE w:val="0"/>
        <w:autoSpaceDN w:val="0"/>
        <w:adjustRightInd w:val="0"/>
        <w:spacing w:after="0"/>
        <w:ind w:left="720"/>
        <w:rPr>
          <w:color w:val="000000"/>
        </w:rPr>
      </w:pPr>
      <w:r w:rsidRPr="006C5D64">
        <w:rPr>
          <w:szCs w:val="24"/>
        </w:rPr>
        <w:t>Test Case(s) (TC XXX)  - The t</w:t>
      </w:r>
      <w:r w:rsidRPr="006C5D64">
        <w:rPr>
          <w:color w:val="000000"/>
        </w:rPr>
        <w:t>est Cases are provided on individual tabs within the workbook and include test unique identifiers, test case preparation or prerequisites, test case descriptions/objec</w:t>
      </w:r>
      <w:r w:rsidR="0059043D" w:rsidRPr="006C5D64">
        <w:rPr>
          <w:color w:val="000000"/>
        </w:rPr>
        <w:t>tives, expected test results and</w:t>
      </w:r>
      <w:r w:rsidRPr="006C5D64">
        <w:rPr>
          <w:color w:val="000000"/>
        </w:rPr>
        <w:t xml:space="preserve"> steps for testing.  </w:t>
      </w:r>
    </w:p>
    <w:p w:rsidR="00665E12" w:rsidRPr="006C5D64" w:rsidRDefault="007B5D9A" w:rsidP="00665E12">
      <w:pPr>
        <w:autoSpaceDE w:val="0"/>
        <w:autoSpaceDN w:val="0"/>
        <w:adjustRightInd w:val="0"/>
        <w:ind w:left="720"/>
        <w:jc w:val="both"/>
        <w:rPr>
          <w:color w:val="000000"/>
        </w:rPr>
      </w:pPr>
      <w:r w:rsidRPr="006C5D64">
        <w:rPr>
          <w:szCs w:val="24"/>
        </w:rPr>
        <w:t>Comments Tab</w:t>
      </w:r>
      <w:r w:rsidR="00665E12" w:rsidRPr="006C5D64">
        <w:rPr>
          <w:szCs w:val="24"/>
        </w:rPr>
        <w:t xml:space="preserve"> - </w:t>
      </w:r>
      <w:r w:rsidR="00665E12" w:rsidRPr="006C5D64">
        <w:rPr>
          <w:color w:val="000000"/>
        </w:rPr>
        <w:t xml:space="preserve">The comments tab is a repository of test comments reported during test execution.  Filtering capabilities are available for analysis. </w:t>
      </w:r>
    </w:p>
    <w:p w:rsidR="007B5D9A" w:rsidRPr="006C5D64" w:rsidRDefault="00665E12" w:rsidP="00922F1A">
      <w:pPr>
        <w:rPr>
          <w:szCs w:val="24"/>
        </w:rPr>
      </w:pPr>
      <w:r w:rsidRPr="006C5D64">
        <w:rPr>
          <w:szCs w:val="24"/>
        </w:rPr>
        <w:lastRenderedPageBreak/>
        <w:t>T</w:t>
      </w:r>
      <w:r w:rsidR="007B5D9A" w:rsidRPr="006C5D64">
        <w:rPr>
          <w:szCs w:val="24"/>
        </w:rPr>
        <w:t>his document is used to record test results and findings as testing progresses.  The document is also used to provide summarized reporting.   The document is managed by the ITI Test Manager with periodic updates provided to the test director during the testing period.</w:t>
      </w:r>
    </w:p>
    <w:p w:rsidR="00665E12" w:rsidRPr="006C5D64" w:rsidRDefault="00665E12" w:rsidP="00922F1A">
      <w:pPr>
        <w:rPr>
          <w:rStyle w:val="Heading2Char"/>
          <w:rFonts w:eastAsia="Calibri"/>
        </w:rPr>
      </w:pPr>
      <w:r w:rsidRPr="006C5D64">
        <w:rPr>
          <w:szCs w:val="24"/>
        </w:rPr>
        <w:t xml:space="preserve">Refer to </w:t>
      </w:r>
      <w:r w:rsidRPr="006C5D64">
        <w:rPr>
          <w:szCs w:val="24"/>
          <w:u w:val="single"/>
        </w:rPr>
        <w:t>A005-Software Test Description</w:t>
      </w:r>
      <w:r w:rsidRPr="006C5D64">
        <w:rPr>
          <w:szCs w:val="24"/>
        </w:rPr>
        <w:t xml:space="preserve"> for further information on how to use the test file.  </w:t>
      </w:r>
    </w:p>
    <w:p w:rsidR="00922F1A" w:rsidRPr="006C5D64" w:rsidRDefault="00922F1A" w:rsidP="00922F1A">
      <w:pPr>
        <w:rPr>
          <w:szCs w:val="24"/>
        </w:rPr>
      </w:pPr>
      <w:bookmarkStart w:id="19" w:name="_Toc393976622"/>
      <w:r w:rsidRPr="006C5D64">
        <w:rPr>
          <w:rStyle w:val="Heading2Char"/>
          <w:rFonts w:eastAsia="Calibri"/>
        </w:rPr>
        <w:t>2.</w:t>
      </w:r>
      <w:r w:rsidR="00665E12" w:rsidRPr="006C5D64">
        <w:rPr>
          <w:rStyle w:val="Heading2Char"/>
          <w:rFonts w:eastAsia="Calibri"/>
        </w:rPr>
        <w:t>4</w:t>
      </w:r>
      <w:r w:rsidRPr="006C5D64">
        <w:rPr>
          <w:rStyle w:val="Heading2Char"/>
          <w:rFonts w:eastAsia="Calibri"/>
        </w:rPr>
        <w:t xml:space="preserve"> Requirements Traceability Matrix (RTM):</w:t>
      </w:r>
      <w:bookmarkEnd w:id="14"/>
      <w:bookmarkEnd w:id="19"/>
      <w:r w:rsidRPr="006C5D64">
        <w:rPr>
          <w:szCs w:val="24"/>
        </w:rPr>
        <w:t xml:space="preserve">  The Requirements Traceability Matrix (RTM) is used to establish the product baseline and ensure functionality is traceable to end-user requirements.  It is used to document changes to the product baseline as the solution continues to evolve to meet the changing needs of the process.  This document is an excel file.  This document</w:t>
      </w:r>
      <w:r w:rsidR="000126E0">
        <w:rPr>
          <w:szCs w:val="24"/>
        </w:rPr>
        <w:t xml:space="preserve"> maps functional requirements</w:t>
      </w:r>
      <w:r w:rsidRPr="006C5D64">
        <w:rPr>
          <w:szCs w:val="24"/>
        </w:rPr>
        <w:t xml:space="preserve"> to customer validation tests (CVT</w:t>
      </w:r>
      <w:r w:rsidR="000126E0">
        <w:rPr>
          <w:szCs w:val="24"/>
        </w:rPr>
        <w:t>s</w:t>
      </w:r>
      <w:r w:rsidRPr="006C5D64">
        <w:rPr>
          <w:szCs w:val="24"/>
        </w:rPr>
        <w:t>).</w:t>
      </w:r>
    </w:p>
    <w:p w:rsidR="00E63580" w:rsidRPr="00D96378" w:rsidRDefault="00922F1A" w:rsidP="00E63580">
      <w:r w:rsidRPr="006C5D64">
        <w:rPr>
          <w:rStyle w:val="Heading3Char"/>
          <w:rFonts w:eastAsia="Calibri"/>
        </w:rPr>
        <w:t xml:space="preserve"> </w:t>
      </w:r>
      <w:bookmarkStart w:id="20" w:name="_Toc279663763"/>
      <w:bookmarkStart w:id="21" w:name="_Toc393976623"/>
      <w:r w:rsidRPr="006C5D64">
        <w:rPr>
          <w:rStyle w:val="Heading2Char"/>
        </w:rPr>
        <w:t>2.</w:t>
      </w:r>
      <w:r w:rsidR="00665E12" w:rsidRPr="006C5D64">
        <w:rPr>
          <w:rStyle w:val="Heading2Char"/>
        </w:rPr>
        <w:t>5</w:t>
      </w:r>
      <w:r w:rsidRPr="006C5D64">
        <w:rPr>
          <w:rStyle w:val="Heading2Char"/>
        </w:rPr>
        <w:t xml:space="preserve"> </w:t>
      </w:r>
      <w:bookmarkEnd w:id="20"/>
      <w:r w:rsidR="00665E12" w:rsidRPr="006C5D64">
        <w:rPr>
          <w:rStyle w:val="Heading2Char"/>
        </w:rPr>
        <w:t>Software Test Report</w:t>
      </w:r>
      <w:bookmarkEnd w:id="21"/>
      <w:r w:rsidRPr="006C5D64">
        <w:rPr>
          <w:szCs w:val="24"/>
        </w:rPr>
        <w:t xml:space="preserve">:  The </w:t>
      </w:r>
      <w:r w:rsidR="00F139CA" w:rsidRPr="006C5D64">
        <w:rPr>
          <w:szCs w:val="24"/>
        </w:rPr>
        <w:t xml:space="preserve">Software Test Report (STR) is typically delivered in the form of </w:t>
      </w:r>
      <w:r w:rsidRPr="006C5D64">
        <w:rPr>
          <w:szCs w:val="24"/>
        </w:rPr>
        <w:t>progress matrix charts (power point slides)</w:t>
      </w:r>
      <w:r w:rsidR="00F139CA" w:rsidRPr="006C5D64">
        <w:rPr>
          <w:szCs w:val="24"/>
        </w:rPr>
        <w:t xml:space="preserve"> which </w:t>
      </w:r>
      <w:r w:rsidRPr="006C5D64">
        <w:rPr>
          <w:szCs w:val="24"/>
        </w:rPr>
        <w:t>provide</w:t>
      </w:r>
      <w:r w:rsidR="00F139CA" w:rsidRPr="006C5D64">
        <w:rPr>
          <w:szCs w:val="24"/>
        </w:rPr>
        <w:t xml:space="preserve"> summarized</w:t>
      </w:r>
      <w:r w:rsidRPr="006C5D64">
        <w:rPr>
          <w:szCs w:val="24"/>
        </w:rPr>
        <w:t xml:space="preserve"> information on testing progress as well as other pertinent management information that may impact status of testing.  These charts are available for the test director and other interested stakeholders.</w:t>
      </w:r>
      <w:bookmarkStart w:id="22" w:name="_Toc279663764"/>
      <w:r w:rsidR="00F139CA" w:rsidRPr="006C5D64">
        <w:t xml:space="preserve"> </w:t>
      </w:r>
    </w:p>
    <w:p w:rsidR="00922F1A" w:rsidRPr="006C5D64" w:rsidRDefault="00922F1A" w:rsidP="00922F1A">
      <w:pPr>
        <w:pStyle w:val="Heading1"/>
      </w:pPr>
      <w:bookmarkStart w:id="23" w:name="_Toc393976624"/>
      <w:r w:rsidRPr="006C5D64">
        <w:t xml:space="preserve">3.0 </w:t>
      </w:r>
      <w:bookmarkStart w:id="24" w:name="_Toc279663765"/>
      <w:bookmarkEnd w:id="22"/>
      <w:r w:rsidR="009F6249" w:rsidRPr="006C5D64">
        <w:t>Software Test Environment and Sites</w:t>
      </w:r>
      <w:bookmarkEnd w:id="23"/>
      <w:bookmarkEnd w:id="24"/>
    </w:p>
    <w:p w:rsidR="00F139CA" w:rsidRPr="006C5D64" w:rsidRDefault="00922F1A" w:rsidP="00F139CA">
      <w:pPr>
        <w:rPr>
          <w:b/>
        </w:rPr>
      </w:pPr>
      <w:r w:rsidRPr="006C5D64">
        <w:t>As a web-based application, the test environment refers to the hosting server environment.  To accomp</w:t>
      </w:r>
      <w:r w:rsidR="007B0C4A" w:rsidRPr="006C5D64">
        <w:t>lish IP-1</w:t>
      </w:r>
      <w:r w:rsidR="0052537B" w:rsidRPr="006C5D64">
        <w:t>,</w:t>
      </w:r>
      <w:r w:rsidR="00CA5708">
        <w:t xml:space="preserve"> </w:t>
      </w:r>
      <w:r w:rsidR="00CA5708" w:rsidRPr="006C5D64">
        <w:t>IP-2 (System Testing) and IP-3 testing (</w:t>
      </w:r>
      <w:r w:rsidR="00CA5708">
        <w:t>I</w:t>
      </w:r>
      <w:r w:rsidR="00CA5708" w:rsidRPr="006C5D64">
        <w:t xml:space="preserve">ntegrated </w:t>
      </w:r>
      <w:r w:rsidR="00CA5708">
        <w:t>T</w:t>
      </w:r>
      <w:r w:rsidR="00CA5708" w:rsidRPr="006C5D64">
        <w:t>esting),</w:t>
      </w:r>
      <w:r w:rsidR="0052537B" w:rsidRPr="006C5D64">
        <w:t xml:space="preserve"> </w:t>
      </w:r>
      <w:r w:rsidRPr="006C5D64">
        <w:t xml:space="preserve">a test environment has been established in a commercial environment hosted.  Test data is used in this environment.  </w:t>
      </w:r>
      <w:r w:rsidR="00F139CA" w:rsidRPr="006C5D64">
        <w:t xml:space="preserve">The following URL is used to access the commercial test site:  </w:t>
      </w:r>
      <w:r w:rsidR="00017AEE" w:rsidRPr="00017AEE">
        <w:rPr>
          <w:color w:val="0000F6"/>
          <w:u w:val="single"/>
        </w:rPr>
        <w:t>https://dev.cafdex.com/WTS_Test/</w:t>
      </w:r>
    </w:p>
    <w:p w:rsidR="00922F1A" w:rsidRPr="006C5D64" w:rsidRDefault="00922F1A" w:rsidP="00922F1A">
      <w:pPr>
        <w:rPr>
          <w:szCs w:val="24"/>
        </w:rPr>
      </w:pPr>
      <w:bookmarkStart w:id="25" w:name="_Toc393976625"/>
      <w:r w:rsidRPr="00CA5708">
        <w:rPr>
          <w:rStyle w:val="Heading3Char"/>
          <w:rFonts w:eastAsia="Calibri"/>
          <w:color w:val="244061"/>
        </w:rPr>
        <w:t>3.1</w:t>
      </w:r>
      <w:r w:rsidRPr="006C5D64">
        <w:rPr>
          <w:rStyle w:val="Heading3Char"/>
          <w:rFonts w:eastAsia="Calibri"/>
        </w:rPr>
        <w:t xml:space="preserve"> </w:t>
      </w:r>
      <w:r w:rsidRPr="006C5D64">
        <w:rPr>
          <w:rStyle w:val="Heading3Char"/>
          <w:rFonts w:eastAsia="Calibri"/>
          <w:color w:val="244061"/>
        </w:rPr>
        <w:t>Software Items</w:t>
      </w:r>
      <w:bookmarkEnd w:id="25"/>
      <w:r w:rsidR="007B0C4A" w:rsidRPr="006C5D64">
        <w:rPr>
          <w:color w:val="244061"/>
          <w:szCs w:val="24"/>
        </w:rPr>
        <w:t>:</w:t>
      </w:r>
      <w:r w:rsidRPr="006C5D64">
        <w:rPr>
          <w:szCs w:val="24"/>
        </w:rPr>
        <w:t xml:space="preserve">  No other software or hardware is required for user testing. </w:t>
      </w:r>
    </w:p>
    <w:p w:rsidR="00922F1A" w:rsidRPr="006C5D64" w:rsidRDefault="00922F1A" w:rsidP="00922F1A">
      <w:pPr>
        <w:rPr>
          <w:szCs w:val="24"/>
        </w:rPr>
      </w:pPr>
      <w:bookmarkStart w:id="26" w:name="_Toc393976626"/>
      <w:r w:rsidRPr="00CA5708">
        <w:rPr>
          <w:rStyle w:val="Heading3Char"/>
          <w:rFonts w:eastAsia="Calibri"/>
          <w:color w:val="244061"/>
        </w:rPr>
        <w:t>3.2</w:t>
      </w:r>
      <w:r w:rsidRPr="006C5D64">
        <w:rPr>
          <w:rStyle w:val="Heading3Char"/>
          <w:rFonts w:eastAsia="Calibri"/>
        </w:rPr>
        <w:t xml:space="preserve"> </w:t>
      </w:r>
      <w:r w:rsidRPr="006C5D64">
        <w:rPr>
          <w:rStyle w:val="Heading3Char"/>
          <w:rFonts w:eastAsia="Calibri"/>
          <w:color w:val="244061"/>
        </w:rPr>
        <w:t>Hardware and Firmware Items</w:t>
      </w:r>
      <w:bookmarkEnd w:id="26"/>
      <w:r w:rsidR="007B0C4A" w:rsidRPr="006C5D64">
        <w:rPr>
          <w:color w:val="244061"/>
          <w:szCs w:val="24"/>
        </w:rPr>
        <w:t>:</w:t>
      </w:r>
      <w:r w:rsidRPr="006C5D64">
        <w:rPr>
          <w:szCs w:val="24"/>
        </w:rPr>
        <w:t xml:space="preserve">  Each test site will supply us</w:t>
      </w:r>
      <w:r w:rsidR="00E23085">
        <w:rPr>
          <w:szCs w:val="24"/>
        </w:rPr>
        <w:t>ers with computer access to WTS</w:t>
      </w:r>
      <w:r w:rsidR="00E23085" w:rsidRPr="006C5D64">
        <w:rPr>
          <w:color w:val="000000"/>
          <w:szCs w:val="24"/>
        </w:rPr>
        <w:t>®</w:t>
      </w:r>
      <w:r w:rsidR="00E23085">
        <w:rPr>
          <w:szCs w:val="24"/>
        </w:rPr>
        <w:t xml:space="preserve"> </w:t>
      </w:r>
      <w:r w:rsidRPr="006C5D64">
        <w:rPr>
          <w:szCs w:val="24"/>
        </w:rPr>
        <w:t>and standard desktop software.  No other software or hardware is required for participation in testing.  All web systems are unclassified.</w:t>
      </w:r>
    </w:p>
    <w:p w:rsidR="00922F1A" w:rsidRDefault="00922F1A" w:rsidP="00922F1A">
      <w:pPr>
        <w:rPr>
          <w:szCs w:val="24"/>
        </w:rPr>
      </w:pPr>
      <w:bookmarkStart w:id="27" w:name="_Toc393976627"/>
      <w:r w:rsidRPr="00CA5708">
        <w:rPr>
          <w:rStyle w:val="Heading3Char"/>
          <w:rFonts w:eastAsia="Calibri"/>
          <w:color w:val="244061"/>
        </w:rPr>
        <w:t>3.3</w:t>
      </w:r>
      <w:r w:rsidRPr="006C5D64">
        <w:rPr>
          <w:rStyle w:val="Heading3Char"/>
          <w:rFonts w:eastAsia="Calibri"/>
        </w:rPr>
        <w:t xml:space="preserve"> </w:t>
      </w:r>
      <w:r w:rsidRPr="006C5D64">
        <w:rPr>
          <w:rStyle w:val="Heading3Char"/>
          <w:rFonts w:eastAsia="Calibri"/>
          <w:color w:val="244061"/>
        </w:rPr>
        <w:t>Other Materials</w:t>
      </w:r>
      <w:bookmarkEnd w:id="27"/>
      <w:r w:rsidR="007B0C4A" w:rsidRPr="006C5D64">
        <w:rPr>
          <w:color w:val="244061"/>
          <w:szCs w:val="24"/>
        </w:rPr>
        <w:t>:</w:t>
      </w:r>
      <w:r w:rsidRPr="006C5D64">
        <w:rPr>
          <w:szCs w:val="24"/>
        </w:rPr>
        <w:t xml:space="preserve">  No other materials are required for testing.</w:t>
      </w:r>
    </w:p>
    <w:p w:rsidR="00922F1A" w:rsidRPr="006C5D64" w:rsidRDefault="001C55B6" w:rsidP="00922F1A">
      <w:pPr>
        <w:rPr>
          <w:i/>
          <w:color w:val="244061"/>
          <w:szCs w:val="24"/>
        </w:rPr>
      </w:pPr>
      <w:bookmarkStart w:id="28" w:name="_Toc393976629"/>
      <w:r>
        <w:rPr>
          <w:rStyle w:val="Heading3Char"/>
          <w:rFonts w:eastAsia="Calibri"/>
          <w:color w:val="244061"/>
        </w:rPr>
        <w:t>3.</w:t>
      </w:r>
      <w:r w:rsidR="00E23085">
        <w:rPr>
          <w:rStyle w:val="Heading3Char"/>
          <w:rFonts w:eastAsia="Calibri"/>
          <w:color w:val="244061"/>
        </w:rPr>
        <w:t>4</w:t>
      </w:r>
      <w:r>
        <w:rPr>
          <w:rStyle w:val="Heading3Char"/>
          <w:rFonts w:eastAsia="Calibri"/>
          <w:color w:val="244061"/>
        </w:rPr>
        <w:t xml:space="preserve"> Installation, Testing, and C</w:t>
      </w:r>
      <w:r w:rsidR="00922F1A" w:rsidRPr="006C5D64">
        <w:rPr>
          <w:rStyle w:val="Heading3Char"/>
          <w:rFonts w:eastAsia="Calibri"/>
          <w:color w:val="244061"/>
        </w:rPr>
        <w:t>ontrol</w:t>
      </w:r>
      <w:bookmarkEnd w:id="28"/>
      <w:r w:rsidR="00922F1A" w:rsidRPr="006C5D64">
        <w:rPr>
          <w:color w:val="244061"/>
          <w:szCs w:val="24"/>
        </w:rPr>
        <w:t xml:space="preserve">.  </w:t>
      </w:r>
    </w:p>
    <w:p w:rsidR="00922F1A" w:rsidRPr="006C5D64" w:rsidRDefault="00922F1A" w:rsidP="00665E12">
      <w:pPr>
        <w:pStyle w:val="PropBullets"/>
      </w:pPr>
      <w:r w:rsidRPr="006C5D64">
        <w:t xml:space="preserve">Infinite Technologies, Inc. is responsible for acquiring or developing all </w:t>
      </w:r>
      <w:r w:rsidRPr="006C5D64">
        <w:rPr>
          <w:color w:val="000000"/>
        </w:rPr>
        <w:t>CAFDEx® and CAFDEx® web system elements in the software test environment.</w:t>
      </w:r>
    </w:p>
    <w:p w:rsidR="00922F1A" w:rsidRPr="006C5D64" w:rsidRDefault="00922F1A" w:rsidP="00665E12">
      <w:pPr>
        <w:pStyle w:val="PropBullets"/>
      </w:pPr>
      <w:r w:rsidRPr="006C5D64">
        <w:t>Infinite Technologies, Inc. is responsible for installing and preparing all required software on the servers.</w:t>
      </w:r>
    </w:p>
    <w:p w:rsidR="00922F1A" w:rsidRPr="006C5D64" w:rsidRDefault="00922F1A" w:rsidP="00665E12">
      <w:pPr>
        <w:pStyle w:val="PropBullets"/>
      </w:pPr>
      <w:r w:rsidRPr="006C5D64">
        <w:t>Infinite Technologies, Inc. is responsible for controlling and maintaining each item of the software test environment.</w:t>
      </w:r>
    </w:p>
    <w:p w:rsidR="00922F1A" w:rsidRPr="006C5D64" w:rsidRDefault="00E23085" w:rsidP="00922F1A">
      <w:pPr>
        <w:rPr>
          <w:szCs w:val="24"/>
        </w:rPr>
      </w:pPr>
      <w:bookmarkStart w:id="29" w:name="_Toc393976630"/>
      <w:r>
        <w:rPr>
          <w:rStyle w:val="Heading3Char"/>
          <w:rFonts w:eastAsia="Calibri"/>
          <w:color w:val="244061"/>
        </w:rPr>
        <w:t>3.5</w:t>
      </w:r>
      <w:r w:rsidR="00922F1A" w:rsidRPr="006C5D64">
        <w:rPr>
          <w:rStyle w:val="Heading3Char"/>
          <w:rFonts w:eastAsia="Calibri"/>
          <w:color w:val="244061"/>
        </w:rPr>
        <w:t xml:space="preserve"> Participating Organizations</w:t>
      </w:r>
      <w:bookmarkEnd w:id="29"/>
      <w:r w:rsidR="00922F1A" w:rsidRPr="006C5D64">
        <w:rPr>
          <w:color w:val="244061"/>
          <w:szCs w:val="24"/>
        </w:rPr>
        <w:t>:</w:t>
      </w:r>
      <w:r w:rsidR="00922F1A" w:rsidRPr="006C5D64">
        <w:rPr>
          <w:szCs w:val="24"/>
        </w:rPr>
        <w:t xml:space="preserve">  Participating organizations are covered in the appropriate web system appendix and are tasked at the direction/discretion of the government test director.</w:t>
      </w:r>
    </w:p>
    <w:p w:rsidR="00922F1A" w:rsidRPr="006C5D64" w:rsidRDefault="00E23085" w:rsidP="00922F1A">
      <w:pPr>
        <w:rPr>
          <w:szCs w:val="24"/>
        </w:rPr>
      </w:pPr>
      <w:bookmarkStart w:id="30" w:name="_Toc393976631"/>
      <w:r>
        <w:rPr>
          <w:rStyle w:val="Heading3Char"/>
          <w:rFonts w:eastAsia="Calibri"/>
          <w:color w:val="244061"/>
        </w:rPr>
        <w:t>3.6</w:t>
      </w:r>
      <w:r w:rsidR="00922F1A" w:rsidRPr="006C5D64">
        <w:rPr>
          <w:rStyle w:val="Heading3Char"/>
          <w:rFonts w:eastAsia="Calibri"/>
          <w:color w:val="244061"/>
        </w:rPr>
        <w:t xml:space="preserve"> Personnel</w:t>
      </w:r>
      <w:bookmarkEnd w:id="30"/>
      <w:r w:rsidR="007B0C4A" w:rsidRPr="006C5D64">
        <w:rPr>
          <w:color w:val="244061"/>
          <w:szCs w:val="24"/>
        </w:rPr>
        <w:t>:</w:t>
      </w:r>
      <w:r w:rsidR="00922F1A" w:rsidRPr="006C5D64">
        <w:rPr>
          <w:szCs w:val="24"/>
        </w:rPr>
        <w:t xml:space="preserve">  The number, type and skill level of customer testers is determined based on the discretion of the AFMC Test Director.  The test director is responsible for ensuring that test managers and testers provide a representative sample of users/locations that access the CAFDEx® application</w:t>
      </w:r>
      <w:r w:rsidR="0059043D" w:rsidRPr="006C5D64">
        <w:rPr>
          <w:szCs w:val="24"/>
        </w:rPr>
        <w:t>.</w:t>
      </w:r>
    </w:p>
    <w:p w:rsidR="00922F1A" w:rsidRPr="006C5D64" w:rsidRDefault="00E23085" w:rsidP="00922F1A">
      <w:pPr>
        <w:rPr>
          <w:szCs w:val="24"/>
        </w:rPr>
      </w:pPr>
      <w:bookmarkStart w:id="31" w:name="_Toc393976632"/>
      <w:r>
        <w:rPr>
          <w:rStyle w:val="Heading3Char"/>
          <w:rFonts w:eastAsia="Calibri"/>
          <w:color w:val="244061"/>
        </w:rPr>
        <w:t>3.7</w:t>
      </w:r>
      <w:r w:rsidR="00922F1A" w:rsidRPr="006C5D64">
        <w:rPr>
          <w:rStyle w:val="Heading3Char"/>
          <w:rFonts w:eastAsia="Calibri"/>
          <w:color w:val="244061"/>
        </w:rPr>
        <w:t xml:space="preserve"> Orientation Plan</w:t>
      </w:r>
      <w:bookmarkEnd w:id="31"/>
      <w:r w:rsidR="007B0C4A" w:rsidRPr="006C5D64">
        <w:rPr>
          <w:color w:val="244061"/>
          <w:szCs w:val="24"/>
        </w:rPr>
        <w:t>:</w:t>
      </w:r>
      <w:r w:rsidR="00922F1A" w:rsidRPr="006C5D64">
        <w:rPr>
          <w:szCs w:val="24"/>
        </w:rPr>
        <w:t xml:space="preserve"> </w:t>
      </w:r>
      <w:r w:rsidR="00487BF6">
        <w:rPr>
          <w:szCs w:val="24"/>
        </w:rPr>
        <w:t xml:space="preserve"> </w:t>
      </w:r>
      <w:r w:rsidR="00922F1A" w:rsidRPr="006C5D64">
        <w:rPr>
          <w:szCs w:val="24"/>
        </w:rPr>
        <w:t>In most cases, Customer Validation Testing requires minimal orientation delivered through email</w:t>
      </w:r>
      <w:r w:rsidR="001C55B6">
        <w:rPr>
          <w:szCs w:val="24"/>
        </w:rPr>
        <w:t xml:space="preserve"> or DCO</w:t>
      </w:r>
      <w:r w:rsidR="00922F1A" w:rsidRPr="006C5D64">
        <w:rPr>
          <w:szCs w:val="24"/>
        </w:rPr>
        <w:t>.  In the event that further orientation is required, it will be scheduled through the test director or test manager and provided on a case by case basis.</w:t>
      </w:r>
    </w:p>
    <w:p w:rsidR="00922F1A" w:rsidRPr="006C5D64" w:rsidRDefault="00E23085" w:rsidP="00922F1A">
      <w:pPr>
        <w:rPr>
          <w:szCs w:val="24"/>
        </w:rPr>
      </w:pPr>
      <w:bookmarkStart w:id="32" w:name="_Toc393976633"/>
      <w:r>
        <w:rPr>
          <w:rStyle w:val="Heading3Char"/>
          <w:rFonts w:eastAsia="Calibri"/>
          <w:color w:val="244061"/>
        </w:rPr>
        <w:t>3.8</w:t>
      </w:r>
      <w:r w:rsidR="00922F1A" w:rsidRPr="006C5D64">
        <w:rPr>
          <w:rStyle w:val="Heading3Char"/>
          <w:rFonts w:eastAsia="Calibri"/>
          <w:color w:val="244061"/>
        </w:rPr>
        <w:t xml:space="preserve"> Tests to be Performed</w:t>
      </w:r>
      <w:bookmarkEnd w:id="32"/>
      <w:r w:rsidR="007B0C4A" w:rsidRPr="006C5D64">
        <w:rPr>
          <w:color w:val="244061"/>
          <w:szCs w:val="24"/>
        </w:rPr>
        <w:t>:</w:t>
      </w:r>
      <w:r w:rsidR="00922F1A" w:rsidRPr="006C5D64">
        <w:rPr>
          <w:szCs w:val="24"/>
        </w:rPr>
        <w:t xml:space="preserve">  Tests to be performed per this test plan are described in section 4.</w:t>
      </w:r>
    </w:p>
    <w:p w:rsidR="001507CA" w:rsidRPr="006C5D64" w:rsidRDefault="001507CA" w:rsidP="00922F1A">
      <w:pPr>
        <w:ind w:left="360"/>
        <w:rPr>
          <w:szCs w:val="24"/>
        </w:rPr>
      </w:pPr>
      <w:bookmarkStart w:id="33" w:name="_Toc279663766"/>
    </w:p>
    <w:p w:rsidR="00922F1A" w:rsidRPr="006C5D64" w:rsidRDefault="00922F1A" w:rsidP="00665E12">
      <w:pPr>
        <w:pStyle w:val="Heading1"/>
        <w:keepNext/>
      </w:pPr>
      <w:bookmarkStart w:id="34" w:name="_Toc393976634"/>
      <w:r w:rsidRPr="006C5D64">
        <w:t xml:space="preserve">4.0 </w:t>
      </w:r>
      <w:bookmarkEnd w:id="33"/>
      <w:r w:rsidR="009F6249" w:rsidRPr="006C5D64">
        <w:t>Test Identification</w:t>
      </w:r>
      <w:bookmarkEnd w:id="34"/>
    </w:p>
    <w:p w:rsidR="00922F1A" w:rsidRPr="006C5D64" w:rsidRDefault="00922F1A" w:rsidP="00665E12">
      <w:pPr>
        <w:keepNext/>
        <w:rPr>
          <w:szCs w:val="24"/>
        </w:rPr>
      </w:pPr>
      <w:bookmarkStart w:id="35" w:name="_Toc279663767"/>
      <w:bookmarkStart w:id="36" w:name="_Toc393976635"/>
      <w:r w:rsidRPr="006C5D64">
        <w:rPr>
          <w:rStyle w:val="Heading2Char"/>
        </w:rPr>
        <w:t>4.1 General Information</w:t>
      </w:r>
      <w:bookmarkEnd w:id="35"/>
      <w:bookmarkEnd w:id="36"/>
    </w:p>
    <w:p w:rsidR="00922F1A" w:rsidRPr="006C5D64" w:rsidRDefault="00922F1A" w:rsidP="00922F1A">
      <w:pPr>
        <w:rPr>
          <w:szCs w:val="24"/>
        </w:rPr>
      </w:pPr>
      <w:r w:rsidRPr="006C5D64">
        <w:rPr>
          <w:szCs w:val="24"/>
        </w:rPr>
        <w:t>Specific tests for this test plan are identified in the appendix listed at the end of this test plan.  The appendix lists</w:t>
      </w:r>
      <w:r w:rsidR="0059043D" w:rsidRPr="006C5D64">
        <w:rPr>
          <w:szCs w:val="24"/>
        </w:rPr>
        <w:t xml:space="preserve"> the</w:t>
      </w:r>
      <w:r w:rsidRPr="006C5D64">
        <w:rPr>
          <w:szCs w:val="24"/>
        </w:rPr>
        <w:t xml:space="preserve"> objectives for each specific test.</w:t>
      </w:r>
    </w:p>
    <w:p w:rsidR="00922F1A" w:rsidRPr="006C5D64" w:rsidRDefault="00922F1A" w:rsidP="00922F1A">
      <w:pPr>
        <w:rPr>
          <w:szCs w:val="24"/>
        </w:rPr>
      </w:pPr>
      <w:bookmarkStart w:id="37" w:name="_Toc393976636"/>
      <w:r w:rsidRPr="006C5D64">
        <w:rPr>
          <w:rStyle w:val="Heading3Char"/>
          <w:rFonts w:eastAsia="Calibri"/>
          <w:color w:val="244061"/>
        </w:rPr>
        <w:t>4.1.1 Test Levels</w:t>
      </w:r>
      <w:bookmarkEnd w:id="37"/>
      <w:r w:rsidR="009D16D3" w:rsidRPr="006C5D64">
        <w:rPr>
          <w:color w:val="244061"/>
          <w:szCs w:val="24"/>
        </w:rPr>
        <w:t>:</w:t>
      </w:r>
      <w:r w:rsidRPr="006C5D64">
        <w:rPr>
          <w:szCs w:val="24"/>
        </w:rPr>
        <w:t xml:space="preserve">  </w:t>
      </w:r>
      <w:r w:rsidR="00017AEE">
        <w:rPr>
          <w:szCs w:val="24"/>
        </w:rPr>
        <w:t>Internal</w:t>
      </w:r>
      <w:r w:rsidRPr="006C5D64">
        <w:rPr>
          <w:szCs w:val="24"/>
        </w:rPr>
        <w:t xml:space="preserve"> testing for this release is at the functional level, based on the functional requirement</w:t>
      </w:r>
      <w:r w:rsidR="00017AEE">
        <w:rPr>
          <w:szCs w:val="24"/>
        </w:rPr>
        <w:t xml:space="preserve">s as described in the </w:t>
      </w:r>
      <w:r w:rsidRPr="006C5D64">
        <w:rPr>
          <w:szCs w:val="24"/>
        </w:rPr>
        <w:t>Requirements Traceability Matrix.</w:t>
      </w:r>
    </w:p>
    <w:p w:rsidR="00922F1A" w:rsidRPr="006C5D64" w:rsidRDefault="00922F1A" w:rsidP="00922F1A">
      <w:pPr>
        <w:rPr>
          <w:szCs w:val="24"/>
        </w:rPr>
      </w:pPr>
      <w:bookmarkStart w:id="38" w:name="_Toc393976637"/>
      <w:r w:rsidRPr="006C5D64">
        <w:rPr>
          <w:rStyle w:val="Heading3Char"/>
          <w:rFonts w:eastAsia="Calibri"/>
          <w:color w:val="244061"/>
        </w:rPr>
        <w:t>4.1.2 Test Classes</w:t>
      </w:r>
      <w:bookmarkEnd w:id="38"/>
      <w:r w:rsidR="009D16D3" w:rsidRPr="006C5D64">
        <w:rPr>
          <w:color w:val="244061"/>
          <w:szCs w:val="24"/>
        </w:rPr>
        <w:t>:</w:t>
      </w:r>
      <w:r w:rsidRPr="006C5D64">
        <w:rPr>
          <w:szCs w:val="24"/>
        </w:rPr>
        <w:t xml:space="preserve">  Unless otherwise noted, Customer Validation Testing (CVT) will include functional level testing only.  </w:t>
      </w:r>
    </w:p>
    <w:p w:rsidR="00922F1A" w:rsidRPr="006C5D64" w:rsidRDefault="00922F1A" w:rsidP="00922F1A">
      <w:pPr>
        <w:rPr>
          <w:szCs w:val="24"/>
        </w:rPr>
      </w:pPr>
      <w:bookmarkStart w:id="39" w:name="_Toc393976638"/>
      <w:r w:rsidRPr="006C5D64">
        <w:rPr>
          <w:rStyle w:val="Heading3Char"/>
          <w:rFonts w:eastAsia="Calibri"/>
          <w:color w:val="244061"/>
        </w:rPr>
        <w:t>4.1.3 General Test Conditions</w:t>
      </w:r>
      <w:bookmarkEnd w:id="39"/>
      <w:r w:rsidR="009D16D3" w:rsidRPr="006C5D64">
        <w:rPr>
          <w:color w:val="244061"/>
          <w:szCs w:val="24"/>
        </w:rPr>
        <w:t>:</w:t>
      </w:r>
      <w:r w:rsidRPr="006C5D64">
        <w:rPr>
          <w:szCs w:val="24"/>
        </w:rPr>
        <w:t xml:space="preserve">  Customer testing is conducted in phases designated as</w:t>
      </w:r>
      <w:r w:rsidR="0059043D" w:rsidRPr="006C5D64">
        <w:rPr>
          <w:szCs w:val="24"/>
        </w:rPr>
        <w:t xml:space="preserve"> “</w:t>
      </w:r>
      <w:r w:rsidR="009D16D3" w:rsidRPr="006C5D64">
        <w:rPr>
          <w:szCs w:val="24"/>
        </w:rPr>
        <w:t xml:space="preserve">In Progress - </w:t>
      </w:r>
      <w:r w:rsidRPr="006C5D64">
        <w:rPr>
          <w:szCs w:val="24"/>
        </w:rPr>
        <w:t>1</w:t>
      </w:r>
      <w:r w:rsidR="0059043D" w:rsidRPr="006C5D64">
        <w:rPr>
          <w:szCs w:val="24"/>
        </w:rPr>
        <w:t>”</w:t>
      </w:r>
      <w:r w:rsidRPr="006C5D64">
        <w:rPr>
          <w:szCs w:val="24"/>
        </w:rPr>
        <w:t xml:space="preserve"> (IP-1), </w:t>
      </w:r>
      <w:r w:rsidR="0059043D" w:rsidRPr="006C5D64">
        <w:rPr>
          <w:szCs w:val="24"/>
        </w:rPr>
        <w:t>“</w:t>
      </w:r>
      <w:r w:rsidRPr="006C5D64">
        <w:rPr>
          <w:szCs w:val="24"/>
        </w:rPr>
        <w:t>In Progress -2</w:t>
      </w:r>
      <w:r w:rsidR="0059043D" w:rsidRPr="006C5D64">
        <w:rPr>
          <w:szCs w:val="24"/>
        </w:rPr>
        <w:t>”</w:t>
      </w:r>
      <w:r w:rsidRPr="006C5D64">
        <w:rPr>
          <w:szCs w:val="24"/>
        </w:rPr>
        <w:t xml:space="preserve"> (IP-2), and </w:t>
      </w:r>
      <w:r w:rsidR="0059043D" w:rsidRPr="006C5D64">
        <w:rPr>
          <w:szCs w:val="24"/>
        </w:rPr>
        <w:t>“</w:t>
      </w:r>
      <w:r w:rsidR="009D16D3" w:rsidRPr="006C5D64">
        <w:rPr>
          <w:szCs w:val="24"/>
        </w:rPr>
        <w:t>In Progress -</w:t>
      </w:r>
      <w:r w:rsidRPr="006C5D64">
        <w:rPr>
          <w:szCs w:val="24"/>
        </w:rPr>
        <w:t xml:space="preserve"> 3</w:t>
      </w:r>
      <w:r w:rsidR="0059043D" w:rsidRPr="006C5D64">
        <w:rPr>
          <w:szCs w:val="24"/>
        </w:rPr>
        <w:t>”</w:t>
      </w:r>
      <w:r w:rsidRPr="006C5D64">
        <w:rPr>
          <w:szCs w:val="24"/>
        </w:rPr>
        <w:t xml:space="preserve"> (IP-3).  Testing is normally functional level testing unless otherwise described.</w:t>
      </w:r>
    </w:p>
    <w:p w:rsidR="00922F1A" w:rsidRPr="009D16D3" w:rsidRDefault="00922F1A" w:rsidP="00922F1A">
      <w:pPr>
        <w:rPr>
          <w:rStyle w:val="Heading4Char"/>
        </w:rPr>
      </w:pPr>
      <w:bookmarkStart w:id="40" w:name="_Toc393976639"/>
      <w:r w:rsidRPr="006C5D64">
        <w:rPr>
          <w:rStyle w:val="Heading3Char"/>
          <w:rFonts w:eastAsia="Calibri"/>
          <w:color w:val="244061"/>
        </w:rPr>
        <w:t>4.1.4 Test Progression</w:t>
      </w:r>
      <w:bookmarkEnd w:id="40"/>
      <w:r w:rsidR="009D16D3" w:rsidRPr="006C5D64">
        <w:rPr>
          <w:color w:val="244061"/>
          <w:szCs w:val="24"/>
        </w:rPr>
        <w:t>:</w:t>
      </w:r>
      <w:r w:rsidRPr="009D16D3">
        <w:rPr>
          <w:rStyle w:val="Heading4Char"/>
        </w:rPr>
        <w:t xml:space="preserve"> </w:t>
      </w:r>
    </w:p>
    <w:p w:rsidR="00922F1A" w:rsidRPr="006C5D64" w:rsidRDefault="00922F1A" w:rsidP="00F139CA">
      <w:r w:rsidRPr="006C5D64">
        <w:rPr>
          <w:rStyle w:val="Heading4Char"/>
          <w:color w:val="244061"/>
        </w:rPr>
        <w:t>4.1.4.1 Development Te</w:t>
      </w:r>
      <w:r w:rsidR="009D16D3" w:rsidRPr="006C5D64">
        <w:rPr>
          <w:rStyle w:val="Heading4Char"/>
          <w:color w:val="244061"/>
        </w:rPr>
        <w:t>sting / CVT IP-1 (In Progress-1):</w:t>
      </w:r>
      <w:r w:rsidRPr="006C5D64">
        <w:rPr>
          <w:b/>
          <w:bCs/>
          <w:szCs w:val="24"/>
        </w:rPr>
        <w:t xml:space="preserve"> </w:t>
      </w:r>
      <w:r w:rsidR="00487BF6">
        <w:rPr>
          <w:b/>
          <w:bCs/>
          <w:szCs w:val="24"/>
        </w:rPr>
        <w:t xml:space="preserve"> </w:t>
      </w:r>
      <w:r w:rsidR="00017AEE">
        <w:rPr>
          <w:szCs w:val="24"/>
        </w:rPr>
        <w:t>ITI</w:t>
      </w:r>
      <w:r w:rsidRPr="006C5D64">
        <w:rPr>
          <w:szCs w:val="24"/>
        </w:rPr>
        <w:t xml:space="preserve"> has completed initial development and testing </w:t>
      </w:r>
      <w:r w:rsidRPr="006C5D64">
        <w:t xml:space="preserve">and notifies Test </w:t>
      </w:r>
      <w:r w:rsidR="0059043D" w:rsidRPr="006C5D64">
        <w:t>D</w:t>
      </w:r>
      <w:r w:rsidRPr="006C5D64">
        <w:t>irecto</w:t>
      </w:r>
      <w:r w:rsidR="00017AEE">
        <w:t xml:space="preserve">r when IP-1 testing can begin. </w:t>
      </w:r>
      <w:r w:rsidRPr="006C5D64">
        <w:t>The following business rules have been established for IP-1, but the Test Director can modify or add new rules as needed:</w:t>
      </w:r>
    </w:p>
    <w:p w:rsidR="00922F1A" w:rsidRPr="006C5D64" w:rsidRDefault="00922F1A" w:rsidP="00F139CA">
      <w:pPr>
        <w:pStyle w:val="PropBullets"/>
      </w:pPr>
      <w:r w:rsidRPr="006C5D64">
        <w:t>All Critical Test Steps must be in a Passed or Acceptable status</w:t>
      </w:r>
      <w:r w:rsidR="00487BF6">
        <w:t>.</w:t>
      </w:r>
    </w:p>
    <w:p w:rsidR="00922F1A" w:rsidRPr="006C5D64" w:rsidRDefault="00922F1A" w:rsidP="00F139CA">
      <w:pPr>
        <w:pStyle w:val="PropBullets"/>
        <w:rPr>
          <w:caps/>
          <w:u w:val="single"/>
        </w:rPr>
      </w:pPr>
      <w:r w:rsidRPr="006C5D64">
        <w:t>There cannot be any Major Test Steps in “Not Tested” status</w:t>
      </w:r>
      <w:r w:rsidR="00487BF6">
        <w:t>.</w:t>
      </w:r>
    </w:p>
    <w:p w:rsidR="00922F1A" w:rsidRPr="006C5D64" w:rsidRDefault="00922F1A" w:rsidP="00F139CA">
      <w:pPr>
        <w:pStyle w:val="PropBullets"/>
        <w:rPr>
          <w:caps/>
          <w:u w:val="single"/>
        </w:rPr>
      </w:pPr>
      <w:r w:rsidRPr="006C5D64">
        <w:t>There are no business rules for Minor Test Steps</w:t>
      </w:r>
      <w:r w:rsidR="00487BF6">
        <w:t>.</w:t>
      </w:r>
    </w:p>
    <w:p w:rsidR="00922F1A" w:rsidRPr="006C5D64" w:rsidRDefault="00F139CA" w:rsidP="00922F1A">
      <w:pPr>
        <w:keepNext/>
        <w:spacing w:after="0" w:line="240" w:lineRule="auto"/>
        <w:ind w:left="45"/>
        <w:rPr>
          <w:szCs w:val="24"/>
        </w:rPr>
      </w:pPr>
      <w:r w:rsidRPr="006C5D64">
        <w:t xml:space="preserve">The </w:t>
      </w:r>
      <w:r w:rsidR="00922F1A" w:rsidRPr="006C5D64">
        <w:t>Test Directo</w:t>
      </w:r>
      <w:r w:rsidR="00922F1A" w:rsidRPr="006C5D64">
        <w:rPr>
          <w:szCs w:val="24"/>
        </w:rPr>
        <w:t xml:space="preserve">r reviews </w:t>
      </w:r>
      <w:r w:rsidRPr="006C5D64">
        <w:rPr>
          <w:szCs w:val="24"/>
        </w:rPr>
        <w:t xml:space="preserve">the results </w:t>
      </w:r>
      <w:r w:rsidR="00922F1A" w:rsidRPr="006C5D64">
        <w:rPr>
          <w:szCs w:val="24"/>
        </w:rPr>
        <w:t>and provides approval to progress from IP-1 to IP-2.</w:t>
      </w:r>
    </w:p>
    <w:p w:rsidR="00922F1A" w:rsidRPr="006C5D64" w:rsidRDefault="0059043D" w:rsidP="00922F1A">
      <w:pPr>
        <w:rPr>
          <w:szCs w:val="24"/>
        </w:rPr>
      </w:pPr>
      <w:r w:rsidRPr="006C5D64">
        <w:rPr>
          <w:rStyle w:val="Heading4Char"/>
          <w:color w:val="244061"/>
        </w:rPr>
        <w:t>4</w:t>
      </w:r>
      <w:r w:rsidR="00922F1A" w:rsidRPr="006C5D64">
        <w:rPr>
          <w:rStyle w:val="Heading4Char"/>
          <w:color w:val="244061"/>
        </w:rPr>
        <w:t>.1.4.2 Integratio</w:t>
      </w:r>
      <w:r w:rsidR="009D16D3" w:rsidRPr="006C5D64">
        <w:rPr>
          <w:rStyle w:val="Heading4Char"/>
          <w:color w:val="244061"/>
        </w:rPr>
        <w:t>n Testing / IP-2 (In Progress-2):</w:t>
      </w:r>
      <w:r w:rsidR="00922F1A" w:rsidRPr="006C5D64">
        <w:rPr>
          <w:b/>
          <w:bCs/>
          <w:szCs w:val="24"/>
        </w:rPr>
        <w:t xml:space="preserve"> </w:t>
      </w:r>
      <w:r w:rsidR="00487BF6">
        <w:rPr>
          <w:b/>
          <w:bCs/>
          <w:szCs w:val="24"/>
        </w:rPr>
        <w:t xml:space="preserve"> </w:t>
      </w:r>
      <w:r w:rsidR="00017AEE">
        <w:rPr>
          <w:szCs w:val="24"/>
        </w:rPr>
        <w:t>ITI</w:t>
      </w:r>
      <w:r w:rsidR="00922F1A" w:rsidRPr="006C5D64">
        <w:rPr>
          <w:szCs w:val="24"/>
        </w:rPr>
        <w:t xml:space="preserve"> has completed integrated testing, Designated Test Manager(s) to test and document results.  </w:t>
      </w:r>
    </w:p>
    <w:p w:rsidR="00922F1A" w:rsidRPr="006C5D64" w:rsidRDefault="00922F1A" w:rsidP="00922F1A">
      <w:r w:rsidRPr="006C5D64">
        <w:t>The following business rules have been established for IP-2, but the Test Director can modify or add new rules as needed:</w:t>
      </w:r>
    </w:p>
    <w:p w:rsidR="00922F1A" w:rsidRPr="006C5D64" w:rsidRDefault="00922F1A" w:rsidP="00F139CA">
      <w:pPr>
        <w:pStyle w:val="PropBullets"/>
      </w:pPr>
      <w:r w:rsidRPr="006C5D64">
        <w:t>There cannot be any Critical Test Steps in “Not Tested” or “Failed” status</w:t>
      </w:r>
      <w:r w:rsidR="00487BF6">
        <w:t>.</w:t>
      </w:r>
    </w:p>
    <w:p w:rsidR="00922F1A" w:rsidRPr="006C5D64" w:rsidRDefault="00922F1A" w:rsidP="00F139CA">
      <w:pPr>
        <w:pStyle w:val="PropBullets"/>
      </w:pPr>
      <w:r w:rsidRPr="006C5D64">
        <w:t>There cannot be more than one Critical Test Step in “Acceptable” status</w:t>
      </w:r>
      <w:r w:rsidR="00487BF6">
        <w:t>.</w:t>
      </w:r>
    </w:p>
    <w:p w:rsidR="00922F1A" w:rsidRPr="006C5D64" w:rsidRDefault="00922F1A" w:rsidP="00F139CA">
      <w:pPr>
        <w:pStyle w:val="PropBullets"/>
      </w:pPr>
      <w:r w:rsidRPr="006C5D64">
        <w:t>There cannot be more than one Major Test Step in “Failure” status</w:t>
      </w:r>
      <w:r w:rsidR="00487BF6">
        <w:t>.</w:t>
      </w:r>
    </w:p>
    <w:p w:rsidR="002156F0" w:rsidRPr="006C5D64" w:rsidRDefault="00922F1A" w:rsidP="002156F0">
      <w:pPr>
        <w:spacing w:after="0" w:line="240" w:lineRule="auto"/>
        <w:ind w:left="-315"/>
        <w:rPr>
          <w:szCs w:val="24"/>
        </w:rPr>
      </w:pPr>
      <w:r w:rsidRPr="006C5D64">
        <w:rPr>
          <w:szCs w:val="24"/>
        </w:rPr>
        <w:tab/>
        <w:t>Upon satisfaction, the test director provides approval to progress to IP-3.</w:t>
      </w:r>
    </w:p>
    <w:p w:rsidR="00922F1A" w:rsidRPr="006C5D64" w:rsidRDefault="0059043D" w:rsidP="00922F1A">
      <w:pPr>
        <w:rPr>
          <w:szCs w:val="24"/>
        </w:rPr>
      </w:pPr>
      <w:r w:rsidRPr="006C5D64">
        <w:rPr>
          <w:rStyle w:val="Heading4Char"/>
          <w:color w:val="244061"/>
        </w:rPr>
        <w:t>4</w:t>
      </w:r>
      <w:r w:rsidR="00922F1A" w:rsidRPr="006C5D64">
        <w:rPr>
          <w:rStyle w:val="Heading4Char"/>
          <w:color w:val="244061"/>
        </w:rPr>
        <w:t>.1.4.3 System Testing / IP-3 (In Progress-3</w:t>
      </w:r>
      <w:r w:rsidR="00922F1A" w:rsidRPr="006C5D64">
        <w:rPr>
          <w:bCs/>
          <w:color w:val="244061"/>
          <w:szCs w:val="24"/>
        </w:rPr>
        <w:t xml:space="preserve">) </w:t>
      </w:r>
      <w:r w:rsidR="00922F1A" w:rsidRPr="006C5D64">
        <w:rPr>
          <w:color w:val="244061"/>
          <w:szCs w:val="24"/>
        </w:rPr>
        <w:t>Customer Acceptance Testing</w:t>
      </w:r>
      <w:r w:rsidR="00922F1A" w:rsidRPr="006C5D64">
        <w:rPr>
          <w:szCs w:val="24"/>
        </w:rPr>
        <w:t xml:space="preserve">:  </w:t>
      </w:r>
      <w:r w:rsidR="00017AEE">
        <w:rPr>
          <w:szCs w:val="24"/>
        </w:rPr>
        <w:t>Resources</w:t>
      </w:r>
      <w:r w:rsidR="00922F1A" w:rsidRPr="006C5D64">
        <w:rPr>
          <w:szCs w:val="24"/>
        </w:rPr>
        <w:t xml:space="preserve"> accomplish CVTs and report findings back to their applicable Test Manager. </w:t>
      </w:r>
      <w:r w:rsidR="00F139CA" w:rsidRPr="006C5D64">
        <w:rPr>
          <w:szCs w:val="24"/>
        </w:rPr>
        <w:t xml:space="preserve"> The Test Managers, in turn, report the findings to the Test Director.  At the conclusion of the testing, the </w:t>
      </w:r>
      <w:r w:rsidR="00922F1A" w:rsidRPr="006C5D64">
        <w:rPr>
          <w:szCs w:val="24"/>
        </w:rPr>
        <w:t>Test Director</w:t>
      </w:r>
      <w:r w:rsidR="00F139CA" w:rsidRPr="006C5D64">
        <w:rPr>
          <w:szCs w:val="24"/>
        </w:rPr>
        <w:t xml:space="preserve"> will provide</w:t>
      </w:r>
      <w:r w:rsidR="00922F1A" w:rsidRPr="006C5D64">
        <w:rPr>
          <w:szCs w:val="24"/>
        </w:rPr>
        <w:t xml:space="preserve"> </w:t>
      </w:r>
      <w:r w:rsidR="00F139CA" w:rsidRPr="006C5D64">
        <w:rPr>
          <w:szCs w:val="24"/>
        </w:rPr>
        <w:t xml:space="preserve">a </w:t>
      </w:r>
      <w:r w:rsidR="00922F1A" w:rsidRPr="006C5D64">
        <w:rPr>
          <w:szCs w:val="24"/>
        </w:rPr>
        <w:t>recommendation to</w:t>
      </w:r>
      <w:r w:rsidR="00F139CA" w:rsidRPr="006C5D64">
        <w:rPr>
          <w:szCs w:val="24"/>
        </w:rPr>
        <w:t xml:space="preserve"> deploy to the</w:t>
      </w:r>
      <w:r w:rsidR="00017AEE">
        <w:rPr>
          <w:szCs w:val="24"/>
        </w:rPr>
        <w:t xml:space="preserve"> team</w:t>
      </w:r>
      <w:r w:rsidR="00922F1A" w:rsidRPr="006C5D64">
        <w:rPr>
          <w:szCs w:val="24"/>
        </w:rPr>
        <w:t xml:space="preserve">. </w:t>
      </w:r>
    </w:p>
    <w:p w:rsidR="00922F1A" w:rsidRPr="006C5D64" w:rsidRDefault="00922F1A" w:rsidP="00922F1A">
      <w:r w:rsidRPr="006C5D64">
        <w:t>The following business rules have been established for IP-3, but the Test Director can modify or add new rules as needed:</w:t>
      </w:r>
    </w:p>
    <w:p w:rsidR="00922F1A" w:rsidRPr="006C5D64" w:rsidRDefault="00922F1A" w:rsidP="00F139CA">
      <w:pPr>
        <w:pStyle w:val="PropBullets"/>
      </w:pPr>
      <w:r w:rsidRPr="006C5D64">
        <w:t>All Critical Test Steps must be in “Pass” status</w:t>
      </w:r>
      <w:r w:rsidR="00487BF6">
        <w:t>.</w:t>
      </w:r>
    </w:p>
    <w:p w:rsidR="00922F1A" w:rsidRPr="006C5D64" w:rsidRDefault="00922F1A" w:rsidP="00F139CA">
      <w:pPr>
        <w:pStyle w:val="PropBullets"/>
      </w:pPr>
      <w:r w:rsidRPr="006C5D64">
        <w:t>There cannot be more than one Major Test Step in “Failure” status</w:t>
      </w:r>
      <w:r w:rsidR="00487BF6">
        <w:t>.</w:t>
      </w:r>
    </w:p>
    <w:p w:rsidR="00922F1A" w:rsidRPr="006C5D64" w:rsidRDefault="00922F1A" w:rsidP="00F139CA">
      <w:pPr>
        <w:pStyle w:val="PropBullets"/>
      </w:pPr>
      <w:r w:rsidRPr="006C5D64">
        <w:lastRenderedPageBreak/>
        <w:t>There cannot be more than one Major Test Step in “Acceptable” status</w:t>
      </w:r>
      <w:r w:rsidR="00487BF6">
        <w:t>.</w:t>
      </w:r>
    </w:p>
    <w:p w:rsidR="00922F1A" w:rsidRPr="006C5D64" w:rsidRDefault="00922F1A" w:rsidP="00F139CA">
      <w:pPr>
        <w:pStyle w:val="PropBullets"/>
      </w:pPr>
      <w:r w:rsidRPr="006C5D64">
        <w:t>There cannot be more than one Minor Test Step in “Not Tested” status</w:t>
      </w:r>
      <w:r w:rsidR="00487BF6">
        <w:t>.</w:t>
      </w:r>
    </w:p>
    <w:p w:rsidR="00922F1A" w:rsidRPr="006C5D64" w:rsidRDefault="0059043D" w:rsidP="00922F1A">
      <w:bookmarkStart w:id="41" w:name="_Toc393976640"/>
      <w:r w:rsidRPr="006C5D64">
        <w:rPr>
          <w:rStyle w:val="Heading3Char"/>
          <w:rFonts w:eastAsia="Calibri"/>
          <w:color w:val="244061"/>
        </w:rPr>
        <w:t xml:space="preserve">4.1.5 </w:t>
      </w:r>
      <w:r w:rsidR="00922F1A" w:rsidRPr="006C5D64">
        <w:rPr>
          <w:rStyle w:val="Heading3Char"/>
          <w:rFonts w:eastAsia="Calibri"/>
          <w:color w:val="244061"/>
        </w:rPr>
        <w:t>Data Recording, Reduction and Analysis</w:t>
      </w:r>
      <w:bookmarkEnd w:id="41"/>
      <w:r w:rsidR="009D16D3" w:rsidRPr="006C5D64">
        <w:rPr>
          <w:color w:val="244061"/>
          <w:szCs w:val="24"/>
        </w:rPr>
        <w:t>:</w:t>
      </w:r>
      <w:r w:rsidR="00922F1A" w:rsidRPr="006C5D64">
        <w:t xml:space="preserve">  Results of testing </w:t>
      </w:r>
      <w:r w:rsidR="00F139CA" w:rsidRPr="006C5D64">
        <w:t>may be</w:t>
      </w:r>
      <w:r w:rsidR="00922F1A" w:rsidRPr="006C5D64">
        <w:t xml:space="preserve"> reported to the ITI Test Manager for compilation</w:t>
      </w:r>
      <w:r w:rsidR="00F139CA" w:rsidRPr="006C5D64">
        <w:t xml:space="preserve"> on behalf of the Test Director</w:t>
      </w:r>
      <w:r w:rsidR="00922F1A" w:rsidRPr="006C5D64">
        <w:t xml:space="preserve">.  All testing results are summarized </w:t>
      </w:r>
      <w:r w:rsidR="00F139CA" w:rsidRPr="006C5D64">
        <w:t>to</w:t>
      </w:r>
      <w:r w:rsidR="00922F1A" w:rsidRPr="006C5D64">
        <w:t xml:space="preserve"> </w:t>
      </w:r>
      <w:r w:rsidR="00F139CA" w:rsidRPr="006C5D64">
        <w:t>include</w:t>
      </w:r>
      <w:r w:rsidR="00922F1A" w:rsidRPr="006C5D64">
        <w:t xml:space="preserve"> all comments</w:t>
      </w:r>
      <w:r w:rsidR="00F139CA" w:rsidRPr="006C5D64">
        <w:t xml:space="preserve"> along with a count of the number of</w:t>
      </w:r>
      <w:r w:rsidR="00922F1A" w:rsidRPr="006C5D64">
        <w:t xml:space="preserve"> passes and fails.  Reduction and analysis of comments result</w:t>
      </w:r>
      <w:r w:rsidR="00F139CA" w:rsidRPr="006C5D64">
        <w:t>s</w:t>
      </w:r>
      <w:r w:rsidR="00922F1A" w:rsidRPr="006C5D64">
        <w:t xml:space="preserve"> in </w:t>
      </w:r>
      <w:r w:rsidR="00F139CA" w:rsidRPr="006C5D64">
        <w:t xml:space="preserve">the </w:t>
      </w:r>
      <w:r w:rsidR="00922F1A" w:rsidRPr="006C5D64">
        <w:t>categorization of the comment into one of five possible ‘buckets’:</w:t>
      </w:r>
    </w:p>
    <w:p w:rsidR="00922F1A" w:rsidRPr="006C5D64" w:rsidRDefault="00922F1A" w:rsidP="00F139CA">
      <w:pPr>
        <w:pStyle w:val="PropBullets"/>
      </w:pPr>
      <w:r w:rsidRPr="006C5D64">
        <w:t>CVT Update Required</w:t>
      </w:r>
    </w:p>
    <w:p w:rsidR="00922F1A" w:rsidRPr="006C5D64" w:rsidRDefault="00922F1A" w:rsidP="00F139CA">
      <w:pPr>
        <w:pStyle w:val="PropBullets"/>
      </w:pPr>
      <w:r w:rsidRPr="006C5D64">
        <w:t>Software defect requiring immediate correction</w:t>
      </w:r>
    </w:p>
    <w:p w:rsidR="00922F1A" w:rsidRPr="006C5D64" w:rsidRDefault="00922F1A" w:rsidP="00F139CA">
      <w:pPr>
        <w:pStyle w:val="PropBullets"/>
      </w:pPr>
      <w:r w:rsidRPr="006C5D64">
        <w:t>Software defect for which work-around exists</w:t>
      </w:r>
    </w:p>
    <w:p w:rsidR="00922F1A" w:rsidRPr="006C5D64" w:rsidRDefault="00922F1A" w:rsidP="00F139CA">
      <w:pPr>
        <w:pStyle w:val="PropBullets"/>
      </w:pPr>
      <w:r w:rsidRPr="006C5D64">
        <w:t xml:space="preserve">Recommendation for future </w:t>
      </w:r>
    </w:p>
    <w:p w:rsidR="00922F1A" w:rsidRPr="006C5D64" w:rsidRDefault="00922F1A" w:rsidP="00F139CA">
      <w:pPr>
        <w:pStyle w:val="PropBullets"/>
      </w:pPr>
      <w:r w:rsidRPr="006C5D64">
        <w:t>No Issue.  This is most typically the case when a tester requires additional education.</w:t>
      </w:r>
    </w:p>
    <w:p w:rsidR="00665E12" w:rsidRPr="006C5D64" w:rsidRDefault="00665E12" w:rsidP="00665E12">
      <w:pPr>
        <w:pStyle w:val="PropBullets"/>
        <w:numPr>
          <w:ilvl w:val="0"/>
          <w:numId w:val="0"/>
        </w:numPr>
        <w:ind w:left="630" w:hanging="360"/>
        <w:rPr>
          <w:color w:val="244061"/>
        </w:rPr>
      </w:pPr>
    </w:p>
    <w:p w:rsidR="00922F1A" w:rsidRPr="006C5D64" w:rsidRDefault="00CF14FE" w:rsidP="0076782E">
      <w:pPr>
        <w:rPr>
          <w:szCs w:val="24"/>
        </w:rPr>
      </w:pPr>
      <w:bookmarkStart w:id="42" w:name="_Toc393976641"/>
      <w:r w:rsidRPr="006C5D64">
        <w:rPr>
          <w:rStyle w:val="Heading3Char"/>
          <w:rFonts w:eastAsia="Calibri"/>
          <w:color w:val="244061"/>
        </w:rPr>
        <w:t>4.1.6 PlANNED TESTS</w:t>
      </w:r>
      <w:bookmarkEnd w:id="42"/>
      <w:r w:rsidR="009D16D3" w:rsidRPr="006C5D64">
        <w:rPr>
          <w:color w:val="244061"/>
          <w:szCs w:val="24"/>
        </w:rPr>
        <w:t>:</w:t>
      </w:r>
      <w:r w:rsidRPr="006C5D64">
        <w:rPr>
          <w:szCs w:val="24"/>
        </w:rPr>
        <w:t xml:space="preserve">  </w:t>
      </w:r>
      <w:r w:rsidR="00922F1A" w:rsidRPr="006C5D64">
        <w:rPr>
          <w:szCs w:val="24"/>
        </w:rPr>
        <w:t xml:space="preserve">See appendices for the list of planned tests. </w:t>
      </w:r>
      <w:r w:rsidR="00487BF6">
        <w:rPr>
          <w:szCs w:val="24"/>
        </w:rPr>
        <w:t xml:space="preserve"> </w:t>
      </w:r>
      <w:r w:rsidR="00922F1A" w:rsidRPr="006C5D64">
        <w:rPr>
          <w:szCs w:val="24"/>
        </w:rPr>
        <w:t xml:space="preserve">Each CVT is identified by a name and a project unique identifier, contained in the Master CVT Excel file.  </w:t>
      </w:r>
    </w:p>
    <w:p w:rsidR="001507CA" w:rsidRDefault="001507CA" w:rsidP="0076782E">
      <w:pPr>
        <w:rPr>
          <w:szCs w:val="24"/>
        </w:rPr>
      </w:pPr>
    </w:p>
    <w:p w:rsidR="00E23085" w:rsidRPr="006C5D64" w:rsidRDefault="00E23085" w:rsidP="0076782E">
      <w:pPr>
        <w:rPr>
          <w:szCs w:val="24"/>
        </w:rPr>
      </w:pPr>
    </w:p>
    <w:p w:rsidR="00CF14FE" w:rsidRPr="006C5D64" w:rsidRDefault="00CF14FE" w:rsidP="00CF14FE">
      <w:pPr>
        <w:pStyle w:val="Heading1"/>
        <w:rPr>
          <w:szCs w:val="24"/>
        </w:rPr>
      </w:pPr>
      <w:bookmarkStart w:id="43" w:name="_Toc393976642"/>
      <w:r w:rsidRPr="006C5D64">
        <w:t>5.0 Test PROCESSES</w:t>
      </w:r>
      <w:bookmarkEnd w:id="43"/>
      <w:r w:rsidRPr="006C5D64">
        <w:rPr>
          <w:szCs w:val="24"/>
        </w:rPr>
        <w:t xml:space="preserve">  </w:t>
      </w:r>
    </w:p>
    <w:p w:rsidR="00922F1A" w:rsidRPr="006C5D64" w:rsidRDefault="00CF14FE" w:rsidP="009F6249">
      <w:pPr>
        <w:pStyle w:val="Heading3"/>
        <w:rPr>
          <w:color w:val="244061"/>
        </w:rPr>
      </w:pPr>
      <w:bookmarkStart w:id="44" w:name="_Toc393976643"/>
      <w:r w:rsidRPr="006C5D64">
        <w:rPr>
          <w:color w:val="244061"/>
        </w:rPr>
        <w:t>5.</w:t>
      </w:r>
      <w:r w:rsidR="00922F1A" w:rsidRPr="006C5D64">
        <w:rPr>
          <w:color w:val="244061"/>
        </w:rPr>
        <w:t>1 Testing Process</w:t>
      </w:r>
      <w:bookmarkEnd w:id="44"/>
    </w:p>
    <w:p w:rsidR="00922F1A" w:rsidRPr="006C5D64" w:rsidRDefault="00017AEE" w:rsidP="001A3489">
      <w:pPr>
        <w:numPr>
          <w:ilvl w:val="0"/>
          <w:numId w:val="2"/>
        </w:numPr>
        <w:spacing w:before="0" w:after="0" w:line="240" w:lineRule="auto"/>
      </w:pPr>
      <w:r>
        <w:t>Test type or class. Testing</w:t>
      </w:r>
      <w:r w:rsidR="00922F1A" w:rsidRPr="006C5D64">
        <w:t xml:space="preserve"> is planned and conducted regarding each</w:t>
      </w:r>
      <w:r>
        <w:t xml:space="preserve"> area</w:t>
      </w:r>
      <w:r w:rsidR="00922F1A" w:rsidRPr="006C5D64">
        <w:t>.  Test objectives are listed for each CR.</w:t>
      </w:r>
    </w:p>
    <w:p w:rsidR="00922F1A" w:rsidRPr="006C5D64" w:rsidRDefault="00922F1A" w:rsidP="001A3489">
      <w:pPr>
        <w:numPr>
          <w:ilvl w:val="0"/>
          <w:numId w:val="2"/>
        </w:numPr>
        <w:autoSpaceDE w:val="0"/>
        <w:autoSpaceDN w:val="0"/>
        <w:adjustRightInd w:val="0"/>
        <w:spacing w:before="0" w:after="0" w:line="240" w:lineRule="auto"/>
      </w:pPr>
      <w:r w:rsidRPr="006C5D64">
        <w:t>Software requirements addressed by this test are addressed in Section 6.</w:t>
      </w:r>
    </w:p>
    <w:p w:rsidR="00922F1A" w:rsidRPr="006C5D64" w:rsidRDefault="00922F1A" w:rsidP="001A3489">
      <w:pPr>
        <w:numPr>
          <w:ilvl w:val="0"/>
          <w:numId w:val="2"/>
        </w:numPr>
        <w:autoSpaceDE w:val="0"/>
        <w:autoSpaceDN w:val="0"/>
        <w:adjustRightInd w:val="0"/>
        <w:spacing w:before="0" w:after="0" w:line="240" w:lineRule="auto"/>
      </w:pPr>
      <w:r w:rsidRPr="006C5D64">
        <w:t>No special requirements are required for testing.</w:t>
      </w:r>
    </w:p>
    <w:p w:rsidR="00922F1A" w:rsidRPr="006C5D64" w:rsidRDefault="00922F1A" w:rsidP="001A3489">
      <w:pPr>
        <w:numPr>
          <w:ilvl w:val="0"/>
          <w:numId w:val="2"/>
        </w:numPr>
        <w:autoSpaceDE w:val="0"/>
        <w:autoSpaceDN w:val="0"/>
        <w:adjustRightInd w:val="0"/>
        <w:spacing w:before="0" w:after="0" w:line="240" w:lineRule="auto"/>
      </w:pPr>
      <w:r w:rsidRPr="006C5D64">
        <w:t xml:space="preserve">Type of data to be recorded.   Users conducting </w:t>
      </w:r>
      <w:r w:rsidR="00017AEE">
        <w:t>internal</w:t>
      </w:r>
      <w:r w:rsidRPr="006C5D64">
        <w:t xml:space="preserve"> testing provide test response information to </w:t>
      </w:r>
      <w:r w:rsidR="00017AEE">
        <w:t>ITI</w:t>
      </w:r>
      <w:r w:rsidRPr="006C5D64">
        <w:t>.  Test finding responses include “Comments” and “Pass/Fail” for each CVT.  See 4.1.5.</w:t>
      </w:r>
    </w:p>
    <w:p w:rsidR="00922F1A" w:rsidRPr="006C5D64" w:rsidRDefault="00922F1A" w:rsidP="001A3489">
      <w:pPr>
        <w:numPr>
          <w:ilvl w:val="0"/>
          <w:numId w:val="2"/>
        </w:numPr>
        <w:autoSpaceDE w:val="0"/>
        <w:autoSpaceDN w:val="0"/>
        <w:adjustRightInd w:val="0"/>
        <w:spacing w:before="0" w:after="0" w:line="240" w:lineRule="auto"/>
      </w:pPr>
      <w:r w:rsidRPr="006C5D64">
        <w:t>Type of data recording/reduction/analysis to be employed.  All test findings are recorded on a tab in the master STP CVT Excel file which is used then as the source for analysis.</w:t>
      </w:r>
    </w:p>
    <w:p w:rsidR="00922F1A" w:rsidRPr="006C5D64" w:rsidRDefault="00922F1A" w:rsidP="001A3489">
      <w:pPr>
        <w:numPr>
          <w:ilvl w:val="0"/>
          <w:numId w:val="2"/>
        </w:numPr>
        <w:autoSpaceDE w:val="0"/>
        <w:autoSpaceDN w:val="0"/>
        <w:adjustRightInd w:val="0"/>
        <w:spacing w:before="0" w:after="0" w:line="240" w:lineRule="auto"/>
      </w:pPr>
      <w:r w:rsidRPr="006C5D64">
        <w:t xml:space="preserve">Assumptions and constraints.  If applicable, assumptions and constraints are annotated within the CVT.  Additionally, ‘prerequisites’ for each CVT are listed on the CVT. </w:t>
      </w:r>
    </w:p>
    <w:p w:rsidR="00922F1A" w:rsidRPr="006C5D64" w:rsidRDefault="00922F1A" w:rsidP="001A3489">
      <w:pPr>
        <w:numPr>
          <w:ilvl w:val="0"/>
          <w:numId w:val="2"/>
        </w:numPr>
        <w:autoSpaceDE w:val="0"/>
        <w:autoSpaceDN w:val="0"/>
        <w:adjustRightInd w:val="0"/>
        <w:spacing w:before="0" w:after="0" w:line="240" w:lineRule="auto"/>
      </w:pPr>
      <w:r w:rsidRPr="006C5D64">
        <w:t>No safety, security, or privacy issues exist with tests associated with this test plan.</w:t>
      </w:r>
    </w:p>
    <w:p w:rsidR="009F6249" w:rsidRPr="006C5D64" w:rsidRDefault="00CF14FE" w:rsidP="009F6249">
      <w:pPr>
        <w:pStyle w:val="Heading3"/>
        <w:rPr>
          <w:rStyle w:val="Heading3Char"/>
          <w:color w:val="244061"/>
          <w:spacing w:val="0"/>
          <w:szCs w:val="24"/>
        </w:rPr>
      </w:pPr>
      <w:bookmarkStart w:id="45" w:name="_Toc393976644"/>
      <w:r w:rsidRPr="006C5D64">
        <w:rPr>
          <w:color w:val="244061"/>
        </w:rPr>
        <w:t>5.2</w:t>
      </w:r>
      <w:r w:rsidR="009F6249" w:rsidRPr="006C5D64">
        <w:rPr>
          <w:color w:val="244061"/>
        </w:rPr>
        <w:t xml:space="preserve"> </w:t>
      </w:r>
      <w:r w:rsidR="00922F1A" w:rsidRPr="006C5D64">
        <w:rPr>
          <w:color w:val="244061"/>
        </w:rPr>
        <w:t>Changes</w:t>
      </w:r>
      <w:r w:rsidR="009B0823" w:rsidRPr="006C5D64">
        <w:rPr>
          <w:color w:val="244061"/>
        </w:rPr>
        <w:t xml:space="preserve"> </w:t>
      </w:r>
      <w:r w:rsidR="00922F1A" w:rsidRPr="006C5D64">
        <w:rPr>
          <w:color w:val="244061"/>
        </w:rPr>
        <w:t>to be tested</w:t>
      </w:r>
      <w:bookmarkEnd w:id="45"/>
    </w:p>
    <w:p w:rsidR="009F6249" w:rsidRPr="006C5D64" w:rsidRDefault="009F6249" w:rsidP="009F6249">
      <w:pPr>
        <w:spacing w:before="0" w:after="0" w:line="240" w:lineRule="auto"/>
        <w:rPr>
          <w:b/>
          <w:szCs w:val="24"/>
        </w:rPr>
      </w:pPr>
    </w:p>
    <w:p w:rsidR="00922F1A" w:rsidRPr="006C5D64" w:rsidRDefault="00922F1A" w:rsidP="009F6249">
      <w:pPr>
        <w:spacing w:before="0" w:after="0" w:line="240" w:lineRule="auto"/>
        <w:rPr>
          <w:szCs w:val="24"/>
        </w:rPr>
      </w:pPr>
      <w:r w:rsidRPr="006C5D64">
        <w:rPr>
          <w:szCs w:val="24"/>
        </w:rPr>
        <w:t>See specific web-application appendices for the changes to be tested.</w:t>
      </w:r>
    </w:p>
    <w:p w:rsidR="00665E12" w:rsidRPr="006C5D64" w:rsidRDefault="00665E12" w:rsidP="00665E12">
      <w:pPr>
        <w:spacing w:before="0" w:after="0" w:line="240" w:lineRule="auto"/>
        <w:rPr>
          <w:szCs w:val="24"/>
        </w:rPr>
      </w:pPr>
    </w:p>
    <w:p w:rsidR="009D16D3" w:rsidRPr="006C5D64" w:rsidRDefault="009F6249" w:rsidP="001E2832">
      <w:pPr>
        <w:pStyle w:val="Heading3"/>
        <w:keepNext/>
        <w:keepLines/>
        <w:widowControl w:val="0"/>
        <w:rPr>
          <w:color w:val="244061"/>
        </w:rPr>
      </w:pPr>
      <w:bookmarkStart w:id="46" w:name="_Toc393976645"/>
      <w:r w:rsidRPr="006C5D64">
        <w:rPr>
          <w:rStyle w:val="Heading2Char"/>
          <w:caps/>
        </w:rPr>
        <w:lastRenderedPageBreak/>
        <w:t xml:space="preserve">5.3 </w:t>
      </w:r>
      <w:r w:rsidR="00922F1A" w:rsidRPr="006C5D64">
        <w:rPr>
          <w:rStyle w:val="Heading2Char"/>
          <w:caps/>
        </w:rPr>
        <w:t>Test Responsibilities</w:t>
      </w:r>
      <w:bookmarkEnd w:id="46"/>
    </w:p>
    <w:p w:rsidR="009F6249" w:rsidRPr="006C5D64" w:rsidRDefault="00922F1A" w:rsidP="001E2832">
      <w:pPr>
        <w:keepNext/>
        <w:keepLines/>
        <w:widowControl w:val="0"/>
        <w:spacing w:before="0" w:line="240" w:lineRule="auto"/>
        <w:ind w:left="300" w:firstLine="270"/>
      </w:pPr>
      <w:r w:rsidRPr="006C5D64">
        <w:t>Test Director</w:t>
      </w:r>
      <w:r w:rsidR="00017AEE">
        <w:t xml:space="preserve"> (Sean)</w:t>
      </w:r>
      <w:r w:rsidRPr="006C5D64">
        <w:t xml:space="preserve"> </w:t>
      </w:r>
    </w:p>
    <w:p w:rsidR="00CF14FE" w:rsidRPr="006C5D64" w:rsidRDefault="00CF14FE" w:rsidP="001E2832">
      <w:pPr>
        <w:keepNext/>
        <w:keepLines/>
        <w:widowControl w:val="0"/>
        <w:numPr>
          <w:ilvl w:val="0"/>
          <w:numId w:val="3"/>
        </w:numPr>
        <w:spacing w:before="0" w:after="0" w:line="240" w:lineRule="auto"/>
        <w:rPr>
          <w:szCs w:val="24"/>
        </w:rPr>
      </w:pPr>
      <w:r w:rsidRPr="006C5D64">
        <w:t>Responsible for overall management of the test including progress tracking</w:t>
      </w:r>
      <w:r w:rsidRPr="006C5D64">
        <w:rPr>
          <w:szCs w:val="24"/>
        </w:rPr>
        <w:t xml:space="preserve"> </w:t>
      </w:r>
    </w:p>
    <w:p w:rsidR="00CF14FE" w:rsidRPr="006C5D64" w:rsidRDefault="00CF14FE" w:rsidP="001E2832">
      <w:pPr>
        <w:pStyle w:val="PropBullets"/>
        <w:keepNext/>
        <w:keepLines/>
        <w:widowControl w:val="0"/>
        <w:numPr>
          <w:ilvl w:val="0"/>
          <w:numId w:val="3"/>
        </w:numPr>
        <w:spacing w:before="0"/>
      </w:pPr>
      <w:r w:rsidRPr="006C5D64">
        <w:t>Coordinates with the Test Managers and Test POCs</w:t>
      </w:r>
    </w:p>
    <w:p w:rsidR="00922F1A" w:rsidRPr="006C5D64" w:rsidRDefault="00922F1A" w:rsidP="001E2832">
      <w:pPr>
        <w:pStyle w:val="PropBullets"/>
        <w:keepNext/>
        <w:keepLines/>
        <w:widowControl w:val="0"/>
        <w:numPr>
          <w:ilvl w:val="0"/>
          <w:numId w:val="0"/>
        </w:numPr>
        <w:spacing w:before="0"/>
        <w:ind w:left="960"/>
      </w:pPr>
    </w:p>
    <w:p w:rsidR="00922F1A" w:rsidRPr="006C5D64" w:rsidRDefault="00017AEE" w:rsidP="001E2832">
      <w:pPr>
        <w:keepNext/>
        <w:keepLines/>
        <w:widowControl w:val="0"/>
        <w:spacing w:before="0" w:line="240" w:lineRule="auto"/>
        <w:ind w:firstLine="630"/>
      </w:pPr>
      <w:r>
        <w:t>Test Manager (Joe/Pete)</w:t>
      </w:r>
    </w:p>
    <w:p w:rsidR="00922F1A" w:rsidRPr="006C5D64" w:rsidRDefault="00922F1A" w:rsidP="001E2832">
      <w:pPr>
        <w:keepNext/>
        <w:keepLines/>
        <w:widowControl w:val="0"/>
        <w:numPr>
          <w:ilvl w:val="0"/>
          <w:numId w:val="3"/>
        </w:numPr>
        <w:spacing w:before="0" w:after="0" w:line="240" w:lineRule="auto"/>
        <w:rPr>
          <w:szCs w:val="24"/>
        </w:rPr>
      </w:pPr>
      <w:r w:rsidRPr="006C5D64">
        <w:rPr>
          <w:szCs w:val="24"/>
        </w:rPr>
        <w:t xml:space="preserve">Provide early review/execution of test scripts (IP-2) </w:t>
      </w:r>
    </w:p>
    <w:p w:rsidR="00922F1A" w:rsidRPr="006C5D64" w:rsidRDefault="00922F1A" w:rsidP="001E2832">
      <w:pPr>
        <w:keepNext/>
        <w:keepLines/>
        <w:widowControl w:val="0"/>
        <w:numPr>
          <w:ilvl w:val="0"/>
          <w:numId w:val="3"/>
        </w:numPr>
        <w:spacing w:before="0" w:after="0" w:line="240" w:lineRule="auto"/>
        <w:rPr>
          <w:szCs w:val="24"/>
        </w:rPr>
      </w:pPr>
      <w:r w:rsidRPr="006C5D64">
        <w:rPr>
          <w:szCs w:val="24"/>
        </w:rPr>
        <w:t xml:space="preserve">Coordinate with their respective Test POCs and help resolve any issues brought forward </w:t>
      </w:r>
    </w:p>
    <w:p w:rsidR="00922F1A" w:rsidRPr="006C5D64" w:rsidRDefault="00922F1A" w:rsidP="001E2832">
      <w:pPr>
        <w:keepNext/>
        <w:keepLines/>
        <w:widowControl w:val="0"/>
        <w:numPr>
          <w:ilvl w:val="0"/>
          <w:numId w:val="3"/>
        </w:numPr>
        <w:spacing w:before="0" w:after="0" w:line="240" w:lineRule="auto"/>
        <w:rPr>
          <w:szCs w:val="24"/>
        </w:rPr>
      </w:pPr>
      <w:r w:rsidRPr="006C5D64">
        <w:rPr>
          <w:szCs w:val="24"/>
        </w:rPr>
        <w:t>Document all Sustainment Requests (SRs)</w:t>
      </w:r>
    </w:p>
    <w:p w:rsidR="00922F1A" w:rsidRPr="006C5D64" w:rsidRDefault="00922F1A" w:rsidP="001E2832">
      <w:pPr>
        <w:keepNext/>
        <w:keepLines/>
        <w:widowControl w:val="0"/>
        <w:numPr>
          <w:ilvl w:val="0"/>
          <w:numId w:val="3"/>
        </w:numPr>
        <w:spacing w:before="0" w:after="0" w:line="240" w:lineRule="auto"/>
        <w:rPr>
          <w:szCs w:val="24"/>
        </w:rPr>
      </w:pPr>
      <w:r w:rsidRPr="006C5D64">
        <w:rPr>
          <w:szCs w:val="24"/>
        </w:rPr>
        <w:t xml:space="preserve">Escalate issues that cannot be resolved to the TD  </w:t>
      </w:r>
    </w:p>
    <w:p w:rsidR="00CF14FE" w:rsidRPr="006C5D64" w:rsidRDefault="00922F1A" w:rsidP="001E2832">
      <w:pPr>
        <w:keepNext/>
        <w:keepLines/>
        <w:widowControl w:val="0"/>
        <w:numPr>
          <w:ilvl w:val="0"/>
          <w:numId w:val="3"/>
        </w:numPr>
        <w:spacing w:before="0" w:after="0" w:line="240" w:lineRule="auto"/>
      </w:pPr>
      <w:r w:rsidRPr="006C5D64">
        <w:rPr>
          <w:szCs w:val="24"/>
        </w:rPr>
        <w:t xml:space="preserve">Consolidate CVT results from testers and forward to Test Director </w:t>
      </w:r>
    </w:p>
    <w:p w:rsidR="00487BF6" w:rsidRDefault="00487BF6" w:rsidP="001E2832">
      <w:pPr>
        <w:keepNext/>
        <w:keepLines/>
        <w:widowControl w:val="0"/>
        <w:spacing w:before="0" w:line="240" w:lineRule="auto"/>
        <w:ind w:firstLine="720"/>
      </w:pPr>
    </w:p>
    <w:p w:rsidR="00CF14FE" w:rsidRPr="006C5D64" w:rsidRDefault="00922F1A" w:rsidP="00CF14FE">
      <w:pPr>
        <w:spacing w:before="0" w:line="240" w:lineRule="auto"/>
        <w:ind w:firstLine="720"/>
      </w:pPr>
      <w:r w:rsidRPr="006C5D64">
        <w:t>Testers</w:t>
      </w:r>
      <w:r w:rsidR="00017AEE">
        <w:t xml:space="preserve"> (Resources)</w:t>
      </w:r>
      <w:r w:rsidRPr="006C5D64">
        <w:t xml:space="preserve">  </w:t>
      </w:r>
    </w:p>
    <w:p w:rsidR="00CF14FE" w:rsidRPr="006C5D64" w:rsidRDefault="00922F1A" w:rsidP="00CF14FE">
      <w:pPr>
        <w:keepNext/>
        <w:keepLines/>
        <w:widowControl w:val="0"/>
        <w:numPr>
          <w:ilvl w:val="0"/>
          <w:numId w:val="4"/>
        </w:numPr>
        <w:spacing w:before="0" w:after="0" w:line="240" w:lineRule="auto"/>
        <w:rPr>
          <w:szCs w:val="24"/>
        </w:rPr>
      </w:pPr>
      <w:r w:rsidRPr="006C5D64">
        <w:rPr>
          <w:szCs w:val="24"/>
        </w:rPr>
        <w:t>Execute assigned scripts</w:t>
      </w:r>
    </w:p>
    <w:p w:rsidR="00922F1A" w:rsidRPr="006C5D64" w:rsidRDefault="00922F1A" w:rsidP="00CF14FE">
      <w:pPr>
        <w:keepNext/>
        <w:keepLines/>
        <w:widowControl w:val="0"/>
        <w:numPr>
          <w:ilvl w:val="0"/>
          <w:numId w:val="4"/>
        </w:numPr>
        <w:spacing w:before="0" w:after="0" w:line="240" w:lineRule="auto"/>
        <w:rPr>
          <w:szCs w:val="24"/>
        </w:rPr>
      </w:pPr>
      <w:r w:rsidRPr="006C5D64">
        <w:rPr>
          <w:szCs w:val="24"/>
        </w:rPr>
        <w:t>Document test results</w:t>
      </w:r>
    </w:p>
    <w:p w:rsidR="001507CA" w:rsidRPr="00017AEE" w:rsidRDefault="00922F1A" w:rsidP="00CF14FE">
      <w:pPr>
        <w:keepNext/>
        <w:keepLines/>
        <w:widowControl w:val="0"/>
        <w:numPr>
          <w:ilvl w:val="0"/>
          <w:numId w:val="4"/>
        </w:numPr>
        <w:spacing w:before="0" w:after="0" w:line="240" w:lineRule="auto"/>
        <w:rPr>
          <w:szCs w:val="24"/>
        </w:rPr>
      </w:pPr>
      <w:r w:rsidRPr="006C5D64">
        <w:rPr>
          <w:szCs w:val="24"/>
        </w:rPr>
        <w:t xml:space="preserve">Submit issues and CVT results to Test Manager </w:t>
      </w:r>
    </w:p>
    <w:p w:rsidR="00922F1A" w:rsidRPr="006C5D64" w:rsidRDefault="00922F1A" w:rsidP="0076782E">
      <w:pPr>
        <w:pStyle w:val="Heading1"/>
        <w:rPr>
          <w:szCs w:val="24"/>
        </w:rPr>
      </w:pPr>
      <w:bookmarkStart w:id="47" w:name="_Toc279663768"/>
      <w:bookmarkStart w:id="48" w:name="_Toc393976646"/>
      <w:r w:rsidRPr="006C5D64">
        <w:t xml:space="preserve">6.0 </w:t>
      </w:r>
      <w:bookmarkEnd w:id="47"/>
      <w:r w:rsidR="009F6249" w:rsidRPr="006C5D64">
        <w:t>Test Schedules</w:t>
      </w:r>
      <w:bookmarkEnd w:id="48"/>
      <w:r w:rsidRPr="006C5D64">
        <w:rPr>
          <w:szCs w:val="24"/>
        </w:rPr>
        <w:t xml:space="preserve">  </w:t>
      </w:r>
    </w:p>
    <w:p w:rsidR="00922F1A" w:rsidRPr="006C5D64" w:rsidRDefault="00922F1A" w:rsidP="0076782E">
      <w:pPr>
        <w:ind w:left="720"/>
      </w:pPr>
      <w:r w:rsidRPr="006C5D64">
        <w:t xml:space="preserve">Refer to </w:t>
      </w:r>
      <w:r w:rsidR="00665E12" w:rsidRPr="006C5D64">
        <w:t>the CVT File (Appendix) f</w:t>
      </w:r>
      <w:r w:rsidRPr="006C5D64">
        <w:t xml:space="preserve">or the specific web application for more detailed information.  </w:t>
      </w:r>
    </w:p>
    <w:p w:rsidR="001507CA" w:rsidRPr="006C5D64" w:rsidRDefault="001507CA" w:rsidP="00922F1A">
      <w:pPr>
        <w:rPr>
          <w:szCs w:val="24"/>
        </w:rPr>
      </w:pPr>
    </w:p>
    <w:p w:rsidR="002156F0" w:rsidRPr="006C5D64" w:rsidRDefault="00922F1A" w:rsidP="002156F0">
      <w:pPr>
        <w:pStyle w:val="Heading1"/>
      </w:pPr>
      <w:bookmarkStart w:id="49" w:name="_Toc279663769"/>
      <w:bookmarkStart w:id="50" w:name="_Toc393976647"/>
      <w:r w:rsidRPr="006C5D64">
        <w:t xml:space="preserve">7.0 </w:t>
      </w:r>
      <w:bookmarkEnd w:id="49"/>
      <w:r w:rsidR="009F6249" w:rsidRPr="006C5D64">
        <w:t>Requirements Traceability</w:t>
      </w:r>
      <w:bookmarkEnd w:id="50"/>
    </w:p>
    <w:p w:rsidR="00922F1A" w:rsidRPr="006C5D64" w:rsidRDefault="00922F1A" w:rsidP="0076782E">
      <w:pPr>
        <w:spacing w:before="0" w:after="0" w:line="240" w:lineRule="auto"/>
        <w:ind w:left="720"/>
        <w:rPr>
          <w:szCs w:val="24"/>
        </w:rPr>
      </w:pPr>
      <w:r w:rsidRPr="006C5D64">
        <w:rPr>
          <w:szCs w:val="24"/>
        </w:rPr>
        <w:t>See specific web-application appendices for requirements traceability of changes included in the testing scope.</w:t>
      </w:r>
      <w:r w:rsidR="0076782E" w:rsidRPr="006C5D64">
        <w:rPr>
          <w:szCs w:val="24"/>
        </w:rPr>
        <w:t xml:space="preserve"> </w:t>
      </w:r>
      <w:r w:rsidR="00665E12" w:rsidRPr="006C5D64">
        <w:rPr>
          <w:szCs w:val="24"/>
        </w:rPr>
        <w:t xml:space="preserve">  </w:t>
      </w:r>
      <w:r w:rsidRPr="006C5D64">
        <w:rPr>
          <w:szCs w:val="24"/>
        </w:rPr>
        <w:t>Additionally, requirements traceability is provided in the combined Functional Requirements Document / Requirements Traceability Matrix.  The functional requirements are under strict government configuration management approval.</w:t>
      </w:r>
      <w:r w:rsidR="0076782E" w:rsidRPr="006C5D64">
        <w:rPr>
          <w:szCs w:val="24"/>
        </w:rPr>
        <w:t xml:space="preserve">  T</w:t>
      </w:r>
      <w:r w:rsidRPr="006C5D64">
        <w:rPr>
          <w:szCs w:val="24"/>
        </w:rPr>
        <w:t>his document shows the functional requirements and what CVTs they are mapped to.</w:t>
      </w:r>
    </w:p>
    <w:p w:rsidR="00922F1A" w:rsidRDefault="00922F1A"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CA5708" w:rsidRDefault="00CA5708" w:rsidP="00922F1A">
      <w:pPr>
        <w:rPr>
          <w:szCs w:val="24"/>
        </w:rPr>
      </w:pPr>
    </w:p>
    <w:p w:rsidR="00017AEE" w:rsidRPr="006C5D64" w:rsidRDefault="00017AEE" w:rsidP="00922F1A">
      <w:pPr>
        <w:rPr>
          <w:szCs w:val="24"/>
        </w:rPr>
      </w:pPr>
    </w:p>
    <w:p w:rsidR="00922F1A" w:rsidRPr="006C5D64" w:rsidRDefault="00922F1A" w:rsidP="00922F1A">
      <w:pPr>
        <w:pStyle w:val="Heading1"/>
      </w:pPr>
      <w:bookmarkStart w:id="51" w:name="_Toc279663770"/>
      <w:bookmarkStart w:id="52" w:name="_Toc393976648"/>
      <w:r w:rsidRPr="006C5D64">
        <w:lastRenderedPageBreak/>
        <w:t>8.0 N</w:t>
      </w:r>
      <w:bookmarkEnd w:id="51"/>
      <w:r w:rsidR="009F6249" w:rsidRPr="006C5D64">
        <w:t>otes</w:t>
      </w:r>
      <w:bookmarkEnd w:id="52"/>
    </w:p>
    <w:p w:rsidR="00922F1A" w:rsidRPr="006C5D64" w:rsidRDefault="00922F1A" w:rsidP="0076782E">
      <w:pPr>
        <w:pStyle w:val="Heading2"/>
      </w:pPr>
      <w:bookmarkStart w:id="53" w:name="_Toc393976649"/>
      <w:r w:rsidRPr="006C5D64">
        <w:t>Acronym List</w:t>
      </w:r>
      <w:bookmarkEnd w:id="53"/>
    </w:p>
    <w:p w:rsidR="00922F1A" w:rsidRPr="006C5D64" w:rsidRDefault="00922F1A" w:rsidP="00922F1A">
      <w:pPr>
        <w:spacing w:after="0"/>
        <w:rPr>
          <w:szCs w:val="24"/>
        </w:rPr>
      </w:pPr>
      <w:r w:rsidRPr="006C5D64">
        <w:rPr>
          <w:szCs w:val="24"/>
        </w:rPr>
        <w:t xml:space="preserve">CVT </w:t>
      </w:r>
      <w:r w:rsidRPr="006C5D64">
        <w:rPr>
          <w:szCs w:val="24"/>
        </w:rPr>
        <w:tab/>
      </w:r>
      <w:r w:rsidRPr="006C5D64">
        <w:rPr>
          <w:szCs w:val="24"/>
        </w:rPr>
        <w:tab/>
        <w:t>Customer Validation Test/Testing</w:t>
      </w:r>
    </w:p>
    <w:p w:rsidR="00132900" w:rsidRPr="006C5D64" w:rsidRDefault="00132900" w:rsidP="00922F1A">
      <w:pPr>
        <w:spacing w:after="0"/>
        <w:rPr>
          <w:color w:val="000000"/>
          <w:szCs w:val="24"/>
        </w:rPr>
      </w:pPr>
      <w:r w:rsidRPr="006C5D64">
        <w:rPr>
          <w:color w:val="000000"/>
          <w:szCs w:val="24"/>
        </w:rPr>
        <w:t xml:space="preserve">IP </w:t>
      </w:r>
      <w:r w:rsidR="00C80A8D" w:rsidRPr="006C5D64">
        <w:rPr>
          <w:color w:val="000000"/>
          <w:szCs w:val="24"/>
        </w:rPr>
        <w:tab/>
      </w:r>
      <w:r w:rsidR="00C80A8D" w:rsidRPr="006C5D64">
        <w:rPr>
          <w:color w:val="000000"/>
          <w:szCs w:val="24"/>
        </w:rPr>
        <w:tab/>
      </w:r>
      <w:proofErr w:type="gramStart"/>
      <w:r w:rsidR="00C80A8D" w:rsidRPr="006C5D64">
        <w:rPr>
          <w:color w:val="000000"/>
          <w:szCs w:val="24"/>
        </w:rPr>
        <w:t>In</w:t>
      </w:r>
      <w:proofErr w:type="gramEnd"/>
      <w:r w:rsidR="00C80A8D" w:rsidRPr="006C5D64">
        <w:rPr>
          <w:color w:val="000000"/>
          <w:szCs w:val="24"/>
        </w:rPr>
        <w:t xml:space="preserve"> Progress</w:t>
      </w:r>
    </w:p>
    <w:p w:rsidR="00922F1A" w:rsidRPr="006C5D64" w:rsidRDefault="00922F1A" w:rsidP="00922F1A">
      <w:pPr>
        <w:spacing w:after="0"/>
        <w:rPr>
          <w:szCs w:val="24"/>
        </w:rPr>
      </w:pPr>
      <w:r w:rsidRPr="006C5D64">
        <w:rPr>
          <w:szCs w:val="24"/>
        </w:rPr>
        <w:t>FRD</w:t>
      </w:r>
      <w:r w:rsidRPr="006C5D64">
        <w:rPr>
          <w:szCs w:val="24"/>
        </w:rPr>
        <w:tab/>
      </w:r>
      <w:r w:rsidRPr="006C5D64">
        <w:rPr>
          <w:szCs w:val="24"/>
        </w:rPr>
        <w:tab/>
        <w:t>Functional Requirements Document</w:t>
      </w:r>
    </w:p>
    <w:p w:rsidR="00922F1A" w:rsidRPr="006C5D64" w:rsidRDefault="00922F1A" w:rsidP="00922F1A">
      <w:pPr>
        <w:spacing w:after="0"/>
        <w:rPr>
          <w:color w:val="000000"/>
          <w:szCs w:val="24"/>
        </w:rPr>
      </w:pPr>
      <w:r w:rsidRPr="006C5D64">
        <w:rPr>
          <w:color w:val="000000"/>
          <w:szCs w:val="24"/>
        </w:rPr>
        <w:t>FRM</w:t>
      </w:r>
      <w:r w:rsidRPr="006C5D64">
        <w:rPr>
          <w:color w:val="000000"/>
          <w:szCs w:val="24"/>
        </w:rPr>
        <w:tab/>
      </w:r>
      <w:r w:rsidRPr="006C5D64">
        <w:rPr>
          <w:color w:val="000000"/>
          <w:szCs w:val="24"/>
        </w:rPr>
        <w:tab/>
        <w:t>Fund</w:t>
      </w:r>
      <w:r w:rsidR="001C55B6">
        <w:rPr>
          <w:color w:val="000000"/>
          <w:szCs w:val="24"/>
        </w:rPr>
        <w:t>ed</w:t>
      </w:r>
      <w:r w:rsidRPr="006C5D64">
        <w:rPr>
          <w:color w:val="000000"/>
          <w:szCs w:val="24"/>
        </w:rPr>
        <w:t xml:space="preserve"> Requirements Management</w:t>
      </w:r>
    </w:p>
    <w:p w:rsidR="001C55B6" w:rsidRDefault="001C55B6" w:rsidP="00922F1A">
      <w:pPr>
        <w:spacing w:after="0"/>
        <w:rPr>
          <w:szCs w:val="24"/>
        </w:rPr>
      </w:pPr>
      <w:r>
        <w:rPr>
          <w:szCs w:val="24"/>
        </w:rPr>
        <w:t>NA</w:t>
      </w:r>
      <w:r>
        <w:rPr>
          <w:szCs w:val="24"/>
        </w:rPr>
        <w:tab/>
      </w:r>
      <w:r>
        <w:rPr>
          <w:szCs w:val="24"/>
        </w:rPr>
        <w:tab/>
        <w:t>Not Applicable</w:t>
      </w:r>
    </w:p>
    <w:p w:rsidR="001C55B6" w:rsidRDefault="001C55B6" w:rsidP="00922F1A">
      <w:pPr>
        <w:spacing w:after="0"/>
        <w:rPr>
          <w:szCs w:val="24"/>
        </w:rPr>
      </w:pPr>
      <w:r>
        <w:rPr>
          <w:szCs w:val="24"/>
        </w:rPr>
        <w:t>POC</w:t>
      </w:r>
      <w:r>
        <w:rPr>
          <w:szCs w:val="24"/>
        </w:rPr>
        <w:tab/>
      </w:r>
      <w:r>
        <w:rPr>
          <w:szCs w:val="24"/>
        </w:rPr>
        <w:tab/>
        <w:t>Point of Contact</w:t>
      </w:r>
    </w:p>
    <w:p w:rsidR="00922F1A" w:rsidRPr="006C5D64" w:rsidRDefault="00922F1A" w:rsidP="00922F1A">
      <w:pPr>
        <w:spacing w:after="0"/>
        <w:rPr>
          <w:szCs w:val="24"/>
        </w:rPr>
      </w:pPr>
      <w:r w:rsidRPr="006C5D64">
        <w:rPr>
          <w:szCs w:val="24"/>
        </w:rPr>
        <w:t>RTM</w:t>
      </w:r>
      <w:r w:rsidRPr="006C5D64">
        <w:rPr>
          <w:szCs w:val="24"/>
        </w:rPr>
        <w:tab/>
      </w:r>
      <w:r w:rsidRPr="006C5D64">
        <w:rPr>
          <w:szCs w:val="24"/>
        </w:rPr>
        <w:tab/>
        <w:t>Requirements Traceability Matrix</w:t>
      </w:r>
    </w:p>
    <w:p w:rsidR="001C55B6" w:rsidRDefault="001C55B6" w:rsidP="00922F1A">
      <w:pPr>
        <w:spacing w:after="0"/>
        <w:rPr>
          <w:color w:val="000000"/>
          <w:szCs w:val="24"/>
        </w:rPr>
      </w:pPr>
      <w:r>
        <w:rPr>
          <w:color w:val="000000"/>
          <w:szCs w:val="24"/>
        </w:rPr>
        <w:t xml:space="preserve">SR </w:t>
      </w:r>
      <w:r>
        <w:rPr>
          <w:color w:val="000000"/>
          <w:szCs w:val="24"/>
        </w:rPr>
        <w:tab/>
      </w:r>
      <w:r>
        <w:rPr>
          <w:color w:val="000000"/>
          <w:szCs w:val="24"/>
        </w:rPr>
        <w:tab/>
        <w:t>Sustainment Request</w:t>
      </w:r>
    </w:p>
    <w:p w:rsidR="00132900" w:rsidRPr="006C5D64" w:rsidRDefault="00132900" w:rsidP="00922F1A">
      <w:pPr>
        <w:spacing w:after="0"/>
        <w:rPr>
          <w:color w:val="000000"/>
          <w:szCs w:val="24"/>
        </w:rPr>
      </w:pPr>
      <w:r w:rsidRPr="006C5D64">
        <w:rPr>
          <w:color w:val="000000"/>
          <w:szCs w:val="24"/>
        </w:rPr>
        <w:t>STP</w:t>
      </w:r>
      <w:r w:rsidR="002A50E1" w:rsidRPr="006C5D64">
        <w:rPr>
          <w:color w:val="000000"/>
          <w:szCs w:val="24"/>
        </w:rPr>
        <w:tab/>
      </w:r>
      <w:r w:rsidR="002A50E1" w:rsidRPr="006C5D64">
        <w:rPr>
          <w:color w:val="000000"/>
          <w:szCs w:val="24"/>
        </w:rPr>
        <w:tab/>
        <w:t>Software Test Plan</w:t>
      </w:r>
    </w:p>
    <w:p w:rsidR="00132900" w:rsidRPr="006C5D64" w:rsidRDefault="00132900" w:rsidP="00922F1A">
      <w:pPr>
        <w:spacing w:after="0"/>
        <w:rPr>
          <w:color w:val="000000"/>
          <w:szCs w:val="24"/>
        </w:rPr>
      </w:pPr>
      <w:r w:rsidRPr="006C5D64">
        <w:rPr>
          <w:color w:val="000000"/>
          <w:szCs w:val="24"/>
        </w:rPr>
        <w:t>STR</w:t>
      </w:r>
      <w:r w:rsidR="002A50E1" w:rsidRPr="006C5D64">
        <w:rPr>
          <w:color w:val="000000"/>
          <w:szCs w:val="24"/>
        </w:rPr>
        <w:tab/>
      </w:r>
      <w:r w:rsidR="002A50E1" w:rsidRPr="006C5D64">
        <w:rPr>
          <w:color w:val="000000"/>
          <w:szCs w:val="24"/>
        </w:rPr>
        <w:tab/>
        <w:t>Software Test Report</w:t>
      </w:r>
    </w:p>
    <w:p w:rsidR="001507CA" w:rsidRPr="006C5D64" w:rsidRDefault="00017AEE" w:rsidP="00922F1A">
      <w:pPr>
        <w:rPr>
          <w:b/>
          <w:sz w:val="28"/>
          <w:szCs w:val="28"/>
        </w:rPr>
      </w:pPr>
      <w:r>
        <w:rPr>
          <w:color w:val="000000"/>
          <w:szCs w:val="24"/>
        </w:rPr>
        <w:t>WTS</w:t>
      </w:r>
      <w:r>
        <w:rPr>
          <w:color w:val="000000"/>
          <w:szCs w:val="24"/>
        </w:rPr>
        <w:tab/>
      </w:r>
      <w:r>
        <w:rPr>
          <w:color w:val="000000"/>
          <w:szCs w:val="24"/>
        </w:rPr>
        <w:tab/>
        <w:t>Workload Tracking System</w:t>
      </w:r>
    </w:p>
    <w:p w:rsidR="00A6435F" w:rsidRPr="006C5D64" w:rsidRDefault="00922F1A" w:rsidP="001E2832">
      <w:pPr>
        <w:pStyle w:val="Heading1"/>
        <w:keepNext/>
        <w:keepLines/>
        <w:widowControl w:val="0"/>
      </w:pPr>
      <w:bookmarkStart w:id="54" w:name="_Toc279663771"/>
      <w:bookmarkStart w:id="55" w:name="_Toc393976650"/>
      <w:r w:rsidRPr="006C5D64">
        <w:t>A</w:t>
      </w:r>
      <w:r w:rsidR="009F6249" w:rsidRPr="006C5D64">
        <w:t>ppendices</w:t>
      </w:r>
      <w:r w:rsidRPr="006C5D64">
        <w:t>:</w:t>
      </w:r>
      <w:bookmarkEnd w:id="54"/>
      <w:bookmarkEnd w:id="55"/>
      <w:r w:rsidRPr="006C5D64">
        <w:t xml:space="preserve">  </w:t>
      </w:r>
    </w:p>
    <w:p w:rsidR="004F46C4" w:rsidRPr="006C5D64" w:rsidRDefault="005F3CAD" w:rsidP="001E2832">
      <w:pPr>
        <w:keepNext/>
        <w:keepLines/>
        <w:widowControl w:val="0"/>
        <w:rPr>
          <w:szCs w:val="24"/>
        </w:rPr>
      </w:pPr>
      <w:r w:rsidRPr="006C5D64">
        <w:rPr>
          <w:szCs w:val="24"/>
        </w:rPr>
        <w:t xml:space="preserve">Due to the dynamic nature of the documents, appendices are available for download from the “CVT” menu within the web applications identified below.   </w:t>
      </w:r>
    </w:p>
    <w:tbl>
      <w:tblPr>
        <w:tblW w:w="9465" w:type="dxa"/>
        <w:tblInd w:w="93" w:type="dxa"/>
        <w:tblLayout w:type="fixed"/>
        <w:tblLook w:val="04A0" w:firstRow="1" w:lastRow="0" w:firstColumn="1" w:lastColumn="0" w:noHBand="0" w:noVBand="1"/>
      </w:tblPr>
      <w:tblGrid>
        <w:gridCol w:w="4425"/>
        <w:gridCol w:w="5040"/>
      </w:tblGrid>
      <w:tr w:rsidR="00C00BC5" w:rsidRPr="006C5D64" w:rsidTr="00F1248E">
        <w:trPr>
          <w:trHeight w:val="322"/>
        </w:trPr>
        <w:tc>
          <w:tcPr>
            <w:tcW w:w="4425" w:type="dxa"/>
            <w:tcBorders>
              <w:top w:val="single" w:sz="8" w:space="0" w:color="auto"/>
              <w:left w:val="single" w:sz="8" w:space="0" w:color="auto"/>
              <w:bottom w:val="single" w:sz="8" w:space="0" w:color="auto"/>
              <w:right w:val="single" w:sz="8" w:space="0" w:color="auto"/>
            </w:tcBorders>
            <w:shd w:val="clear" w:color="auto" w:fill="auto"/>
            <w:hideMark/>
          </w:tcPr>
          <w:p w:rsidR="00C00BC5" w:rsidRPr="006C5D64" w:rsidRDefault="00C00BC5" w:rsidP="00017AEE">
            <w:pPr>
              <w:keepNext/>
              <w:keepLines/>
              <w:widowControl w:val="0"/>
              <w:spacing w:before="0" w:after="0" w:line="240" w:lineRule="auto"/>
              <w:rPr>
                <w:rFonts w:cs="Calibri"/>
                <w:color w:val="000000"/>
                <w:lang w:bidi="ar-SA"/>
              </w:rPr>
            </w:pPr>
            <w:r w:rsidRPr="006C5D64">
              <w:rPr>
                <w:rFonts w:cs="Calibri"/>
                <w:color w:val="000000"/>
                <w:lang w:bidi="ar-SA"/>
              </w:rPr>
              <w:t xml:space="preserve">A1 </w:t>
            </w:r>
            <w:r w:rsidR="00017AEE">
              <w:rPr>
                <w:rFonts w:cs="Calibri"/>
                <w:color w:val="000000"/>
                <w:lang w:bidi="ar-SA"/>
              </w:rPr>
              <w:t>WTS</w:t>
            </w:r>
            <w:r w:rsidRPr="006C5D64">
              <w:rPr>
                <w:rFonts w:cs="Calibri"/>
                <w:color w:val="000000"/>
                <w:lang w:bidi="ar-SA"/>
              </w:rPr>
              <w:t>®</w:t>
            </w:r>
            <w:r w:rsidR="00F1248E">
              <w:rPr>
                <w:rFonts w:cs="Calibri"/>
                <w:color w:val="000000"/>
                <w:lang w:bidi="ar-SA"/>
              </w:rPr>
              <w:t xml:space="preserve">/Portal </w:t>
            </w:r>
            <w:r w:rsidRPr="006C5D64">
              <w:rPr>
                <w:rFonts w:cs="Calibri"/>
                <w:color w:val="000000"/>
                <w:lang w:bidi="ar-SA"/>
              </w:rPr>
              <w:t xml:space="preserve">Test Planning </w:t>
            </w:r>
          </w:p>
        </w:tc>
        <w:tc>
          <w:tcPr>
            <w:tcW w:w="5040" w:type="dxa"/>
            <w:tcBorders>
              <w:top w:val="single" w:sz="8" w:space="0" w:color="auto"/>
              <w:left w:val="nil"/>
              <w:bottom w:val="single" w:sz="8" w:space="0" w:color="auto"/>
              <w:right w:val="single" w:sz="8" w:space="0" w:color="auto"/>
            </w:tcBorders>
            <w:shd w:val="clear" w:color="auto" w:fill="auto"/>
            <w:hideMark/>
          </w:tcPr>
          <w:p w:rsidR="00C00BC5" w:rsidRPr="006C5D64" w:rsidRDefault="00B56FC7" w:rsidP="00017AEE">
            <w:pPr>
              <w:keepNext/>
              <w:keepLines/>
              <w:widowControl w:val="0"/>
              <w:spacing w:before="0" w:after="0" w:line="240" w:lineRule="auto"/>
              <w:rPr>
                <w:rFonts w:cs="Calibri"/>
                <w:color w:val="000000"/>
                <w:lang w:bidi="ar-SA"/>
              </w:rPr>
            </w:pPr>
            <w:r>
              <w:rPr>
                <w:rFonts w:cs="Calibri"/>
                <w:color w:val="000000"/>
                <w:lang w:bidi="ar-SA"/>
              </w:rPr>
              <w:t>1</w:t>
            </w:r>
            <w:r w:rsidR="00245EC3">
              <w:rPr>
                <w:rFonts w:cs="Calibri"/>
                <w:color w:val="000000"/>
                <w:lang w:bidi="ar-SA"/>
              </w:rPr>
              <w:t>5</w:t>
            </w:r>
            <w:r>
              <w:rPr>
                <w:rFonts w:cs="Calibri"/>
                <w:color w:val="000000"/>
                <w:lang w:bidi="ar-SA"/>
              </w:rPr>
              <w:t>_</w:t>
            </w:r>
            <w:r w:rsidR="00017AEE">
              <w:rPr>
                <w:rFonts w:cs="Calibri"/>
                <w:color w:val="000000"/>
                <w:lang w:bidi="ar-SA"/>
              </w:rPr>
              <w:t>2_B</w:t>
            </w:r>
            <w:r>
              <w:rPr>
                <w:rFonts w:cs="Calibri"/>
                <w:color w:val="000000"/>
                <w:lang w:bidi="ar-SA"/>
              </w:rPr>
              <w:t>_CVT_</w:t>
            </w:r>
            <w:r w:rsidR="00017AEE">
              <w:rPr>
                <w:rFonts w:cs="Calibri"/>
                <w:color w:val="000000"/>
                <w:lang w:bidi="ar-SA"/>
              </w:rPr>
              <w:t>WTS</w:t>
            </w:r>
            <w:r>
              <w:rPr>
                <w:rFonts w:cs="Calibri"/>
                <w:color w:val="000000"/>
                <w:lang w:bidi="ar-SA"/>
              </w:rPr>
              <w:t>_Appendix.xls</w:t>
            </w:r>
          </w:p>
        </w:tc>
      </w:tr>
    </w:tbl>
    <w:p w:rsidR="00B45503" w:rsidRPr="006C5D64" w:rsidRDefault="00B45503" w:rsidP="00A6435F"/>
    <w:sectPr w:rsidR="00B45503" w:rsidRPr="006C5D64" w:rsidSect="00AB26B0">
      <w:headerReference w:type="default" r:id="rId12"/>
      <w:pgSz w:w="12240" w:h="15840"/>
      <w:pgMar w:top="117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5DD3" w:rsidRDefault="008F5DD3" w:rsidP="00F64981">
      <w:pPr>
        <w:spacing w:after="0" w:line="240" w:lineRule="auto"/>
      </w:pPr>
      <w:r>
        <w:separator/>
      </w:r>
    </w:p>
  </w:endnote>
  <w:endnote w:type="continuationSeparator" w:id="0">
    <w:p w:rsidR="008F5DD3" w:rsidRDefault="008F5DD3" w:rsidP="00F64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5DD3" w:rsidRDefault="008F5DD3" w:rsidP="00F64981">
      <w:pPr>
        <w:spacing w:after="0" w:line="240" w:lineRule="auto"/>
      </w:pPr>
      <w:r>
        <w:separator/>
      </w:r>
    </w:p>
  </w:footnote>
  <w:footnote w:type="continuationSeparator" w:id="0">
    <w:p w:rsidR="008F5DD3" w:rsidRDefault="008F5DD3" w:rsidP="00F649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17D" w:rsidRDefault="00DE44AD">
    <w:pPr>
      <w:pStyle w:val="Header"/>
    </w:pPr>
    <w:r>
      <w:rPr>
        <w:noProof/>
        <w:lang w:bidi="ar-SA"/>
      </w:rPr>
      <w:drawing>
        <wp:anchor distT="0" distB="0" distL="114300" distR="114300" simplePos="0" relativeHeight="251657728" behindDoc="0" locked="0" layoutInCell="1" allowOverlap="1">
          <wp:simplePos x="0" y="0"/>
          <wp:positionH relativeFrom="column">
            <wp:posOffset>-928370</wp:posOffset>
          </wp:positionH>
          <wp:positionV relativeFrom="paragraph">
            <wp:posOffset>-514350</wp:posOffset>
          </wp:positionV>
          <wp:extent cx="7859395" cy="914400"/>
          <wp:effectExtent l="0" t="0" r="0" b="0"/>
          <wp:wrapNone/>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9395"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17D" w:rsidRDefault="009A61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F2D7B"/>
    <w:multiLevelType w:val="hybridMultilevel"/>
    <w:tmpl w:val="5B30C7DA"/>
    <w:lvl w:ilvl="0" w:tplc="6F36099C">
      <w:start w:val="1"/>
      <w:numFmt w:val="bullet"/>
      <w:pStyle w:val="PropBullets"/>
      <w:lvlText w:val=""/>
      <w:lvlJc w:val="left"/>
      <w:pPr>
        <w:ind w:left="630" w:hanging="360"/>
      </w:pPr>
      <w:rPr>
        <w:rFonts w:ascii="Wingdings" w:hAnsi="Wingdings" w:hint="default"/>
        <w:color w:val="000099"/>
        <w:sz w:val="24"/>
      </w:rPr>
    </w:lvl>
    <w:lvl w:ilvl="1" w:tplc="050E4452">
      <w:numFmt w:val="bullet"/>
      <w:lvlText w:val="•"/>
      <w:lvlJc w:val="left"/>
      <w:pPr>
        <w:ind w:left="1814" w:hanging="360"/>
      </w:pPr>
      <w:rPr>
        <w:rFonts w:ascii="Arial Narrow" w:eastAsia="Times New Roman" w:hAnsi="Arial Narrow" w:cs="Times New Roman" w:hint="default"/>
      </w:rPr>
    </w:lvl>
    <w:lvl w:ilvl="2" w:tplc="94FC2CE8">
      <w:start w:val="1"/>
      <w:numFmt w:val="bullet"/>
      <w:lvlText w:val=""/>
      <w:lvlJc w:val="left"/>
      <w:pPr>
        <w:ind w:left="2534" w:hanging="360"/>
      </w:pPr>
      <w:rPr>
        <w:rFonts w:ascii="Wingdings" w:hAnsi="Wingdings" w:hint="default"/>
      </w:rPr>
    </w:lvl>
    <w:lvl w:ilvl="3" w:tplc="3BD2329A" w:tentative="1">
      <w:start w:val="1"/>
      <w:numFmt w:val="bullet"/>
      <w:lvlText w:val=""/>
      <w:lvlJc w:val="left"/>
      <w:pPr>
        <w:ind w:left="3254" w:hanging="360"/>
      </w:pPr>
      <w:rPr>
        <w:rFonts w:ascii="Symbol" w:hAnsi="Symbol" w:hint="default"/>
      </w:rPr>
    </w:lvl>
    <w:lvl w:ilvl="4" w:tplc="ACC21BA2">
      <w:start w:val="1"/>
      <w:numFmt w:val="bullet"/>
      <w:lvlText w:val="o"/>
      <w:lvlJc w:val="left"/>
      <w:pPr>
        <w:ind w:left="3974" w:hanging="360"/>
      </w:pPr>
      <w:rPr>
        <w:rFonts w:ascii="Courier New" w:hAnsi="Courier New" w:cs="Courier New" w:hint="default"/>
      </w:rPr>
    </w:lvl>
    <w:lvl w:ilvl="5" w:tplc="7E2861A2" w:tentative="1">
      <w:start w:val="1"/>
      <w:numFmt w:val="bullet"/>
      <w:lvlText w:val=""/>
      <w:lvlJc w:val="left"/>
      <w:pPr>
        <w:ind w:left="4694" w:hanging="360"/>
      </w:pPr>
      <w:rPr>
        <w:rFonts w:ascii="Wingdings" w:hAnsi="Wingdings" w:hint="default"/>
      </w:rPr>
    </w:lvl>
    <w:lvl w:ilvl="6" w:tplc="F750416C" w:tentative="1">
      <w:start w:val="1"/>
      <w:numFmt w:val="bullet"/>
      <w:lvlText w:val=""/>
      <w:lvlJc w:val="left"/>
      <w:pPr>
        <w:ind w:left="5414" w:hanging="360"/>
      </w:pPr>
      <w:rPr>
        <w:rFonts w:ascii="Symbol" w:hAnsi="Symbol" w:hint="default"/>
      </w:rPr>
    </w:lvl>
    <w:lvl w:ilvl="7" w:tplc="17428ED4" w:tentative="1">
      <w:start w:val="1"/>
      <w:numFmt w:val="bullet"/>
      <w:lvlText w:val="o"/>
      <w:lvlJc w:val="left"/>
      <w:pPr>
        <w:ind w:left="6134" w:hanging="360"/>
      </w:pPr>
      <w:rPr>
        <w:rFonts w:ascii="Courier New" w:hAnsi="Courier New" w:cs="Courier New" w:hint="default"/>
      </w:rPr>
    </w:lvl>
    <w:lvl w:ilvl="8" w:tplc="CFE04302" w:tentative="1">
      <w:start w:val="1"/>
      <w:numFmt w:val="bullet"/>
      <w:lvlText w:val=""/>
      <w:lvlJc w:val="left"/>
      <w:pPr>
        <w:ind w:left="6854" w:hanging="360"/>
      </w:pPr>
      <w:rPr>
        <w:rFonts w:ascii="Wingdings" w:hAnsi="Wingdings" w:hint="default"/>
      </w:rPr>
    </w:lvl>
  </w:abstractNum>
  <w:abstractNum w:abstractNumId="1" w15:restartNumberingAfterBreak="0">
    <w:nsid w:val="13D05216"/>
    <w:multiLevelType w:val="hybridMultilevel"/>
    <w:tmpl w:val="52F4C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2C7CA8"/>
    <w:multiLevelType w:val="hybridMultilevel"/>
    <w:tmpl w:val="2B28F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977173"/>
    <w:multiLevelType w:val="multilevel"/>
    <w:tmpl w:val="32BE33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421E383A"/>
    <w:multiLevelType w:val="hybridMultilevel"/>
    <w:tmpl w:val="72B02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D00660"/>
    <w:multiLevelType w:val="hybridMultilevel"/>
    <w:tmpl w:val="33DCF8C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6" w15:restartNumberingAfterBreak="0">
    <w:nsid w:val="53E837D9"/>
    <w:multiLevelType w:val="hybridMultilevel"/>
    <w:tmpl w:val="96966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90462E6"/>
    <w:multiLevelType w:val="hybridMultilevel"/>
    <w:tmpl w:val="BF4AE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C3A1D36"/>
    <w:multiLevelType w:val="hybridMultilevel"/>
    <w:tmpl w:val="F4724F12"/>
    <w:lvl w:ilvl="0" w:tplc="A8C661B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8"/>
  </w:num>
  <w:num w:numId="3">
    <w:abstractNumId w:val="1"/>
  </w:num>
  <w:num w:numId="4">
    <w:abstractNumId w:val="7"/>
  </w:num>
  <w:num w:numId="5">
    <w:abstractNumId w:val="6"/>
  </w:num>
  <w:num w:numId="6">
    <w:abstractNumId w:val="3"/>
  </w:num>
  <w:num w:numId="7">
    <w:abstractNumId w:val="5"/>
  </w:num>
  <w:num w:numId="8">
    <w:abstractNumId w:val="4"/>
  </w:num>
  <w:num w:numId="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C84"/>
    <w:rsid w:val="00011208"/>
    <w:rsid w:val="000126E0"/>
    <w:rsid w:val="00017AEE"/>
    <w:rsid w:val="00017FB0"/>
    <w:rsid w:val="00022338"/>
    <w:rsid w:val="000252F8"/>
    <w:rsid w:val="00030947"/>
    <w:rsid w:val="00031567"/>
    <w:rsid w:val="00047A78"/>
    <w:rsid w:val="0005499C"/>
    <w:rsid w:val="00054A5D"/>
    <w:rsid w:val="000610AB"/>
    <w:rsid w:val="000626FE"/>
    <w:rsid w:val="00065877"/>
    <w:rsid w:val="00067CB1"/>
    <w:rsid w:val="00071229"/>
    <w:rsid w:val="00073064"/>
    <w:rsid w:val="00074802"/>
    <w:rsid w:val="0008212A"/>
    <w:rsid w:val="00083264"/>
    <w:rsid w:val="000856DD"/>
    <w:rsid w:val="00086DA5"/>
    <w:rsid w:val="000905A0"/>
    <w:rsid w:val="000913D8"/>
    <w:rsid w:val="00096B0B"/>
    <w:rsid w:val="000A1548"/>
    <w:rsid w:val="000A477E"/>
    <w:rsid w:val="000A6C0A"/>
    <w:rsid w:val="000A75AF"/>
    <w:rsid w:val="000B1AEB"/>
    <w:rsid w:val="000B6D8F"/>
    <w:rsid w:val="000C1740"/>
    <w:rsid w:val="000C2F2D"/>
    <w:rsid w:val="000C326F"/>
    <w:rsid w:val="000C4185"/>
    <w:rsid w:val="000C5486"/>
    <w:rsid w:val="000C5705"/>
    <w:rsid w:val="000C5843"/>
    <w:rsid w:val="000C6D50"/>
    <w:rsid w:val="000D5F2E"/>
    <w:rsid w:val="000D668C"/>
    <w:rsid w:val="000D6FA4"/>
    <w:rsid w:val="000E3C74"/>
    <w:rsid w:val="000E5BF6"/>
    <w:rsid w:val="000E6A1E"/>
    <w:rsid w:val="000E78E4"/>
    <w:rsid w:val="000F0B3B"/>
    <w:rsid w:val="000F2D19"/>
    <w:rsid w:val="000F6FD4"/>
    <w:rsid w:val="0011032C"/>
    <w:rsid w:val="001112AD"/>
    <w:rsid w:val="0011183B"/>
    <w:rsid w:val="001118B8"/>
    <w:rsid w:val="001133EA"/>
    <w:rsid w:val="001152B3"/>
    <w:rsid w:val="00120977"/>
    <w:rsid w:val="001220AC"/>
    <w:rsid w:val="0012481C"/>
    <w:rsid w:val="00124849"/>
    <w:rsid w:val="00124A23"/>
    <w:rsid w:val="00126728"/>
    <w:rsid w:val="001302D8"/>
    <w:rsid w:val="00132900"/>
    <w:rsid w:val="00132AAE"/>
    <w:rsid w:val="00135849"/>
    <w:rsid w:val="00137B1F"/>
    <w:rsid w:val="00144312"/>
    <w:rsid w:val="0014441F"/>
    <w:rsid w:val="00144610"/>
    <w:rsid w:val="00145DBA"/>
    <w:rsid w:val="001507CA"/>
    <w:rsid w:val="00153A33"/>
    <w:rsid w:val="00157732"/>
    <w:rsid w:val="001627A3"/>
    <w:rsid w:val="00164C4C"/>
    <w:rsid w:val="0016669B"/>
    <w:rsid w:val="001671F1"/>
    <w:rsid w:val="00170C13"/>
    <w:rsid w:val="00171E53"/>
    <w:rsid w:val="0017562A"/>
    <w:rsid w:val="00182D34"/>
    <w:rsid w:val="00183039"/>
    <w:rsid w:val="00184730"/>
    <w:rsid w:val="00185283"/>
    <w:rsid w:val="00193194"/>
    <w:rsid w:val="001A1491"/>
    <w:rsid w:val="001A1905"/>
    <w:rsid w:val="001A3489"/>
    <w:rsid w:val="001A4DC8"/>
    <w:rsid w:val="001A7F6A"/>
    <w:rsid w:val="001B313C"/>
    <w:rsid w:val="001B4149"/>
    <w:rsid w:val="001B6884"/>
    <w:rsid w:val="001C424C"/>
    <w:rsid w:val="001C55B6"/>
    <w:rsid w:val="001C6C8D"/>
    <w:rsid w:val="001C77E4"/>
    <w:rsid w:val="001D0FBA"/>
    <w:rsid w:val="001D1066"/>
    <w:rsid w:val="001D156F"/>
    <w:rsid w:val="001D2F0A"/>
    <w:rsid w:val="001D4C03"/>
    <w:rsid w:val="001D53DD"/>
    <w:rsid w:val="001E22F8"/>
    <w:rsid w:val="001E2832"/>
    <w:rsid w:val="001E2E9F"/>
    <w:rsid w:val="002019A2"/>
    <w:rsid w:val="00204D92"/>
    <w:rsid w:val="002061F6"/>
    <w:rsid w:val="00214ACA"/>
    <w:rsid w:val="002156F0"/>
    <w:rsid w:val="00223EA6"/>
    <w:rsid w:val="00224181"/>
    <w:rsid w:val="00224405"/>
    <w:rsid w:val="00224F52"/>
    <w:rsid w:val="0023463A"/>
    <w:rsid w:val="002346F9"/>
    <w:rsid w:val="002377C0"/>
    <w:rsid w:val="00240672"/>
    <w:rsid w:val="002410E0"/>
    <w:rsid w:val="00245EC3"/>
    <w:rsid w:val="002557AC"/>
    <w:rsid w:val="0025629B"/>
    <w:rsid w:val="00260921"/>
    <w:rsid w:val="00262971"/>
    <w:rsid w:val="002638CC"/>
    <w:rsid w:val="00266D70"/>
    <w:rsid w:val="00271B1A"/>
    <w:rsid w:val="00272BB6"/>
    <w:rsid w:val="00273BD5"/>
    <w:rsid w:val="0027706F"/>
    <w:rsid w:val="00277335"/>
    <w:rsid w:val="002825AC"/>
    <w:rsid w:val="0029032E"/>
    <w:rsid w:val="00290F88"/>
    <w:rsid w:val="002914B6"/>
    <w:rsid w:val="00293190"/>
    <w:rsid w:val="002953D5"/>
    <w:rsid w:val="002A023D"/>
    <w:rsid w:val="002A23E4"/>
    <w:rsid w:val="002A26B2"/>
    <w:rsid w:val="002A50E1"/>
    <w:rsid w:val="002A6D6F"/>
    <w:rsid w:val="002B5AF3"/>
    <w:rsid w:val="002C0B0E"/>
    <w:rsid w:val="002C127C"/>
    <w:rsid w:val="002C3C8D"/>
    <w:rsid w:val="002C5686"/>
    <w:rsid w:val="002D2CD3"/>
    <w:rsid w:val="002D3DE2"/>
    <w:rsid w:val="002E1C80"/>
    <w:rsid w:val="002E227F"/>
    <w:rsid w:val="002E389C"/>
    <w:rsid w:val="002E5942"/>
    <w:rsid w:val="002E6075"/>
    <w:rsid w:val="002F1158"/>
    <w:rsid w:val="003013A5"/>
    <w:rsid w:val="00307006"/>
    <w:rsid w:val="00307823"/>
    <w:rsid w:val="00316807"/>
    <w:rsid w:val="00320110"/>
    <w:rsid w:val="003267DD"/>
    <w:rsid w:val="00331804"/>
    <w:rsid w:val="00332849"/>
    <w:rsid w:val="00335849"/>
    <w:rsid w:val="00342582"/>
    <w:rsid w:val="00342DE6"/>
    <w:rsid w:val="00344BA2"/>
    <w:rsid w:val="00345A8D"/>
    <w:rsid w:val="00346BA3"/>
    <w:rsid w:val="00356BAD"/>
    <w:rsid w:val="00361264"/>
    <w:rsid w:val="00362FAF"/>
    <w:rsid w:val="00364A2F"/>
    <w:rsid w:val="00364D09"/>
    <w:rsid w:val="0036537D"/>
    <w:rsid w:val="0036645D"/>
    <w:rsid w:val="003717AB"/>
    <w:rsid w:val="00374782"/>
    <w:rsid w:val="003773C3"/>
    <w:rsid w:val="00377ABF"/>
    <w:rsid w:val="00381E31"/>
    <w:rsid w:val="00394E0F"/>
    <w:rsid w:val="0039571A"/>
    <w:rsid w:val="003A390B"/>
    <w:rsid w:val="003A42AF"/>
    <w:rsid w:val="003B0D44"/>
    <w:rsid w:val="003B0F3E"/>
    <w:rsid w:val="003B4613"/>
    <w:rsid w:val="003B5190"/>
    <w:rsid w:val="003B7DBD"/>
    <w:rsid w:val="003C5402"/>
    <w:rsid w:val="003D172C"/>
    <w:rsid w:val="003D5202"/>
    <w:rsid w:val="003D75F0"/>
    <w:rsid w:val="003D7AAC"/>
    <w:rsid w:val="003E4DC4"/>
    <w:rsid w:val="003E6699"/>
    <w:rsid w:val="003F4AA2"/>
    <w:rsid w:val="003F59AF"/>
    <w:rsid w:val="003F6982"/>
    <w:rsid w:val="003F7C21"/>
    <w:rsid w:val="00404671"/>
    <w:rsid w:val="00407785"/>
    <w:rsid w:val="00407D0E"/>
    <w:rsid w:val="00411CC9"/>
    <w:rsid w:val="00415DCF"/>
    <w:rsid w:val="0042194B"/>
    <w:rsid w:val="00425435"/>
    <w:rsid w:val="00437762"/>
    <w:rsid w:val="004400D5"/>
    <w:rsid w:val="00445198"/>
    <w:rsid w:val="00445F4D"/>
    <w:rsid w:val="0045071C"/>
    <w:rsid w:val="00450B33"/>
    <w:rsid w:val="0045311C"/>
    <w:rsid w:val="00454157"/>
    <w:rsid w:val="00454EE5"/>
    <w:rsid w:val="00462FA7"/>
    <w:rsid w:val="00470C74"/>
    <w:rsid w:val="0047345F"/>
    <w:rsid w:val="00480E9B"/>
    <w:rsid w:val="004849FD"/>
    <w:rsid w:val="00487BF6"/>
    <w:rsid w:val="00493102"/>
    <w:rsid w:val="004A6794"/>
    <w:rsid w:val="004A72FD"/>
    <w:rsid w:val="004B2DC0"/>
    <w:rsid w:val="004B7C79"/>
    <w:rsid w:val="004C6299"/>
    <w:rsid w:val="004C7558"/>
    <w:rsid w:val="004D52D0"/>
    <w:rsid w:val="004D7D04"/>
    <w:rsid w:val="004E0365"/>
    <w:rsid w:val="004E1CA5"/>
    <w:rsid w:val="004E31F4"/>
    <w:rsid w:val="004E4684"/>
    <w:rsid w:val="004E4D6E"/>
    <w:rsid w:val="004E5E4D"/>
    <w:rsid w:val="004E6DFE"/>
    <w:rsid w:val="004F38E1"/>
    <w:rsid w:val="004F46C4"/>
    <w:rsid w:val="00500584"/>
    <w:rsid w:val="00501FB8"/>
    <w:rsid w:val="005039D4"/>
    <w:rsid w:val="00511E23"/>
    <w:rsid w:val="00511FB3"/>
    <w:rsid w:val="00512DB1"/>
    <w:rsid w:val="00517C8B"/>
    <w:rsid w:val="00521F81"/>
    <w:rsid w:val="0052537B"/>
    <w:rsid w:val="005306DA"/>
    <w:rsid w:val="005320C6"/>
    <w:rsid w:val="00532BAE"/>
    <w:rsid w:val="00534631"/>
    <w:rsid w:val="0053671D"/>
    <w:rsid w:val="0053734E"/>
    <w:rsid w:val="00542203"/>
    <w:rsid w:val="00551DFC"/>
    <w:rsid w:val="00555AC0"/>
    <w:rsid w:val="005565FC"/>
    <w:rsid w:val="00560045"/>
    <w:rsid w:val="005612BE"/>
    <w:rsid w:val="005667B2"/>
    <w:rsid w:val="005700C1"/>
    <w:rsid w:val="00573C38"/>
    <w:rsid w:val="005742A0"/>
    <w:rsid w:val="0057570C"/>
    <w:rsid w:val="00577578"/>
    <w:rsid w:val="00581C9A"/>
    <w:rsid w:val="0058208F"/>
    <w:rsid w:val="00583B7F"/>
    <w:rsid w:val="00585232"/>
    <w:rsid w:val="0059043D"/>
    <w:rsid w:val="00591C19"/>
    <w:rsid w:val="00591F5F"/>
    <w:rsid w:val="005A25F4"/>
    <w:rsid w:val="005B3A21"/>
    <w:rsid w:val="005C0ACE"/>
    <w:rsid w:val="005C1153"/>
    <w:rsid w:val="005C41D3"/>
    <w:rsid w:val="005D32B9"/>
    <w:rsid w:val="005D5E37"/>
    <w:rsid w:val="005D69A9"/>
    <w:rsid w:val="005E0160"/>
    <w:rsid w:val="005E08DF"/>
    <w:rsid w:val="005E1C88"/>
    <w:rsid w:val="005E2AA2"/>
    <w:rsid w:val="005E37CB"/>
    <w:rsid w:val="005E3DB3"/>
    <w:rsid w:val="005E4DB6"/>
    <w:rsid w:val="005E6666"/>
    <w:rsid w:val="005F3CAD"/>
    <w:rsid w:val="005F4554"/>
    <w:rsid w:val="005F6141"/>
    <w:rsid w:val="006040BD"/>
    <w:rsid w:val="00605B5B"/>
    <w:rsid w:val="006067ED"/>
    <w:rsid w:val="00607DCB"/>
    <w:rsid w:val="00621A22"/>
    <w:rsid w:val="006339CE"/>
    <w:rsid w:val="00634861"/>
    <w:rsid w:val="006417ED"/>
    <w:rsid w:val="0064236F"/>
    <w:rsid w:val="00651900"/>
    <w:rsid w:val="006526BA"/>
    <w:rsid w:val="00652782"/>
    <w:rsid w:val="006549E1"/>
    <w:rsid w:val="006569A0"/>
    <w:rsid w:val="006574B4"/>
    <w:rsid w:val="00665E12"/>
    <w:rsid w:val="00667641"/>
    <w:rsid w:val="00667CF8"/>
    <w:rsid w:val="00672AF6"/>
    <w:rsid w:val="00674CDA"/>
    <w:rsid w:val="00677C21"/>
    <w:rsid w:val="006818BC"/>
    <w:rsid w:val="006922F7"/>
    <w:rsid w:val="00696D90"/>
    <w:rsid w:val="006A1E87"/>
    <w:rsid w:val="006A4428"/>
    <w:rsid w:val="006A4CAF"/>
    <w:rsid w:val="006B1761"/>
    <w:rsid w:val="006B417F"/>
    <w:rsid w:val="006B663A"/>
    <w:rsid w:val="006C5D64"/>
    <w:rsid w:val="006C799C"/>
    <w:rsid w:val="006D0152"/>
    <w:rsid w:val="006D0A3B"/>
    <w:rsid w:val="006D0D81"/>
    <w:rsid w:val="006D7750"/>
    <w:rsid w:val="006E000F"/>
    <w:rsid w:val="006E2C84"/>
    <w:rsid w:val="006F2B46"/>
    <w:rsid w:val="006F4FBA"/>
    <w:rsid w:val="0070069C"/>
    <w:rsid w:val="00704334"/>
    <w:rsid w:val="00710920"/>
    <w:rsid w:val="00710FD5"/>
    <w:rsid w:val="00715AFC"/>
    <w:rsid w:val="00715EDE"/>
    <w:rsid w:val="00716B9A"/>
    <w:rsid w:val="00717AB0"/>
    <w:rsid w:val="00721F3B"/>
    <w:rsid w:val="007306A6"/>
    <w:rsid w:val="00730A80"/>
    <w:rsid w:val="007406D1"/>
    <w:rsid w:val="00741E80"/>
    <w:rsid w:val="00743997"/>
    <w:rsid w:val="00752964"/>
    <w:rsid w:val="00753290"/>
    <w:rsid w:val="00753416"/>
    <w:rsid w:val="00763F37"/>
    <w:rsid w:val="00765A28"/>
    <w:rsid w:val="007662E3"/>
    <w:rsid w:val="00766A07"/>
    <w:rsid w:val="0076782E"/>
    <w:rsid w:val="00774EA0"/>
    <w:rsid w:val="00776357"/>
    <w:rsid w:val="007774B7"/>
    <w:rsid w:val="007840EF"/>
    <w:rsid w:val="007924EF"/>
    <w:rsid w:val="007938B1"/>
    <w:rsid w:val="007949EB"/>
    <w:rsid w:val="007B0C4A"/>
    <w:rsid w:val="007B0D43"/>
    <w:rsid w:val="007B10D9"/>
    <w:rsid w:val="007B449F"/>
    <w:rsid w:val="007B45EF"/>
    <w:rsid w:val="007B5248"/>
    <w:rsid w:val="007B5D9A"/>
    <w:rsid w:val="007B6337"/>
    <w:rsid w:val="007B657B"/>
    <w:rsid w:val="007B7104"/>
    <w:rsid w:val="007D02E7"/>
    <w:rsid w:val="007E4D61"/>
    <w:rsid w:val="007E520A"/>
    <w:rsid w:val="007E5F58"/>
    <w:rsid w:val="007E76BE"/>
    <w:rsid w:val="007F33E0"/>
    <w:rsid w:val="007F5F55"/>
    <w:rsid w:val="007F7EF5"/>
    <w:rsid w:val="00800B18"/>
    <w:rsid w:val="00801D73"/>
    <w:rsid w:val="00805BC0"/>
    <w:rsid w:val="0081475A"/>
    <w:rsid w:val="00825A95"/>
    <w:rsid w:val="008340ED"/>
    <w:rsid w:val="00840172"/>
    <w:rsid w:val="008419DD"/>
    <w:rsid w:val="00850860"/>
    <w:rsid w:val="00852549"/>
    <w:rsid w:val="00853B99"/>
    <w:rsid w:val="00856873"/>
    <w:rsid w:val="008568AE"/>
    <w:rsid w:val="00856F88"/>
    <w:rsid w:val="0086076A"/>
    <w:rsid w:val="008679A6"/>
    <w:rsid w:val="00875C62"/>
    <w:rsid w:val="00876241"/>
    <w:rsid w:val="0088170D"/>
    <w:rsid w:val="00883616"/>
    <w:rsid w:val="00885F5C"/>
    <w:rsid w:val="00890DC6"/>
    <w:rsid w:val="00892F17"/>
    <w:rsid w:val="00894E8A"/>
    <w:rsid w:val="0089703E"/>
    <w:rsid w:val="008A312C"/>
    <w:rsid w:val="008A3EB1"/>
    <w:rsid w:val="008A5053"/>
    <w:rsid w:val="008A60A5"/>
    <w:rsid w:val="008A6D22"/>
    <w:rsid w:val="008A7FF7"/>
    <w:rsid w:val="008B6157"/>
    <w:rsid w:val="008C0A50"/>
    <w:rsid w:val="008C21AC"/>
    <w:rsid w:val="008C35B7"/>
    <w:rsid w:val="008D1A5B"/>
    <w:rsid w:val="008D48CA"/>
    <w:rsid w:val="008E14AC"/>
    <w:rsid w:val="008E315D"/>
    <w:rsid w:val="008E3EFF"/>
    <w:rsid w:val="008E44F6"/>
    <w:rsid w:val="008E663C"/>
    <w:rsid w:val="008F5DD3"/>
    <w:rsid w:val="00902C3A"/>
    <w:rsid w:val="0090510D"/>
    <w:rsid w:val="00907E2D"/>
    <w:rsid w:val="00907F8E"/>
    <w:rsid w:val="0091092D"/>
    <w:rsid w:val="0091494D"/>
    <w:rsid w:val="00917F52"/>
    <w:rsid w:val="00920DB3"/>
    <w:rsid w:val="00922F1A"/>
    <w:rsid w:val="009305F1"/>
    <w:rsid w:val="00931DD6"/>
    <w:rsid w:val="00932C44"/>
    <w:rsid w:val="00934AE5"/>
    <w:rsid w:val="00935E1B"/>
    <w:rsid w:val="009365CC"/>
    <w:rsid w:val="00940EA2"/>
    <w:rsid w:val="00945D8A"/>
    <w:rsid w:val="00946C06"/>
    <w:rsid w:val="00950388"/>
    <w:rsid w:val="009543EE"/>
    <w:rsid w:val="00963145"/>
    <w:rsid w:val="00970668"/>
    <w:rsid w:val="00970A4A"/>
    <w:rsid w:val="009722F5"/>
    <w:rsid w:val="00972522"/>
    <w:rsid w:val="00972C08"/>
    <w:rsid w:val="00976A70"/>
    <w:rsid w:val="00976E9D"/>
    <w:rsid w:val="00986188"/>
    <w:rsid w:val="00987B47"/>
    <w:rsid w:val="00995CE3"/>
    <w:rsid w:val="009A32F4"/>
    <w:rsid w:val="009A5249"/>
    <w:rsid w:val="009A5EDB"/>
    <w:rsid w:val="009A617D"/>
    <w:rsid w:val="009A79FA"/>
    <w:rsid w:val="009B0823"/>
    <w:rsid w:val="009B37E4"/>
    <w:rsid w:val="009B39AE"/>
    <w:rsid w:val="009C0EC6"/>
    <w:rsid w:val="009C5FA6"/>
    <w:rsid w:val="009D0984"/>
    <w:rsid w:val="009D16D3"/>
    <w:rsid w:val="009D7BE5"/>
    <w:rsid w:val="009E4B18"/>
    <w:rsid w:val="009E4B61"/>
    <w:rsid w:val="009E65DE"/>
    <w:rsid w:val="009F119B"/>
    <w:rsid w:val="009F5BAA"/>
    <w:rsid w:val="009F6249"/>
    <w:rsid w:val="009F7211"/>
    <w:rsid w:val="00A12633"/>
    <w:rsid w:val="00A135CF"/>
    <w:rsid w:val="00A23691"/>
    <w:rsid w:val="00A23772"/>
    <w:rsid w:val="00A2430E"/>
    <w:rsid w:val="00A249BE"/>
    <w:rsid w:val="00A258C3"/>
    <w:rsid w:val="00A35A7B"/>
    <w:rsid w:val="00A471CF"/>
    <w:rsid w:val="00A47889"/>
    <w:rsid w:val="00A53949"/>
    <w:rsid w:val="00A544E2"/>
    <w:rsid w:val="00A6435F"/>
    <w:rsid w:val="00A659E5"/>
    <w:rsid w:val="00A674E8"/>
    <w:rsid w:val="00A732EC"/>
    <w:rsid w:val="00A75445"/>
    <w:rsid w:val="00A97D60"/>
    <w:rsid w:val="00AA205A"/>
    <w:rsid w:val="00AA3BC4"/>
    <w:rsid w:val="00AA62F4"/>
    <w:rsid w:val="00AB26B0"/>
    <w:rsid w:val="00AB5181"/>
    <w:rsid w:val="00AC3722"/>
    <w:rsid w:val="00AC4182"/>
    <w:rsid w:val="00AD3A24"/>
    <w:rsid w:val="00AD4361"/>
    <w:rsid w:val="00AF6555"/>
    <w:rsid w:val="00AF6E62"/>
    <w:rsid w:val="00B03F52"/>
    <w:rsid w:val="00B0514D"/>
    <w:rsid w:val="00B14AA8"/>
    <w:rsid w:val="00B2446A"/>
    <w:rsid w:val="00B27CF8"/>
    <w:rsid w:val="00B45503"/>
    <w:rsid w:val="00B50242"/>
    <w:rsid w:val="00B50B6D"/>
    <w:rsid w:val="00B529D8"/>
    <w:rsid w:val="00B52E37"/>
    <w:rsid w:val="00B530C5"/>
    <w:rsid w:val="00B53903"/>
    <w:rsid w:val="00B56FC7"/>
    <w:rsid w:val="00B61C1C"/>
    <w:rsid w:val="00B6318D"/>
    <w:rsid w:val="00B667CF"/>
    <w:rsid w:val="00B81C86"/>
    <w:rsid w:val="00B85F7A"/>
    <w:rsid w:val="00B90357"/>
    <w:rsid w:val="00B967C0"/>
    <w:rsid w:val="00B96A32"/>
    <w:rsid w:val="00B96AED"/>
    <w:rsid w:val="00BA31D1"/>
    <w:rsid w:val="00BB3F94"/>
    <w:rsid w:val="00BC081F"/>
    <w:rsid w:val="00BC257D"/>
    <w:rsid w:val="00BC40E7"/>
    <w:rsid w:val="00BC5571"/>
    <w:rsid w:val="00BD5559"/>
    <w:rsid w:val="00BD7822"/>
    <w:rsid w:val="00BE17DC"/>
    <w:rsid w:val="00BE45F9"/>
    <w:rsid w:val="00BE5606"/>
    <w:rsid w:val="00BE775C"/>
    <w:rsid w:val="00BF7388"/>
    <w:rsid w:val="00C00BC5"/>
    <w:rsid w:val="00C043EC"/>
    <w:rsid w:val="00C0627D"/>
    <w:rsid w:val="00C06BFF"/>
    <w:rsid w:val="00C07331"/>
    <w:rsid w:val="00C153A4"/>
    <w:rsid w:val="00C170CC"/>
    <w:rsid w:val="00C17356"/>
    <w:rsid w:val="00C21BB9"/>
    <w:rsid w:val="00C22CED"/>
    <w:rsid w:val="00C2626B"/>
    <w:rsid w:val="00C26D46"/>
    <w:rsid w:val="00C313E0"/>
    <w:rsid w:val="00C315D0"/>
    <w:rsid w:val="00C3771D"/>
    <w:rsid w:val="00C42827"/>
    <w:rsid w:val="00C47DB2"/>
    <w:rsid w:val="00C51331"/>
    <w:rsid w:val="00C51DB5"/>
    <w:rsid w:val="00C529BB"/>
    <w:rsid w:val="00C53DF4"/>
    <w:rsid w:val="00C56BDB"/>
    <w:rsid w:val="00C56E8E"/>
    <w:rsid w:val="00C617CB"/>
    <w:rsid w:val="00C6232B"/>
    <w:rsid w:val="00C75216"/>
    <w:rsid w:val="00C808DF"/>
    <w:rsid w:val="00C80A8D"/>
    <w:rsid w:val="00C80ACD"/>
    <w:rsid w:val="00C8515F"/>
    <w:rsid w:val="00C86B01"/>
    <w:rsid w:val="00C87895"/>
    <w:rsid w:val="00C950EB"/>
    <w:rsid w:val="00CA0E60"/>
    <w:rsid w:val="00CA0F5C"/>
    <w:rsid w:val="00CA1B44"/>
    <w:rsid w:val="00CA5708"/>
    <w:rsid w:val="00CA5F77"/>
    <w:rsid w:val="00CA7279"/>
    <w:rsid w:val="00CA73C7"/>
    <w:rsid w:val="00CA7785"/>
    <w:rsid w:val="00CB0225"/>
    <w:rsid w:val="00CB4375"/>
    <w:rsid w:val="00CB49E0"/>
    <w:rsid w:val="00CC3F14"/>
    <w:rsid w:val="00CC558D"/>
    <w:rsid w:val="00CD634B"/>
    <w:rsid w:val="00CD6714"/>
    <w:rsid w:val="00CE2A02"/>
    <w:rsid w:val="00CE69A5"/>
    <w:rsid w:val="00CF14FE"/>
    <w:rsid w:val="00CF1F70"/>
    <w:rsid w:val="00CF630F"/>
    <w:rsid w:val="00D0563D"/>
    <w:rsid w:val="00D122ED"/>
    <w:rsid w:val="00D15B2E"/>
    <w:rsid w:val="00D16451"/>
    <w:rsid w:val="00D21381"/>
    <w:rsid w:val="00D23D48"/>
    <w:rsid w:val="00D25353"/>
    <w:rsid w:val="00D30C17"/>
    <w:rsid w:val="00D314F4"/>
    <w:rsid w:val="00D33239"/>
    <w:rsid w:val="00D37D24"/>
    <w:rsid w:val="00D606B7"/>
    <w:rsid w:val="00D64B75"/>
    <w:rsid w:val="00D6780A"/>
    <w:rsid w:val="00D72D54"/>
    <w:rsid w:val="00D86EF9"/>
    <w:rsid w:val="00D92ADB"/>
    <w:rsid w:val="00D94A0F"/>
    <w:rsid w:val="00D96378"/>
    <w:rsid w:val="00D975B2"/>
    <w:rsid w:val="00D97B4C"/>
    <w:rsid w:val="00D97E52"/>
    <w:rsid w:val="00DA6F61"/>
    <w:rsid w:val="00DB085C"/>
    <w:rsid w:val="00DB20D4"/>
    <w:rsid w:val="00DB2F45"/>
    <w:rsid w:val="00DB5934"/>
    <w:rsid w:val="00DC0993"/>
    <w:rsid w:val="00DC23F5"/>
    <w:rsid w:val="00DC3013"/>
    <w:rsid w:val="00DC4178"/>
    <w:rsid w:val="00DC5192"/>
    <w:rsid w:val="00DD108D"/>
    <w:rsid w:val="00DD396A"/>
    <w:rsid w:val="00DD6993"/>
    <w:rsid w:val="00DE2E4D"/>
    <w:rsid w:val="00DE44AD"/>
    <w:rsid w:val="00DE4AE6"/>
    <w:rsid w:val="00DE6533"/>
    <w:rsid w:val="00DF15ED"/>
    <w:rsid w:val="00DF29FD"/>
    <w:rsid w:val="00E003A3"/>
    <w:rsid w:val="00E0297B"/>
    <w:rsid w:val="00E10C44"/>
    <w:rsid w:val="00E14059"/>
    <w:rsid w:val="00E14E70"/>
    <w:rsid w:val="00E16758"/>
    <w:rsid w:val="00E227BA"/>
    <w:rsid w:val="00E23085"/>
    <w:rsid w:val="00E25345"/>
    <w:rsid w:val="00E2555C"/>
    <w:rsid w:val="00E33ABB"/>
    <w:rsid w:val="00E34D0D"/>
    <w:rsid w:val="00E4069B"/>
    <w:rsid w:val="00E41FB9"/>
    <w:rsid w:val="00E44C78"/>
    <w:rsid w:val="00E45665"/>
    <w:rsid w:val="00E46735"/>
    <w:rsid w:val="00E50894"/>
    <w:rsid w:val="00E526F2"/>
    <w:rsid w:val="00E605C5"/>
    <w:rsid w:val="00E614BC"/>
    <w:rsid w:val="00E63580"/>
    <w:rsid w:val="00E6526A"/>
    <w:rsid w:val="00E733C5"/>
    <w:rsid w:val="00E74A99"/>
    <w:rsid w:val="00E766AB"/>
    <w:rsid w:val="00E82074"/>
    <w:rsid w:val="00E85B36"/>
    <w:rsid w:val="00EA526D"/>
    <w:rsid w:val="00EA604E"/>
    <w:rsid w:val="00EA7224"/>
    <w:rsid w:val="00EB00F1"/>
    <w:rsid w:val="00EB7135"/>
    <w:rsid w:val="00EC11B9"/>
    <w:rsid w:val="00EC173A"/>
    <w:rsid w:val="00EC4CDB"/>
    <w:rsid w:val="00ED22E7"/>
    <w:rsid w:val="00ED632F"/>
    <w:rsid w:val="00ED6E36"/>
    <w:rsid w:val="00EE30EB"/>
    <w:rsid w:val="00EF45B4"/>
    <w:rsid w:val="00F042BC"/>
    <w:rsid w:val="00F04AEA"/>
    <w:rsid w:val="00F078D6"/>
    <w:rsid w:val="00F1248E"/>
    <w:rsid w:val="00F139CA"/>
    <w:rsid w:val="00F147E5"/>
    <w:rsid w:val="00F20048"/>
    <w:rsid w:val="00F22970"/>
    <w:rsid w:val="00F2354A"/>
    <w:rsid w:val="00F24218"/>
    <w:rsid w:val="00F25727"/>
    <w:rsid w:val="00F37244"/>
    <w:rsid w:val="00F37765"/>
    <w:rsid w:val="00F409DC"/>
    <w:rsid w:val="00F43484"/>
    <w:rsid w:val="00F4647E"/>
    <w:rsid w:val="00F5035F"/>
    <w:rsid w:val="00F50458"/>
    <w:rsid w:val="00F52BE0"/>
    <w:rsid w:val="00F64480"/>
    <w:rsid w:val="00F64981"/>
    <w:rsid w:val="00F70929"/>
    <w:rsid w:val="00F75B18"/>
    <w:rsid w:val="00F76C5C"/>
    <w:rsid w:val="00F77D4D"/>
    <w:rsid w:val="00F8791F"/>
    <w:rsid w:val="00F921FF"/>
    <w:rsid w:val="00F93DB4"/>
    <w:rsid w:val="00F946D2"/>
    <w:rsid w:val="00F94977"/>
    <w:rsid w:val="00F9594E"/>
    <w:rsid w:val="00F96554"/>
    <w:rsid w:val="00FA13C8"/>
    <w:rsid w:val="00FA3E68"/>
    <w:rsid w:val="00FB0073"/>
    <w:rsid w:val="00FB60DB"/>
    <w:rsid w:val="00FC25C9"/>
    <w:rsid w:val="00FC26C7"/>
    <w:rsid w:val="00FD2F80"/>
    <w:rsid w:val="00FD7085"/>
    <w:rsid w:val="00FE0F74"/>
    <w:rsid w:val="00FE2727"/>
    <w:rsid w:val="00FE2B06"/>
    <w:rsid w:val="00FE7A3D"/>
    <w:rsid w:val="00FF18F3"/>
    <w:rsid w:val="00FF4D5B"/>
    <w:rsid w:val="00FF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6281AD5-077F-41C9-891C-AE8F6FDC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DBD"/>
    <w:pPr>
      <w:spacing w:before="200" w:after="200" w:line="276" w:lineRule="auto"/>
    </w:pPr>
    <w:rPr>
      <w:lang w:bidi="en-US"/>
    </w:rPr>
  </w:style>
  <w:style w:type="paragraph" w:styleId="Heading1">
    <w:name w:val="heading 1"/>
    <w:basedOn w:val="Normal"/>
    <w:next w:val="Normal"/>
    <w:link w:val="Heading1Char"/>
    <w:uiPriority w:val="9"/>
    <w:qFormat/>
    <w:rsid w:val="003B7DBD"/>
    <w:pPr>
      <w:pBdr>
        <w:bottom w:val="single" w:sz="24" w:space="1" w:color="4F81BD"/>
      </w:pBdr>
      <w:spacing w:after="0"/>
      <w:outlineLvl w:val="0"/>
    </w:pPr>
    <w:rPr>
      <w:b/>
      <w:bCs/>
      <w:caps/>
      <w:color w:val="365F91"/>
      <w:spacing w:val="15"/>
      <w:sz w:val="24"/>
      <w:szCs w:val="22"/>
    </w:rPr>
  </w:style>
  <w:style w:type="paragraph" w:styleId="Heading2">
    <w:name w:val="heading 2"/>
    <w:basedOn w:val="Normal"/>
    <w:next w:val="Normal"/>
    <w:link w:val="Heading2Char"/>
    <w:uiPriority w:val="9"/>
    <w:unhideWhenUsed/>
    <w:qFormat/>
    <w:rsid w:val="003B7DBD"/>
    <w:pPr>
      <w:pBdr>
        <w:bottom w:val="single" w:sz="12" w:space="0" w:color="DBE5F1"/>
      </w:pBdr>
      <w:spacing w:after="0"/>
      <w:outlineLvl w:val="1"/>
    </w:pPr>
    <w:rPr>
      <w:caps/>
      <w:color w:val="244061"/>
      <w:spacing w:val="15"/>
      <w:sz w:val="22"/>
      <w:szCs w:val="22"/>
    </w:rPr>
  </w:style>
  <w:style w:type="paragraph" w:styleId="Heading3">
    <w:name w:val="heading 3"/>
    <w:basedOn w:val="Normal"/>
    <w:next w:val="Normal"/>
    <w:link w:val="Heading3Char"/>
    <w:uiPriority w:val="9"/>
    <w:unhideWhenUsed/>
    <w:qFormat/>
    <w:rsid w:val="003B7DBD"/>
    <w:pPr>
      <w:spacing w:before="300" w:after="0"/>
      <w:outlineLvl w:val="2"/>
    </w:pPr>
    <w:rPr>
      <w:caps/>
      <w:spacing w:val="15"/>
      <w:sz w:val="22"/>
      <w:szCs w:val="22"/>
    </w:rPr>
  </w:style>
  <w:style w:type="paragraph" w:styleId="Heading4">
    <w:name w:val="heading 4"/>
    <w:basedOn w:val="Normal"/>
    <w:next w:val="Normal"/>
    <w:link w:val="Heading4Char"/>
    <w:uiPriority w:val="9"/>
    <w:semiHidden/>
    <w:unhideWhenUsed/>
    <w:qFormat/>
    <w:rsid w:val="003B7DBD"/>
    <w:pPr>
      <w:spacing w:before="300" w:after="0"/>
      <w:outlineLvl w:val="3"/>
    </w:pPr>
    <w:rPr>
      <w:caps/>
      <w:color w:val="404040"/>
      <w:spacing w:val="10"/>
      <w:sz w:val="22"/>
      <w:szCs w:val="22"/>
    </w:rPr>
  </w:style>
  <w:style w:type="paragraph" w:styleId="Heading5">
    <w:name w:val="heading 5"/>
    <w:basedOn w:val="Normal"/>
    <w:next w:val="Normal"/>
    <w:link w:val="Heading5Char"/>
    <w:uiPriority w:val="9"/>
    <w:semiHidden/>
    <w:unhideWhenUsed/>
    <w:qFormat/>
    <w:rsid w:val="003B7DBD"/>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
    <w:semiHidden/>
    <w:unhideWhenUsed/>
    <w:qFormat/>
    <w:rsid w:val="003B7DBD"/>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uiPriority w:val="9"/>
    <w:semiHidden/>
    <w:unhideWhenUsed/>
    <w:qFormat/>
    <w:rsid w:val="003B7DBD"/>
    <w:pPr>
      <w:spacing w:before="300" w:after="0"/>
      <w:outlineLvl w:val="6"/>
    </w:pPr>
    <w:rPr>
      <w:caps/>
      <w:color w:val="365F91"/>
      <w:spacing w:val="10"/>
      <w:sz w:val="22"/>
      <w:szCs w:val="22"/>
    </w:rPr>
  </w:style>
  <w:style w:type="paragraph" w:styleId="Heading8">
    <w:name w:val="heading 8"/>
    <w:basedOn w:val="Normal"/>
    <w:next w:val="Normal"/>
    <w:link w:val="Heading8Char"/>
    <w:uiPriority w:val="9"/>
    <w:semiHidden/>
    <w:unhideWhenUsed/>
    <w:qFormat/>
    <w:rsid w:val="003B7DB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B7DBD"/>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B7DBD"/>
    <w:rPr>
      <w:b/>
      <w:bCs/>
      <w:caps/>
      <w:color w:val="365F91"/>
      <w:spacing w:val="15"/>
      <w:sz w:val="24"/>
    </w:rPr>
  </w:style>
  <w:style w:type="character" w:customStyle="1" w:styleId="Heading2Char">
    <w:name w:val="Heading 2 Char"/>
    <w:link w:val="Heading2"/>
    <w:rsid w:val="003B7DBD"/>
    <w:rPr>
      <w:caps/>
      <w:color w:val="244061"/>
      <w:spacing w:val="15"/>
    </w:rPr>
  </w:style>
  <w:style w:type="character" w:customStyle="1" w:styleId="Heading3Char">
    <w:name w:val="Heading 3 Char"/>
    <w:link w:val="Heading3"/>
    <w:uiPriority w:val="9"/>
    <w:rsid w:val="003B7DBD"/>
    <w:rPr>
      <w:rFonts w:eastAsia="Times New Roman"/>
      <w:caps/>
      <w:spacing w:val="15"/>
    </w:rPr>
  </w:style>
  <w:style w:type="character" w:customStyle="1" w:styleId="Heading4Char">
    <w:name w:val="Heading 4 Char"/>
    <w:link w:val="Heading4"/>
    <w:uiPriority w:val="9"/>
    <w:rsid w:val="003B7DBD"/>
    <w:rPr>
      <w:caps/>
      <w:color w:val="404040"/>
      <w:spacing w:val="10"/>
    </w:rPr>
  </w:style>
  <w:style w:type="character" w:customStyle="1" w:styleId="Heading5Char">
    <w:name w:val="Heading 5 Char"/>
    <w:link w:val="Heading5"/>
    <w:uiPriority w:val="9"/>
    <w:rsid w:val="003B7DBD"/>
    <w:rPr>
      <w:caps/>
      <w:color w:val="365F91"/>
      <w:spacing w:val="10"/>
    </w:rPr>
  </w:style>
  <w:style w:type="character" w:customStyle="1" w:styleId="Heading8Char">
    <w:name w:val="Heading 8 Char"/>
    <w:link w:val="Heading8"/>
    <w:uiPriority w:val="9"/>
    <w:semiHidden/>
    <w:rsid w:val="003B7DBD"/>
    <w:rPr>
      <w:caps/>
      <w:spacing w:val="10"/>
      <w:sz w:val="18"/>
      <w:szCs w:val="18"/>
    </w:rPr>
  </w:style>
  <w:style w:type="character" w:styleId="Hyperlink">
    <w:name w:val="Hyperlink"/>
    <w:uiPriority w:val="99"/>
    <w:unhideWhenUsed/>
    <w:rsid w:val="006E2C84"/>
    <w:rPr>
      <w:color w:val="0000FF"/>
      <w:u w:val="single"/>
    </w:rPr>
  </w:style>
  <w:style w:type="paragraph" w:styleId="Header">
    <w:name w:val="header"/>
    <w:basedOn w:val="Normal"/>
    <w:link w:val="HeaderChar"/>
    <w:uiPriority w:val="99"/>
    <w:unhideWhenUsed/>
    <w:rsid w:val="006E2C84"/>
    <w:pPr>
      <w:tabs>
        <w:tab w:val="center" w:pos="4680"/>
        <w:tab w:val="right" w:pos="9360"/>
      </w:tabs>
      <w:spacing w:after="0" w:line="240" w:lineRule="auto"/>
    </w:pPr>
  </w:style>
  <w:style w:type="character" w:customStyle="1" w:styleId="HeaderChar">
    <w:name w:val="Header Char"/>
    <w:link w:val="Header"/>
    <w:uiPriority w:val="99"/>
    <w:rsid w:val="006E2C84"/>
    <w:rPr>
      <w:rFonts w:ascii="Calibri" w:eastAsia="Calibri" w:hAnsi="Calibri" w:cs="Times New Roman"/>
    </w:rPr>
  </w:style>
  <w:style w:type="paragraph" w:styleId="Footer">
    <w:name w:val="footer"/>
    <w:basedOn w:val="Normal"/>
    <w:link w:val="FooterChar"/>
    <w:uiPriority w:val="99"/>
    <w:unhideWhenUsed/>
    <w:rsid w:val="006E2C84"/>
    <w:pPr>
      <w:tabs>
        <w:tab w:val="center" w:pos="4680"/>
        <w:tab w:val="right" w:pos="9360"/>
      </w:tabs>
      <w:spacing w:after="0" w:line="240" w:lineRule="auto"/>
    </w:pPr>
  </w:style>
  <w:style w:type="character" w:customStyle="1" w:styleId="FooterChar">
    <w:name w:val="Footer Char"/>
    <w:link w:val="Footer"/>
    <w:uiPriority w:val="99"/>
    <w:rsid w:val="006E2C84"/>
    <w:rPr>
      <w:rFonts w:ascii="Calibri" w:eastAsia="Calibri" w:hAnsi="Calibri" w:cs="Times New Roman"/>
    </w:rPr>
  </w:style>
  <w:style w:type="table" w:styleId="TableGrid">
    <w:name w:val="Table Grid"/>
    <w:basedOn w:val="TableNormal"/>
    <w:uiPriority w:val="59"/>
    <w:rsid w:val="006E2C84"/>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6E2C84"/>
    <w:pPr>
      <w:spacing w:line="240" w:lineRule="auto"/>
    </w:pPr>
  </w:style>
  <w:style w:type="character" w:customStyle="1" w:styleId="CommentTextChar">
    <w:name w:val="Comment Text Char"/>
    <w:link w:val="CommentText"/>
    <w:uiPriority w:val="99"/>
    <w:rsid w:val="006E2C84"/>
    <w:rPr>
      <w:rFonts w:ascii="Times New Roman" w:eastAsia="Calibri" w:hAnsi="Times New Roman" w:cs="Times New Roman"/>
      <w:sz w:val="20"/>
      <w:szCs w:val="20"/>
    </w:rPr>
  </w:style>
  <w:style w:type="paragraph" w:styleId="FootnoteText">
    <w:name w:val="footnote text"/>
    <w:basedOn w:val="Normal"/>
    <w:link w:val="FootnoteTextChar"/>
    <w:uiPriority w:val="99"/>
    <w:semiHidden/>
    <w:unhideWhenUsed/>
    <w:rsid w:val="006E2C84"/>
  </w:style>
  <w:style w:type="character" w:customStyle="1" w:styleId="FootnoteTextChar">
    <w:name w:val="Footnote Text Char"/>
    <w:link w:val="FootnoteText"/>
    <w:uiPriority w:val="99"/>
    <w:semiHidden/>
    <w:rsid w:val="006E2C84"/>
    <w:rPr>
      <w:rFonts w:ascii="Times New Roman" w:eastAsia="Calibri" w:hAnsi="Times New Roman" w:cs="Times New Roman"/>
      <w:sz w:val="20"/>
      <w:szCs w:val="20"/>
    </w:rPr>
  </w:style>
  <w:style w:type="paragraph" w:styleId="ListParagraph">
    <w:name w:val="List Paragraph"/>
    <w:basedOn w:val="Normal"/>
    <w:uiPriority w:val="34"/>
    <w:qFormat/>
    <w:rsid w:val="003B7DBD"/>
    <w:pPr>
      <w:ind w:left="720"/>
      <w:contextualSpacing/>
    </w:pPr>
  </w:style>
  <w:style w:type="character" w:styleId="CommentReference">
    <w:name w:val="annotation reference"/>
    <w:uiPriority w:val="99"/>
    <w:semiHidden/>
    <w:unhideWhenUsed/>
    <w:rsid w:val="006E2C84"/>
    <w:rPr>
      <w:sz w:val="16"/>
      <w:szCs w:val="16"/>
    </w:rPr>
  </w:style>
  <w:style w:type="character" w:customStyle="1" w:styleId="CommentSubjectChar">
    <w:name w:val="Comment Subject Char"/>
    <w:link w:val="CommentSubject"/>
    <w:uiPriority w:val="99"/>
    <w:semiHidden/>
    <w:rsid w:val="006E2C84"/>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6E2C84"/>
    <w:pPr>
      <w:spacing w:line="276" w:lineRule="auto"/>
    </w:pPr>
    <w:rPr>
      <w:b/>
      <w:bCs/>
    </w:rPr>
  </w:style>
  <w:style w:type="paragraph" w:styleId="BalloonText">
    <w:name w:val="Balloon Text"/>
    <w:basedOn w:val="Normal"/>
    <w:link w:val="BalloonTextChar"/>
    <w:uiPriority w:val="99"/>
    <w:semiHidden/>
    <w:unhideWhenUsed/>
    <w:rsid w:val="006E2C8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E2C84"/>
    <w:rPr>
      <w:rFonts w:ascii="Tahoma" w:eastAsia="Calibri" w:hAnsi="Tahoma" w:cs="Tahoma"/>
      <w:sz w:val="16"/>
      <w:szCs w:val="16"/>
    </w:rPr>
  </w:style>
  <w:style w:type="character" w:styleId="Strong">
    <w:name w:val="Strong"/>
    <w:uiPriority w:val="22"/>
    <w:qFormat/>
    <w:rsid w:val="003B7DBD"/>
    <w:rPr>
      <w:b/>
      <w:bCs/>
    </w:rPr>
  </w:style>
  <w:style w:type="character" w:styleId="Emphasis">
    <w:name w:val="Emphasis"/>
    <w:uiPriority w:val="20"/>
    <w:qFormat/>
    <w:rsid w:val="003B7DBD"/>
    <w:rPr>
      <w:caps/>
      <w:color w:val="243F60"/>
      <w:spacing w:val="5"/>
    </w:rPr>
  </w:style>
  <w:style w:type="paragraph" w:styleId="Caption">
    <w:name w:val="caption"/>
    <w:basedOn w:val="Normal"/>
    <w:next w:val="Normal"/>
    <w:uiPriority w:val="35"/>
    <w:semiHidden/>
    <w:unhideWhenUsed/>
    <w:qFormat/>
    <w:rsid w:val="003B7DBD"/>
    <w:rPr>
      <w:b/>
      <w:bCs/>
      <w:color w:val="365F91"/>
      <w:sz w:val="16"/>
      <w:szCs w:val="16"/>
    </w:rPr>
  </w:style>
  <w:style w:type="paragraph" w:styleId="PlainText">
    <w:name w:val="Plain Text"/>
    <w:basedOn w:val="Normal"/>
    <w:link w:val="PlainTextChar"/>
    <w:uiPriority w:val="99"/>
    <w:unhideWhenUsed/>
    <w:rsid w:val="006E2C84"/>
    <w:pPr>
      <w:spacing w:after="0" w:line="240" w:lineRule="auto"/>
    </w:pPr>
    <w:rPr>
      <w:rFonts w:ascii="Consolas" w:hAnsi="Consolas"/>
      <w:sz w:val="21"/>
      <w:szCs w:val="21"/>
    </w:rPr>
  </w:style>
  <w:style w:type="character" w:customStyle="1" w:styleId="PlainTextChar">
    <w:name w:val="Plain Text Char"/>
    <w:link w:val="PlainText"/>
    <w:uiPriority w:val="99"/>
    <w:rsid w:val="006E2C84"/>
    <w:rPr>
      <w:rFonts w:ascii="Consolas" w:eastAsia="Calibri" w:hAnsi="Consolas" w:cs="Times New Roman"/>
      <w:sz w:val="21"/>
      <w:szCs w:val="21"/>
    </w:rPr>
  </w:style>
  <w:style w:type="paragraph" w:customStyle="1" w:styleId="Default">
    <w:name w:val="Default"/>
    <w:rsid w:val="006E2C84"/>
    <w:pPr>
      <w:autoSpaceDE w:val="0"/>
      <w:autoSpaceDN w:val="0"/>
      <w:adjustRightInd w:val="0"/>
      <w:spacing w:before="200"/>
    </w:pPr>
    <w:rPr>
      <w:rFonts w:ascii="Times New Roman" w:eastAsia="Calibri" w:hAnsi="Times New Roman"/>
      <w:color w:val="000000"/>
      <w:sz w:val="24"/>
      <w:szCs w:val="24"/>
      <w:lang w:bidi="en-US"/>
    </w:rPr>
  </w:style>
  <w:style w:type="paragraph" w:styleId="NoSpacing">
    <w:name w:val="No Spacing"/>
    <w:basedOn w:val="Normal"/>
    <w:link w:val="NoSpacingChar"/>
    <w:uiPriority w:val="1"/>
    <w:qFormat/>
    <w:rsid w:val="003B7DBD"/>
    <w:pPr>
      <w:spacing w:before="0" w:after="0" w:line="240" w:lineRule="auto"/>
    </w:pPr>
  </w:style>
  <w:style w:type="character" w:customStyle="1" w:styleId="NoSpacingChar">
    <w:name w:val="No Spacing Char"/>
    <w:link w:val="NoSpacing"/>
    <w:uiPriority w:val="1"/>
    <w:rsid w:val="003B7DBD"/>
    <w:rPr>
      <w:sz w:val="20"/>
      <w:szCs w:val="20"/>
    </w:rPr>
  </w:style>
  <w:style w:type="paragraph" w:styleId="NormalWeb">
    <w:name w:val="Normal (Web)"/>
    <w:basedOn w:val="Normal"/>
    <w:uiPriority w:val="99"/>
    <w:unhideWhenUsed/>
    <w:rsid w:val="006E2C84"/>
    <w:pPr>
      <w:spacing w:before="100" w:beforeAutospacing="1" w:after="100" w:afterAutospacing="1" w:line="240" w:lineRule="auto"/>
    </w:pPr>
    <w:rPr>
      <w:szCs w:val="24"/>
    </w:rPr>
  </w:style>
  <w:style w:type="paragraph" w:styleId="TOCHeading">
    <w:name w:val="TOC Heading"/>
    <w:basedOn w:val="Heading1"/>
    <w:next w:val="Normal"/>
    <w:uiPriority w:val="39"/>
    <w:semiHidden/>
    <w:unhideWhenUsed/>
    <w:qFormat/>
    <w:rsid w:val="003B7DBD"/>
    <w:pPr>
      <w:outlineLvl w:val="9"/>
    </w:pPr>
  </w:style>
  <w:style w:type="paragraph" w:styleId="TOC1">
    <w:name w:val="toc 1"/>
    <w:basedOn w:val="Normal"/>
    <w:next w:val="Normal"/>
    <w:autoRedefine/>
    <w:uiPriority w:val="39"/>
    <w:unhideWhenUsed/>
    <w:rsid w:val="006E2C84"/>
    <w:pPr>
      <w:spacing w:after="100"/>
    </w:pPr>
  </w:style>
  <w:style w:type="paragraph" w:styleId="TOC2">
    <w:name w:val="toc 2"/>
    <w:basedOn w:val="Normal"/>
    <w:next w:val="Normal"/>
    <w:autoRedefine/>
    <w:uiPriority w:val="39"/>
    <w:unhideWhenUsed/>
    <w:rsid w:val="006E2C84"/>
    <w:pPr>
      <w:spacing w:after="100"/>
      <w:ind w:left="220"/>
    </w:pPr>
  </w:style>
  <w:style w:type="paragraph" w:styleId="TOC3">
    <w:name w:val="toc 3"/>
    <w:basedOn w:val="Normal"/>
    <w:next w:val="Normal"/>
    <w:autoRedefine/>
    <w:uiPriority w:val="39"/>
    <w:unhideWhenUsed/>
    <w:rsid w:val="006E2C84"/>
    <w:pPr>
      <w:spacing w:after="100"/>
      <w:ind w:left="440"/>
    </w:pPr>
  </w:style>
  <w:style w:type="paragraph" w:styleId="BodyText2">
    <w:name w:val="Body Text 2"/>
    <w:basedOn w:val="Normal"/>
    <w:link w:val="BodyText2Char"/>
    <w:rsid w:val="006E2C84"/>
    <w:pPr>
      <w:spacing w:after="0" w:line="240" w:lineRule="auto"/>
    </w:pPr>
  </w:style>
  <w:style w:type="character" w:customStyle="1" w:styleId="BodyText2Char">
    <w:name w:val="Body Text 2 Char"/>
    <w:link w:val="BodyText2"/>
    <w:rsid w:val="006E2C84"/>
    <w:rPr>
      <w:rFonts w:ascii="Times New Roman" w:eastAsia="Times New Roman" w:hAnsi="Times New Roman" w:cs="Times New Roman"/>
      <w:sz w:val="24"/>
      <w:szCs w:val="20"/>
    </w:rPr>
  </w:style>
  <w:style w:type="paragraph" w:customStyle="1" w:styleId="PropText">
    <w:name w:val="PropText"/>
    <w:link w:val="PropTextChar"/>
    <w:qFormat/>
    <w:rsid w:val="003B7DBD"/>
    <w:pPr>
      <w:spacing w:before="200" w:after="120"/>
      <w:jc w:val="both"/>
    </w:pPr>
    <w:rPr>
      <w:rFonts w:ascii="Times New Roman" w:hAnsi="Times New Roman"/>
      <w:lang w:bidi="en-US"/>
    </w:rPr>
  </w:style>
  <w:style w:type="character" w:customStyle="1" w:styleId="PropTextChar">
    <w:name w:val="PropText Char"/>
    <w:link w:val="PropText"/>
    <w:rsid w:val="003B7DBD"/>
    <w:rPr>
      <w:rFonts w:ascii="Times New Roman" w:hAnsi="Times New Roman"/>
      <w:lang w:val="en-US" w:eastAsia="en-US" w:bidi="en-US"/>
    </w:rPr>
  </w:style>
  <w:style w:type="paragraph" w:customStyle="1" w:styleId="PropBullets">
    <w:name w:val="PropBullets"/>
    <w:basedOn w:val="Normal"/>
    <w:qFormat/>
    <w:rsid w:val="003B7DBD"/>
    <w:pPr>
      <w:numPr>
        <w:numId w:val="1"/>
      </w:numPr>
      <w:spacing w:before="80" w:after="0" w:line="240" w:lineRule="auto"/>
      <w:jc w:val="both"/>
    </w:pPr>
  </w:style>
  <w:style w:type="paragraph" w:customStyle="1" w:styleId="PropTextafterbullets">
    <w:name w:val="PropText (after bullets)"/>
    <w:basedOn w:val="PropText"/>
    <w:next w:val="PropText"/>
    <w:rsid w:val="006E2C84"/>
    <w:pPr>
      <w:spacing w:before="120"/>
    </w:pPr>
  </w:style>
  <w:style w:type="paragraph" w:customStyle="1" w:styleId="ActionCaption">
    <w:name w:val="Action Caption"/>
    <w:basedOn w:val="PropText"/>
    <w:next w:val="PropText"/>
    <w:rsid w:val="006E2C84"/>
    <w:pPr>
      <w:jc w:val="center"/>
    </w:pPr>
    <w:rPr>
      <w:i/>
      <w:color w:val="A3171A"/>
    </w:rPr>
  </w:style>
  <w:style w:type="paragraph" w:customStyle="1" w:styleId="propGraphicHere">
    <w:name w:val="propGraphicHere"/>
    <w:basedOn w:val="Normal"/>
    <w:rsid w:val="006E2C84"/>
    <w:pPr>
      <w:keepNext/>
      <w:spacing w:before="120" w:after="0" w:line="240" w:lineRule="auto"/>
      <w:jc w:val="center"/>
    </w:pPr>
    <w:rPr>
      <w:szCs w:val="24"/>
    </w:rPr>
  </w:style>
  <w:style w:type="character" w:customStyle="1" w:styleId="Heading6Char">
    <w:name w:val="Heading 6 Char"/>
    <w:link w:val="Heading6"/>
    <w:uiPriority w:val="9"/>
    <w:semiHidden/>
    <w:rsid w:val="003B7DBD"/>
    <w:rPr>
      <w:caps/>
      <w:color w:val="365F91"/>
      <w:spacing w:val="10"/>
    </w:rPr>
  </w:style>
  <w:style w:type="character" w:customStyle="1" w:styleId="Heading7Char">
    <w:name w:val="Heading 7 Char"/>
    <w:link w:val="Heading7"/>
    <w:uiPriority w:val="9"/>
    <w:semiHidden/>
    <w:rsid w:val="003B7DBD"/>
    <w:rPr>
      <w:caps/>
      <w:color w:val="365F91"/>
      <w:spacing w:val="10"/>
    </w:rPr>
  </w:style>
  <w:style w:type="character" w:customStyle="1" w:styleId="Heading9Char">
    <w:name w:val="Heading 9 Char"/>
    <w:link w:val="Heading9"/>
    <w:uiPriority w:val="9"/>
    <w:semiHidden/>
    <w:rsid w:val="003B7DBD"/>
    <w:rPr>
      <w:i/>
      <w:caps/>
      <w:spacing w:val="10"/>
      <w:sz w:val="18"/>
      <w:szCs w:val="18"/>
    </w:rPr>
  </w:style>
  <w:style w:type="paragraph" w:styleId="Title">
    <w:name w:val="Title"/>
    <w:basedOn w:val="Normal"/>
    <w:next w:val="Normal"/>
    <w:link w:val="TitleChar"/>
    <w:uiPriority w:val="10"/>
    <w:qFormat/>
    <w:rsid w:val="003B7DBD"/>
    <w:pPr>
      <w:spacing w:before="720"/>
    </w:pPr>
    <w:rPr>
      <w:caps/>
      <w:color w:val="4F81BD"/>
      <w:spacing w:val="10"/>
      <w:kern w:val="28"/>
      <w:sz w:val="52"/>
      <w:szCs w:val="52"/>
    </w:rPr>
  </w:style>
  <w:style w:type="character" w:customStyle="1" w:styleId="TitleChar">
    <w:name w:val="Title Char"/>
    <w:link w:val="Title"/>
    <w:uiPriority w:val="10"/>
    <w:rsid w:val="003B7DBD"/>
    <w:rPr>
      <w:caps/>
      <w:color w:val="4F81BD"/>
      <w:spacing w:val="10"/>
      <w:kern w:val="28"/>
      <w:sz w:val="52"/>
      <w:szCs w:val="52"/>
    </w:rPr>
  </w:style>
  <w:style w:type="paragraph" w:styleId="Subtitle">
    <w:name w:val="Subtitle"/>
    <w:basedOn w:val="Normal"/>
    <w:next w:val="Normal"/>
    <w:link w:val="SubtitleChar"/>
    <w:uiPriority w:val="11"/>
    <w:qFormat/>
    <w:rsid w:val="003B7DBD"/>
    <w:pPr>
      <w:spacing w:after="1000" w:line="240" w:lineRule="auto"/>
    </w:pPr>
    <w:rPr>
      <w:caps/>
      <w:color w:val="595959"/>
      <w:spacing w:val="10"/>
      <w:sz w:val="24"/>
      <w:szCs w:val="24"/>
    </w:rPr>
  </w:style>
  <w:style w:type="character" w:customStyle="1" w:styleId="SubtitleChar">
    <w:name w:val="Subtitle Char"/>
    <w:link w:val="Subtitle"/>
    <w:uiPriority w:val="11"/>
    <w:rsid w:val="003B7DBD"/>
    <w:rPr>
      <w:caps/>
      <w:color w:val="595959"/>
      <w:spacing w:val="10"/>
      <w:sz w:val="24"/>
      <w:szCs w:val="24"/>
    </w:rPr>
  </w:style>
  <w:style w:type="paragraph" w:styleId="Quote">
    <w:name w:val="Quote"/>
    <w:basedOn w:val="Normal"/>
    <w:next w:val="Normal"/>
    <w:link w:val="QuoteChar"/>
    <w:uiPriority w:val="29"/>
    <w:qFormat/>
    <w:rsid w:val="003B7DBD"/>
    <w:rPr>
      <w:i/>
      <w:iCs/>
    </w:rPr>
  </w:style>
  <w:style w:type="character" w:customStyle="1" w:styleId="QuoteChar">
    <w:name w:val="Quote Char"/>
    <w:link w:val="Quote"/>
    <w:uiPriority w:val="29"/>
    <w:rsid w:val="003B7DBD"/>
    <w:rPr>
      <w:i/>
      <w:iCs/>
      <w:sz w:val="20"/>
      <w:szCs w:val="20"/>
    </w:rPr>
  </w:style>
  <w:style w:type="paragraph" w:styleId="IntenseQuote">
    <w:name w:val="Intense Quote"/>
    <w:basedOn w:val="Normal"/>
    <w:next w:val="Normal"/>
    <w:link w:val="IntenseQuoteChar"/>
    <w:uiPriority w:val="30"/>
    <w:qFormat/>
    <w:rsid w:val="003B7DBD"/>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link w:val="IntenseQuote"/>
    <w:uiPriority w:val="30"/>
    <w:rsid w:val="003B7DBD"/>
    <w:rPr>
      <w:i/>
      <w:iCs/>
      <w:color w:val="4F81BD"/>
      <w:sz w:val="20"/>
      <w:szCs w:val="20"/>
    </w:rPr>
  </w:style>
  <w:style w:type="character" w:styleId="SubtleEmphasis">
    <w:name w:val="Subtle Emphasis"/>
    <w:uiPriority w:val="19"/>
    <w:qFormat/>
    <w:rsid w:val="003B7DBD"/>
    <w:rPr>
      <w:i/>
      <w:iCs/>
      <w:color w:val="243F60"/>
    </w:rPr>
  </w:style>
  <w:style w:type="character" w:styleId="IntenseEmphasis">
    <w:name w:val="Intense Emphasis"/>
    <w:uiPriority w:val="21"/>
    <w:qFormat/>
    <w:rsid w:val="003B7DBD"/>
    <w:rPr>
      <w:b/>
      <w:bCs/>
      <w:caps/>
      <w:color w:val="243F60"/>
      <w:spacing w:val="10"/>
    </w:rPr>
  </w:style>
  <w:style w:type="character" w:styleId="SubtleReference">
    <w:name w:val="Subtle Reference"/>
    <w:uiPriority w:val="31"/>
    <w:qFormat/>
    <w:rsid w:val="003B7DBD"/>
    <w:rPr>
      <w:b/>
      <w:bCs/>
      <w:color w:val="4F81BD"/>
    </w:rPr>
  </w:style>
  <w:style w:type="character" w:styleId="IntenseReference">
    <w:name w:val="Intense Reference"/>
    <w:uiPriority w:val="32"/>
    <w:qFormat/>
    <w:rsid w:val="003B7DBD"/>
    <w:rPr>
      <w:b/>
      <w:bCs/>
      <w:i/>
      <w:iCs/>
      <w:caps/>
      <w:color w:val="4F81BD"/>
    </w:rPr>
  </w:style>
  <w:style w:type="character" w:styleId="BookTitle">
    <w:name w:val="Book Title"/>
    <w:uiPriority w:val="33"/>
    <w:qFormat/>
    <w:rsid w:val="003B7DBD"/>
    <w:rPr>
      <w:b/>
      <w:bCs/>
      <w:i/>
      <w:iCs/>
      <w:spacing w:val="9"/>
    </w:rPr>
  </w:style>
  <w:style w:type="paragraph" w:styleId="Revision">
    <w:name w:val="Revision"/>
    <w:hidden/>
    <w:uiPriority w:val="99"/>
    <w:semiHidden/>
    <w:rsid w:val="000856DD"/>
    <w:rPr>
      <w:lang w:bidi="en-US"/>
    </w:rPr>
  </w:style>
  <w:style w:type="table" w:styleId="LightShading-Accent1">
    <w:name w:val="Light Shading Accent 1"/>
    <w:basedOn w:val="TableNormal"/>
    <w:uiPriority w:val="60"/>
    <w:rsid w:val="0015773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02233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2899">
      <w:bodyDiv w:val="1"/>
      <w:marLeft w:val="0"/>
      <w:marRight w:val="0"/>
      <w:marTop w:val="0"/>
      <w:marBottom w:val="0"/>
      <w:divBdr>
        <w:top w:val="none" w:sz="0" w:space="0" w:color="auto"/>
        <w:left w:val="none" w:sz="0" w:space="0" w:color="auto"/>
        <w:bottom w:val="none" w:sz="0" w:space="0" w:color="auto"/>
        <w:right w:val="none" w:sz="0" w:space="0" w:color="auto"/>
      </w:divBdr>
    </w:div>
    <w:div w:id="146553226">
      <w:bodyDiv w:val="1"/>
      <w:marLeft w:val="0"/>
      <w:marRight w:val="0"/>
      <w:marTop w:val="0"/>
      <w:marBottom w:val="0"/>
      <w:divBdr>
        <w:top w:val="none" w:sz="0" w:space="0" w:color="auto"/>
        <w:left w:val="none" w:sz="0" w:space="0" w:color="auto"/>
        <w:bottom w:val="none" w:sz="0" w:space="0" w:color="auto"/>
        <w:right w:val="none" w:sz="0" w:space="0" w:color="auto"/>
      </w:divBdr>
    </w:div>
    <w:div w:id="225921228">
      <w:bodyDiv w:val="1"/>
      <w:marLeft w:val="0"/>
      <w:marRight w:val="0"/>
      <w:marTop w:val="0"/>
      <w:marBottom w:val="0"/>
      <w:divBdr>
        <w:top w:val="none" w:sz="0" w:space="0" w:color="auto"/>
        <w:left w:val="none" w:sz="0" w:space="0" w:color="auto"/>
        <w:bottom w:val="none" w:sz="0" w:space="0" w:color="auto"/>
        <w:right w:val="none" w:sz="0" w:space="0" w:color="auto"/>
      </w:divBdr>
    </w:div>
    <w:div w:id="354963786">
      <w:bodyDiv w:val="1"/>
      <w:marLeft w:val="0"/>
      <w:marRight w:val="0"/>
      <w:marTop w:val="0"/>
      <w:marBottom w:val="0"/>
      <w:divBdr>
        <w:top w:val="none" w:sz="0" w:space="0" w:color="auto"/>
        <w:left w:val="none" w:sz="0" w:space="0" w:color="auto"/>
        <w:bottom w:val="none" w:sz="0" w:space="0" w:color="auto"/>
        <w:right w:val="none" w:sz="0" w:space="0" w:color="auto"/>
      </w:divBdr>
    </w:div>
    <w:div w:id="427776784">
      <w:bodyDiv w:val="1"/>
      <w:marLeft w:val="0"/>
      <w:marRight w:val="0"/>
      <w:marTop w:val="0"/>
      <w:marBottom w:val="0"/>
      <w:divBdr>
        <w:top w:val="none" w:sz="0" w:space="0" w:color="auto"/>
        <w:left w:val="none" w:sz="0" w:space="0" w:color="auto"/>
        <w:bottom w:val="none" w:sz="0" w:space="0" w:color="auto"/>
        <w:right w:val="none" w:sz="0" w:space="0" w:color="auto"/>
      </w:divBdr>
    </w:div>
    <w:div w:id="559945563">
      <w:bodyDiv w:val="1"/>
      <w:marLeft w:val="0"/>
      <w:marRight w:val="0"/>
      <w:marTop w:val="0"/>
      <w:marBottom w:val="0"/>
      <w:divBdr>
        <w:top w:val="none" w:sz="0" w:space="0" w:color="auto"/>
        <w:left w:val="none" w:sz="0" w:space="0" w:color="auto"/>
        <w:bottom w:val="none" w:sz="0" w:space="0" w:color="auto"/>
        <w:right w:val="none" w:sz="0" w:space="0" w:color="auto"/>
      </w:divBdr>
    </w:div>
    <w:div w:id="665479033">
      <w:bodyDiv w:val="1"/>
      <w:marLeft w:val="0"/>
      <w:marRight w:val="0"/>
      <w:marTop w:val="0"/>
      <w:marBottom w:val="0"/>
      <w:divBdr>
        <w:top w:val="none" w:sz="0" w:space="0" w:color="auto"/>
        <w:left w:val="none" w:sz="0" w:space="0" w:color="auto"/>
        <w:bottom w:val="none" w:sz="0" w:space="0" w:color="auto"/>
        <w:right w:val="none" w:sz="0" w:space="0" w:color="auto"/>
      </w:divBdr>
    </w:div>
    <w:div w:id="876048996">
      <w:bodyDiv w:val="1"/>
      <w:marLeft w:val="0"/>
      <w:marRight w:val="0"/>
      <w:marTop w:val="0"/>
      <w:marBottom w:val="0"/>
      <w:divBdr>
        <w:top w:val="none" w:sz="0" w:space="0" w:color="auto"/>
        <w:left w:val="none" w:sz="0" w:space="0" w:color="auto"/>
        <w:bottom w:val="none" w:sz="0" w:space="0" w:color="auto"/>
        <w:right w:val="none" w:sz="0" w:space="0" w:color="auto"/>
      </w:divBdr>
    </w:div>
    <w:div w:id="1010454308">
      <w:bodyDiv w:val="1"/>
      <w:marLeft w:val="0"/>
      <w:marRight w:val="0"/>
      <w:marTop w:val="0"/>
      <w:marBottom w:val="0"/>
      <w:divBdr>
        <w:top w:val="none" w:sz="0" w:space="0" w:color="auto"/>
        <w:left w:val="none" w:sz="0" w:space="0" w:color="auto"/>
        <w:bottom w:val="none" w:sz="0" w:space="0" w:color="auto"/>
        <w:right w:val="none" w:sz="0" w:space="0" w:color="auto"/>
      </w:divBdr>
    </w:div>
    <w:div w:id="1376469839">
      <w:bodyDiv w:val="1"/>
      <w:marLeft w:val="0"/>
      <w:marRight w:val="0"/>
      <w:marTop w:val="0"/>
      <w:marBottom w:val="0"/>
      <w:divBdr>
        <w:top w:val="none" w:sz="0" w:space="0" w:color="auto"/>
        <w:left w:val="none" w:sz="0" w:space="0" w:color="auto"/>
        <w:bottom w:val="none" w:sz="0" w:space="0" w:color="auto"/>
        <w:right w:val="none" w:sz="0" w:space="0" w:color="auto"/>
      </w:divBdr>
    </w:div>
    <w:div w:id="1389693948">
      <w:bodyDiv w:val="1"/>
      <w:marLeft w:val="0"/>
      <w:marRight w:val="0"/>
      <w:marTop w:val="0"/>
      <w:marBottom w:val="0"/>
      <w:divBdr>
        <w:top w:val="none" w:sz="0" w:space="0" w:color="auto"/>
        <w:left w:val="none" w:sz="0" w:space="0" w:color="auto"/>
        <w:bottom w:val="none" w:sz="0" w:space="0" w:color="auto"/>
        <w:right w:val="none" w:sz="0" w:space="0" w:color="auto"/>
      </w:divBdr>
    </w:div>
    <w:div w:id="1635519747">
      <w:bodyDiv w:val="1"/>
      <w:marLeft w:val="0"/>
      <w:marRight w:val="0"/>
      <w:marTop w:val="0"/>
      <w:marBottom w:val="0"/>
      <w:divBdr>
        <w:top w:val="none" w:sz="0" w:space="0" w:color="auto"/>
        <w:left w:val="none" w:sz="0" w:space="0" w:color="auto"/>
        <w:bottom w:val="none" w:sz="0" w:space="0" w:color="auto"/>
        <w:right w:val="none" w:sz="0" w:space="0" w:color="auto"/>
      </w:divBdr>
    </w:div>
    <w:div w:id="1694963008">
      <w:bodyDiv w:val="1"/>
      <w:marLeft w:val="0"/>
      <w:marRight w:val="0"/>
      <w:marTop w:val="0"/>
      <w:marBottom w:val="0"/>
      <w:divBdr>
        <w:top w:val="none" w:sz="0" w:space="0" w:color="auto"/>
        <w:left w:val="none" w:sz="0" w:space="0" w:color="auto"/>
        <w:bottom w:val="none" w:sz="0" w:space="0" w:color="auto"/>
        <w:right w:val="none" w:sz="0" w:space="0" w:color="auto"/>
      </w:divBdr>
    </w:div>
    <w:div w:id="1965648827">
      <w:bodyDiv w:val="1"/>
      <w:marLeft w:val="0"/>
      <w:marRight w:val="0"/>
      <w:marTop w:val="0"/>
      <w:marBottom w:val="0"/>
      <w:divBdr>
        <w:top w:val="none" w:sz="0" w:space="0" w:color="auto"/>
        <w:left w:val="none" w:sz="0" w:space="0" w:color="auto"/>
        <w:bottom w:val="none" w:sz="0" w:space="0" w:color="auto"/>
        <w:right w:val="none" w:sz="0" w:space="0" w:color="auto"/>
      </w:divBdr>
    </w:div>
    <w:div w:id="213772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843E05398DCD4285D8FB8EC6B2E846" ma:contentTypeVersion="0" ma:contentTypeDescription="Create a new document." ma:contentTypeScope="" ma:versionID="fa4b216dfb56cd9142d8397055f56250">
  <xsd:schema xmlns:xsd="http://www.w3.org/2001/XMLSchema" xmlns:xs="http://www.w3.org/2001/XMLSchema" xmlns:p="http://schemas.microsoft.com/office/2006/metadata/properties" targetNamespace="http://schemas.microsoft.com/office/2006/metadata/properties" ma:root="true" ma:fieldsID="d15787acf22db4e4c0ac8b858fca640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FEC6A-F9F5-4EAD-80C7-225558985D3C}">
  <ds:schemaRefs>
    <ds:schemaRef ds:uri="http://schemas.microsoft.com/sharepoint/v3/contenttype/forms"/>
  </ds:schemaRefs>
</ds:datastoreItem>
</file>

<file path=customXml/itemProps2.xml><?xml version="1.0" encoding="utf-8"?>
<ds:datastoreItem xmlns:ds="http://schemas.openxmlformats.org/officeDocument/2006/customXml" ds:itemID="{645DB10A-AED6-42D9-9E2A-0589F76DF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C2D798A-63FF-469F-9F21-E9D4DCDB76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07567A-4087-4192-8608-6E2A9A7A9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Infinite Technologies, Inc</Company>
  <LinksUpToDate>false</LinksUpToDate>
  <CharactersWithSpaces>15741</CharactersWithSpaces>
  <SharedDoc>false</SharedDoc>
  <HLinks>
    <vt:vector size="234" baseType="variant">
      <vt:variant>
        <vt:i4>2424874</vt:i4>
      </vt:variant>
      <vt:variant>
        <vt:i4>231</vt:i4>
      </vt:variant>
      <vt:variant>
        <vt:i4>0</vt:i4>
      </vt:variant>
      <vt:variant>
        <vt:i4>5</vt:i4>
      </vt:variant>
      <vt:variant>
        <vt:lpwstr>https://cafdextest.us.af.mil/wss/cafdex</vt:lpwstr>
      </vt:variant>
      <vt:variant>
        <vt:lpwstr/>
      </vt:variant>
      <vt:variant>
        <vt:i4>1310769</vt:i4>
      </vt:variant>
      <vt:variant>
        <vt:i4>224</vt:i4>
      </vt:variant>
      <vt:variant>
        <vt:i4>0</vt:i4>
      </vt:variant>
      <vt:variant>
        <vt:i4>5</vt:i4>
      </vt:variant>
      <vt:variant>
        <vt:lpwstr/>
      </vt:variant>
      <vt:variant>
        <vt:lpwstr>_Toc393976650</vt:lpwstr>
      </vt:variant>
      <vt:variant>
        <vt:i4>1376305</vt:i4>
      </vt:variant>
      <vt:variant>
        <vt:i4>218</vt:i4>
      </vt:variant>
      <vt:variant>
        <vt:i4>0</vt:i4>
      </vt:variant>
      <vt:variant>
        <vt:i4>5</vt:i4>
      </vt:variant>
      <vt:variant>
        <vt:lpwstr/>
      </vt:variant>
      <vt:variant>
        <vt:lpwstr>_Toc393976649</vt:lpwstr>
      </vt:variant>
      <vt:variant>
        <vt:i4>1376305</vt:i4>
      </vt:variant>
      <vt:variant>
        <vt:i4>212</vt:i4>
      </vt:variant>
      <vt:variant>
        <vt:i4>0</vt:i4>
      </vt:variant>
      <vt:variant>
        <vt:i4>5</vt:i4>
      </vt:variant>
      <vt:variant>
        <vt:lpwstr/>
      </vt:variant>
      <vt:variant>
        <vt:lpwstr>_Toc393976648</vt:lpwstr>
      </vt:variant>
      <vt:variant>
        <vt:i4>1376305</vt:i4>
      </vt:variant>
      <vt:variant>
        <vt:i4>206</vt:i4>
      </vt:variant>
      <vt:variant>
        <vt:i4>0</vt:i4>
      </vt:variant>
      <vt:variant>
        <vt:i4>5</vt:i4>
      </vt:variant>
      <vt:variant>
        <vt:lpwstr/>
      </vt:variant>
      <vt:variant>
        <vt:lpwstr>_Toc393976647</vt:lpwstr>
      </vt:variant>
      <vt:variant>
        <vt:i4>1376305</vt:i4>
      </vt:variant>
      <vt:variant>
        <vt:i4>200</vt:i4>
      </vt:variant>
      <vt:variant>
        <vt:i4>0</vt:i4>
      </vt:variant>
      <vt:variant>
        <vt:i4>5</vt:i4>
      </vt:variant>
      <vt:variant>
        <vt:lpwstr/>
      </vt:variant>
      <vt:variant>
        <vt:lpwstr>_Toc393976646</vt:lpwstr>
      </vt:variant>
      <vt:variant>
        <vt:i4>1376305</vt:i4>
      </vt:variant>
      <vt:variant>
        <vt:i4>194</vt:i4>
      </vt:variant>
      <vt:variant>
        <vt:i4>0</vt:i4>
      </vt:variant>
      <vt:variant>
        <vt:i4>5</vt:i4>
      </vt:variant>
      <vt:variant>
        <vt:lpwstr/>
      </vt:variant>
      <vt:variant>
        <vt:lpwstr>_Toc393976645</vt:lpwstr>
      </vt:variant>
      <vt:variant>
        <vt:i4>1376305</vt:i4>
      </vt:variant>
      <vt:variant>
        <vt:i4>188</vt:i4>
      </vt:variant>
      <vt:variant>
        <vt:i4>0</vt:i4>
      </vt:variant>
      <vt:variant>
        <vt:i4>5</vt:i4>
      </vt:variant>
      <vt:variant>
        <vt:lpwstr/>
      </vt:variant>
      <vt:variant>
        <vt:lpwstr>_Toc393976644</vt:lpwstr>
      </vt:variant>
      <vt:variant>
        <vt:i4>1376305</vt:i4>
      </vt:variant>
      <vt:variant>
        <vt:i4>182</vt:i4>
      </vt:variant>
      <vt:variant>
        <vt:i4>0</vt:i4>
      </vt:variant>
      <vt:variant>
        <vt:i4>5</vt:i4>
      </vt:variant>
      <vt:variant>
        <vt:lpwstr/>
      </vt:variant>
      <vt:variant>
        <vt:lpwstr>_Toc393976643</vt:lpwstr>
      </vt:variant>
      <vt:variant>
        <vt:i4>1376305</vt:i4>
      </vt:variant>
      <vt:variant>
        <vt:i4>176</vt:i4>
      </vt:variant>
      <vt:variant>
        <vt:i4>0</vt:i4>
      </vt:variant>
      <vt:variant>
        <vt:i4>5</vt:i4>
      </vt:variant>
      <vt:variant>
        <vt:lpwstr/>
      </vt:variant>
      <vt:variant>
        <vt:lpwstr>_Toc393976642</vt:lpwstr>
      </vt:variant>
      <vt:variant>
        <vt:i4>1376305</vt:i4>
      </vt:variant>
      <vt:variant>
        <vt:i4>170</vt:i4>
      </vt:variant>
      <vt:variant>
        <vt:i4>0</vt:i4>
      </vt:variant>
      <vt:variant>
        <vt:i4>5</vt:i4>
      </vt:variant>
      <vt:variant>
        <vt:lpwstr/>
      </vt:variant>
      <vt:variant>
        <vt:lpwstr>_Toc393976641</vt:lpwstr>
      </vt:variant>
      <vt:variant>
        <vt:i4>1376305</vt:i4>
      </vt:variant>
      <vt:variant>
        <vt:i4>164</vt:i4>
      </vt:variant>
      <vt:variant>
        <vt:i4>0</vt:i4>
      </vt:variant>
      <vt:variant>
        <vt:i4>5</vt:i4>
      </vt:variant>
      <vt:variant>
        <vt:lpwstr/>
      </vt:variant>
      <vt:variant>
        <vt:lpwstr>_Toc393976640</vt:lpwstr>
      </vt:variant>
      <vt:variant>
        <vt:i4>1179697</vt:i4>
      </vt:variant>
      <vt:variant>
        <vt:i4>158</vt:i4>
      </vt:variant>
      <vt:variant>
        <vt:i4>0</vt:i4>
      </vt:variant>
      <vt:variant>
        <vt:i4>5</vt:i4>
      </vt:variant>
      <vt:variant>
        <vt:lpwstr/>
      </vt:variant>
      <vt:variant>
        <vt:lpwstr>_Toc393976639</vt:lpwstr>
      </vt:variant>
      <vt:variant>
        <vt:i4>1179697</vt:i4>
      </vt:variant>
      <vt:variant>
        <vt:i4>152</vt:i4>
      </vt:variant>
      <vt:variant>
        <vt:i4>0</vt:i4>
      </vt:variant>
      <vt:variant>
        <vt:i4>5</vt:i4>
      </vt:variant>
      <vt:variant>
        <vt:lpwstr/>
      </vt:variant>
      <vt:variant>
        <vt:lpwstr>_Toc393976638</vt:lpwstr>
      </vt:variant>
      <vt:variant>
        <vt:i4>1179697</vt:i4>
      </vt:variant>
      <vt:variant>
        <vt:i4>146</vt:i4>
      </vt:variant>
      <vt:variant>
        <vt:i4>0</vt:i4>
      </vt:variant>
      <vt:variant>
        <vt:i4>5</vt:i4>
      </vt:variant>
      <vt:variant>
        <vt:lpwstr/>
      </vt:variant>
      <vt:variant>
        <vt:lpwstr>_Toc393976637</vt:lpwstr>
      </vt:variant>
      <vt:variant>
        <vt:i4>1179697</vt:i4>
      </vt:variant>
      <vt:variant>
        <vt:i4>140</vt:i4>
      </vt:variant>
      <vt:variant>
        <vt:i4>0</vt:i4>
      </vt:variant>
      <vt:variant>
        <vt:i4>5</vt:i4>
      </vt:variant>
      <vt:variant>
        <vt:lpwstr/>
      </vt:variant>
      <vt:variant>
        <vt:lpwstr>_Toc393976636</vt:lpwstr>
      </vt:variant>
      <vt:variant>
        <vt:i4>1179697</vt:i4>
      </vt:variant>
      <vt:variant>
        <vt:i4>134</vt:i4>
      </vt:variant>
      <vt:variant>
        <vt:i4>0</vt:i4>
      </vt:variant>
      <vt:variant>
        <vt:i4>5</vt:i4>
      </vt:variant>
      <vt:variant>
        <vt:lpwstr/>
      </vt:variant>
      <vt:variant>
        <vt:lpwstr>_Toc393976635</vt:lpwstr>
      </vt:variant>
      <vt:variant>
        <vt:i4>1179697</vt:i4>
      </vt:variant>
      <vt:variant>
        <vt:i4>128</vt:i4>
      </vt:variant>
      <vt:variant>
        <vt:i4>0</vt:i4>
      </vt:variant>
      <vt:variant>
        <vt:i4>5</vt:i4>
      </vt:variant>
      <vt:variant>
        <vt:lpwstr/>
      </vt:variant>
      <vt:variant>
        <vt:lpwstr>_Toc393976634</vt:lpwstr>
      </vt:variant>
      <vt:variant>
        <vt:i4>1179697</vt:i4>
      </vt:variant>
      <vt:variant>
        <vt:i4>122</vt:i4>
      </vt:variant>
      <vt:variant>
        <vt:i4>0</vt:i4>
      </vt:variant>
      <vt:variant>
        <vt:i4>5</vt:i4>
      </vt:variant>
      <vt:variant>
        <vt:lpwstr/>
      </vt:variant>
      <vt:variant>
        <vt:lpwstr>_Toc393976633</vt:lpwstr>
      </vt:variant>
      <vt:variant>
        <vt:i4>1179697</vt:i4>
      </vt:variant>
      <vt:variant>
        <vt:i4>116</vt:i4>
      </vt:variant>
      <vt:variant>
        <vt:i4>0</vt:i4>
      </vt:variant>
      <vt:variant>
        <vt:i4>5</vt:i4>
      </vt:variant>
      <vt:variant>
        <vt:lpwstr/>
      </vt:variant>
      <vt:variant>
        <vt:lpwstr>_Toc393976632</vt:lpwstr>
      </vt:variant>
      <vt:variant>
        <vt:i4>1179697</vt:i4>
      </vt:variant>
      <vt:variant>
        <vt:i4>110</vt:i4>
      </vt:variant>
      <vt:variant>
        <vt:i4>0</vt:i4>
      </vt:variant>
      <vt:variant>
        <vt:i4>5</vt:i4>
      </vt:variant>
      <vt:variant>
        <vt:lpwstr/>
      </vt:variant>
      <vt:variant>
        <vt:lpwstr>_Toc393976631</vt:lpwstr>
      </vt:variant>
      <vt:variant>
        <vt:i4>1179697</vt:i4>
      </vt:variant>
      <vt:variant>
        <vt:i4>104</vt:i4>
      </vt:variant>
      <vt:variant>
        <vt:i4>0</vt:i4>
      </vt:variant>
      <vt:variant>
        <vt:i4>5</vt:i4>
      </vt:variant>
      <vt:variant>
        <vt:lpwstr/>
      </vt:variant>
      <vt:variant>
        <vt:lpwstr>_Toc393976630</vt:lpwstr>
      </vt:variant>
      <vt:variant>
        <vt:i4>1245233</vt:i4>
      </vt:variant>
      <vt:variant>
        <vt:i4>98</vt:i4>
      </vt:variant>
      <vt:variant>
        <vt:i4>0</vt:i4>
      </vt:variant>
      <vt:variant>
        <vt:i4>5</vt:i4>
      </vt:variant>
      <vt:variant>
        <vt:lpwstr/>
      </vt:variant>
      <vt:variant>
        <vt:lpwstr>_Toc393976629</vt:lpwstr>
      </vt:variant>
      <vt:variant>
        <vt:i4>1245233</vt:i4>
      </vt:variant>
      <vt:variant>
        <vt:i4>92</vt:i4>
      </vt:variant>
      <vt:variant>
        <vt:i4>0</vt:i4>
      </vt:variant>
      <vt:variant>
        <vt:i4>5</vt:i4>
      </vt:variant>
      <vt:variant>
        <vt:lpwstr/>
      </vt:variant>
      <vt:variant>
        <vt:lpwstr>_Toc393976628</vt:lpwstr>
      </vt:variant>
      <vt:variant>
        <vt:i4>1245233</vt:i4>
      </vt:variant>
      <vt:variant>
        <vt:i4>86</vt:i4>
      </vt:variant>
      <vt:variant>
        <vt:i4>0</vt:i4>
      </vt:variant>
      <vt:variant>
        <vt:i4>5</vt:i4>
      </vt:variant>
      <vt:variant>
        <vt:lpwstr/>
      </vt:variant>
      <vt:variant>
        <vt:lpwstr>_Toc393976627</vt:lpwstr>
      </vt:variant>
      <vt:variant>
        <vt:i4>1245233</vt:i4>
      </vt:variant>
      <vt:variant>
        <vt:i4>80</vt:i4>
      </vt:variant>
      <vt:variant>
        <vt:i4>0</vt:i4>
      </vt:variant>
      <vt:variant>
        <vt:i4>5</vt:i4>
      </vt:variant>
      <vt:variant>
        <vt:lpwstr/>
      </vt:variant>
      <vt:variant>
        <vt:lpwstr>_Toc393976626</vt:lpwstr>
      </vt:variant>
      <vt:variant>
        <vt:i4>1245233</vt:i4>
      </vt:variant>
      <vt:variant>
        <vt:i4>74</vt:i4>
      </vt:variant>
      <vt:variant>
        <vt:i4>0</vt:i4>
      </vt:variant>
      <vt:variant>
        <vt:i4>5</vt:i4>
      </vt:variant>
      <vt:variant>
        <vt:lpwstr/>
      </vt:variant>
      <vt:variant>
        <vt:lpwstr>_Toc393976625</vt:lpwstr>
      </vt:variant>
      <vt:variant>
        <vt:i4>1245233</vt:i4>
      </vt:variant>
      <vt:variant>
        <vt:i4>68</vt:i4>
      </vt:variant>
      <vt:variant>
        <vt:i4>0</vt:i4>
      </vt:variant>
      <vt:variant>
        <vt:i4>5</vt:i4>
      </vt:variant>
      <vt:variant>
        <vt:lpwstr/>
      </vt:variant>
      <vt:variant>
        <vt:lpwstr>_Toc393976624</vt:lpwstr>
      </vt:variant>
      <vt:variant>
        <vt:i4>1245233</vt:i4>
      </vt:variant>
      <vt:variant>
        <vt:i4>62</vt:i4>
      </vt:variant>
      <vt:variant>
        <vt:i4>0</vt:i4>
      </vt:variant>
      <vt:variant>
        <vt:i4>5</vt:i4>
      </vt:variant>
      <vt:variant>
        <vt:lpwstr/>
      </vt:variant>
      <vt:variant>
        <vt:lpwstr>_Toc393976623</vt:lpwstr>
      </vt:variant>
      <vt:variant>
        <vt:i4>1245233</vt:i4>
      </vt:variant>
      <vt:variant>
        <vt:i4>56</vt:i4>
      </vt:variant>
      <vt:variant>
        <vt:i4>0</vt:i4>
      </vt:variant>
      <vt:variant>
        <vt:i4>5</vt:i4>
      </vt:variant>
      <vt:variant>
        <vt:lpwstr/>
      </vt:variant>
      <vt:variant>
        <vt:lpwstr>_Toc393976622</vt:lpwstr>
      </vt:variant>
      <vt:variant>
        <vt:i4>1245233</vt:i4>
      </vt:variant>
      <vt:variant>
        <vt:i4>50</vt:i4>
      </vt:variant>
      <vt:variant>
        <vt:i4>0</vt:i4>
      </vt:variant>
      <vt:variant>
        <vt:i4>5</vt:i4>
      </vt:variant>
      <vt:variant>
        <vt:lpwstr/>
      </vt:variant>
      <vt:variant>
        <vt:lpwstr>_Toc393976621</vt:lpwstr>
      </vt:variant>
      <vt:variant>
        <vt:i4>1245233</vt:i4>
      </vt:variant>
      <vt:variant>
        <vt:i4>44</vt:i4>
      </vt:variant>
      <vt:variant>
        <vt:i4>0</vt:i4>
      </vt:variant>
      <vt:variant>
        <vt:i4>5</vt:i4>
      </vt:variant>
      <vt:variant>
        <vt:lpwstr/>
      </vt:variant>
      <vt:variant>
        <vt:lpwstr>_Toc393976620</vt:lpwstr>
      </vt:variant>
      <vt:variant>
        <vt:i4>1048625</vt:i4>
      </vt:variant>
      <vt:variant>
        <vt:i4>38</vt:i4>
      </vt:variant>
      <vt:variant>
        <vt:i4>0</vt:i4>
      </vt:variant>
      <vt:variant>
        <vt:i4>5</vt:i4>
      </vt:variant>
      <vt:variant>
        <vt:lpwstr/>
      </vt:variant>
      <vt:variant>
        <vt:lpwstr>_Toc393976619</vt:lpwstr>
      </vt:variant>
      <vt:variant>
        <vt:i4>1048625</vt:i4>
      </vt:variant>
      <vt:variant>
        <vt:i4>32</vt:i4>
      </vt:variant>
      <vt:variant>
        <vt:i4>0</vt:i4>
      </vt:variant>
      <vt:variant>
        <vt:i4>5</vt:i4>
      </vt:variant>
      <vt:variant>
        <vt:lpwstr/>
      </vt:variant>
      <vt:variant>
        <vt:lpwstr>_Toc393976618</vt:lpwstr>
      </vt:variant>
      <vt:variant>
        <vt:i4>1048625</vt:i4>
      </vt:variant>
      <vt:variant>
        <vt:i4>26</vt:i4>
      </vt:variant>
      <vt:variant>
        <vt:i4>0</vt:i4>
      </vt:variant>
      <vt:variant>
        <vt:i4>5</vt:i4>
      </vt:variant>
      <vt:variant>
        <vt:lpwstr/>
      </vt:variant>
      <vt:variant>
        <vt:lpwstr>_Toc393976617</vt:lpwstr>
      </vt:variant>
      <vt:variant>
        <vt:i4>1048625</vt:i4>
      </vt:variant>
      <vt:variant>
        <vt:i4>20</vt:i4>
      </vt:variant>
      <vt:variant>
        <vt:i4>0</vt:i4>
      </vt:variant>
      <vt:variant>
        <vt:i4>5</vt:i4>
      </vt:variant>
      <vt:variant>
        <vt:lpwstr/>
      </vt:variant>
      <vt:variant>
        <vt:lpwstr>_Toc393976616</vt:lpwstr>
      </vt:variant>
      <vt:variant>
        <vt:i4>1048625</vt:i4>
      </vt:variant>
      <vt:variant>
        <vt:i4>14</vt:i4>
      </vt:variant>
      <vt:variant>
        <vt:i4>0</vt:i4>
      </vt:variant>
      <vt:variant>
        <vt:i4>5</vt:i4>
      </vt:variant>
      <vt:variant>
        <vt:lpwstr/>
      </vt:variant>
      <vt:variant>
        <vt:lpwstr>_Toc393976615</vt:lpwstr>
      </vt:variant>
      <vt:variant>
        <vt:i4>1048625</vt:i4>
      </vt:variant>
      <vt:variant>
        <vt:i4>8</vt:i4>
      </vt:variant>
      <vt:variant>
        <vt:i4>0</vt:i4>
      </vt:variant>
      <vt:variant>
        <vt:i4>5</vt:i4>
      </vt:variant>
      <vt:variant>
        <vt:lpwstr/>
      </vt:variant>
      <vt:variant>
        <vt:lpwstr>_Toc393976614</vt:lpwstr>
      </vt:variant>
      <vt:variant>
        <vt:i4>1048625</vt:i4>
      </vt:variant>
      <vt:variant>
        <vt:i4>2</vt:i4>
      </vt:variant>
      <vt:variant>
        <vt:i4>0</vt:i4>
      </vt:variant>
      <vt:variant>
        <vt:i4>5</vt:i4>
      </vt:variant>
      <vt:variant>
        <vt:lpwstr/>
      </vt:variant>
      <vt:variant>
        <vt:lpwstr>_Toc393976613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 User</dc:creator>
  <cp:keywords/>
  <cp:lastModifiedBy>Joseph F. Porubsky</cp:lastModifiedBy>
  <cp:revision>17</cp:revision>
  <cp:lastPrinted>2015-01-21T15:03:00Z</cp:lastPrinted>
  <dcterms:created xsi:type="dcterms:W3CDTF">2015-09-14T19:22:00Z</dcterms:created>
  <dcterms:modified xsi:type="dcterms:W3CDTF">2015-09-14T19:52:00Z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ies>
</file>