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B83B" w14:textId="4BE99D4C" w:rsidR="00B07499" w:rsidRDefault="003828AE">
      <w:r>
        <w:t xml:space="preserve">System documentation </w:t>
      </w:r>
    </w:p>
    <w:p w14:paraId="5C44392F" w14:textId="24B5FF00" w:rsidR="003828AE" w:rsidRDefault="003828AE">
      <w:r>
        <w:tab/>
      </w:r>
      <w:proofErr w:type="spellStart"/>
      <w:r>
        <w:t>DNDEasy</w:t>
      </w:r>
      <w:proofErr w:type="spellEnd"/>
      <w:r>
        <w:t xml:space="preserve"> has no specific hardware requirements, but it is highly recommended that the latest version of Google Chrome is installed on your machine. To properly view our final character sheet, we advise that you download a PDF viewer as after completion it will prompt the user to download their character sheet in the form of a pdf. Adobe acrobat is recommended by the developers. We also highly recommend access to a printer because our character sheet can be even more beneficial if you print it out.</w:t>
      </w:r>
      <w:bookmarkStart w:id="0" w:name="_GoBack"/>
      <w:bookmarkEnd w:id="0"/>
      <w:r>
        <w:t xml:space="preserve"> For any additional question please contact Sean Gillick at </w:t>
      </w:r>
      <w:hyperlink r:id="rId4" w:history="1">
        <w:r w:rsidRPr="004D1963">
          <w:rPr>
            <w:rStyle w:val="Hyperlink"/>
          </w:rPr>
          <w:t>Sg3527@drexel.edu</w:t>
        </w:r>
      </w:hyperlink>
      <w:r>
        <w:t xml:space="preserve">. </w:t>
      </w:r>
    </w:p>
    <w:sectPr w:rsidR="00382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AE"/>
    <w:rsid w:val="003828AE"/>
    <w:rsid w:val="00B07499"/>
    <w:rsid w:val="00BE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5EAE"/>
  <w15:chartTrackingRefBased/>
  <w15:docId w15:val="{EE7DE4F9-B9FA-4A59-8516-BA7F849F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8AE"/>
    <w:rPr>
      <w:color w:val="0563C1" w:themeColor="hyperlink"/>
      <w:u w:val="single"/>
    </w:rPr>
  </w:style>
  <w:style w:type="character" w:styleId="UnresolvedMention">
    <w:name w:val="Unresolved Mention"/>
    <w:basedOn w:val="DefaultParagraphFont"/>
    <w:uiPriority w:val="99"/>
    <w:semiHidden/>
    <w:unhideWhenUsed/>
    <w:rsid w:val="00382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g352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2019-05-09T15:09:00Z</dcterms:created>
  <dcterms:modified xsi:type="dcterms:W3CDTF">2019-05-09T15:20:00Z</dcterms:modified>
</cp:coreProperties>
</file>