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­­</w:t>
      </w:r>
    </w:p>
    <w:p w:rsidR="00000000" w:rsidDel="00000000" w:rsidP="00000000" w:rsidRDefault="00000000" w:rsidRPr="00000000" w14:paraId="00000002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  <w:color w:val="ffff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br w:type="textWrapping"/>
        <w:t xml:space="preserve">*Title Page (No specific word limit)*</w:t>
        <w:br w:type="textWrapping"/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Arial" w:cs="Arial" w:eastAsia="Arial" w:hAnsi="Arial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0"/>
          <w:szCs w:val="40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8"/>
          <w:szCs w:val="48"/>
          <w:rtl w:val="0"/>
        </w:rPr>
        <w:t xml:space="preserve">Title of the Report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line="276" w:lineRule="auto"/>
        <w:ind w:left="-284" w:firstLine="284"/>
        <w:rPr>
          <w:rFonts w:ascii="Arial" w:cs="Arial" w:eastAsia="Arial" w:hAnsi="Arial"/>
          <w:b w:val="1"/>
          <w:bCs w:val="1"/>
          <w:color w:val="ffff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t xml:space="preserve">- Author's Name, Institution, and Country</w:t>
      </w:r>
    </w:p>
    <w:p w:rsidR="00000000" w:rsidDel="00000000" w:rsidP="00000000" w:rsidRDefault="00000000" w:rsidRPr="00000000" w14:paraId="00000020">
      <w:pPr>
        <w:tabs>
          <w:tab w:val="left" w:leader="none" w:pos="1751"/>
        </w:tabs>
        <w:spacing w:line="276" w:lineRule="auto"/>
        <w:ind w:left="-284" w:firstLine="284"/>
        <w:rPr>
          <w:rFonts w:ascii="Arial" w:cs="Arial" w:eastAsia="Arial" w:hAnsi="Arial"/>
          <w:b w:val="1"/>
          <w:bCs w:val="1"/>
          <w:color w:val="ffff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t xml:space="preserve">- Date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-284" w:firstLine="284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Report Template</w:t>
      </w:r>
    </w:p>
    <w:p w:rsidR="00000000" w:rsidDel="00000000" w:rsidP="00000000" w:rsidRDefault="00000000" w:rsidRPr="00000000" w14:paraId="00000023">
      <w:pPr>
        <w:spacing w:line="276" w:lineRule="auto"/>
        <w:ind w:left="-284" w:firstLine="284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-284" w:firstLine="284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 should aim to be overall around 2000 words in length, not including appendices and references. Report must be submitted before the end of the capacity building event to obtain a certificate. Referencing style used is Harvard.</w:t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Keywords</w:t>
        <w:br w:type="textWrapping"/>
        <w:br w:type="textWrapping"/>
        <w:t xml:space="preserve">*Acknowledgements*</w:t>
      </w:r>
    </w:p>
    <w:p w:rsidR="00000000" w:rsidDel="00000000" w:rsidP="00000000" w:rsidRDefault="00000000" w:rsidRPr="00000000" w14:paraId="00000026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**Executive Summary</w:t>
      </w:r>
      <w:r w:rsidDel="00000000" w:rsidR="00000000" w:rsidRPr="00000000">
        <w:rPr>
          <w:rFonts w:ascii="Arial" w:cs="Arial" w:eastAsia="Arial" w:hAnsi="Arial"/>
          <w:rtl w:val="0"/>
        </w:rPr>
        <w:t xml:space="preserve"> (100-200 words):**</w:t>
      </w:r>
    </w:p>
    <w:p w:rsidR="00000000" w:rsidDel="00000000" w:rsidP="00000000" w:rsidRDefault="00000000" w:rsidRPr="00000000" w14:paraId="00000028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Key Findings</w:t>
      </w:r>
    </w:p>
    <w:p w:rsidR="00000000" w:rsidDel="00000000" w:rsidP="00000000" w:rsidRDefault="00000000" w:rsidRPr="00000000" w14:paraId="0000002A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Recommendations (stating actionable items where possible)</w:t>
      </w:r>
    </w:p>
    <w:p w:rsidR="00000000" w:rsidDel="00000000" w:rsidP="00000000" w:rsidRDefault="00000000" w:rsidRPr="00000000" w14:paraId="0000002B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**1. Introduction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(100-200 words):**</w:t>
      </w:r>
    </w:p>
    <w:p w:rsidR="00000000" w:rsidDel="00000000" w:rsidP="00000000" w:rsidRDefault="00000000" w:rsidRPr="00000000" w14:paraId="0000002D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Purpose and Scope</w:t>
      </w:r>
    </w:p>
    <w:p w:rsidR="00000000" w:rsidDel="00000000" w:rsidP="00000000" w:rsidRDefault="00000000" w:rsidRPr="00000000" w14:paraId="0000002F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Objective and aims</w:t>
      </w:r>
    </w:p>
    <w:p w:rsidR="00000000" w:rsidDel="00000000" w:rsidP="00000000" w:rsidRDefault="00000000" w:rsidRPr="00000000" w14:paraId="00000030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**2. Methodology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 (150-300 words):**</w:t>
      </w:r>
    </w:p>
    <w:p w:rsidR="00000000" w:rsidDel="00000000" w:rsidP="00000000" w:rsidRDefault="00000000" w:rsidRPr="00000000" w14:paraId="00000032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Modeling Approach/Tool Implemented</w:t>
      </w:r>
    </w:p>
    <w:p w:rsidR="00000000" w:rsidDel="00000000" w:rsidP="00000000" w:rsidRDefault="00000000" w:rsidRPr="00000000" w14:paraId="00000034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Data sources</w:t>
      </w:r>
    </w:p>
    <w:p w:rsidR="00000000" w:rsidDel="00000000" w:rsidP="00000000" w:rsidRDefault="00000000" w:rsidRPr="00000000" w14:paraId="00000035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Assumptions</w:t>
      </w:r>
    </w:p>
    <w:p w:rsidR="00000000" w:rsidDel="00000000" w:rsidP="00000000" w:rsidRDefault="00000000" w:rsidRPr="00000000" w14:paraId="00000036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Scenarios or sensitivity analysis (if applicable)</w:t>
      </w:r>
    </w:p>
    <w:p w:rsidR="00000000" w:rsidDel="00000000" w:rsidP="00000000" w:rsidRDefault="00000000" w:rsidRPr="00000000" w14:paraId="00000037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**3. Results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(200-500 words):**</w:t>
      </w:r>
    </w:p>
    <w:p w:rsidR="00000000" w:rsidDel="00000000" w:rsidP="00000000" w:rsidRDefault="00000000" w:rsidRPr="00000000" w14:paraId="00000039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Charts and Graphs</w:t>
      </w:r>
    </w:p>
    <w:p w:rsidR="00000000" w:rsidDel="00000000" w:rsidP="00000000" w:rsidRDefault="00000000" w:rsidRPr="00000000" w14:paraId="0000003B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Main findings of results </w:t>
      </w:r>
    </w:p>
    <w:p w:rsidR="00000000" w:rsidDel="00000000" w:rsidP="00000000" w:rsidRDefault="00000000" w:rsidRPr="00000000" w14:paraId="0000003C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Differences between scenarios (if applicable)</w:t>
      </w:r>
    </w:p>
    <w:p w:rsidR="00000000" w:rsidDel="00000000" w:rsidP="00000000" w:rsidRDefault="00000000" w:rsidRPr="00000000" w14:paraId="0000003D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**5. Discussion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(300-700 words):**</w:t>
      </w:r>
    </w:p>
    <w:p w:rsidR="00000000" w:rsidDel="00000000" w:rsidP="00000000" w:rsidRDefault="00000000" w:rsidRPr="00000000" w14:paraId="0000003F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5595"/>
        </w:tabs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Insights and results implications</w:t>
        <w:tab/>
      </w:r>
    </w:p>
    <w:p w:rsidR="00000000" w:rsidDel="00000000" w:rsidP="00000000" w:rsidRDefault="00000000" w:rsidRPr="00000000" w14:paraId="00000041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Potential technologies/areas worth exploration/policy recommendations </w:t>
        <w:br w:type="textWrapping"/>
        <w:t xml:space="preserve">(where applicable)</w:t>
      </w:r>
    </w:p>
    <w:p w:rsidR="00000000" w:rsidDel="00000000" w:rsidP="00000000" w:rsidRDefault="00000000" w:rsidRPr="00000000" w14:paraId="00000042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Limitations of study</w:t>
      </w:r>
    </w:p>
    <w:p w:rsidR="00000000" w:rsidDel="00000000" w:rsidP="00000000" w:rsidRDefault="00000000" w:rsidRPr="00000000" w14:paraId="00000043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Potential areas for future research (potential interventions and implementation challenges) </w:t>
      </w:r>
    </w:p>
    <w:p w:rsidR="00000000" w:rsidDel="00000000" w:rsidP="00000000" w:rsidRDefault="00000000" w:rsidRPr="00000000" w14:paraId="00000044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**7. Conclusion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(100-200 words):**</w:t>
      </w:r>
    </w:p>
    <w:p w:rsidR="00000000" w:rsidDel="00000000" w:rsidP="00000000" w:rsidRDefault="00000000" w:rsidRPr="00000000" w14:paraId="00000046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Recap and lessons learnt </w:t>
      </w:r>
    </w:p>
    <w:p w:rsidR="00000000" w:rsidDel="00000000" w:rsidP="00000000" w:rsidRDefault="00000000" w:rsidRPr="00000000" w14:paraId="00000048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Recommendations </w:t>
      </w:r>
    </w:p>
    <w:p w:rsidR="00000000" w:rsidDel="00000000" w:rsidP="00000000" w:rsidRDefault="00000000" w:rsidRPr="00000000" w14:paraId="00000049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*References</w:t>
      </w:r>
      <w:r w:rsidDel="00000000" w:rsidR="00000000" w:rsidRPr="00000000">
        <w:rPr>
          <w:rFonts w:ascii="Arial" w:cs="Arial" w:eastAsia="Arial" w:hAnsi="Arial"/>
          <w:rtl w:val="0"/>
        </w:rPr>
        <w:t xml:space="preserve"> (no specific word limit)*</w:t>
      </w:r>
    </w:p>
    <w:p w:rsidR="00000000" w:rsidDel="00000000" w:rsidP="00000000" w:rsidRDefault="00000000" w:rsidRPr="00000000" w14:paraId="0000004B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*Appendices (as needed, no specific word limit)*</w:t>
      </w:r>
    </w:p>
    <w:p w:rsidR="00000000" w:rsidDel="00000000" w:rsidP="00000000" w:rsidRDefault="00000000" w:rsidRPr="00000000" w14:paraId="0000004D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-747506</wp:posOffset>
                </wp:positionH>
                <wp:positionV relativeFrom="paragraph">
                  <wp:posOffset>-1103741</wp:posOffset>
                </wp:positionV>
                <wp:extent cx="7557135" cy="1068197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7425" y="0"/>
                          <a:ext cx="7557135" cy="10681970"/>
                          <a:chOff x="1567425" y="0"/>
                          <a:chExt cx="7557150" cy="7560000"/>
                        </a:xfrm>
                      </wpg:grpSpPr>
                      <wpg:grpSp>
                        <wpg:cNvGrpSpPr/>
                        <wpg:grpSpPr>
                          <a:xfrm>
                            <a:off x="1567433" y="0"/>
                            <a:ext cx="7557134" cy="7560000"/>
                            <a:chOff x="0" y="186"/>
                            <a:chExt cx="7557134" cy="10681596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186"/>
                              <a:ext cx="7557125" cy="1068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86"/>
                              <a:ext cx="7557134" cy="106815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83541" y="4693023"/>
                              <a:ext cx="1988185" cy="198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-747506</wp:posOffset>
                </wp:positionH>
                <wp:positionV relativeFrom="paragraph">
                  <wp:posOffset>-1103741</wp:posOffset>
                </wp:positionV>
                <wp:extent cx="7557135" cy="1068197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135" cy="10681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-284" w:firstLine="28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40" w:w="11900" w:orient="portrait"/>
      <w:pgMar w:bottom="1440" w:top="1717" w:left="1156" w:right="1440" w:header="31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fffff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ffffff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tabs>
        <w:tab w:val="center" w:leader="none" w:pos="4822"/>
        <w:tab w:val="left" w:leader="none" w:pos="6367"/>
      </w:tabs>
      <w:rPr>
        <w:b w:val="1"/>
        <w:bCs w:val="1"/>
        <w:color w:val="ffffff"/>
      </w:rPr>
    </w:pPr>
    <w:r w:rsidDel="00000000" w:rsidR="00000000" w:rsidRPr="00000000">
      <w:rPr>
        <w:b w:val="1"/>
        <w:bCs w:val="1"/>
        <w:color w:val="ffffff"/>
        <w:rtl w:val="0"/>
      </w:rPr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75883</wp:posOffset>
              </wp:positionV>
              <wp:extent cx="6048000" cy="2857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2000" y="3780000"/>
                        <a:ext cx="6048000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chemeClr val="accent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75883</wp:posOffset>
              </wp:positionV>
              <wp:extent cx="6048000" cy="2857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800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2886393</wp:posOffset>
              </wp:positionH>
              <wp:positionV relativeFrom="paragraph">
                <wp:posOffset>-35876</wp:posOffset>
              </wp:positionV>
              <wp:extent cx="240030" cy="2400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0748" y="3664748"/>
                        <a:ext cx="230505" cy="230505"/>
                      </a:xfrm>
                      <a:prstGeom prst="ellipse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2886393</wp:posOffset>
              </wp:positionH>
              <wp:positionV relativeFrom="paragraph">
                <wp:posOffset>-35876</wp:posOffset>
              </wp:positionV>
              <wp:extent cx="240030" cy="2400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30" cy="240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-751521</wp:posOffset>
              </wp:positionH>
              <wp:positionV relativeFrom="paragraph">
                <wp:posOffset>642938</wp:posOffset>
              </wp:positionV>
              <wp:extent cx="75609450" cy="10692892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0" y="0"/>
                        <a:ext cx="10692000" cy="7560000"/>
                      </a:xfrm>
                      <a:prstGeom prst="rect">
                        <a:avLst/>
                      </a:prstGeom>
                      <a:blipFill rotWithShape="1">
                        <a:blip r:embed="rId2">
                          <a:alphaModFix/>
                        </a:blip>
                        <a:stretch>
                          <a:fillRect b="0" l="0" r="0" t="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-751521</wp:posOffset>
              </wp:positionH>
              <wp:positionV relativeFrom="paragraph">
                <wp:posOffset>642938</wp:posOffset>
              </wp:positionV>
              <wp:extent cx="75609450" cy="10692892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9450" cy="106928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>
        <w:b w:val="1"/>
        <w:bCs w:val="1"/>
        <w:color w:val="ffffff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346</wp:posOffset>
              </wp:positionH>
              <wp:positionV relativeFrom="paragraph">
                <wp:posOffset>76459</wp:posOffset>
              </wp:positionV>
              <wp:extent cx="6336146" cy="2857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77927" y="3780000"/>
                        <a:ext cx="6336146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00B05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346</wp:posOffset>
              </wp:positionH>
              <wp:positionV relativeFrom="paragraph">
                <wp:posOffset>76459</wp:posOffset>
              </wp:positionV>
              <wp:extent cx="6336146" cy="2857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6146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3051493</wp:posOffset>
              </wp:positionH>
              <wp:positionV relativeFrom="paragraph">
                <wp:posOffset>-36222</wp:posOffset>
              </wp:positionV>
              <wp:extent cx="240434" cy="240434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230546" y="3664546"/>
                        <a:ext cx="230909" cy="230909"/>
                      </a:xfrm>
                      <a:prstGeom prst="ellipse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3051493</wp:posOffset>
              </wp:positionH>
              <wp:positionV relativeFrom="paragraph">
                <wp:posOffset>-36222</wp:posOffset>
              </wp:positionV>
              <wp:extent cx="240434" cy="240434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434" cy="2404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535623</wp:posOffset>
              </wp:positionV>
              <wp:extent cx="6048000" cy="285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2000" y="3780000"/>
                        <a:ext cx="6048000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chemeClr val="accent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535623</wp:posOffset>
              </wp:positionV>
              <wp:extent cx="6048000" cy="2857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800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-734059</wp:posOffset>
          </wp:positionH>
          <wp:positionV relativeFrom="paragraph">
            <wp:posOffset>-199389</wp:posOffset>
          </wp:positionV>
          <wp:extent cx="7559675" cy="10693400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38" r="38" t="0"/>
                  <a:stretch>
                    <a:fillRect/>
                  </a:stretch>
                </pic:blipFill>
                <pic:spPr>
                  <a:xfrm>
                    <a:off x="0" y="0"/>
                    <a:ext cx="7559675" cy="10693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2052632</wp:posOffset>
          </wp:positionH>
          <wp:positionV relativeFrom="paragraph">
            <wp:posOffset>4485770</wp:posOffset>
          </wp:positionV>
          <wp:extent cx="1988288" cy="1988288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8288" cy="19882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0x010100633F727AA7180443A862CD9A25741398</vt:lpwstr>
  </property>
</Properties>
</file>