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883F8" w14:textId="500FB114" w:rsidR="007F18F2" w:rsidRDefault="007F18F2" w:rsidP="00A660C7">
      <w:pPr>
        <w:rPr>
          <w:i/>
          <w:iCs/>
        </w:rPr>
      </w:pPr>
      <w:proofErr w:type="spellStart"/>
      <w:r>
        <w:rPr>
          <w:i/>
          <w:iCs/>
        </w:rPr>
        <w:t>Andor</w:t>
      </w:r>
      <w:proofErr w:type="spellEnd"/>
      <w:r>
        <w:rPr>
          <w:i/>
          <w:iCs/>
        </w:rPr>
        <w:t xml:space="preserve"> Essay</w:t>
      </w:r>
    </w:p>
    <w:p w14:paraId="7DA24223" w14:textId="728AE177" w:rsidR="00A660C7" w:rsidRPr="00A660C7" w:rsidRDefault="00A660C7" w:rsidP="00A660C7">
      <w:proofErr w:type="spellStart"/>
      <w:r w:rsidRPr="00A660C7">
        <w:rPr>
          <w:i/>
          <w:iCs/>
        </w:rPr>
        <w:t>Andor</w:t>
      </w:r>
      <w:proofErr w:type="spellEnd"/>
      <w:r w:rsidRPr="00A660C7">
        <w:t xml:space="preserve"> and </w:t>
      </w:r>
      <w:r w:rsidRPr="00A660C7">
        <w:rPr>
          <w:i/>
          <w:iCs/>
        </w:rPr>
        <w:t>Rogue One</w:t>
      </w:r>
      <w:r w:rsidRPr="00A660C7">
        <w:t xml:space="preserve"> are critically acclaimed for their tone, realism, and human drama, but they largely </w:t>
      </w:r>
      <w:r w:rsidRPr="00A660C7">
        <w:rPr>
          <w:i/>
          <w:iCs/>
        </w:rPr>
        <w:t>assume</w:t>
      </w:r>
      <w:r w:rsidRPr="00A660C7">
        <w:t xml:space="preserve"> that the audience already accepts the Empire as evil. They show oppression in fragments — prisons, informants, fascist overreach — but </w:t>
      </w:r>
      <w:r w:rsidRPr="00A660C7">
        <w:rPr>
          <w:i/>
          <w:iCs/>
        </w:rPr>
        <w:t>never unify it into a coherent ideological or moral reason for rebellion</w:t>
      </w:r>
      <w:r w:rsidRPr="00A660C7">
        <w:t>. As you point out, that omission weakens the stakes and undercuts the emotional arc.</w:t>
      </w:r>
    </w:p>
    <w:p w14:paraId="54D03FE2" w14:textId="77777777" w:rsidR="00A660C7" w:rsidRPr="00A660C7" w:rsidRDefault="00A660C7" w:rsidP="00A660C7">
      <w:r w:rsidRPr="00A660C7">
        <w:t xml:space="preserve">To better understand the foundations of the Rebellion — why it exists, what the Empire is doing wrong, and how different characters and regions perceive it — you have to go beyond </w:t>
      </w:r>
      <w:proofErr w:type="spellStart"/>
      <w:r w:rsidRPr="00A660C7">
        <w:rPr>
          <w:i/>
          <w:iCs/>
        </w:rPr>
        <w:t>Andor</w:t>
      </w:r>
      <w:proofErr w:type="spellEnd"/>
      <w:r w:rsidRPr="00A660C7">
        <w:t xml:space="preserve"> and </w:t>
      </w:r>
      <w:r w:rsidRPr="00A660C7">
        <w:rPr>
          <w:i/>
          <w:iCs/>
        </w:rPr>
        <w:t>Rogue One</w:t>
      </w:r>
      <w:r w:rsidRPr="00A660C7">
        <w:t xml:space="preserve">. The reasons </w:t>
      </w:r>
      <w:r w:rsidRPr="00A660C7">
        <w:rPr>
          <w:i/>
          <w:iCs/>
        </w:rPr>
        <w:t>do</w:t>
      </w:r>
      <w:r w:rsidRPr="00A660C7">
        <w:t xml:space="preserve"> exist, but they’re often explored in supplemental material. Here's a categorized guide to where and how the rebellion’s justification is fleshed out:</w:t>
      </w:r>
    </w:p>
    <w:p w14:paraId="21835610" w14:textId="77777777" w:rsidR="00B83B1D" w:rsidRDefault="00B83B1D" w:rsidP="004A56E6"/>
    <w:p w14:paraId="23D54831" w14:textId="5CF4B6D7" w:rsidR="00A660C7" w:rsidRDefault="00A660C7" w:rsidP="004A56E6">
      <w:r w:rsidRPr="00A660C7">
        <w:t xml:space="preserve">Rogue one and </w:t>
      </w:r>
      <w:proofErr w:type="spellStart"/>
      <w:r w:rsidRPr="00A660C7">
        <w:t>Andor</w:t>
      </w:r>
      <w:proofErr w:type="spellEnd"/>
      <w:r w:rsidRPr="00A660C7">
        <w:t xml:space="preserve"> presage the rebellion against the empire. But they never explain the reason for the rebellion. They never establish how or why the empire was wrong/bad/evil. The failure of the series </w:t>
      </w:r>
      <w:proofErr w:type="spellStart"/>
      <w:r w:rsidRPr="00A660C7">
        <w:t>Andor</w:t>
      </w:r>
      <w:proofErr w:type="spellEnd"/>
      <w:r w:rsidRPr="00A660C7">
        <w:t xml:space="preserve"> to do that causes the entire series to fall flat. If they had done so, they would have really tightened the storytelling and dramatically enhanced </w:t>
      </w:r>
      <w:proofErr w:type="spellStart"/>
      <w:proofErr w:type="gramStart"/>
      <w:r w:rsidRPr="00A660C7">
        <w:t>it's</w:t>
      </w:r>
      <w:proofErr w:type="spellEnd"/>
      <w:proofErr w:type="gramEnd"/>
      <w:r w:rsidRPr="00A660C7">
        <w:t xml:space="preserve"> significance to the overarching story, and would have made the original trilogy even more compelling</w:t>
      </w:r>
    </w:p>
    <w:p w14:paraId="5338DA30" w14:textId="77777777" w:rsidR="00A660C7" w:rsidRDefault="00A660C7" w:rsidP="004A56E6"/>
    <w:p w14:paraId="2B924B69" w14:textId="08FC0A01" w:rsidR="00A660C7" w:rsidRDefault="00A660C7" w:rsidP="004A56E6">
      <w:r w:rsidRPr="00A660C7">
        <w:t xml:space="preserve">the Galactic Empire is initially modeled almost entirely on </w:t>
      </w:r>
      <w:r w:rsidRPr="00A660C7">
        <w:rPr>
          <w:b/>
          <w:bCs/>
        </w:rPr>
        <w:t>Nazi Germany</w:t>
      </w:r>
      <w:r w:rsidRPr="00A660C7">
        <w:t xml:space="preserve">, with some visual and rhetorical cues from ancient Rome and postwar authoritarian regimes. But the </w:t>
      </w:r>
      <w:r w:rsidRPr="00A660C7">
        <w:rPr>
          <w:i/>
          <w:iCs/>
        </w:rPr>
        <w:t>reasons people join or support the Empire</w:t>
      </w:r>
      <w:r w:rsidRPr="00A660C7">
        <w:t>, or why authoritarianism thrives in the galaxy, are rarely examined in a truly original way. That’s the real missed opportunity.</w:t>
      </w:r>
    </w:p>
    <w:p w14:paraId="53077DCB" w14:textId="77777777" w:rsidR="00A660C7" w:rsidRDefault="00A660C7" w:rsidP="004A56E6"/>
    <w:p w14:paraId="60B0E8C2" w14:textId="77777777" w:rsidR="00A660C7" w:rsidRPr="004A56E6" w:rsidRDefault="00A660C7" w:rsidP="004A56E6"/>
    <w:sectPr w:rsidR="00A660C7" w:rsidRPr="004A5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57DA0"/>
    <w:multiLevelType w:val="hybridMultilevel"/>
    <w:tmpl w:val="7BA63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825CA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770F5C4E"/>
    <w:multiLevelType w:val="hybridMultilevel"/>
    <w:tmpl w:val="C8BEC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1728">
    <w:abstractNumId w:val="1"/>
  </w:num>
  <w:num w:numId="2" w16cid:durableId="1552182179">
    <w:abstractNumId w:val="0"/>
  </w:num>
  <w:num w:numId="3" w16cid:durableId="701706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C7"/>
    <w:rsid w:val="00065BEE"/>
    <w:rsid w:val="000A4099"/>
    <w:rsid w:val="000C749F"/>
    <w:rsid w:val="000F7758"/>
    <w:rsid w:val="0011340D"/>
    <w:rsid w:val="001A59A2"/>
    <w:rsid w:val="001D4A34"/>
    <w:rsid w:val="00295BEC"/>
    <w:rsid w:val="002A544F"/>
    <w:rsid w:val="00334361"/>
    <w:rsid w:val="003E60E0"/>
    <w:rsid w:val="004239F4"/>
    <w:rsid w:val="004A56E6"/>
    <w:rsid w:val="004F1BDE"/>
    <w:rsid w:val="00501262"/>
    <w:rsid w:val="005421F3"/>
    <w:rsid w:val="005C25E5"/>
    <w:rsid w:val="00610EF3"/>
    <w:rsid w:val="00625023"/>
    <w:rsid w:val="0063142F"/>
    <w:rsid w:val="00664274"/>
    <w:rsid w:val="006A3794"/>
    <w:rsid w:val="006E4ABD"/>
    <w:rsid w:val="006E6A96"/>
    <w:rsid w:val="00732D72"/>
    <w:rsid w:val="007F18F2"/>
    <w:rsid w:val="00820519"/>
    <w:rsid w:val="008431B9"/>
    <w:rsid w:val="008630B6"/>
    <w:rsid w:val="00880980"/>
    <w:rsid w:val="009406A1"/>
    <w:rsid w:val="00A0054A"/>
    <w:rsid w:val="00A07E66"/>
    <w:rsid w:val="00A4321E"/>
    <w:rsid w:val="00A56043"/>
    <w:rsid w:val="00A660C7"/>
    <w:rsid w:val="00AB0FF7"/>
    <w:rsid w:val="00B83B1D"/>
    <w:rsid w:val="00B964FB"/>
    <w:rsid w:val="00BC0112"/>
    <w:rsid w:val="00BE3693"/>
    <w:rsid w:val="00C2146C"/>
    <w:rsid w:val="00C875B2"/>
    <w:rsid w:val="00CB105B"/>
    <w:rsid w:val="00CE0C79"/>
    <w:rsid w:val="00D22050"/>
    <w:rsid w:val="00D27740"/>
    <w:rsid w:val="00DD75F1"/>
    <w:rsid w:val="00DF5044"/>
    <w:rsid w:val="00E24B8A"/>
    <w:rsid w:val="00E30D9C"/>
    <w:rsid w:val="00E92B04"/>
    <w:rsid w:val="00EF0531"/>
    <w:rsid w:val="00F37901"/>
    <w:rsid w:val="00F71896"/>
    <w:rsid w:val="00F9594A"/>
    <w:rsid w:val="00FC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4FDBD"/>
  <w15:chartTrackingRefBased/>
  <w15:docId w15:val="{71B27A85-D35A-4F3D-A7D0-DC9894404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44F"/>
  </w:style>
  <w:style w:type="paragraph" w:styleId="Heading1">
    <w:name w:val="heading 1"/>
    <w:basedOn w:val="Normal"/>
    <w:next w:val="Normal"/>
    <w:link w:val="Heading1Char"/>
    <w:uiPriority w:val="9"/>
    <w:qFormat/>
    <w:rsid w:val="001D4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B1D"/>
    <w:pPr>
      <w:keepNext/>
      <w:keepLines/>
      <w:spacing w:before="40" w:after="0" w:line="259" w:lineRule="auto"/>
      <w:outlineLvl w:val="1"/>
    </w:pPr>
    <w:rPr>
      <w:rFonts w:ascii="Calibri Light" w:eastAsia="Times New Roman" w:hAnsi="Calibri Light" w:cs="Times New Roman"/>
      <w:color w:val="000000"/>
      <w:kern w:val="0"/>
      <w:sz w:val="32"/>
      <w:szCs w:val="26"/>
      <w:u w:val="single"/>
      <w14:ligatures w14:val="none"/>
    </w:rPr>
  </w:style>
  <w:style w:type="paragraph" w:styleId="Heading3">
    <w:name w:val="heading 3"/>
    <w:basedOn w:val="Heading4"/>
    <w:next w:val="Normal"/>
    <w:link w:val="Heading3Char"/>
    <w:uiPriority w:val="9"/>
    <w:unhideWhenUsed/>
    <w:qFormat/>
    <w:rsid w:val="00E92B04"/>
    <w:pPr>
      <w:ind w:firstLine="72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0D9C"/>
    <w:pPr>
      <w:keepNext/>
      <w:keepLines/>
      <w:spacing w:before="80" w:after="40"/>
      <w:outlineLvl w:val="3"/>
    </w:pPr>
    <w:rPr>
      <w:rFonts w:ascii="Calibri Light" w:eastAsiaTheme="majorEastAsia" w:hAnsi="Calibri Light" w:cs="Calibri Light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3B1D"/>
    <w:rPr>
      <w:rFonts w:ascii="Calibri Light" w:eastAsia="Times New Roman" w:hAnsi="Calibri Light" w:cs="Times New Roman"/>
      <w:color w:val="000000"/>
      <w:kern w:val="0"/>
      <w:sz w:val="32"/>
      <w:szCs w:val="26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92B04"/>
    <w:rPr>
      <w:rFonts w:ascii="Calibri Light" w:eastAsiaTheme="majorEastAsia" w:hAnsi="Calibri Light" w:cs="Calibri Light"/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E30D9C"/>
    <w:rPr>
      <w:rFonts w:ascii="Calibri Light" w:eastAsiaTheme="majorEastAsia" w:hAnsi="Calibri Light" w:cs="Calibri Light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44F"/>
    <w:pPr>
      <w:spacing w:after="0" w:line="240" w:lineRule="auto"/>
      <w:contextualSpacing/>
      <w:jc w:val="center"/>
    </w:pPr>
    <w:rPr>
      <w:rFonts w:ascii="Calibri Light" w:eastAsia="Times New Roman" w:hAnsi="Calibri Light" w:cs="Times New Roman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2A544F"/>
    <w:rPr>
      <w:rFonts w:ascii="Calibri Light" w:eastAsia="Times New Roman" w:hAnsi="Calibri Light" w:cs="Times New Roman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A3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431B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1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4402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</dc:creator>
  <cp:keywords/>
  <dc:description/>
  <cp:lastModifiedBy>Neo</cp:lastModifiedBy>
  <cp:revision>1</cp:revision>
  <dcterms:created xsi:type="dcterms:W3CDTF">2026-01-08T21:26:00Z</dcterms:created>
  <dcterms:modified xsi:type="dcterms:W3CDTF">2026-01-16T21:51:00Z</dcterms:modified>
</cp:coreProperties>
</file>