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7C05" w:rsidRDefault="00EA7C05" w:rsidP="0011495C">
      <w:pPr>
        <w:jc w:val="center"/>
        <w:rPr>
          <w:rFonts w:ascii="Times New Roman" w:hAnsi="Times New Roman" w:cs="Times New Roman"/>
          <w:b/>
          <w:color w:val="2D2D2D"/>
          <w:sz w:val="24"/>
          <w:szCs w:val="24"/>
          <w:u w:val="single"/>
        </w:rPr>
      </w:pPr>
      <w:r w:rsidRPr="00EA7C05">
        <w:rPr>
          <w:rFonts w:ascii="Times New Roman" w:hAnsi="Times New Roman" w:cs="Times New Roman"/>
          <w:b/>
          <w:color w:val="2D2D2D"/>
          <w:sz w:val="24"/>
          <w:szCs w:val="24"/>
          <w:u w:val="single"/>
        </w:rPr>
        <w:t>Executive Summary</w:t>
      </w:r>
      <w:r w:rsidR="002B1CBA">
        <w:rPr>
          <w:rFonts w:ascii="Times New Roman" w:hAnsi="Times New Roman" w:cs="Times New Roman"/>
          <w:b/>
          <w:color w:val="2D2D2D"/>
          <w:sz w:val="24"/>
          <w:szCs w:val="24"/>
          <w:u w:val="single"/>
        </w:rPr>
        <w:t xml:space="preserve">: </w:t>
      </w:r>
    </w:p>
    <w:p w:rsidR="002B1CBA" w:rsidRPr="002B1CBA" w:rsidRDefault="002B1CBA" w:rsidP="0011495C">
      <w:pPr>
        <w:jc w:val="center"/>
        <w:rPr>
          <w:rFonts w:ascii="Times New Roman" w:hAnsi="Times New Roman" w:cs="Times New Roman"/>
          <w:b/>
          <w:color w:val="2D2D2D"/>
          <w:sz w:val="24"/>
          <w:szCs w:val="24"/>
          <w:u w:val="single"/>
        </w:rPr>
      </w:pPr>
      <w:r>
        <w:rPr>
          <w:rFonts w:ascii="Times New Roman" w:hAnsi="Times New Roman" w:cs="Times New Roman"/>
          <w:b/>
          <w:color w:val="2D2D2D"/>
          <w:sz w:val="24"/>
          <w:szCs w:val="24"/>
          <w:u w:val="single"/>
        </w:rPr>
        <w:t>Pseudogenes: a result of common ancestry or common designer?</w:t>
      </w:r>
    </w:p>
    <w:p w:rsidR="00610D26" w:rsidRPr="002B1CBA" w:rsidRDefault="001B1354" w:rsidP="00610D26">
      <w:pPr>
        <w:ind w:firstLine="720"/>
        <w:rPr>
          <w:rFonts w:ascii="Times New Roman" w:hAnsi="Times New Roman" w:cs="Times New Roman"/>
          <w:sz w:val="24"/>
          <w:szCs w:val="24"/>
        </w:rPr>
      </w:pPr>
      <w:r w:rsidRPr="002B1CBA">
        <w:rPr>
          <w:rFonts w:ascii="Times New Roman" w:hAnsi="Times New Roman" w:cs="Times New Roman"/>
          <w:sz w:val="24"/>
          <w:szCs w:val="24"/>
        </w:rPr>
        <w:t>Genetic technology has recently become more and more advanced and has given us a very detailed look at the genome’s structure and function of a wide range of organisms. In 2003</w:t>
      </w:r>
      <w:r w:rsidR="00F22774" w:rsidRPr="002B1CBA">
        <w:rPr>
          <w:rFonts w:ascii="Times New Roman" w:hAnsi="Times New Roman" w:cs="Times New Roman"/>
          <w:sz w:val="24"/>
          <w:szCs w:val="24"/>
        </w:rPr>
        <w:t xml:space="preserve"> the Human Genome Project</w:t>
      </w:r>
      <w:r w:rsidRPr="002B1CBA">
        <w:rPr>
          <w:rFonts w:ascii="Times New Roman" w:hAnsi="Times New Roman" w:cs="Times New Roman"/>
          <w:sz w:val="24"/>
          <w:szCs w:val="24"/>
        </w:rPr>
        <w:t xml:space="preserve"> reached a milestone in being able to sequence and map the entire human genome</w:t>
      </w:r>
      <w:r w:rsidR="00F22774" w:rsidRPr="002B1CBA">
        <w:rPr>
          <w:rFonts w:ascii="Times New Roman" w:hAnsi="Times New Roman" w:cs="Times New Roman"/>
          <w:sz w:val="24"/>
          <w:szCs w:val="24"/>
        </w:rPr>
        <w:t>. This allowe</w:t>
      </w:r>
      <w:r w:rsidR="008579EB" w:rsidRPr="002B1CBA">
        <w:rPr>
          <w:rFonts w:ascii="Times New Roman" w:hAnsi="Times New Roman" w:cs="Times New Roman"/>
          <w:sz w:val="24"/>
          <w:szCs w:val="24"/>
        </w:rPr>
        <w:t>d researchers</w:t>
      </w:r>
      <w:r w:rsidR="00F22774" w:rsidRPr="002B1CBA">
        <w:rPr>
          <w:rFonts w:ascii="Times New Roman" w:hAnsi="Times New Roman" w:cs="Times New Roman"/>
          <w:sz w:val="24"/>
          <w:szCs w:val="24"/>
        </w:rPr>
        <w:t xml:space="preserve"> to identify all of the 20 000- 25000 genes in human DNA and determine the sequences of 3 billion base pairs.</w:t>
      </w:r>
      <w:r w:rsidR="00F22774" w:rsidRPr="002B1CBA">
        <w:rPr>
          <w:rStyle w:val="FootnoteReference"/>
          <w:rFonts w:ascii="Times New Roman" w:hAnsi="Times New Roman" w:cs="Times New Roman"/>
          <w:sz w:val="24"/>
          <w:szCs w:val="24"/>
        </w:rPr>
        <w:footnoteReference w:id="2"/>
      </w:r>
      <w:r w:rsidR="00F22774" w:rsidRPr="002B1CBA">
        <w:rPr>
          <w:rFonts w:ascii="Times New Roman" w:hAnsi="Times New Roman" w:cs="Times New Roman"/>
          <w:sz w:val="24"/>
          <w:szCs w:val="24"/>
        </w:rPr>
        <w:t xml:space="preserve"> Researchers in this field of genomics are</w:t>
      </w:r>
      <w:r w:rsidR="008579EB" w:rsidRPr="002B1CBA">
        <w:rPr>
          <w:rFonts w:ascii="Times New Roman" w:hAnsi="Times New Roman" w:cs="Times New Roman"/>
          <w:sz w:val="24"/>
          <w:szCs w:val="24"/>
        </w:rPr>
        <w:t xml:space="preserve"> currently</w:t>
      </w:r>
      <w:r w:rsidR="00F22774" w:rsidRPr="002B1CBA">
        <w:rPr>
          <w:rFonts w:ascii="Times New Roman" w:hAnsi="Times New Roman" w:cs="Times New Roman"/>
          <w:sz w:val="24"/>
          <w:szCs w:val="24"/>
        </w:rPr>
        <w:t xml:space="preserve"> working with this data to compare the structures, functions and maybe even evolutionary relationships of the organisms of the world. They are able to see the similarities and differences of organisms by looking at the basic building blocks of their DNA. </w:t>
      </w:r>
      <w:r w:rsidR="008579EB" w:rsidRPr="002B1CBA">
        <w:rPr>
          <w:rFonts w:ascii="Times New Roman" w:hAnsi="Times New Roman" w:cs="Times New Roman"/>
          <w:sz w:val="24"/>
          <w:szCs w:val="24"/>
        </w:rPr>
        <w:t>Research has shown that organisms have remarkable similarities in their genetic makeup esp</w:t>
      </w:r>
      <w:r w:rsidR="009953B7" w:rsidRPr="002B1CBA">
        <w:rPr>
          <w:rFonts w:ascii="Times New Roman" w:hAnsi="Times New Roman" w:cs="Times New Roman"/>
          <w:sz w:val="24"/>
          <w:szCs w:val="24"/>
        </w:rPr>
        <w:t xml:space="preserve">ecially humans and chimpanzees- shown </w:t>
      </w:r>
      <w:r w:rsidR="008579EB" w:rsidRPr="002B1CBA">
        <w:rPr>
          <w:rFonts w:ascii="Times New Roman" w:hAnsi="Times New Roman" w:cs="Times New Roman"/>
          <w:sz w:val="24"/>
          <w:szCs w:val="24"/>
        </w:rPr>
        <w:t>to be 98% identical in their genetic makeup.</w:t>
      </w:r>
      <w:r w:rsidR="008579EB" w:rsidRPr="002B1CBA">
        <w:rPr>
          <w:rStyle w:val="FootnoteReference"/>
          <w:rFonts w:ascii="Times New Roman" w:hAnsi="Times New Roman" w:cs="Times New Roman"/>
          <w:sz w:val="24"/>
          <w:szCs w:val="24"/>
        </w:rPr>
        <w:footnoteReference w:id="3"/>
      </w:r>
      <w:r w:rsidR="008C0F09" w:rsidRPr="002B1CBA">
        <w:rPr>
          <w:rFonts w:ascii="Times New Roman" w:hAnsi="Times New Roman" w:cs="Times New Roman"/>
          <w:sz w:val="24"/>
          <w:szCs w:val="24"/>
        </w:rPr>
        <w:t xml:space="preserve"> This homology between species genetics have caused many to believe that there must be a common ancestor. New research is being done on </w:t>
      </w:r>
      <w:r w:rsidR="00F22774" w:rsidRPr="002B1CBA">
        <w:rPr>
          <w:rFonts w:ascii="Times New Roman" w:hAnsi="Times New Roman" w:cs="Times New Roman"/>
          <w:sz w:val="24"/>
          <w:szCs w:val="24"/>
        </w:rPr>
        <w:t>so called “junk DNA” that has been found within the genomes of organisms. These genes seem to have no function and are believed to persist in the genomes of higher organisms as “evolutionary remnants.”  Also this “junk DNA” has been found to be located in identical p</w:t>
      </w:r>
      <w:r w:rsidR="00610D26" w:rsidRPr="002B1CBA">
        <w:rPr>
          <w:rFonts w:ascii="Times New Roman" w:hAnsi="Times New Roman" w:cs="Times New Roman"/>
          <w:sz w:val="24"/>
          <w:szCs w:val="24"/>
        </w:rPr>
        <w:t xml:space="preserve">laces between different species. So what do these similarities between the genomes of species mean? Evolutions say that these similarities reflect the fact that these genes were inherited from a common ancestor. Creationists on the other hand say that each species was created independently but designed with similar features causing them to have comparable functions. </w:t>
      </w:r>
    </w:p>
    <w:p w:rsidR="00EA7C05" w:rsidRPr="002B1CBA" w:rsidRDefault="00EA7C05" w:rsidP="00FB08D6">
      <w:pPr>
        <w:ind w:firstLine="720"/>
        <w:rPr>
          <w:lang w:val="en-US"/>
        </w:rPr>
      </w:pPr>
      <w:r w:rsidRPr="002B1CBA">
        <w:rPr>
          <w:rFonts w:ascii="Times New Roman" w:hAnsi="Times New Roman" w:cs="Times New Roman"/>
          <w:sz w:val="24"/>
          <w:szCs w:val="24"/>
        </w:rPr>
        <w:t>Recent genome sequencing results have shown that &gt;90% of the DNA of vertebrates does not code for a product.</w:t>
      </w:r>
      <w:r w:rsidR="00FB08D6" w:rsidRPr="002B1CBA">
        <w:rPr>
          <w:rStyle w:val="FootnoteReference"/>
          <w:rFonts w:ascii="Times New Roman" w:hAnsi="Times New Roman" w:cs="Times New Roman"/>
          <w:sz w:val="24"/>
          <w:szCs w:val="24"/>
        </w:rPr>
        <w:footnoteReference w:id="4"/>
      </w:r>
      <w:r w:rsidR="00FB08D6" w:rsidRPr="002B1CBA">
        <w:rPr>
          <w:lang w:val="en-US"/>
        </w:rPr>
        <w:t xml:space="preserve"> </w:t>
      </w:r>
      <w:r w:rsidR="00FB08D6" w:rsidRPr="002B1CBA">
        <w:rPr>
          <w:rFonts w:ascii="Times New Roman" w:hAnsi="Times New Roman" w:cs="Times New Roman"/>
          <w:sz w:val="24"/>
          <w:szCs w:val="24"/>
          <w:lang w:val="en-US"/>
        </w:rPr>
        <w:t>The human chromosome 22 was recently sequenced by Dunham et al  which identified 134 pseudogenes within 545 genes in the region which is about 1.1% of the human genome. Using this data it was extrapolated that there are about 15000 pseudogenes in the human genome.</w:t>
      </w:r>
      <w:r w:rsidR="00FB08D6" w:rsidRPr="002B1CBA">
        <w:rPr>
          <w:rFonts w:ascii="Times New Roman" w:hAnsi="Times New Roman" w:cs="Times New Roman"/>
          <w:sz w:val="24"/>
          <w:szCs w:val="24"/>
          <w:vertAlign w:val="superscript"/>
          <w:lang w:val="en-US"/>
        </w:rPr>
        <w:t>2</w:t>
      </w:r>
      <w:r w:rsidR="00FB08D6" w:rsidRPr="002B1CBA">
        <w:rPr>
          <w:lang w:val="en-US"/>
        </w:rPr>
        <w:t xml:space="preserve"> </w:t>
      </w:r>
      <w:r w:rsidR="007F56BF" w:rsidRPr="002B1CBA">
        <w:rPr>
          <w:rFonts w:ascii="Times New Roman" w:hAnsi="Times New Roman" w:cs="Times New Roman"/>
          <w:sz w:val="24"/>
          <w:szCs w:val="24"/>
        </w:rPr>
        <w:t xml:space="preserve">There are four major kinds of this “junk DNA.” The main one is pseudogenes which are genes that have been inactivated by an insertion or deletion so that they no longer perform any function. </w:t>
      </w:r>
      <w:r w:rsidR="00607241" w:rsidRPr="002B1CBA">
        <w:rPr>
          <w:rFonts w:ascii="Times New Roman" w:hAnsi="Times New Roman" w:cs="Times New Roman"/>
          <w:sz w:val="24"/>
          <w:szCs w:val="24"/>
        </w:rPr>
        <w:t xml:space="preserve">They are located near functional genes and closely resemble the functional gene. Some have a mobile element inserted into the open reading frame and others are known as “processed pseudogenes” which work through reverse transcription to reinsert themselves back in the DNA. </w:t>
      </w:r>
      <w:r w:rsidR="007F56BF" w:rsidRPr="002B1CBA">
        <w:rPr>
          <w:rFonts w:ascii="Times New Roman" w:hAnsi="Times New Roman" w:cs="Times New Roman"/>
          <w:sz w:val="24"/>
          <w:szCs w:val="24"/>
        </w:rPr>
        <w:t xml:space="preserve">Another one is introns which are normally spliced out of the </w:t>
      </w:r>
      <w:r w:rsidR="001D25C8" w:rsidRPr="002B1CBA">
        <w:rPr>
          <w:rFonts w:ascii="Times New Roman" w:hAnsi="Times New Roman" w:cs="Times New Roman"/>
          <w:sz w:val="24"/>
          <w:szCs w:val="24"/>
        </w:rPr>
        <w:t>mRNA by the splisosome. There are</w:t>
      </w:r>
      <w:r w:rsidR="007F56BF" w:rsidRPr="002B1CBA">
        <w:rPr>
          <w:rFonts w:ascii="Times New Roman" w:hAnsi="Times New Roman" w:cs="Times New Roman"/>
          <w:sz w:val="24"/>
          <w:szCs w:val="24"/>
        </w:rPr>
        <w:t xml:space="preserve"> also satellite sequences which are tandem arrays of short repeats and interspersed repeats which are long repetitive sequences. </w:t>
      </w:r>
    </w:p>
    <w:p w:rsidR="0011495C" w:rsidRPr="002B1CBA" w:rsidRDefault="00FD22C7" w:rsidP="0011495C">
      <w:pPr>
        <w:ind w:firstLine="720"/>
        <w:rPr>
          <w:rFonts w:ascii="Times New Roman" w:hAnsi="Times New Roman" w:cs="Times New Roman"/>
          <w:sz w:val="24"/>
          <w:szCs w:val="24"/>
        </w:rPr>
      </w:pPr>
      <w:r w:rsidRPr="002B1CBA">
        <w:rPr>
          <w:rFonts w:ascii="Times New Roman" w:hAnsi="Times New Roman" w:cs="Times New Roman"/>
          <w:sz w:val="24"/>
          <w:szCs w:val="24"/>
        </w:rPr>
        <w:lastRenderedPageBreak/>
        <w:t>There are many examples of pseudogenes between humans and other primates that are located in the exact position on the DNA of each species. One of which is</w:t>
      </w:r>
      <w:r w:rsidR="0011495C" w:rsidRPr="002B1CBA">
        <w:rPr>
          <w:rFonts w:ascii="Times New Roman" w:hAnsi="Times New Roman" w:cs="Times New Roman"/>
          <w:sz w:val="24"/>
          <w:szCs w:val="24"/>
        </w:rPr>
        <w:t xml:space="preserve"> the GLO gene which is required for synthesizing ascorbic acid to make vitamin C. In most animals the GLO gene is present but in humans and guinea pig the gene has been inactivated. It’s hypothesized that it has been inactivated because humans and guinea pigs get enough vitamin C in their diet so they do not need to synthesize their own. </w:t>
      </w:r>
      <w:r w:rsidRPr="002B1CBA">
        <w:rPr>
          <w:rFonts w:ascii="Times New Roman" w:hAnsi="Times New Roman" w:cs="Times New Roman"/>
          <w:sz w:val="24"/>
          <w:szCs w:val="24"/>
          <w:vertAlign w:val="superscript"/>
        </w:rPr>
        <w:t>2</w:t>
      </w:r>
      <w:r w:rsidRPr="002B1CBA">
        <w:rPr>
          <w:rFonts w:ascii="Times New Roman" w:hAnsi="Times New Roman" w:cs="Times New Roman"/>
          <w:sz w:val="24"/>
          <w:szCs w:val="24"/>
        </w:rPr>
        <w:t xml:space="preserve"> </w:t>
      </w:r>
      <w:r w:rsidR="00610D26" w:rsidRPr="002B1CBA">
        <w:rPr>
          <w:rFonts w:ascii="Times New Roman" w:hAnsi="Times New Roman" w:cs="Times New Roman"/>
          <w:sz w:val="24"/>
          <w:szCs w:val="24"/>
        </w:rPr>
        <w:t xml:space="preserve">Pseudogenes provide evidence for a common ancestor heritage in humans </w:t>
      </w:r>
      <w:r w:rsidR="002B1CBA">
        <w:rPr>
          <w:rFonts w:ascii="Times New Roman" w:hAnsi="Times New Roman" w:cs="Times New Roman"/>
          <w:sz w:val="24"/>
          <w:szCs w:val="24"/>
        </w:rPr>
        <w:t xml:space="preserve">and animals </w:t>
      </w:r>
      <w:r w:rsidR="00610D26" w:rsidRPr="002B1CBA">
        <w:rPr>
          <w:rFonts w:ascii="Times New Roman" w:hAnsi="Times New Roman" w:cs="Times New Roman"/>
          <w:sz w:val="24"/>
          <w:szCs w:val="24"/>
        </w:rPr>
        <w:t>because it seems unlikely that identical mutations would be found in two species.</w:t>
      </w:r>
      <w:r w:rsidR="00C267C5" w:rsidRPr="002B1CBA">
        <w:rPr>
          <w:rFonts w:ascii="Times New Roman" w:hAnsi="Times New Roman" w:cs="Times New Roman"/>
          <w:sz w:val="24"/>
          <w:szCs w:val="24"/>
        </w:rPr>
        <w:t xml:space="preserve"> Mutations alone are random processes so how would two different organisms a</w:t>
      </w:r>
      <w:r w:rsidRPr="002B1CBA">
        <w:rPr>
          <w:rFonts w:ascii="Times New Roman" w:hAnsi="Times New Roman" w:cs="Times New Roman"/>
          <w:sz w:val="24"/>
          <w:szCs w:val="24"/>
        </w:rPr>
        <w:t>c</w:t>
      </w:r>
      <w:r w:rsidR="00C267C5" w:rsidRPr="002B1CBA">
        <w:rPr>
          <w:rFonts w:ascii="Times New Roman" w:hAnsi="Times New Roman" w:cs="Times New Roman"/>
          <w:sz w:val="24"/>
          <w:szCs w:val="24"/>
        </w:rPr>
        <w:t>quire the same mutation in the same location?</w:t>
      </w:r>
      <w:r w:rsidR="00610D26" w:rsidRPr="002B1CBA">
        <w:rPr>
          <w:rFonts w:ascii="Times New Roman" w:hAnsi="Times New Roman" w:cs="Times New Roman"/>
          <w:sz w:val="24"/>
          <w:szCs w:val="24"/>
        </w:rPr>
        <w:t xml:space="preserve"> There is no known mechanism that would allow for sequences to be copied from</w:t>
      </w:r>
      <w:r w:rsidR="00C267C5" w:rsidRPr="002B1CBA">
        <w:rPr>
          <w:rFonts w:ascii="Times New Roman" w:hAnsi="Times New Roman" w:cs="Times New Roman"/>
          <w:sz w:val="24"/>
          <w:szCs w:val="24"/>
        </w:rPr>
        <w:t xml:space="preserve"> modern apes into the same position of human DNA which leads one to </w:t>
      </w:r>
      <w:r w:rsidR="002B1CBA">
        <w:rPr>
          <w:rFonts w:ascii="Times New Roman" w:hAnsi="Times New Roman" w:cs="Times New Roman"/>
          <w:sz w:val="24"/>
          <w:szCs w:val="24"/>
        </w:rPr>
        <w:t xml:space="preserve">conclude </w:t>
      </w:r>
      <w:r w:rsidR="00C267C5" w:rsidRPr="002B1CBA">
        <w:rPr>
          <w:rFonts w:ascii="Times New Roman" w:hAnsi="Times New Roman" w:cs="Times New Roman"/>
          <w:sz w:val="24"/>
          <w:szCs w:val="24"/>
        </w:rPr>
        <w:t>that they were copied from ancestral sequences.</w:t>
      </w:r>
      <w:r w:rsidR="00C267C5" w:rsidRPr="002B1CBA">
        <w:rPr>
          <w:rFonts w:ascii="Times New Roman" w:hAnsi="Times New Roman" w:cs="Times New Roman"/>
          <w:sz w:val="24"/>
          <w:szCs w:val="24"/>
          <w:vertAlign w:val="superscript"/>
        </w:rPr>
        <w:t>2</w:t>
      </w:r>
      <w:r w:rsidR="00C267C5" w:rsidRPr="002B1CBA">
        <w:rPr>
          <w:rFonts w:ascii="Times New Roman" w:hAnsi="Times New Roman" w:cs="Times New Roman"/>
          <w:sz w:val="24"/>
          <w:szCs w:val="24"/>
        </w:rPr>
        <w:t xml:space="preserve"> Another argument </w:t>
      </w:r>
      <w:r w:rsidR="00FB08D6" w:rsidRPr="002B1CBA">
        <w:rPr>
          <w:rFonts w:ascii="Times New Roman" w:hAnsi="Times New Roman" w:cs="Times New Roman"/>
          <w:sz w:val="24"/>
          <w:szCs w:val="24"/>
        </w:rPr>
        <w:t xml:space="preserve">that common ancestor evolutionists argue is why would God design functionless genes into our genomes? They are vestigial structures and when compared to their functional counterpart they appear functionless. </w:t>
      </w:r>
    </w:p>
    <w:p w:rsidR="0011495C" w:rsidRPr="002B1CBA" w:rsidRDefault="0011495C" w:rsidP="0011495C">
      <w:pPr>
        <w:ind w:firstLine="720"/>
        <w:rPr>
          <w:rFonts w:ascii="Times New Roman" w:hAnsi="Times New Roman" w:cs="Times New Roman"/>
          <w:sz w:val="24"/>
          <w:szCs w:val="24"/>
        </w:rPr>
      </w:pPr>
      <w:r w:rsidRPr="002B1CBA">
        <w:rPr>
          <w:rFonts w:ascii="Times New Roman" w:hAnsi="Times New Roman" w:cs="Times New Roman"/>
          <w:sz w:val="24"/>
          <w:szCs w:val="24"/>
        </w:rPr>
        <w:t xml:space="preserve">At first glance this evolutionary claim seems to have a very strong argument.  However we are still learning and we have much more to learn about the functions of genes. More and more studies are showing that pseudogenes do actually have functions such as gene expression, gene regulation, </w:t>
      </w:r>
      <w:r w:rsidR="002B1CBA">
        <w:rPr>
          <w:rFonts w:ascii="Times New Roman" w:hAnsi="Times New Roman" w:cs="Times New Roman"/>
          <w:sz w:val="24"/>
          <w:szCs w:val="24"/>
        </w:rPr>
        <w:t xml:space="preserve">and </w:t>
      </w:r>
      <w:r w:rsidRPr="002B1CBA">
        <w:rPr>
          <w:rFonts w:ascii="Times New Roman" w:hAnsi="Times New Roman" w:cs="Times New Roman"/>
          <w:sz w:val="24"/>
          <w:szCs w:val="24"/>
        </w:rPr>
        <w:t>generation of genetic (antibody, antigenic, and other) diversity.</w:t>
      </w:r>
      <w:r w:rsidRPr="002B1CBA">
        <w:rPr>
          <w:rStyle w:val="FootnoteReference"/>
          <w:rFonts w:ascii="Times New Roman" w:hAnsi="Times New Roman" w:cs="Times New Roman"/>
          <w:sz w:val="24"/>
          <w:szCs w:val="24"/>
        </w:rPr>
        <w:footnoteReference w:id="5"/>
      </w:r>
      <w:r w:rsidRPr="002B1CBA">
        <w:rPr>
          <w:rFonts w:ascii="Times New Roman" w:hAnsi="Times New Roman" w:cs="Times New Roman"/>
          <w:sz w:val="24"/>
          <w:szCs w:val="24"/>
        </w:rPr>
        <w:t xml:space="preserve"> We can look at this along the same lines as vestigial organs that re</w:t>
      </w:r>
      <w:r w:rsidR="002B1CBA">
        <w:rPr>
          <w:rFonts w:ascii="Times New Roman" w:hAnsi="Times New Roman" w:cs="Times New Roman"/>
          <w:sz w:val="24"/>
          <w:szCs w:val="24"/>
        </w:rPr>
        <w:t xml:space="preserve">cently are being found to have </w:t>
      </w:r>
      <w:r w:rsidRPr="002B1CBA">
        <w:rPr>
          <w:rFonts w:ascii="Times New Roman" w:hAnsi="Times New Roman" w:cs="Times New Roman"/>
          <w:sz w:val="24"/>
          <w:szCs w:val="24"/>
        </w:rPr>
        <w:t>function, we just might not know enough about DNA to confidently say that they don’t have a function. In the example above of the GLO gene that synthesizes vitamin C which has been inactivated in humans and guinea pigs has not been found to be inactivated in apes as of yet. Humans and apes are quite similar so it does seem like a reasonable prediction that they might have common pseudogenes but yet this doesn’t necessarily point to evolution. Neutral mutations tend to be eliminated from populations and so it doesn’t make sense according to the evolution theory that these neutral mutations are still persisting.</w:t>
      </w:r>
      <w:r w:rsidRPr="002B1CBA">
        <w:rPr>
          <w:rStyle w:val="FootnoteReference"/>
          <w:rFonts w:ascii="Times New Roman" w:hAnsi="Times New Roman" w:cs="Times New Roman"/>
          <w:sz w:val="24"/>
          <w:szCs w:val="24"/>
        </w:rPr>
        <w:footnoteReference w:id="6"/>
      </w:r>
      <w:r w:rsidRPr="002B1CBA">
        <w:rPr>
          <w:rFonts w:ascii="Times New Roman" w:hAnsi="Times New Roman" w:cs="Times New Roman"/>
          <w:sz w:val="24"/>
          <w:szCs w:val="24"/>
        </w:rPr>
        <w:t xml:space="preserve"> It also doesn’t correlate with the evolutionary theory that these genes are inactivated in the exact same way because this indicates a severe population bottleneck at some point in time. Another thing to look at is mutational hotspots which give rise to more mutations in a certain area. Hot spots represent highly mutable nucleotide areas which reflect different endogenous and exogenous factors that influence the mutation process in specific tissues. It is now known that the sequences of 10 bases away can influence the degree of hotspot behaviour.</w:t>
      </w:r>
      <w:r w:rsidRPr="002B1CBA">
        <w:rPr>
          <w:rStyle w:val="FootnoteReference"/>
          <w:rFonts w:ascii="Times New Roman" w:hAnsi="Times New Roman" w:cs="Times New Roman"/>
          <w:sz w:val="24"/>
          <w:szCs w:val="24"/>
        </w:rPr>
        <w:footnoteReference w:id="7"/>
      </w:r>
      <w:r w:rsidRPr="002B1CBA">
        <w:rPr>
          <w:rFonts w:ascii="Times New Roman" w:hAnsi="Times New Roman" w:cs="Times New Roman"/>
          <w:sz w:val="24"/>
          <w:szCs w:val="24"/>
        </w:rPr>
        <w:t xml:space="preserve"> If two different species have mutations in identical locations it is because it is more likely that mutations would occur in these “hotspot” areas. </w:t>
      </w:r>
    </w:p>
    <w:p w:rsidR="0011495C" w:rsidRPr="002B1CBA" w:rsidRDefault="0011495C" w:rsidP="0011495C">
      <w:pPr>
        <w:ind w:firstLine="720"/>
        <w:rPr>
          <w:rFonts w:ascii="Times New Roman" w:hAnsi="Times New Roman" w:cs="Times New Roman"/>
          <w:sz w:val="24"/>
          <w:szCs w:val="24"/>
        </w:rPr>
      </w:pPr>
      <w:r w:rsidRPr="002B1CBA">
        <w:rPr>
          <w:rFonts w:ascii="Times New Roman" w:hAnsi="Times New Roman" w:cs="Times New Roman"/>
          <w:sz w:val="24"/>
          <w:szCs w:val="24"/>
        </w:rPr>
        <w:lastRenderedPageBreak/>
        <w:t xml:space="preserve">How should a Christian look at this evidence of pseudogenes in human DNA </w:t>
      </w:r>
      <w:r w:rsidR="002B1CBA">
        <w:rPr>
          <w:rFonts w:ascii="Times New Roman" w:hAnsi="Times New Roman" w:cs="Times New Roman"/>
          <w:sz w:val="24"/>
          <w:szCs w:val="24"/>
        </w:rPr>
        <w:t xml:space="preserve">that is </w:t>
      </w:r>
      <w:r w:rsidRPr="002B1CBA">
        <w:rPr>
          <w:rFonts w:ascii="Times New Roman" w:hAnsi="Times New Roman" w:cs="Times New Roman"/>
          <w:sz w:val="24"/>
          <w:szCs w:val="24"/>
        </w:rPr>
        <w:t>homologous with different organisms? It’s important to realize that because</w:t>
      </w:r>
      <w:r w:rsidR="001D25C8" w:rsidRPr="002B1CBA">
        <w:rPr>
          <w:rFonts w:ascii="Times New Roman" w:hAnsi="Times New Roman" w:cs="Times New Roman"/>
          <w:sz w:val="24"/>
          <w:szCs w:val="24"/>
        </w:rPr>
        <w:t xml:space="preserve"> of the fall in Genesis chapter 3,</w:t>
      </w:r>
      <w:r w:rsidRPr="002B1CBA">
        <w:rPr>
          <w:rFonts w:ascii="Times New Roman" w:hAnsi="Times New Roman" w:cs="Times New Roman"/>
          <w:sz w:val="24"/>
          <w:szCs w:val="24"/>
        </w:rPr>
        <w:t xml:space="preserve"> sin has entered the world. Plants bear thorns and thistles, the soil is difficult to work and animals </w:t>
      </w:r>
      <w:r w:rsidR="002B1CBA">
        <w:rPr>
          <w:rFonts w:ascii="Times New Roman" w:hAnsi="Times New Roman" w:cs="Times New Roman"/>
          <w:sz w:val="24"/>
          <w:szCs w:val="24"/>
        </w:rPr>
        <w:t xml:space="preserve">and humans </w:t>
      </w:r>
      <w:r w:rsidRPr="002B1CBA">
        <w:rPr>
          <w:rFonts w:ascii="Times New Roman" w:hAnsi="Times New Roman" w:cs="Times New Roman"/>
          <w:sz w:val="24"/>
          <w:szCs w:val="24"/>
        </w:rPr>
        <w:t xml:space="preserve">bear the effects of sin. The effects of evil are evident in our world. </w:t>
      </w:r>
      <w:r w:rsidR="001D25C8" w:rsidRPr="002B1CBA">
        <w:rPr>
          <w:rFonts w:ascii="Times New Roman" w:hAnsi="Times New Roman" w:cs="Times New Roman"/>
          <w:sz w:val="24"/>
          <w:szCs w:val="24"/>
        </w:rPr>
        <w:t>The Lord put</w:t>
      </w:r>
      <w:r w:rsidRPr="002B1CBA">
        <w:rPr>
          <w:rFonts w:ascii="Times New Roman" w:hAnsi="Times New Roman" w:cs="Times New Roman"/>
          <w:sz w:val="24"/>
          <w:szCs w:val="24"/>
        </w:rPr>
        <w:t xml:space="preserve"> a curse on all life after the fall</w:t>
      </w:r>
      <w:r w:rsidR="001D25C8" w:rsidRPr="002B1CBA">
        <w:rPr>
          <w:rFonts w:ascii="Times New Roman" w:hAnsi="Times New Roman" w:cs="Times New Roman"/>
          <w:sz w:val="24"/>
          <w:szCs w:val="24"/>
        </w:rPr>
        <w:t xml:space="preserve"> which could have resulted</w:t>
      </w:r>
      <w:r w:rsidRPr="002B1CBA">
        <w:rPr>
          <w:rFonts w:ascii="Times New Roman" w:hAnsi="Times New Roman" w:cs="Times New Roman"/>
          <w:sz w:val="24"/>
          <w:szCs w:val="24"/>
        </w:rPr>
        <w:t xml:space="preserve"> in the introduction of errors into DNA. Although we cannot understand it, we know that God has a purpose for all things and his purpose is to bring us closer to him. We can see the commonality between species in our DNA as a significant indicator of a common designer. God designed animal</w:t>
      </w:r>
      <w:r w:rsidR="001D25C8" w:rsidRPr="002B1CBA">
        <w:rPr>
          <w:rFonts w:ascii="Times New Roman" w:hAnsi="Times New Roman" w:cs="Times New Roman"/>
          <w:sz w:val="24"/>
          <w:szCs w:val="24"/>
        </w:rPr>
        <w:t>s</w:t>
      </w:r>
      <w:r w:rsidRPr="002B1CBA">
        <w:rPr>
          <w:rFonts w:ascii="Times New Roman" w:hAnsi="Times New Roman" w:cs="Times New Roman"/>
          <w:sz w:val="24"/>
          <w:szCs w:val="24"/>
        </w:rPr>
        <w:t xml:space="preserve"> and humans with similar features so that we would function similarly. In saying this, God gave humans a special role and distinguishes us from the rest of creation. We are set apart from animals in that we can have a relationship with God.</w:t>
      </w:r>
      <w:r w:rsidR="001D25C8" w:rsidRPr="002B1CBA">
        <w:rPr>
          <w:rFonts w:ascii="Times New Roman" w:hAnsi="Times New Roman" w:cs="Times New Roman"/>
          <w:sz w:val="24"/>
          <w:szCs w:val="24"/>
        </w:rPr>
        <w:t xml:space="preserve"> Humans are similar to animals genetically in many ways but I think we should be careful to hastily use this as a proof of evolution. Much more must be learned about the thousands of pseudogenes in the numerous genomes before such strong claims of evolution can be made. </w:t>
      </w:r>
    </w:p>
    <w:p w:rsidR="0011495C" w:rsidRPr="002B1CBA" w:rsidRDefault="0011495C" w:rsidP="0011495C"/>
    <w:p w:rsidR="0011495C" w:rsidRDefault="0011495C" w:rsidP="0011495C"/>
    <w:p w:rsidR="0011495C" w:rsidRDefault="0011495C" w:rsidP="00EA7C05">
      <w:pPr>
        <w:ind w:firstLine="720"/>
        <w:rPr>
          <w:rFonts w:ascii="Times New Roman" w:hAnsi="Times New Roman" w:cs="Times New Roman"/>
          <w:color w:val="2D2D2D"/>
          <w:sz w:val="24"/>
          <w:szCs w:val="24"/>
        </w:rPr>
      </w:pPr>
    </w:p>
    <w:p w:rsidR="0011495C" w:rsidRDefault="0011495C" w:rsidP="00EA7C05">
      <w:pPr>
        <w:ind w:firstLine="720"/>
        <w:rPr>
          <w:rFonts w:ascii="Times New Roman" w:hAnsi="Times New Roman" w:cs="Times New Roman"/>
          <w:color w:val="2D2D2D"/>
          <w:sz w:val="24"/>
          <w:szCs w:val="24"/>
        </w:rPr>
      </w:pPr>
    </w:p>
    <w:p w:rsidR="0011495C" w:rsidRDefault="0011495C" w:rsidP="00EA7C05">
      <w:pPr>
        <w:ind w:firstLine="720"/>
        <w:rPr>
          <w:rFonts w:ascii="Times New Roman" w:hAnsi="Times New Roman" w:cs="Times New Roman"/>
          <w:color w:val="2D2D2D"/>
          <w:sz w:val="24"/>
          <w:szCs w:val="24"/>
        </w:rPr>
      </w:pPr>
    </w:p>
    <w:p w:rsidR="00AE32F5" w:rsidRDefault="00AE32F5"/>
    <w:sectPr w:rsidR="00AE32F5" w:rsidSect="00AE32F5">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60F7" w:rsidRDefault="00A460F7" w:rsidP="00F22774">
      <w:pPr>
        <w:spacing w:after="0" w:line="240" w:lineRule="auto"/>
      </w:pPr>
      <w:r>
        <w:separator/>
      </w:r>
    </w:p>
  </w:endnote>
  <w:endnote w:type="continuationSeparator" w:id="1">
    <w:p w:rsidR="00A460F7" w:rsidRDefault="00A460F7" w:rsidP="00F227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60F7" w:rsidRDefault="00A460F7" w:rsidP="00F22774">
      <w:pPr>
        <w:spacing w:after="0" w:line="240" w:lineRule="auto"/>
      </w:pPr>
      <w:r>
        <w:separator/>
      </w:r>
    </w:p>
  </w:footnote>
  <w:footnote w:type="continuationSeparator" w:id="1">
    <w:p w:rsidR="00A460F7" w:rsidRDefault="00A460F7" w:rsidP="00F22774">
      <w:pPr>
        <w:spacing w:after="0" w:line="240" w:lineRule="auto"/>
      </w:pPr>
      <w:r>
        <w:continuationSeparator/>
      </w:r>
    </w:p>
  </w:footnote>
  <w:footnote w:id="2">
    <w:p w:rsidR="00F22774" w:rsidRPr="00805FC5" w:rsidRDefault="00F22774">
      <w:pPr>
        <w:pStyle w:val="FootnoteText"/>
        <w:rPr>
          <w:rFonts w:ascii="Times New Roman" w:hAnsi="Times New Roman" w:cs="Times New Roman"/>
          <w:sz w:val="18"/>
          <w:szCs w:val="18"/>
        </w:rPr>
      </w:pPr>
      <w:r>
        <w:rPr>
          <w:rStyle w:val="FootnoteReference"/>
        </w:rPr>
        <w:footnoteRef/>
      </w:r>
      <w:r>
        <w:t xml:space="preserve"> </w:t>
      </w:r>
      <w:r w:rsidR="00805FC5">
        <w:t>“</w:t>
      </w:r>
      <w:r w:rsidR="00805FC5" w:rsidRPr="00805FC5">
        <w:rPr>
          <w:rFonts w:ascii="Times New Roman" w:hAnsi="Times New Roman" w:cs="Times New Roman"/>
          <w:sz w:val="18"/>
          <w:szCs w:val="18"/>
        </w:rPr>
        <w:t xml:space="preserve">Human Genome Project,” </w:t>
      </w:r>
      <w:r w:rsidRPr="00805FC5">
        <w:rPr>
          <w:rFonts w:ascii="Times New Roman" w:hAnsi="Times New Roman" w:cs="Times New Roman"/>
          <w:sz w:val="18"/>
          <w:szCs w:val="18"/>
        </w:rPr>
        <w:t>http://www.ornl.gov/sci/techresources/Human_Genome/home.shtml</w:t>
      </w:r>
    </w:p>
  </w:footnote>
  <w:footnote w:id="3">
    <w:p w:rsidR="008579EB" w:rsidRPr="00805FC5" w:rsidRDefault="008579EB" w:rsidP="008579EB">
      <w:pPr>
        <w:spacing w:after="0" w:line="240" w:lineRule="auto"/>
        <w:outlineLvl w:val="0"/>
        <w:rPr>
          <w:rFonts w:ascii="Times New Roman" w:eastAsia="Times New Roman" w:hAnsi="Times New Roman" w:cs="Times New Roman"/>
          <w:color w:val="000000"/>
          <w:kern w:val="36"/>
          <w:sz w:val="18"/>
          <w:szCs w:val="18"/>
          <w:lang w:val="en-US" w:eastAsia="en-CA"/>
        </w:rPr>
      </w:pPr>
      <w:r w:rsidRPr="00805FC5">
        <w:rPr>
          <w:rStyle w:val="FootnoteReference"/>
          <w:rFonts w:ascii="Times New Roman" w:hAnsi="Times New Roman" w:cs="Times New Roman"/>
          <w:sz w:val="18"/>
          <w:szCs w:val="18"/>
        </w:rPr>
        <w:footnoteRef/>
      </w:r>
      <w:r w:rsidRPr="00805FC5">
        <w:rPr>
          <w:rFonts w:ascii="Times New Roman" w:hAnsi="Times New Roman" w:cs="Times New Roman"/>
          <w:sz w:val="18"/>
          <w:szCs w:val="18"/>
        </w:rPr>
        <w:t xml:space="preserve"> </w:t>
      </w:r>
      <w:r w:rsidR="00805FC5" w:rsidRPr="00805FC5">
        <w:rPr>
          <w:rFonts w:ascii="Times New Roman" w:hAnsi="Times New Roman" w:cs="Times New Roman"/>
          <w:sz w:val="18"/>
          <w:szCs w:val="18"/>
        </w:rPr>
        <w:t xml:space="preserve"> Edward E. Max. “Plagerized Errors and Molecular Genetics Another Argument in the evolution- creation controversy” </w:t>
      </w:r>
      <w:r w:rsidR="00805FC5" w:rsidRPr="00805FC5">
        <w:rPr>
          <w:rFonts w:ascii="Times New Roman" w:hAnsi="Times New Roman" w:cs="Times New Roman"/>
          <w:color w:val="000000"/>
          <w:sz w:val="18"/>
          <w:szCs w:val="18"/>
          <w:lang w:val="en-US"/>
        </w:rPr>
        <w:t>May 5, 2003. Creation/ Evolution, http://www.talkorigins.org/faqs/molgen/</w:t>
      </w:r>
    </w:p>
    <w:p w:rsidR="008579EB" w:rsidRPr="00805FC5" w:rsidRDefault="008579EB">
      <w:pPr>
        <w:pStyle w:val="FootnoteText"/>
        <w:rPr>
          <w:rFonts w:ascii="Times New Roman" w:hAnsi="Times New Roman" w:cs="Times New Roman"/>
          <w:sz w:val="18"/>
          <w:szCs w:val="18"/>
        </w:rPr>
      </w:pPr>
    </w:p>
  </w:footnote>
  <w:footnote w:id="4">
    <w:p w:rsidR="00FB08D6" w:rsidRDefault="00FB08D6">
      <w:pPr>
        <w:pStyle w:val="FootnoteText"/>
      </w:pPr>
      <w:r w:rsidRPr="00805FC5">
        <w:rPr>
          <w:rStyle w:val="FootnoteReference"/>
          <w:rFonts w:ascii="Times New Roman" w:hAnsi="Times New Roman" w:cs="Times New Roman"/>
          <w:sz w:val="18"/>
          <w:szCs w:val="18"/>
        </w:rPr>
        <w:footnoteRef/>
      </w:r>
      <w:r w:rsidRPr="00805FC5">
        <w:rPr>
          <w:rFonts w:ascii="Times New Roman" w:hAnsi="Times New Roman" w:cs="Times New Roman"/>
          <w:sz w:val="18"/>
          <w:szCs w:val="18"/>
        </w:rPr>
        <w:t xml:space="preserve"> </w:t>
      </w:r>
      <w:hyperlink r:id="rId1" w:history="1">
        <w:r w:rsidR="00805FC5" w:rsidRPr="00805FC5">
          <w:rPr>
            <w:rStyle w:val="Hyperlink"/>
            <w:rFonts w:ascii="Times New Roman" w:hAnsi="Times New Roman" w:cs="Times New Roman"/>
            <w:color w:val="auto"/>
            <w:sz w:val="18"/>
            <w:szCs w:val="18"/>
          </w:rPr>
          <w:t>Linda K. Walkup</w:t>
        </w:r>
      </w:hyperlink>
      <w:r w:rsidR="00805FC5" w:rsidRPr="00805FC5">
        <w:rPr>
          <w:rFonts w:ascii="Times New Roman" w:hAnsi="Times New Roman" w:cs="Times New Roman"/>
          <w:sz w:val="18"/>
          <w:szCs w:val="18"/>
        </w:rPr>
        <w:t xml:space="preserve">. “Junk DNA: Evolutionary Discards or God’s Tools” August 2000.  </w:t>
      </w:r>
      <w:r w:rsidR="00805FC5" w:rsidRPr="00805FC5">
        <w:rPr>
          <w:rStyle w:val="Emphasis"/>
          <w:rFonts w:ascii="Times New Roman" w:hAnsi="Times New Roman" w:cs="Times New Roman"/>
          <w:sz w:val="18"/>
          <w:szCs w:val="18"/>
        </w:rPr>
        <w:t>Technical Journal</w:t>
      </w:r>
      <w:r w:rsidR="00805FC5" w:rsidRPr="00805FC5">
        <w:rPr>
          <w:rFonts w:ascii="Times New Roman" w:hAnsi="Times New Roman" w:cs="Times New Roman"/>
          <w:sz w:val="18"/>
          <w:szCs w:val="18"/>
        </w:rPr>
        <w:t xml:space="preserve"> </w:t>
      </w:r>
      <w:r w:rsidR="00805FC5" w:rsidRPr="00805FC5">
        <w:rPr>
          <w:rStyle w:val="Strong"/>
          <w:rFonts w:ascii="Times New Roman" w:hAnsi="Times New Roman" w:cs="Times New Roman"/>
          <w:sz w:val="18"/>
          <w:szCs w:val="18"/>
        </w:rPr>
        <w:t>14</w:t>
      </w:r>
      <w:r w:rsidR="00805FC5" w:rsidRPr="00805FC5">
        <w:rPr>
          <w:rFonts w:ascii="Times New Roman" w:hAnsi="Times New Roman" w:cs="Times New Roman"/>
          <w:sz w:val="18"/>
          <w:szCs w:val="18"/>
        </w:rPr>
        <w:t>(2):18–30,</w:t>
      </w:r>
      <w:r w:rsidR="00805FC5" w:rsidRPr="00805FC5">
        <w:rPr>
          <w:rFonts w:ascii="Times New Roman" w:hAnsi="Times New Roman" w:cs="Times New Roman"/>
          <w:sz w:val="18"/>
          <w:szCs w:val="18"/>
        </w:rPr>
        <w:br/>
      </w:r>
      <w:r w:rsidRPr="00805FC5">
        <w:rPr>
          <w:rFonts w:ascii="Times New Roman" w:hAnsi="Times New Roman" w:cs="Times New Roman"/>
          <w:sz w:val="18"/>
          <w:szCs w:val="18"/>
        </w:rPr>
        <w:t>http://creation.com/junk-dna-evolutionary-discards-or-gods-tools-journal-of-creation-tj#r_hybridisation</w:t>
      </w:r>
    </w:p>
  </w:footnote>
  <w:footnote w:id="5">
    <w:p w:rsidR="0011495C" w:rsidRDefault="0011495C" w:rsidP="00805FC5">
      <w:r>
        <w:rPr>
          <w:rStyle w:val="FootnoteReference"/>
        </w:rPr>
        <w:footnoteRef/>
      </w:r>
      <w:r>
        <w:t xml:space="preserve"> </w:t>
      </w:r>
      <w:r w:rsidR="00805FC5">
        <w:t xml:space="preserve">Evgeniy S. Balakirev and Francisco J. Ayala, “Pseudogenes: Are they Junk or Functional DNA” </w:t>
      </w:r>
      <w:r w:rsidR="00805FC5">
        <w:rPr>
          <w:i/>
        </w:rPr>
        <w:t xml:space="preserve">Annual Review of </w:t>
      </w:r>
      <w:r w:rsidR="00805FC5" w:rsidRPr="00805FC5">
        <w:t>Genetics</w:t>
      </w:r>
      <w:r w:rsidR="00805FC5">
        <w:t xml:space="preserve"> 37: 123-151 December 2003</w:t>
      </w:r>
    </w:p>
  </w:footnote>
  <w:footnote w:id="6">
    <w:p w:rsidR="0011495C" w:rsidRPr="002B1CBA" w:rsidRDefault="0011495C" w:rsidP="00805FC5">
      <w:pPr>
        <w:pStyle w:val="Heading2"/>
        <w:rPr>
          <w:b w:val="0"/>
          <w:sz w:val="18"/>
          <w:szCs w:val="18"/>
        </w:rPr>
      </w:pPr>
      <w:r w:rsidRPr="002B1CBA">
        <w:rPr>
          <w:rStyle w:val="FootnoteReference"/>
          <w:sz w:val="18"/>
          <w:szCs w:val="18"/>
        </w:rPr>
        <w:footnoteRef/>
      </w:r>
      <w:r w:rsidR="00805FC5" w:rsidRPr="002B1CBA">
        <w:rPr>
          <w:b w:val="0"/>
          <w:sz w:val="18"/>
          <w:szCs w:val="18"/>
        </w:rPr>
        <w:t>David A. Plaisted</w:t>
      </w:r>
      <w:r w:rsidR="00805FC5" w:rsidRPr="002B1CBA">
        <w:rPr>
          <w:sz w:val="18"/>
          <w:szCs w:val="18"/>
        </w:rPr>
        <w:t xml:space="preserve">  “</w:t>
      </w:r>
      <w:r w:rsidR="00805FC5" w:rsidRPr="002B1CBA">
        <w:rPr>
          <w:b w:val="0"/>
          <w:sz w:val="18"/>
          <w:szCs w:val="18"/>
        </w:rPr>
        <w:t>Shared Errors in the DNA of Humans and Apes,” http://www.cs.unc.edu/~plaisted/ce/junk.html</w:t>
      </w:r>
    </w:p>
  </w:footnote>
  <w:footnote w:id="7">
    <w:p w:rsidR="0011495C" w:rsidRPr="002B1CBA" w:rsidRDefault="0011495C" w:rsidP="00805FC5">
      <w:pPr>
        <w:autoSpaceDE w:val="0"/>
        <w:autoSpaceDN w:val="0"/>
        <w:adjustRightInd w:val="0"/>
        <w:spacing w:after="0" w:line="240" w:lineRule="auto"/>
        <w:rPr>
          <w:rFonts w:ascii="Times New Roman" w:hAnsi="Times New Roman" w:cs="Times New Roman"/>
          <w:sz w:val="18"/>
          <w:szCs w:val="18"/>
        </w:rPr>
      </w:pPr>
      <w:r w:rsidRPr="002B1CBA">
        <w:rPr>
          <w:rStyle w:val="FootnoteReference"/>
          <w:rFonts w:ascii="Times New Roman" w:hAnsi="Times New Roman" w:cs="Times New Roman"/>
          <w:sz w:val="18"/>
          <w:szCs w:val="18"/>
        </w:rPr>
        <w:footnoteRef/>
      </w:r>
      <w:r w:rsidRPr="002B1CBA">
        <w:rPr>
          <w:rFonts w:ascii="Times New Roman" w:hAnsi="Times New Roman" w:cs="Times New Roman"/>
          <w:sz w:val="18"/>
          <w:szCs w:val="18"/>
        </w:rPr>
        <w:t xml:space="preserve"> </w:t>
      </w:r>
      <w:r w:rsidR="00805FC5" w:rsidRPr="002B1CBA">
        <w:rPr>
          <w:rFonts w:ascii="Times New Roman" w:hAnsi="Times New Roman" w:cs="Times New Roman"/>
          <w:sz w:val="18"/>
          <w:szCs w:val="18"/>
        </w:rPr>
        <w:t xml:space="preserve">John Woodmorappe “Potentially decisive evidence against pseudogene shared mistakes” </w:t>
      </w:r>
      <w:r w:rsidR="002B1CBA" w:rsidRPr="002B1CBA">
        <w:rPr>
          <w:rFonts w:ascii="Times New Roman" w:hAnsi="Times New Roman" w:cs="Times New Roman"/>
          <w:i/>
          <w:sz w:val="18"/>
          <w:szCs w:val="18"/>
        </w:rPr>
        <w:t>Countering Critics</w:t>
      </w:r>
      <w:r w:rsidR="002B1CBA" w:rsidRPr="002B1CBA">
        <w:rPr>
          <w:rFonts w:ascii="Times New Roman" w:hAnsi="Times New Roman" w:cs="Times New Roman"/>
          <w:sz w:val="18"/>
          <w:szCs w:val="18"/>
        </w:rPr>
        <w:t xml:space="preserve"> TJ 18(3) 2004 http://creation.com/images/pdfs/tj/j18_3/j18_3_63-69.pdf</w:t>
      </w:r>
    </w:p>
    <w:p w:rsidR="0011495C" w:rsidRPr="00805FC5" w:rsidRDefault="0011495C" w:rsidP="0011495C">
      <w:pPr>
        <w:pStyle w:val="FootnoteText"/>
        <w:rPr>
          <w:sz w:val="16"/>
          <w:szCs w:val="16"/>
        </w:rPr>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3in;height:3in" o:bullet="t"/>
    </w:pict>
  </w:numPicBullet>
  <w:abstractNum w:abstractNumId="0">
    <w:nsid w:val="40FC3A91"/>
    <w:multiLevelType w:val="multilevel"/>
    <w:tmpl w:val="1D3E4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F0808EF"/>
    <w:multiLevelType w:val="multilevel"/>
    <w:tmpl w:val="E65272F4"/>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CF382C"/>
    <w:multiLevelType w:val="hybridMultilevel"/>
    <w:tmpl w:val="D9D8E5E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1B1354"/>
    <w:rsid w:val="000447F0"/>
    <w:rsid w:val="0011495C"/>
    <w:rsid w:val="001320B2"/>
    <w:rsid w:val="001B1354"/>
    <w:rsid w:val="001D25C8"/>
    <w:rsid w:val="002B1CBA"/>
    <w:rsid w:val="002D07E1"/>
    <w:rsid w:val="0046617D"/>
    <w:rsid w:val="00607241"/>
    <w:rsid w:val="00610D26"/>
    <w:rsid w:val="006C728D"/>
    <w:rsid w:val="007F56BF"/>
    <w:rsid w:val="00805FC5"/>
    <w:rsid w:val="008579EB"/>
    <w:rsid w:val="008C0F09"/>
    <w:rsid w:val="009953B7"/>
    <w:rsid w:val="00A460F7"/>
    <w:rsid w:val="00AE32F5"/>
    <w:rsid w:val="00C267C5"/>
    <w:rsid w:val="00EA7C05"/>
    <w:rsid w:val="00F22774"/>
    <w:rsid w:val="00FB08D6"/>
    <w:rsid w:val="00FD22C7"/>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354"/>
  </w:style>
  <w:style w:type="paragraph" w:styleId="Heading2">
    <w:name w:val="heading 2"/>
    <w:basedOn w:val="Normal"/>
    <w:link w:val="Heading2Char"/>
    <w:uiPriority w:val="9"/>
    <w:qFormat/>
    <w:rsid w:val="00805FC5"/>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2277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22774"/>
    <w:rPr>
      <w:sz w:val="20"/>
      <w:szCs w:val="20"/>
    </w:rPr>
  </w:style>
  <w:style w:type="character" w:styleId="FootnoteReference">
    <w:name w:val="footnote reference"/>
    <w:basedOn w:val="DefaultParagraphFont"/>
    <w:uiPriority w:val="99"/>
    <w:semiHidden/>
    <w:unhideWhenUsed/>
    <w:rsid w:val="00F22774"/>
    <w:rPr>
      <w:vertAlign w:val="superscript"/>
    </w:rPr>
  </w:style>
  <w:style w:type="character" w:styleId="Hyperlink">
    <w:name w:val="Hyperlink"/>
    <w:basedOn w:val="DefaultParagraphFont"/>
    <w:uiPriority w:val="99"/>
    <w:semiHidden/>
    <w:unhideWhenUsed/>
    <w:rsid w:val="00EA7C05"/>
    <w:rPr>
      <w:strike w:val="0"/>
      <w:dstrike w:val="0"/>
      <w:color w:val="1E80BC"/>
      <w:u w:val="none"/>
      <w:effect w:val="none"/>
    </w:rPr>
  </w:style>
  <w:style w:type="paragraph" w:styleId="NormalWeb">
    <w:name w:val="Normal (Web)"/>
    <w:basedOn w:val="Normal"/>
    <w:uiPriority w:val="99"/>
    <w:semiHidden/>
    <w:unhideWhenUsed/>
    <w:rsid w:val="00610D26"/>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610D26"/>
    <w:pPr>
      <w:ind w:left="720"/>
      <w:contextualSpacing/>
    </w:pPr>
  </w:style>
  <w:style w:type="paragraph" w:customStyle="1" w:styleId="main">
    <w:name w:val="main"/>
    <w:basedOn w:val="Normal"/>
    <w:rsid w:val="0011495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11495C"/>
    <w:rPr>
      <w:b/>
      <w:bCs/>
      <w:i w:val="0"/>
      <w:iCs w:val="0"/>
    </w:rPr>
  </w:style>
  <w:style w:type="character" w:styleId="Strong">
    <w:name w:val="Strong"/>
    <w:basedOn w:val="DefaultParagraphFont"/>
    <w:uiPriority w:val="22"/>
    <w:qFormat/>
    <w:rsid w:val="0011495C"/>
    <w:rPr>
      <w:b/>
      <w:bCs/>
    </w:rPr>
  </w:style>
  <w:style w:type="character" w:customStyle="1" w:styleId="seriestitle1">
    <w:name w:val="seriestitle1"/>
    <w:basedOn w:val="DefaultParagraphFont"/>
    <w:rsid w:val="0011495C"/>
    <w:rPr>
      <w:b/>
      <w:bCs/>
      <w:color w:val="006699"/>
      <w:sz w:val="24"/>
      <w:szCs w:val="24"/>
    </w:rPr>
  </w:style>
  <w:style w:type="character" w:customStyle="1" w:styleId="black9pt1">
    <w:name w:val="black9pt1"/>
    <w:basedOn w:val="DefaultParagraphFont"/>
    <w:rsid w:val="0011495C"/>
    <w:rPr>
      <w:color w:val="000000"/>
      <w:sz w:val="18"/>
      <w:szCs w:val="18"/>
    </w:rPr>
  </w:style>
  <w:style w:type="character" w:customStyle="1" w:styleId="smallcaps1">
    <w:name w:val="smallcaps1"/>
    <w:basedOn w:val="DefaultParagraphFont"/>
    <w:rsid w:val="0011495C"/>
    <w:rPr>
      <w:smallCaps/>
    </w:rPr>
  </w:style>
  <w:style w:type="character" w:customStyle="1" w:styleId="Heading2Char">
    <w:name w:val="Heading 2 Char"/>
    <w:basedOn w:val="DefaultParagraphFont"/>
    <w:link w:val="Heading2"/>
    <w:uiPriority w:val="9"/>
    <w:rsid w:val="00805FC5"/>
    <w:rPr>
      <w:rFonts w:ascii="Times New Roman" w:eastAsia="Times New Roman" w:hAnsi="Times New Roman" w:cs="Times New Roman"/>
      <w:b/>
      <w:bCs/>
      <w:sz w:val="36"/>
      <w:szCs w:val="36"/>
      <w:lang w:eastAsia="en-CA"/>
    </w:rPr>
  </w:style>
</w:styles>
</file>

<file path=word/webSettings.xml><?xml version="1.0" encoding="utf-8"?>
<w:webSettings xmlns:r="http://schemas.openxmlformats.org/officeDocument/2006/relationships" xmlns:w="http://schemas.openxmlformats.org/wordprocessingml/2006/main">
  <w:divs>
    <w:div w:id="7410103">
      <w:bodyDiv w:val="1"/>
      <w:marLeft w:val="3"/>
      <w:marRight w:val="5"/>
      <w:marTop w:val="0"/>
      <w:marBottom w:val="0"/>
      <w:divBdr>
        <w:top w:val="none" w:sz="0" w:space="0" w:color="auto"/>
        <w:left w:val="none" w:sz="0" w:space="0" w:color="auto"/>
        <w:bottom w:val="none" w:sz="0" w:space="0" w:color="auto"/>
        <w:right w:val="none" w:sz="0" w:space="0" w:color="auto"/>
      </w:divBdr>
    </w:div>
    <w:div w:id="1101072241">
      <w:bodyDiv w:val="1"/>
      <w:marLeft w:val="3"/>
      <w:marRight w:val="5"/>
      <w:marTop w:val="0"/>
      <w:marBottom w:val="0"/>
      <w:divBdr>
        <w:top w:val="none" w:sz="0" w:space="0" w:color="auto"/>
        <w:left w:val="none" w:sz="0" w:space="0" w:color="auto"/>
        <w:bottom w:val="none" w:sz="0" w:space="0" w:color="auto"/>
        <w:right w:val="none" w:sz="0" w:space="0" w:color="auto"/>
      </w:divBdr>
    </w:div>
    <w:div w:id="1206598629">
      <w:bodyDiv w:val="1"/>
      <w:marLeft w:val="0"/>
      <w:marRight w:val="0"/>
      <w:marTop w:val="0"/>
      <w:marBottom w:val="0"/>
      <w:divBdr>
        <w:top w:val="none" w:sz="0" w:space="0" w:color="auto"/>
        <w:left w:val="none" w:sz="0" w:space="0" w:color="auto"/>
        <w:bottom w:val="none" w:sz="0" w:space="0" w:color="auto"/>
        <w:right w:val="none" w:sz="0" w:space="0" w:color="auto"/>
      </w:divBdr>
    </w:div>
    <w:div w:id="1693724289">
      <w:bodyDiv w:val="1"/>
      <w:marLeft w:val="0"/>
      <w:marRight w:val="0"/>
      <w:marTop w:val="0"/>
      <w:marBottom w:val="0"/>
      <w:divBdr>
        <w:top w:val="none" w:sz="0" w:space="0" w:color="auto"/>
        <w:left w:val="none" w:sz="0" w:space="0" w:color="auto"/>
        <w:bottom w:val="none" w:sz="0" w:space="0" w:color="auto"/>
        <w:right w:val="none" w:sz="0" w:space="0" w:color="auto"/>
      </w:divBdr>
    </w:div>
    <w:div w:id="2134247149">
      <w:bodyDiv w:val="1"/>
      <w:marLeft w:val="0"/>
      <w:marRight w:val="0"/>
      <w:marTop w:val="0"/>
      <w:marBottom w:val="0"/>
      <w:divBdr>
        <w:top w:val="none" w:sz="0" w:space="0" w:color="auto"/>
        <w:left w:val="none" w:sz="0" w:space="0" w:color="auto"/>
        <w:bottom w:val="none" w:sz="0" w:space="0" w:color="auto"/>
        <w:right w:val="none" w:sz="0" w:space="0" w:color="auto"/>
      </w:divBdr>
      <w:divsChild>
        <w:div w:id="1948733385">
          <w:marLeft w:val="0"/>
          <w:marRight w:val="0"/>
          <w:marTop w:val="0"/>
          <w:marBottom w:val="0"/>
          <w:divBdr>
            <w:top w:val="none" w:sz="0" w:space="0" w:color="auto"/>
            <w:left w:val="none" w:sz="0" w:space="0" w:color="auto"/>
            <w:bottom w:val="none" w:sz="0" w:space="0" w:color="auto"/>
            <w:right w:val="none" w:sz="0" w:space="0" w:color="auto"/>
          </w:divBdr>
          <w:divsChild>
            <w:div w:id="1939949439">
              <w:marLeft w:val="0"/>
              <w:marRight w:val="0"/>
              <w:marTop w:val="0"/>
              <w:marBottom w:val="0"/>
              <w:divBdr>
                <w:top w:val="none" w:sz="0" w:space="0" w:color="auto"/>
                <w:left w:val="none" w:sz="0" w:space="0" w:color="auto"/>
                <w:bottom w:val="none" w:sz="0" w:space="0" w:color="auto"/>
                <w:right w:val="none" w:sz="0" w:space="0" w:color="auto"/>
              </w:divBdr>
              <w:divsChild>
                <w:div w:id="1435520075">
                  <w:marLeft w:val="0"/>
                  <w:marRight w:val="0"/>
                  <w:marTop w:val="0"/>
                  <w:marBottom w:val="0"/>
                  <w:divBdr>
                    <w:top w:val="none" w:sz="0" w:space="0" w:color="auto"/>
                    <w:left w:val="none" w:sz="0" w:space="0" w:color="auto"/>
                    <w:bottom w:val="none" w:sz="0" w:space="0" w:color="auto"/>
                    <w:right w:val="none" w:sz="0" w:space="0" w:color="auto"/>
                  </w:divBdr>
                  <w:divsChild>
                    <w:div w:id="1255162570">
                      <w:marLeft w:val="0"/>
                      <w:marRight w:val="0"/>
                      <w:marTop w:val="0"/>
                      <w:marBottom w:val="0"/>
                      <w:divBdr>
                        <w:top w:val="none" w:sz="0" w:space="0" w:color="auto"/>
                        <w:left w:val="none" w:sz="0" w:space="0" w:color="auto"/>
                        <w:bottom w:val="none" w:sz="0" w:space="0" w:color="auto"/>
                        <w:right w:val="none" w:sz="0" w:space="0" w:color="auto"/>
                      </w:divBdr>
                      <w:divsChild>
                        <w:div w:id="958873950">
                          <w:marLeft w:val="0"/>
                          <w:marRight w:val="0"/>
                          <w:marTop w:val="0"/>
                          <w:marBottom w:val="0"/>
                          <w:divBdr>
                            <w:top w:val="none" w:sz="0" w:space="0" w:color="auto"/>
                            <w:left w:val="none" w:sz="0" w:space="0" w:color="auto"/>
                            <w:bottom w:val="none" w:sz="0" w:space="0" w:color="auto"/>
                            <w:right w:val="none" w:sz="0" w:space="0" w:color="auto"/>
                          </w:divBdr>
                          <w:divsChild>
                            <w:div w:id="2089301721">
                              <w:marLeft w:val="0"/>
                              <w:marRight w:val="0"/>
                              <w:marTop w:val="240"/>
                              <w:marBottom w:val="240"/>
                              <w:divBdr>
                                <w:top w:val="none" w:sz="0" w:space="0" w:color="auto"/>
                                <w:left w:val="none" w:sz="0" w:space="0" w:color="auto"/>
                                <w:bottom w:val="single" w:sz="4" w:space="12" w:color="000000"/>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creation.com/article/55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1D5838-4367-43A8-93B4-7534E2675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3</Pages>
  <Words>1054</Words>
  <Characters>6009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dc:creator>
  <cp:keywords/>
  <dc:description/>
  <cp:lastModifiedBy>Elise</cp:lastModifiedBy>
  <cp:revision>5</cp:revision>
  <dcterms:created xsi:type="dcterms:W3CDTF">2009-03-12T23:28:00Z</dcterms:created>
  <dcterms:modified xsi:type="dcterms:W3CDTF">2009-03-13T19:48:00Z</dcterms:modified>
</cp:coreProperties>
</file>