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A2511" w:rsidRPr="008D2ADC" w:rsidRDefault="006A2511">
      <w:r>
        <w:t>Title:</w:t>
      </w:r>
      <w:r w:rsidR="00670203">
        <w:t xml:space="preserve"> </w:t>
      </w:r>
      <w:r w:rsidR="004642CC" w:rsidRPr="00083829">
        <w:rPr>
          <w:i/>
        </w:rPr>
        <w:t>The Genesis of Erroneous History</w:t>
      </w:r>
    </w:p>
    <w:p w:rsidR="0072540C" w:rsidRDefault="0072540C"/>
    <w:p w:rsidR="0072540C" w:rsidRDefault="0072540C">
      <w:r>
        <w:t>By: Gabe Chin 197913</w:t>
      </w:r>
    </w:p>
    <w:p w:rsidR="006A2511" w:rsidRDefault="0072540C">
      <w:r>
        <w:t>Nats 487 Dr. Sikkema and Dr. Brown</w:t>
      </w:r>
    </w:p>
    <w:p w:rsidR="006A2511" w:rsidRDefault="006A2511"/>
    <w:p w:rsidR="002C4C02" w:rsidRDefault="006A2511">
      <w:r>
        <w:t>Thesis:</w:t>
      </w:r>
      <w:r w:rsidR="009F50EC">
        <w:t xml:space="preserve"> </w:t>
      </w:r>
      <w:r w:rsidR="00966D40">
        <w:t xml:space="preserve">The </w:t>
      </w:r>
      <w:r w:rsidR="005C562C">
        <w:t xml:space="preserve">poetic genre of the </w:t>
      </w:r>
      <w:r w:rsidR="00966D40">
        <w:t>Gen</w:t>
      </w:r>
      <w:r w:rsidR="00B474D7">
        <w:t>esis</w:t>
      </w:r>
      <w:r w:rsidR="005C562C">
        <w:t xml:space="preserve"> account of creation was not</w:t>
      </w:r>
      <w:r w:rsidR="00966D40">
        <w:t xml:space="preserve"> </w:t>
      </w:r>
      <w:r w:rsidR="00B474D7">
        <w:t xml:space="preserve">intended to be </w:t>
      </w:r>
      <w:r w:rsidR="005C562C">
        <w:t>historically informative, but instead, was intended as a counter argument for Yahweh against pagan beliefs.</w:t>
      </w:r>
    </w:p>
    <w:p w:rsidR="00B474D7" w:rsidRDefault="00B474D7"/>
    <w:p w:rsidR="0072540C" w:rsidRDefault="0072540C">
      <w:r>
        <w:t>Outline:</w:t>
      </w:r>
    </w:p>
    <w:p w:rsidR="006A2511" w:rsidRDefault="006A2511"/>
    <w:p w:rsidR="00407E79" w:rsidRDefault="006B41B1">
      <w:r>
        <w:t xml:space="preserve">1. </w:t>
      </w:r>
      <w:r w:rsidR="00407E79">
        <w:t>What is History?</w:t>
      </w:r>
      <w:r w:rsidR="00EF3E36">
        <w:t xml:space="preserve"> Is Genesis History?</w:t>
      </w:r>
    </w:p>
    <w:p w:rsidR="00407E79" w:rsidRDefault="00407E79"/>
    <w:p w:rsidR="00407E79" w:rsidRDefault="00407E79">
      <w:r>
        <w:t>In this section, the nature of history will be explored within its original context– its uses, its purpose and what it meant to the original author/intended audience.</w:t>
      </w:r>
      <w:r w:rsidR="006A2511">
        <w:t xml:space="preserve"> It will also discuss the problems with history and qu</w:t>
      </w:r>
      <w:r w:rsidR="00933567">
        <w:t xml:space="preserve">estions that it fails to answer. </w:t>
      </w:r>
    </w:p>
    <w:p w:rsidR="003F5FD5" w:rsidRDefault="003F5FD5"/>
    <w:p w:rsidR="007D6003" w:rsidRDefault="00CF1884">
      <w:r>
        <w:t xml:space="preserve">As well, </w:t>
      </w:r>
      <w:r w:rsidR="00334E43">
        <w:t>Biblical literature</w:t>
      </w:r>
      <w:r w:rsidR="00D83771">
        <w:t>, particularly that of the Genesis account,</w:t>
      </w:r>
      <w:r w:rsidR="00334E43">
        <w:t xml:space="preserve"> will be compared to historical documents and a conclusion will be attempted at whether a historical interpretation of the Bible is justified or not.</w:t>
      </w:r>
    </w:p>
    <w:p w:rsidR="007D6003" w:rsidRDefault="007D6003"/>
    <w:p w:rsidR="007D6003" w:rsidRDefault="006B41B1">
      <w:r>
        <w:t xml:space="preserve">2. </w:t>
      </w:r>
      <w:r w:rsidR="00A76C85">
        <w:t>Who were the ancient Hebrews and what did they believe?</w:t>
      </w:r>
      <w:r w:rsidR="00EF3E36">
        <w:t xml:space="preserve"> </w:t>
      </w:r>
      <w:proofErr w:type="gramStart"/>
      <w:r w:rsidR="00EF3E36">
        <w:t>Reading Genesis in Context.</w:t>
      </w:r>
      <w:proofErr w:type="gramEnd"/>
    </w:p>
    <w:p w:rsidR="007D6003" w:rsidRDefault="007D6003"/>
    <w:p w:rsidR="00B526E0" w:rsidRDefault="00B20353">
      <w:r>
        <w:t>Emphasis will be placed on discovering the intentions of the human author</w:t>
      </w:r>
      <w:r w:rsidR="008011DF">
        <w:t xml:space="preserve"> </w:t>
      </w:r>
      <w:r w:rsidR="00361710">
        <w:t>–</w:t>
      </w:r>
      <w:r w:rsidR="008011DF">
        <w:t xml:space="preserve"> </w:t>
      </w:r>
      <w:r w:rsidR="00361710">
        <w:t>the historical events that informed his writing and the context in which he writes</w:t>
      </w:r>
      <w:r>
        <w:t xml:space="preserve">. </w:t>
      </w:r>
      <w:r w:rsidR="00EF3E36">
        <w:t xml:space="preserve">This section will </w:t>
      </w:r>
      <w:r>
        <w:t xml:space="preserve">also </w:t>
      </w:r>
      <w:r w:rsidR="00EF3E36">
        <w:t xml:space="preserve">compare the Genesis account of creation with other ancient near eastern creation accounts such as the </w:t>
      </w:r>
      <w:r w:rsidR="00EF3E36" w:rsidRPr="00F52CBC">
        <w:rPr>
          <w:i/>
        </w:rPr>
        <w:t>Enuma Elish</w:t>
      </w:r>
      <w:r w:rsidR="00F52CBC">
        <w:t xml:space="preserve"> </w:t>
      </w:r>
    </w:p>
    <w:p w:rsidR="00B526E0" w:rsidRDefault="00B526E0"/>
    <w:p w:rsidR="007D6003" w:rsidRPr="00F52CBC" w:rsidRDefault="00B526E0">
      <w:r>
        <w:t>3.</w:t>
      </w:r>
      <w:r w:rsidR="007B554C">
        <w:t xml:space="preserve"> The Literary Form of Genesis</w:t>
      </w:r>
    </w:p>
    <w:p w:rsidR="007D6003" w:rsidRDefault="007D6003"/>
    <w:p w:rsidR="00606272" w:rsidRDefault="007B554C">
      <w:r>
        <w:t>This section will explore the structure, sty</w:t>
      </w:r>
      <w:r w:rsidR="00F540BF">
        <w:t>le and genre of Genesis and how</w:t>
      </w:r>
      <w:r>
        <w:t xml:space="preserve"> these three elements </w:t>
      </w:r>
      <w:r w:rsidR="00F540BF">
        <w:t xml:space="preserve">were </w:t>
      </w:r>
      <w:r>
        <w:t>typically</w:t>
      </w:r>
      <w:r w:rsidR="00F540BF">
        <w:t xml:space="preserve"> utilized during the time of its authorship.</w:t>
      </w:r>
      <w:r w:rsidR="0020753F">
        <w:t xml:space="preserve"> </w:t>
      </w:r>
    </w:p>
    <w:p w:rsidR="00606272" w:rsidRDefault="00606272"/>
    <w:p w:rsidR="0020753F" w:rsidRDefault="00966D40">
      <w:r>
        <w:t>4. Is Genesis history justified?</w:t>
      </w:r>
    </w:p>
    <w:p w:rsidR="00A4025E" w:rsidRDefault="00A4025E"/>
    <w:p w:rsidR="00A4025E" w:rsidRDefault="0080768C">
      <w:r>
        <w:t>This section will outline arguments for and against the historicity of the Genesis creation account.</w:t>
      </w:r>
    </w:p>
    <w:p w:rsidR="0020753F" w:rsidRDefault="0020753F"/>
    <w:p w:rsidR="00334E43" w:rsidRDefault="00C56FC4">
      <w:r>
        <w:t xml:space="preserve">5. </w:t>
      </w:r>
      <w:r w:rsidR="00A4025E">
        <w:t>Modern day misinterpretations</w:t>
      </w:r>
    </w:p>
    <w:p w:rsidR="00ED6A18" w:rsidRDefault="00ED6A18"/>
    <w:p w:rsidR="00ED6A18" w:rsidRDefault="007C1431">
      <w:r>
        <w:t>This section will discuss popular Evangelical views of the creation account, including issues such as the young earth, the global flood and the fixation of species.</w:t>
      </w:r>
    </w:p>
    <w:p w:rsidR="00ED6A18" w:rsidRDefault="00ED6A18"/>
    <w:p w:rsidR="00ED6A18" w:rsidRDefault="00ED6A18"/>
    <w:p w:rsidR="00D02BC8" w:rsidRDefault="00D02BC8"/>
    <w:p w:rsidR="00D02BC8" w:rsidRDefault="00D02BC8">
      <w:r>
        <w:t>Bibliography:</w:t>
      </w:r>
    </w:p>
    <w:p w:rsidR="001370F6" w:rsidRDefault="001370F6"/>
    <w:p w:rsidR="001370F6" w:rsidRPr="00B738CB" w:rsidRDefault="001370F6">
      <w:proofErr w:type="gramStart"/>
      <w:r>
        <w:t>Anders, Max, ed. 2002.</w:t>
      </w:r>
      <w:proofErr w:type="gramEnd"/>
      <w:r>
        <w:t xml:space="preserve"> </w:t>
      </w:r>
      <w:r w:rsidR="00B738CB">
        <w:rPr>
          <w:i/>
        </w:rPr>
        <w:t>Holman Old Testament Commentary: Genesis</w:t>
      </w:r>
      <w:r w:rsidR="00B738CB">
        <w:t>. Holman Reference, Nashville, Tennessee.</w:t>
      </w:r>
    </w:p>
    <w:p w:rsidR="000C5A4E" w:rsidRDefault="000C5A4E"/>
    <w:p w:rsidR="000C5A4E" w:rsidRPr="000C5A4E" w:rsidRDefault="000C5A4E">
      <w:r>
        <w:t xml:space="preserve">Borgman, Paul. 2001. </w:t>
      </w:r>
      <w:r>
        <w:rPr>
          <w:i/>
        </w:rPr>
        <w:t>Genesis: The Story we Haven’t Heard</w:t>
      </w:r>
      <w:r>
        <w:t xml:space="preserve">. </w:t>
      </w:r>
      <w:proofErr w:type="gramStart"/>
      <w:r>
        <w:t>InterVarsity Press, Downers Grove, Illinois.</w:t>
      </w:r>
      <w:proofErr w:type="gramEnd"/>
    </w:p>
    <w:p w:rsidR="00D02BC8" w:rsidRDefault="00D02BC8"/>
    <w:p w:rsidR="00D02BC8" w:rsidRDefault="00D02BC8" w:rsidP="00D02BC8">
      <w:r>
        <w:t xml:space="preserve">Dever, William G. 2001. </w:t>
      </w:r>
      <w:r>
        <w:rPr>
          <w:i/>
        </w:rPr>
        <w:t>What Did Biblical Writers Know &amp; When Did They Know it?</w:t>
      </w:r>
      <w:r>
        <w:t xml:space="preserve"> </w:t>
      </w:r>
      <w:r>
        <w:rPr>
          <w:i/>
        </w:rPr>
        <w:t xml:space="preserve">What Archaeology Can Tell Us about the Reality of Ancient </w:t>
      </w:r>
      <w:proofErr w:type="gramStart"/>
      <w:r>
        <w:rPr>
          <w:i/>
        </w:rPr>
        <w:t>Israel</w:t>
      </w:r>
      <w:r>
        <w:t>.</w:t>
      </w:r>
      <w:proofErr w:type="gramEnd"/>
      <w:r>
        <w:t xml:space="preserve"> William B. Eerdmans Publishing Company, Grand Rapids, MI.</w:t>
      </w:r>
    </w:p>
    <w:p w:rsidR="00407E79" w:rsidRDefault="00407E79"/>
    <w:p w:rsidR="00933567" w:rsidRDefault="00933567" w:rsidP="00933567">
      <w:r>
        <w:t xml:space="preserve">Hoerth, Alfred. </w:t>
      </w:r>
      <w:proofErr w:type="gramStart"/>
      <w:r>
        <w:t xml:space="preserve">1998. </w:t>
      </w:r>
      <w:r>
        <w:rPr>
          <w:i/>
        </w:rPr>
        <w:t>Archaeology</w:t>
      </w:r>
      <w:proofErr w:type="gramEnd"/>
      <w:r>
        <w:rPr>
          <w:i/>
        </w:rPr>
        <w:t xml:space="preserve"> and the Old Testament</w:t>
      </w:r>
      <w:r>
        <w:t xml:space="preserve">. </w:t>
      </w:r>
      <w:proofErr w:type="gramStart"/>
      <w:r>
        <w:t>Baker Books, Grand Rapids, MI.</w:t>
      </w:r>
      <w:proofErr w:type="gramEnd"/>
    </w:p>
    <w:p w:rsidR="00933567" w:rsidRDefault="00933567" w:rsidP="00933567"/>
    <w:p w:rsidR="00933567" w:rsidRDefault="00933567" w:rsidP="00933567">
      <w:proofErr w:type="gramStart"/>
      <w:r>
        <w:t>Hoerth, Alfred &amp; John McRay.</w:t>
      </w:r>
      <w:proofErr w:type="gramEnd"/>
      <w:r>
        <w:t xml:space="preserve"> 2005. </w:t>
      </w:r>
      <w:r>
        <w:rPr>
          <w:i/>
        </w:rPr>
        <w:t>Bible Archaeology: An Exploration of the History and Culture of Early Civilizations</w:t>
      </w:r>
      <w:r>
        <w:t>. Baker Books. Grand Rapids, MI.</w:t>
      </w:r>
    </w:p>
    <w:p w:rsidR="00933567" w:rsidRPr="005716E3" w:rsidRDefault="00933567" w:rsidP="00933567"/>
    <w:p w:rsidR="007215D1" w:rsidRDefault="00350556">
      <w:r>
        <w:t>Howard. David M. &amp;</w:t>
      </w:r>
      <w:r w:rsidR="00407E79">
        <w:t xml:space="preserve"> Grisanti, Michael A. </w:t>
      </w:r>
      <w:proofErr w:type="gramStart"/>
      <w:r w:rsidR="00407E79">
        <w:t>eds</w:t>
      </w:r>
      <w:proofErr w:type="gramEnd"/>
      <w:r w:rsidR="00407E79">
        <w:t xml:space="preserve">. </w:t>
      </w:r>
      <w:r w:rsidR="006A2511">
        <w:t xml:space="preserve">2003. </w:t>
      </w:r>
      <w:r w:rsidR="00407E79">
        <w:rPr>
          <w:i/>
        </w:rPr>
        <w:t>Giving the Sense: Understanding and Using Old Testament Historical Texts</w:t>
      </w:r>
      <w:r w:rsidR="006A2511">
        <w:t xml:space="preserve">. </w:t>
      </w:r>
      <w:proofErr w:type="gramStart"/>
      <w:r w:rsidR="006A2511">
        <w:t>Kregel Academic &amp; Professional Publishings</w:t>
      </w:r>
      <w:r w:rsidR="00197657">
        <w:t>,</w:t>
      </w:r>
      <w:r w:rsidR="00813A79">
        <w:t xml:space="preserve"> Grand Rapids, MI</w:t>
      </w:r>
      <w:r w:rsidR="007215D1">
        <w:t>.</w:t>
      </w:r>
      <w:proofErr w:type="gramEnd"/>
    </w:p>
    <w:p w:rsidR="004711C7" w:rsidRDefault="004711C7"/>
    <w:p w:rsidR="004711C7" w:rsidRPr="004711C7" w:rsidRDefault="004711C7">
      <w:r>
        <w:t xml:space="preserve">Kaas, Leon R. 2006. </w:t>
      </w:r>
      <w:r>
        <w:rPr>
          <w:i/>
        </w:rPr>
        <w:t>The Beginning of Wisdom: Reading Genesis</w:t>
      </w:r>
      <w:r>
        <w:t xml:space="preserve">. </w:t>
      </w:r>
      <w:proofErr w:type="gramStart"/>
      <w:r w:rsidR="00527699">
        <w:t>The University of Chicago Press, Chicago.</w:t>
      </w:r>
      <w:proofErr w:type="gramEnd"/>
    </w:p>
    <w:p w:rsidR="00482C63" w:rsidRDefault="00482C63"/>
    <w:p w:rsidR="007B4A78" w:rsidRDefault="00482C63">
      <w:r>
        <w:t xml:space="preserve">Longman, Tremper. 2005. </w:t>
      </w:r>
      <w:r>
        <w:rPr>
          <w:i/>
        </w:rPr>
        <w:t>How to Read Genesis</w:t>
      </w:r>
      <w:r>
        <w:t>. Intervarsity Press. Downers Grove, Illinois.</w:t>
      </w:r>
    </w:p>
    <w:p w:rsidR="007B4A78" w:rsidRDefault="007B4A78"/>
    <w:p w:rsidR="00933567" w:rsidRPr="00E05620" w:rsidRDefault="007B4A78">
      <w:r>
        <w:t>Walton, John H. 2001.</w:t>
      </w:r>
      <w:r w:rsidR="009C3733">
        <w:t xml:space="preserve"> </w:t>
      </w:r>
      <w:proofErr w:type="gramStart"/>
      <w:r w:rsidR="009C3733">
        <w:rPr>
          <w:i/>
        </w:rPr>
        <w:t>Genesis The NIV Application Commentary</w:t>
      </w:r>
      <w:r w:rsidR="001C78AA">
        <w:rPr>
          <w:i/>
        </w:rPr>
        <w:t>: From biblical text…to contemporary</w:t>
      </w:r>
      <w:r w:rsidR="00E05620">
        <w:rPr>
          <w:i/>
        </w:rPr>
        <w:t xml:space="preserve"> life</w:t>
      </w:r>
      <w:r w:rsidR="001C78AA">
        <w:rPr>
          <w:i/>
        </w:rPr>
        <w:t>.</w:t>
      </w:r>
      <w:proofErr w:type="gramEnd"/>
      <w:r w:rsidR="00E05620">
        <w:t xml:space="preserve"> </w:t>
      </w:r>
      <w:r w:rsidR="00DC3816">
        <w:t>Zondervan, Grand Rapids, MI.</w:t>
      </w:r>
    </w:p>
    <w:sectPr w:rsidR="00933567" w:rsidRPr="00E05620" w:rsidSect="00407E7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07E79"/>
    <w:rsid w:val="00083829"/>
    <w:rsid w:val="000C5A4E"/>
    <w:rsid w:val="001370F6"/>
    <w:rsid w:val="00197657"/>
    <w:rsid w:val="001C78AA"/>
    <w:rsid w:val="0020753F"/>
    <w:rsid w:val="0021314F"/>
    <w:rsid w:val="00265B1E"/>
    <w:rsid w:val="002C4C02"/>
    <w:rsid w:val="00334E43"/>
    <w:rsid w:val="00350556"/>
    <w:rsid w:val="00361710"/>
    <w:rsid w:val="00390F2C"/>
    <w:rsid w:val="003F5FD5"/>
    <w:rsid w:val="00407E79"/>
    <w:rsid w:val="004642CC"/>
    <w:rsid w:val="004711C7"/>
    <w:rsid w:val="00482C63"/>
    <w:rsid w:val="0049440C"/>
    <w:rsid w:val="004E4529"/>
    <w:rsid w:val="00527699"/>
    <w:rsid w:val="005401B2"/>
    <w:rsid w:val="005716E3"/>
    <w:rsid w:val="005C562C"/>
    <w:rsid w:val="00606272"/>
    <w:rsid w:val="00670203"/>
    <w:rsid w:val="006A2511"/>
    <w:rsid w:val="006B41B1"/>
    <w:rsid w:val="006F2091"/>
    <w:rsid w:val="007215D1"/>
    <w:rsid w:val="0072540C"/>
    <w:rsid w:val="007B4A78"/>
    <w:rsid w:val="007B554C"/>
    <w:rsid w:val="007C1431"/>
    <w:rsid w:val="007D6003"/>
    <w:rsid w:val="008011DF"/>
    <w:rsid w:val="0080768C"/>
    <w:rsid w:val="00813A79"/>
    <w:rsid w:val="0081563B"/>
    <w:rsid w:val="00881E3A"/>
    <w:rsid w:val="008D2ADC"/>
    <w:rsid w:val="00920FA3"/>
    <w:rsid w:val="009216F0"/>
    <w:rsid w:val="00933567"/>
    <w:rsid w:val="00941194"/>
    <w:rsid w:val="00966D40"/>
    <w:rsid w:val="009B4E5E"/>
    <w:rsid w:val="009C3733"/>
    <w:rsid w:val="009F50EC"/>
    <w:rsid w:val="00A4025E"/>
    <w:rsid w:val="00A76C85"/>
    <w:rsid w:val="00AB3918"/>
    <w:rsid w:val="00B20353"/>
    <w:rsid w:val="00B474D7"/>
    <w:rsid w:val="00B526E0"/>
    <w:rsid w:val="00B54B2C"/>
    <w:rsid w:val="00B738CB"/>
    <w:rsid w:val="00B97053"/>
    <w:rsid w:val="00BB393F"/>
    <w:rsid w:val="00C54325"/>
    <w:rsid w:val="00C56FC4"/>
    <w:rsid w:val="00CD135A"/>
    <w:rsid w:val="00CF1884"/>
    <w:rsid w:val="00D02BC8"/>
    <w:rsid w:val="00D0306F"/>
    <w:rsid w:val="00D52D39"/>
    <w:rsid w:val="00D83771"/>
    <w:rsid w:val="00DC3816"/>
    <w:rsid w:val="00E05620"/>
    <w:rsid w:val="00E5461F"/>
    <w:rsid w:val="00EA3572"/>
    <w:rsid w:val="00EC66AB"/>
    <w:rsid w:val="00ED6A18"/>
    <w:rsid w:val="00EF3E36"/>
    <w:rsid w:val="00F30BA1"/>
    <w:rsid w:val="00F52CBC"/>
    <w:rsid w:val="00F540BF"/>
    <w:rsid w:val="00F836C3"/>
    <w:rsid w:val="00FA52C1"/>
    <w:rsid w:val="00FB378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2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361</Words>
  <Characters>2059</Characters>
  <Application>Microsoft Word 12.0.0</Application>
  <DocSecurity>0</DocSecurity>
  <Lines>17</Lines>
  <Paragraphs>4</Paragraphs>
  <ScaleCrop>false</ScaleCrop>
  <Company>Trinity Western University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Chin</dc:creator>
  <cp:keywords/>
  <cp:lastModifiedBy>Gabriel Chin</cp:lastModifiedBy>
  <cp:revision>74</cp:revision>
  <dcterms:created xsi:type="dcterms:W3CDTF">2008-11-14T03:38:00Z</dcterms:created>
  <dcterms:modified xsi:type="dcterms:W3CDTF">2008-11-15T23:01:00Z</dcterms:modified>
</cp:coreProperties>
</file>