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84" w:rsidRPr="003772B9" w:rsidRDefault="00E4586A" w:rsidP="003772B9">
      <w:pPr>
        <w:jc w:val="center"/>
        <w:rPr>
          <w:sz w:val="32"/>
          <w:szCs w:val="32"/>
          <w:u w:val="single"/>
        </w:rPr>
      </w:pPr>
      <w:r w:rsidRPr="003772B9">
        <w:rPr>
          <w:sz w:val="32"/>
          <w:szCs w:val="32"/>
          <w:u w:val="single"/>
        </w:rPr>
        <w:t>Sentiment analysis over “gun control”</w:t>
      </w:r>
    </w:p>
    <w:p w:rsidR="00E4586A" w:rsidRDefault="00BE7362">
      <w:r>
        <w:t xml:space="preserve">1). </w:t>
      </w:r>
      <w:r w:rsidR="00E4586A">
        <w:t>Introduction</w:t>
      </w:r>
    </w:p>
    <w:p w:rsidR="00E4586A" w:rsidRDefault="00E4586A">
      <w:r w:rsidRPr="00E4586A">
        <w:t xml:space="preserve">“Gun control” </w:t>
      </w:r>
      <w:r>
        <w:t xml:space="preserve">is always is topic </w:t>
      </w:r>
      <w:r w:rsidR="00010385">
        <w:t>in US.</w:t>
      </w:r>
      <w:r>
        <w:t xml:space="preserve"> </w:t>
      </w:r>
      <w:r w:rsidR="00010385">
        <w:t>Recent</w:t>
      </w:r>
      <w:r w:rsidRPr="00E4586A">
        <w:t xml:space="preserve"> mass shootings in America reveal the </w:t>
      </w:r>
      <w:r w:rsidR="00010385" w:rsidRPr="00010385">
        <w:t>serious</w:t>
      </w:r>
      <w:r w:rsidR="00010385">
        <w:t xml:space="preserve"> of this </w:t>
      </w:r>
      <w:r w:rsidRPr="00E4586A">
        <w:t xml:space="preserve">problem.  I wanted to </w:t>
      </w:r>
      <w:r w:rsidR="00010385">
        <w:t>see people’s</w:t>
      </w:r>
      <w:r w:rsidRPr="00E4586A">
        <w:t xml:space="preserve"> </w:t>
      </w:r>
      <w:r w:rsidR="00010385">
        <w:t>opinion above “gun control” through s</w:t>
      </w:r>
      <w:r w:rsidR="00010385" w:rsidRPr="00010385">
        <w:t>entiment analysis</w:t>
      </w:r>
      <w:r w:rsidR="00010385">
        <w:t>.</w:t>
      </w:r>
    </w:p>
    <w:p w:rsidR="00010385" w:rsidRDefault="00BE7362">
      <w:r>
        <w:t xml:space="preserve">2). </w:t>
      </w:r>
      <w:r w:rsidR="00010385">
        <w:t>Literature Review</w:t>
      </w:r>
    </w:p>
    <w:p w:rsidR="00010385" w:rsidRDefault="00295609">
      <w:r>
        <w:t xml:space="preserve">There are some articles online mention about different </w:t>
      </w:r>
      <w:r w:rsidRPr="00295609">
        <w:t>approach</w:t>
      </w:r>
      <w:r>
        <w:t xml:space="preserve"> used for “t</w:t>
      </w:r>
      <w:r w:rsidRPr="00295609">
        <w:t>witter sentiment analysis</w:t>
      </w:r>
      <w:r>
        <w:t xml:space="preserve">”. While some use </w:t>
      </w:r>
      <w:r w:rsidRPr="00295609">
        <w:t>automated sentiment analysis solutions</w:t>
      </w:r>
      <w:r>
        <w:t xml:space="preserve"> such as “</w:t>
      </w:r>
      <w:r w:rsidRPr="00295609">
        <w:t>monkeylearn</w:t>
      </w:r>
      <w:r>
        <w:t xml:space="preserve">”, other use </w:t>
      </w:r>
      <w:r w:rsidRPr="00295609">
        <w:t>Python</w:t>
      </w:r>
      <w:r>
        <w:t xml:space="preserve"> or R. Basic they all label dataset with </w:t>
      </w:r>
      <w:r w:rsidR="00F91DEE" w:rsidRPr="00F91DEE">
        <w:t>positive / negative / neutral</w:t>
      </w:r>
      <w:r w:rsidR="00F91DEE">
        <w:t xml:space="preserve"> rating and</w:t>
      </w:r>
      <w:r w:rsidR="00F91DEE" w:rsidRPr="00F91DEE">
        <w:t xml:space="preserve"> use them to train a model</w:t>
      </w:r>
      <w:r w:rsidR="00F91DEE">
        <w:t>.</w:t>
      </w:r>
    </w:p>
    <w:p w:rsidR="00F91DEE" w:rsidRDefault="00BE7362">
      <w:r>
        <w:t xml:space="preserve">3). </w:t>
      </w:r>
      <w:r w:rsidR="00F91DEE">
        <w:t>Dataset</w:t>
      </w:r>
    </w:p>
    <w:p w:rsidR="00F91DEE" w:rsidRDefault="00F91DEE">
      <w:r>
        <w:t xml:space="preserve">I’m going to download about 1000 tweets through </w:t>
      </w:r>
      <w:r w:rsidRPr="00F91DEE">
        <w:t>Twitter’s REST</w:t>
      </w:r>
      <w:r>
        <w:t xml:space="preserve"> API, because I can’t find any public dataset focus on “gun control”. I’m going to label 200 of them </w:t>
      </w:r>
      <w:r w:rsidRPr="00F91DEE">
        <w:t>manual</w:t>
      </w:r>
      <w:r>
        <w:t xml:space="preserve">ly, </w:t>
      </w:r>
      <w:r w:rsidR="00EE6899">
        <w:t>then create a model to class</w:t>
      </w:r>
      <w:r w:rsidR="00FE7161">
        <w:t>ify</w:t>
      </w:r>
      <w:r w:rsidR="00EE6899">
        <w:t xml:space="preserve"> them all.</w:t>
      </w:r>
      <w:r w:rsidR="00955E6E">
        <w:t xml:space="preserve"> Only attribute I need is text of each tweet.</w:t>
      </w:r>
    </w:p>
    <w:p w:rsidR="00EE6899" w:rsidRDefault="00BE7362">
      <w:r>
        <w:t xml:space="preserve">4). </w:t>
      </w:r>
      <w:r w:rsidR="00EE6899">
        <w:t>Approach</w:t>
      </w:r>
    </w:p>
    <w:p w:rsidR="00E4586A" w:rsidRDefault="00E30D1B">
      <w:r w:rsidRPr="00881C19">
        <w:rPr>
          <w:noProof/>
        </w:rPr>
        <w:drawing>
          <wp:inline distT="0" distB="0" distL="0" distR="0" wp14:anchorId="75F862CE" wp14:editId="54F37B0F">
            <wp:extent cx="5486400" cy="4241653"/>
            <wp:effectExtent l="0" t="0" r="0" b="69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30D1B" w:rsidRDefault="00E30D1B"/>
    <w:p w:rsidR="00A313E2" w:rsidRDefault="00FF474D" w:rsidP="00FF474D">
      <w:r>
        <w:lastRenderedPageBreak/>
        <w:t xml:space="preserve">Step 1: </w:t>
      </w:r>
      <w:r w:rsidR="003772B9" w:rsidRPr="00FF474D">
        <w:t>Down</w:t>
      </w:r>
      <w:r w:rsidR="00E949FC">
        <w:t>load</w:t>
      </w:r>
      <w:r w:rsidR="003772B9" w:rsidRPr="00FF474D">
        <w:t xml:space="preserve"> twitter datasets</w:t>
      </w:r>
    </w:p>
    <w:p w:rsidR="00FF474D" w:rsidRDefault="00FF474D" w:rsidP="00FF474D">
      <w:pPr>
        <w:rPr>
          <w:rFonts w:ascii="Roboto" w:hAnsi="Roboto" w:cs="Helvetica"/>
          <w:color w:val="222222"/>
          <w:sz w:val="20"/>
          <w:szCs w:val="20"/>
        </w:rPr>
      </w:pPr>
      <w:r w:rsidRPr="00FF474D">
        <w:t>Login the Twitter Developer website and create an application</w:t>
      </w:r>
      <w:r>
        <w:t xml:space="preserve">, follow step on </w:t>
      </w:r>
      <w:hyperlink r:id="rId10" w:history="1">
        <w:r w:rsidRPr="009B3A22">
          <w:rPr>
            <w:rStyle w:val="Hyperlink"/>
          </w:rPr>
          <w:t>http://rtweet.info/articles/auth.html</w:t>
        </w:r>
      </w:hyperlink>
      <w:r>
        <w:t xml:space="preserve">. </w:t>
      </w:r>
      <w:r w:rsidR="00E24362">
        <w:t xml:space="preserve">Then </w:t>
      </w:r>
      <w:r w:rsidR="00E24362">
        <w:rPr>
          <w:rFonts w:ascii="Roboto" w:hAnsi="Roboto" w:cs="Helvetica"/>
          <w:color w:val="222222"/>
          <w:sz w:val="20"/>
          <w:szCs w:val="20"/>
        </w:rPr>
        <w:t>scrape tweets against hash tags “guncontrol” and store the tweets into a csv.</w:t>
      </w:r>
      <w:r w:rsidR="00FE7161">
        <w:rPr>
          <w:rFonts w:ascii="Roboto" w:hAnsi="Roboto" w:cs="Helvetica"/>
          <w:color w:val="222222"/>
          <w:sz w:val="20"/>
          <w:szCs w:val="20"/>
        </w:rPr>
        <w:t xml:space="preserve"> I already downloaded the dataset.</w:t>
      </w:r>
    </w:p>
    <w:p w:rsidR="00A313E2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Step 2: </w:t>
      </w:r>
      <w:r w:rsidR="00E949FC" w:rsidRPr="000A119A">
        <w:rPr>
          <w:rFonts w:ascii="Roboto" w:hAnsi="Roboto" w:cs="Helvetica"/>
          <w:color w:val="222222"/>
          <w:sz w:val="20"/>
          <w:szCs w:val="20"/>
        </w:rPr>
        <w:t xml:space="preserve">label the tweets </w:t>
      </w:r>
      <w:r w:rsidR="00E949FC">
        <w:rPr>
          <w:rFonts w:ascii="Roboto" w:hAnsi="Roboto" w:cs="Helvetica"/>
          <w:color w:val="222222"/>
          <w:sz w:val="20"/>
          <w:szCs w:val="20"/>
        </w:rPr>
        <w:t>and a</w:t>
      </w:r>
      <w:r w:rsidR="003772B9" w:rsidRPr="000A119A">
        <w:rPr>
          <w:rFonts w:ascii="Roboto" w:hAnsi="Roboto" w:cs="Helvetica"/>
          <w:color w:val="222222"/>
          <w:sz w:val="20"/>
          <w:szCs w:val="20"/>
        </w:rPr>
        <w:t>pply NLP techniques to extract keyword</w:t>
      </w:r>
    </w:p>
    <w:p w:rsidR="00166494" w:rsidRDefault="000A119A" w:rsidP="000A119A">
      <w:pPr>
        <w:rPr>
          <w:lang w:val="en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Label </w:t>
      </w:r>
      <w:r w:rsidR="00F762CD">
        <w:rPr>
          <w:rFonts w:ascii="Roboto" w:hAnsi="Roboto" w:cs="Helvetica"/>
          <w:color w:val="222222"/>
          <w:sz w:val="20"/>
          <w:szCs w:val="20"/>
        </w:rPr>
        <w:t>3</w:t>
      </w:r>
      <w:r>
        <w:rPr>
          <w:rFonts w:ascii="Roboto" w:hAnsi="Roboto" w:cs="Helvetica"/>
          <w:color w:val="222222"/>
          <w:sz w:val="20"/>
          <w:szCs w:val="20"/>
        </w:rPr>
        <w:t xml:space="preserve">00 tweets as </w:t>
      </w:r>
      <w:r>
        <w:t xml:space="preserve">with positive or </w:t>
      </w:r>
      <w:r w:rsidRPr="00F91DEE">
        <w:t>negative</w:t>
      </w:r>
      <w:r>
        <w:t xml:space="preserve">, </w:t>
      </w:r>
      <w:r w:rsidR="00F762CD">
        <w:t xml:space="preserve">use </w:t>
      </w:r>
      <w:r w:rsidRPr="000A119A">
        <w:t>TF-IDF method for text preprocessing</w:t>
      </w:r>
      <w:r w:rsidR="00FE7161">
        <w:t xml:space="preserve"> and</w:t>
      </w:r>
      <w:r w:rsidR="00FE7161">
        <w:rPr>
          <w:lang w:val="en"/>
        </w:rPr>
        <w:t xml:space="preserve"> </w:t>
      </w:r>
      <w:r w:rsidR="00F762CD">
        <w:rPr>
          <w:lang w:val="en"/>
        </w:rPr>
        <w:t xml:space="preserve">“Word cloud” to </w:t>
      </w:r>
      <w:r w:rsidR="00FE7161">
        <w:rPr>
          <w:lang w:val="en"/>
        </w:rPr>
        <w:t>extract the keywords</w:t>
      </w:r>
      <w:r w:rsidR="00F762CD">
        <w:rPr>
          <w:lang w:val="en"/>
        </w:rPr>
        <w:t xml:space="preserve"> for “For” class and” Against” class</w:t>
      </w:r>
      <w:r w:rsidR="00166494">
        <w:rPr>
          <w:lang w:val="en"/>
        </w:rPr>
        <w:t>.</w:t>
      </w:r>
    </w:p>
    <w:p w:rsidR="00A313E2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Step 3: </w:t>
      </w:r>
      <w:r w:rsidR="003772B9" w:rsidRPr="000A119A">
        <w:rPr>
          <w:rFonts w:ascii="Roboto" w:hAnsi="Roboto" w:cs="Helvetica"/>
          <w:color w:val="222222"/>
          <w:sz w:val="20"/>
          <w:szCs w:val="20"/>
        </w:rPr>
        <w:t xml:space="preserve">Train tweets </w:t>
      </w:r>
      <w:r w:rsidR="00E949FC">
        <w:rPr>
          <w:rFonts w:ascii="Roboto" w:hAnsi="Roboto" w:cs="Helvetica"/>
          <w:color w:val="222222"/>
          <w:sz w:val="20"/>
          <w:szCs w:val="20"/>
        </w:rPr>
        <w:t>using different classification</w:t>
      </w:r>
      <w:r w:rsidR="00E949FC">
        <w:rPr>
          <w:lang w:val="en-CA"/>
        </w:rPr>
        <w:t xml:space="preserve"> </w:t>
      </w:r>
      <w:r w:rsidR="00E949FC">
        <w:rPr>
          <w:lang w:val="en-CA"/>
        </w:rPr>
        <w:t>approaches</w:t>
      </w:r>
    </w:p>
    <w:p w:rsidR="00166494" w:rsidRDefault="00166494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Using 300 classed tweets as </w:t>
      </w:r>
      <w:r>
        <w:rPr>
          <w:rFonts w:ascii="Roboto" w:hAnsi="Roboto" w:cs="Helvetica"/>
          <w:color w:val="222222"/>
          <w:sz w:val="20"/>
          <w:szCs w:val="20"/>
        </w:rPr>
        <w:t>dataset then</w:t>
      </w:r>
      <w:r>
        <w:t xml:space="preserve"> apply</w:t>
      </w:r>
      <w:r>
        <w:t xml:space="preserve"> KNN, Decision Tree and </w:t>
      </w:r>
      <w:r>
        <w:rPr>
          <w:lang w:val="en-CA"/>
        </w:rPr>
        <w:t>Naive Bayes</w:t>
      </w:r>
      <w:r>
        <w:rPr>
          <w:lang w:val="en-CA"/>
        </w:rPr>
        <w:t xml:space="preserve"> to create the classification model. Compare three approaches </w:t>
      </w:r>
      <w:r>
        <w:rPr>
          <w:rFonts w:ascii="Roboto" w:hAnsi="Roboto" w:cs="Helvetica"/>
          <w:color w:val="222222"/>
          <w:sz w:val="20"/>
          <w:szCs w:val="20"/>
        </w:rPr>
        <w:t>for highest</w:t>
      </w:r>
      <w:r w:rsidR="000A119A">
        <w:rPr>
          <w:rFonts w:ascii="Roboto" w:hAnsi="Roboto" w:cs="Helvetica"/>
          <w:color w:val="222222"/>
          <w:sz w:val="20"/>
          <w:szCs w:val="20"/>
        </w:rPr>
        <w:t xml:space="preserve"> </w:t>
      </w:r>
      <w:r w:rsidR="00E949FC" w:rsidRPr="000A119A">
        <w:rPr>
          <w:rFonts w:ascii="Roboto" w:hAnsi="Roboto" w:cs="Helvetica"/>
          <w:color w:val="222222"/>
          <w:sz w:val="20"/>
          <w:szCs w:val="20"/>
        </w:rPr>
        <w:t>accuracy</w:t>
      </w:r>
      <w:r w:rsidR="00E949FC">
        <w:rPr>
          <w:rFonts w:ascii="Roboto" w:hAnsi="Roboto" w:cs="Helvetica"/>
          <w:color w:val="222222"/>
          <w:sz w:val="20"/>
          <w:szCs w:val="20"/>
        </w:rPr>
        <w:t>.</w:t>
      </w:r>
    </w:p>
    <w:p w:rsidR="00A313E2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Step 4: </w:t>
      </w:r>
      <w:r w:rsidR="00E949FC">
        <w:rPr>
          <w:rFonts w:ascii="Roboto" w:hAnsi="Roboto" w:cs="Helvetica"/>
          <w:color w:val="222222"/>
          <w:sz w:val="20"/>
          <w:szCs w:val="20"/>
        </w:rPr>
        <w:t xml:space="preserve">Apply the best model to </w:t>
      </w:r>
      <w:r w:rsidR="00E949FC" w:rsidRPr="00FF474D">
        <w:t>twitter datasets</w:t>
      </w:r>
    </w:p>
    <w:p w:rsidR="000A119A" w:rsidRDefault="00166494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Use the </w:t>
      </w:r>
      <w:r>
        <w:rPr>
          <w:rFonts w:ascii="Roboto" w:hAnsi="Roboto" w:cs="Helvetica"/>
          <w:color w:val="222222"/>
          <w:sz w:val="20"/>
          <w:szCs w:val="20"/>
        </w:rPr>
        <w:t xml:space="preserve">highest </w:t>
      </w:r>
      <w:r>
        <w:rPr>
          <w:rFonts w:ascii="Roboto" w:hAnsi="Roboto" w:cs="Helvetica"/>
          <w:color w:val="222222"/>
          <w:sz w:val="20"/>
          <w:szCs w:val="20"/>
        </w:rPr>
        <w:t xml:space="preserve">accurate model to </w:t>
      </w:r>
      <w:r>
        <w:rPr>
          <w:rFonts w:ascii="Roboto" w:hAnsi="Roboto" w:cs="Helvetica"/>
          <w:color w:val="222222"/>
          <w:sz w:val="20"/>
          <w:szCs w:val="20"/>
        </w:rPr>
        <w:t>label the rest of 1700 tweets</w:t>
      </w:r>
      <w:r>
        <w:rPr>
          <w:rFonts w:ascii="Roboto" w:hAnsi="Roboto" w:cs="Helvetica"/>
          <w:color w:val="222222"/>
          <w:sz w:val="20"/>
          <w:szCs w:val="20"/>
        </w:rPr>
        <w:t xml:space="preserve"> and get result of </w:t>
      </w:r>
      <w:r w:rsidRPr="00166494">
        <w:rPr>
          <w:rFonts w:ascii="Roboto" w:hAnsi="Roboto" w:cs="Helvetica"/>
          <w:color w:val="222222"/>
          <w:sz w:val="20"/>
          <w:szCs w:val="20"/>
        </w:rPr>
        <w:t>analysis</w:t>
      </w:r>
      <w:r>
        <w:rPr>
          <w:rFonts w:ascii="Roboto" w:hAnsi="Roboto" w:cs="Helvetica"/>
          <w:color w:val="222222"/>
          <w:sz w:val="20"/>
          <w:szCs w:val="20"/>
        </w:rPr>
        <w:t>.</w:t>
      </w:r>
    </w:p>
    <w:p w:rsidR="00AC64A5" w:rsidRDefault="00AC64A5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Link to GitHub </w:t>
      </w:r>
      <w:r w:rsidRPr="00AC64A5">
        <w:rPr>
          <w:rFonts w:ascii="Roboto" w:hAnsi="Roboto" w:cs="Helvetica"/>
          <w:color w:val="222222"/>
          <w:sz w:val="20"/>
          <w:szCs w:val="20"/>
        </w:rPr>
        <w:t>repository</w:t>
      </w:r>
      <w:r>
        <w:rPr>
          <w:rFonts w:ascii="Roboto" w:hAnsi="Roboto" w:cs="Helvetica"/>
          <w:color w:val="222222"/>
          <w:sz w:val="20"/>
          <w:szCs w:val="20"/>
        </w:rPr>
        <w:t>:</w:t>
      </w:r>
    </w:p>
    <w:p w:rsidR="00AC64A5" w:rsidRDefault="00AC64A5" w:rsidP="000A119A">
      <w:pPr>
        <w:rPr>
          <w:rFonts w:ascii="Roboto" w:hAnsi="Roboto" w:cs="Helvetica"/>
          <w:color w:val="222222"/>
          <w:sz w:val="20"/>
          <w:szCs w:val="20"/>
        </w:rPr>
      </w:pPr>
      <w:r w:rsidRPr="00AC64A5">
        <w:rPr>
          <w:rFonts w:ascii="Roboto" w:hAnsi="Roboto" w:cs="Helvetica"/>
          <w:color w:val="222222"/>
          <w:sz w:val="20"/>
          <w:szCs w:val="20"/>
        </w:rPr>
        <w:t>https://github.com/seanhuang88/Sentiment-analysis-over-gun-control-</w:t>
      </w:r>
    </w:p>
    <w:p w:rsidR="00BE7362" w:rsidRDefault="00BE7362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5). Result</w:t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A. World Cloud</w:t>
      </w:r>
    </w:p>
    <w:p w:rsidR="00BE7362" w:rsidRDefault="00BE7362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I found as show below that people support “Gun Control” talk about “People”, “School”</w:t>
      </w:r>
      <w:r w:rsidR="00C10C7B">
        <w:rPr>
          <w:rFonts w:ascii="Roboto" w:hAnsi="Roboto" w:cs="Helvetica"/>
          <w:color w:val="222222"/>
          <w:sz w:val="20"/>
          <w:szCs w:val="20"/>
        </w:rPr>
        <w:t xml:space="preserve"> mostly.</w:t>
      </w:r>
      <w:r>
        <w:rPr>
          <w:rFonts w:ascii="Roboto" w:hAnsi="Roboto" w:cs="Helvetica"/>
          <w:color w:val="222222"/>
          <w:sz w:val="20"/>
          <w:szCs w:val="20"/>
        </w:rPr>
        <w:t xml:space="preserve"> </w:t>
      </w:r>
    </w:p>
    <w:p w:rsidR="00BE7362" w:rsidRDefault="00BE7362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noProof/>
          <w:color w:val="222222"/>
          <w:sz w:val="20"/>
          <w:szCs w:val="20"/>
        </w:rPr>
        <w:drawing>
          <wp:inline distT="0" distB="0" distL="0" distR="0">
            <wp:extent cx="3853728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07" cy="37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And</w:t>
      </w:r>
      <w:r>
        <w:rPr>
          <w:rFonts w:ascii="Roboto" w:hAnsi="Roboto" w:cs="Helvetica"/>
          <w:color w:val="222222"/>
          <w:sz w:val="20"/>
          <w:szCs w:val="20"/>
        </w:rPr>
        <w:t xml:space="preserve"> people </w:t>
      </w:r>
      <w:r>
        <w:rPr>
          <w:rFonts w:ascii="Roboto" w:hAnsi="Roboto" w:cs="Helvetica"/>
          <w:color w:val="222222"/>
          <w:sz w:val="20"/>
          <w:szCs w:val="20"/>
        </w:rPr>
        <w:t>against</w:t>
      </w:r>
      <w:r>
        <w:rPr>
          <w:rFonts w:ascii="Roboto" w:hAnsi="Roboto" w:cs="Helvetica"/>
          <w:color w:val="222222"/>
          <w:sz w:val="20"/>
          <w:szCs w:val="20"/>
        </w:rPr>
        <w:t xml:space="preserve"> “Gun Control” talk about “People”, “</w:t>
      </w:r>
      <w:r>
        <w:rPr>
          <w:rFonts w:ascii="Roboto" w:hAnsi="Roboto" w:cs="Helvetica"/>
          <w:color w:val="222222"/>
          <w:sz w:val="20"/>
          <w:szCs w:val="20"/>
        </w:rPr>
        <w:t>right</w:t>
      </w:r>
      <w:r>
        <w:rPr>
          <w:rFonts w:ascii="Roboto" w:hAnsi="Roboto" w:cs="Helvetica"/>
          <w:color w:val="222222"/>
          <w:sz w:val="20"/>
          <w:szCs w:val="20"/>
        </w:rPr>
        <w:t xml:space="preserve">” mostly. </w:t>
      </w:r>
    </w:p>
    <w:p w:rsidR="00BE7362" w:rsidRDefault="00BE7362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noProof/>
          <w:color w:val="222222"/>
          <w:sz w:val="20"/>
          <w:szCs w:val="20"/>
        </w:rPr>
        <w:drawing>
          <wp:inline distT="0" distB="0" distL="0" distR="0">
            <wp:extent cx="41814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There are some common words used by both side as “People” “Don’t”, also I already excluded “Gun”.</w:t>
      </w:r>
    </w:p>
    <w:p w:rsidR="00C10C7B" w:rsidRDefault="00C10C7B" w:rsidP="000A119A">
      <w:pPr>
        <w:rPr>
          <w:lang w:val="en-CA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B. </w:t>
      </w:r>
      <w:r>
        <w:t xml:space="preserve">KNN, Decision Tree and </w:t>
      </w:r>
      <w:r>
        <w:rPr>
          <w:lang w:val="en-CA"/>
        </w:rPr>
        <w:t>Naive Bayes</w:t>
      </w:r>
      <w:r>
        <w:rPr>
          <w:lang w:val="en-CA"/>
        </w:rPr>
        <w:t xml:space="preserve"> comparison</w:t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lang w:val="en-CA"/>
        </w:rPr>
        <w:t>KNN: (</w:t>
      </w:r>
      <w:r w:rsidRPr="00C10C7B">
        <w:rPr>
          <w:lang w:val="en-CA"/>
        </w:rPr>
        <w:t>confusion matrix</w:t>
      </w:r>
      <w:r>
        <w:rPr>
          <w:lang w:val="en-CA"/>
        </w:rPr>
        <w:t>)</w:t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 w:rsidRPr="00C10C7B">
        <w:rPr>
          <w:rFonts w:ascii="Roboto" w:hAnsi="Roboto" w:cs="Helvetica"/>
          <w:noProof/>
          <w:color w:val="222222"/>
          <w:sz w:val="20"/>
          <w:szCs w:val="20"/>
        </w:rPr>
        <w:t xml:space="preserve"> </w:t>
      </w:r>
      <w:r>
        <w:rPr>
          <w:rFonts w:ascii="Roboto" w:hAnsi="Roboto" w:cs="Helvetica"/>
          <w:noProof/>
          <w:color w:val="222222"/>
          <w:sz w:val="20"/>
          <w:szCs w:val="20"/>
        </w:rPr>
        <w:drawing>
          <wp:inline distT="0" distB="0" distL="0" distR="0" wp14:anchorId="11686AB7" wp14:editId="6DD2B536">
            <wp:extent cx="3181350" cy="25268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91" cy="25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lastRenderedPageBreak/>
        <w:t xml:space="preserve">Accuracy: </w:t>
      </w:r>
      <w:r w:rsidRPr="00C10C7B">
        <w:rPr>
          <w:rFonts w:ascii="Roboto" w:hAnsi="Roboto" w:cs="Helvetica"/>
          <w:color w:val="222222"/>
          <w:sz w:val="20"/>
          <w:szCs w:val="20"/>
        </w:rPr>
        <w:t>0.1484099</w:t>
      </w:r>
      <w:r>
        <w:rPr>
          <w:rFonts w:ascii="Roboto" w:hAnsi="Roboto" w:cs="Helvetica"/>
          <w:color w:val="222222"/>
          <w:sz w:val="20"/>
          <w:szCs w:val="20"/>
        </w:rPr>
        <w:t xml:space="preserve"> </w:t>
      </w:r>
    </w:p>
    <w:p w:rsidR="00C10C7B" w:rsidRDefault="00C10C7B" w:rsidP="00C10C7B">
      <w:pPr>
        <w:rPr>
          <w:rFonts w:ascii="Roboto" w:hAnsi="Roboto" w:cs="Helvetica"/>
          <w:color w:val="222222"/>
          <w:sz w:val="20"/>
          <w:szCs w:val="20"/>
        </w:rPr>
      </w:pPr>
      <w:r>
        <w:t>Decision Tree</w:t>
      </w:r>
      <w:r>
        <w:t xml:space="preserve">: </w:t>
      </w:r>
      <w:r>
        <w:rPr>
          <w:lang w:val="en-CA"/>
        </w:rPr>
        <w:t>(</w:t>
      </w:r>
      <w:r w:rsidRPr="00C10C7B">
        <w:rPr>
          <w:lang w:val="en-CA"/>
        </w:rPr>
        <w:t>confusion matrix</w:t>
      </w:r>
      <w:r>
        <w:rPr>
          <w:lang w:val="en-CA"/>
        </w:rPr>
        <w:t>)</w:t>
      </w:r>
    </w:p>
    <w:p w:rsidR="00C10C7B" w:rsidRDefault="00C10C7B" w:rsidP="000A119A">
      <w:r>
        <w:rPr>
          <w:noProof/>
        </w:rPr>
        <w:drawing>
          <wp:inline distT="0" distB="0" distL="0" distR="0">
            <wp:extent cx="18192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</w:p>
    <w:p w:rsidR="00C10C7B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Accuracy: </w:t>
      </w:r>
      <w:r w:rsidRPr="00C10C7B">
        <w:rPr>
          <w:rFonts w:ascii="Roboto" w:hAnsi="Roboto" w:cs="Helvetica"/>
          <w:color w:val="222222"/>
          <w:sz w:val="20"/>
          <w:szCs w:val="20"/>
        </w:rPr>
        <w:t>0.2261484</w:t>
      </w:r>
    </w:p>
    <w:p w:rsidR="00C10C7B" w:rsidRDefault="00C10C7B" w:rsidP="000A119A">
      <w:pPr>
        <w:rPr>
          <w:lang w:val="en-CA"/>
        </w:rPr>
      </w:pPr>
      <w:r>
        <w:rPr>
          <w:lang w:val="en-CA"/>
        </w:rPr>
        <w:t>Naive Bayes</w:t>
      </w:r>
      <w:r>
        <w:t xml:space="preserve">: </w:t>
      </w:r>
      <w:r>
        <w:rPr>
          <w:lang w:val="en-CA"/>
        </w:rPr>
        <w:t>(</w:t>
      </w:r>
      <w:r w:rsidRPr="00C10C7B">
        <w:rPr>
          <w:lang w:val="en-CA"/>
        </w:rPr>
        <w:t>confusion matrix</w:t>
      </w:r>
      <w:r>
        <w:rPr>
          <w:lang w:val="en-CA"/>
        </w:rPr>
        <w:t>)</w:t>
      </w:r>
    </w:p>
    <w:p w:rsidR="00C10C7B" w:rsidRDefault="00C10C7B" w:rsidP="000A119A">
      <w:pPr>
        <w:rPr>
          <w:lang w:val="en-CA"/>
        </w:rPr>
      </w:pPr>
      <w:r>
        <w:rPr>
          <w:noProof/>
        </w:rPr>
        <w:drawing>
          <wp:inline distT="0" distB="0" distL="0" distR="0">
            <wp:extent cx="14192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2" w:rsidRDefault="00C10C7B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Accuracy:</w:t>
      </w:r>
      <w:r>
        <w:rPr>
          <w:rFonts w:ascii="Roboto" w:hAnsi="Roboto" w:cs="Helvetica"/>
          <w:color w:val="222222"/>
          <w:sz w:val="20"/>
          <w:szCs w:val="20"/>
        </w:rPr>
        <w:t xml:space="preserve"> </w:t>
      </w:r>
      <w:r w:rsidRPr="00C10C7B">
        <w:rPr>
          <w:rFonts w:ascii="Roboto" w:hAnsi="Roboto" w:cs="Helvetica"/>
          <w:color w:val="222222"/>
          <w:sz w:val="20"/>
          <w:szCs w:val="20"/>
        </w:rPr>
        <w:t>65.33333</w:t>
      </w:r>
    </w:p>
    <w:p w:rsidR="00DA7125" w:rsidRDefault="00DA7125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It seems </w:t>
      </w:r>
      <w:r>
        <w:rPr>
          <w:lang w:val="en-CA"/>
        </w:rPr>
        <w:t>Naive Bayes</w:t>
      </w:r>
      <w:r>
        <w:rPr>
          <w:lang w:val="en-CA"/>
        </w:rPr>
        <w:t xml:space="preserve"> has highest </w:t>
      </w:r>
      <w:r>
        <w:rPr>
          <w:rFonts w:ascii="Roboto" w:hAnsi="Roboto" w:cs="Helvetica"/>
          <w:color w:val="222222"/>
          <w:sz w:val="20"/>
          <w:szCs w:val="20"/>
        </w:rPr>
        <w:t>accuracy.</w:t>
      </w:r>
    </w:p>
    <w:p w:rsidR="00DA7125" w:rsidRDefault="006771F0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C. Final result</w:t>
      </w:r>
    </w:p>
    <w:p w:rsidR="006771F0" w:rsidRDefault="006771F0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noProof/>
          <w:color w:val="222222"/>
          <w:sz w:val="20"/>
          <w:szCs w:val="20"/>
        </w:rPr>
        <w:drawing>
          <wp:inline distT="0" distB="0" distL="0" distR="0">
            <wp:extent cx="53149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F0" w:rsidRDefault="006771F0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lastRenderedPageBreak/>
        <w:t>A</w:t>
      </w:r>
      <w:r w:rsidRPr="006771F0">
        <w:rPr>
          <w:rFonts w:ascii="Roboto" w:hAnsi="Roboto" w:cs="Helvetica"/>
          <w:color w:val="222222"/>
          <w:sz w:val="20"/>
          <w:szCs w:val="20"/>
        </w:rPr>
        <w:t xml:space="preserve">pparently </w:t>
      </w:r>
      <w:r>
        <w:rPr>
          <w:rFonts w:ascii="Roboto" w:hAnsi="Roboto" w:cs="Helvetica"/>
          <w:color w:val="222222"/>
          <w:sz w:val="20"/>
          <w:szCs w:val="20"/>
        </w:rPr>
        <w:t>there are</w:t>
      </w:r>
      <w:r w:rsidRPr="006771F0">
        <w:rPr>
          <w:rFonts w:ascii="Roboto" w:hAnsi="Roboto" w:cs="Helvetica"/>
          <w:color w:val="222222"/>
          <w:sz w:val="20"/>
          <w:szCs w:val="20"/>
        </w:rPr>
        <w:t xml:space="preserve"> much more people support "Gun Control" in US.</w:t>
      </w:r>
    </w:p>
    <w:p w:rsidR="006771F0" w:rsidRDefault="00AC64A5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6). </w:t>
      </w:r>
      <w:r w:rsidRPr="00AC64A5">
        <w:rPr>
          <w:rFonts w:ascii="Roboto" w:hAnsi="Roboto" w:cs="Helvetica"/>
          <w:color w:val="222222"/>
          <w:sz w:val="20"/>
          <w:szCs w:val="20"/>
        </w:rPr>
        <w:t>Conclusions</w:t>
      </w:r>
    </w:p>
    <w:p w:rsidR="00937E74" w:rsidRDefault="00937E74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Result from </w:t>
      </w:r>
      <w:r>
        <w:t>twitter s</w:t>
      </w:r>
      <w:r w:rsidRPr="00017153">
        <w:t>entiment analysis</w:t>
      </w:r>
      <w:r>
        <w:t xml:space="preserve"> shows that currently more people support </w:t>
      </w:r>
      <w:r w:rsidRPr="006771F0">
        <w:rPr>
          <w:rFonts w:ascii="Roboto" w:hAnsi="Roboto" w:cs="Helvetica"/>
          <w:color w:val="222222"/>
          <w:sz w:val="20"/>
          <w:szCs w:val="20"/>
        </w:rPr>
        <w:t>"Gun Control"</w:t>
      </w:r>
      <w:r>
        <w:rPr>
          <w:rFonts w:ascii="Roboto" w:hAnsi="Roboto" w:cs="Helvetica"/>
          <w:color w:val="222222"/>
          <w:sz w:val="20"/>
          <w:szCs w:val="20"/>
        </w:rPr>
        <w:t xml:space="preserve">, but I also found with time passing by, more and more people stand up to fight their right of owing gun. I pulled 1000 tweets in two different </w:t>
      </w:r>
      <w:r w:rsidRPr="00937E74">
        <w:rPr>
          <w:rFonts w:ascii="Roboto" w:hAnsi="Roboto" w:cs="Helvetica"/>
          <w:color w:val="222222"/>
          <w:sz w:val="20"/>
          <w:szCs w:val="20"/>
        </w:rPr>
        <w:t>period</w:t>
      </w:r>
      <w:r>
        <w:rPr>
          <w:rFonts w:ascii="Roboto" w:hAnsi="Roboto" w:cs="Helvetica"/>
          <w:color w:val="222222"/>
          <w:sz w:val="20"/>
          <w:szCs w:val="20"/>
        </w:rPr>
        <w:t xml:space="preserve">, the latest data show trend of </w:t>
      </w:r>
      <w:r w:rsidR="00F76D6A">
        <w:rPr>
          <w:rFonts w:ascii="Roboto" w:hAnsi="Roboto" w:cs="Helvetica"/>
          <w:color w:val="222222"/>
          <w:sz w:val="20"/>
          <w:szCs w:val="20"/>
        </w:rPr>
        <w:t>favor right of self-defense.</w:t>
      </w:r>
    </w:p>
    <w:p w:rsidR="00BE7362" w:rsidRDefault="00017153" w:rsidP="000A119A">
      <w:r>
        <w:t xml:space="preserve">Lots of people did </w:t>
      </w:r>
      <w:r w:rsidR="005116F9">
        <w:t>twitter</w:t>
      </w:r>
      <w:r>
        <w:t xml:space="preserve"> s</w:t>
      </w:r>
      <w:r w:rsidRPr="00017153">
        <w:t>entiment analysis</w:t>
      </w:r>
      <w:r>
        <w:t>, but few mention about the difficult</w:t>
      </w:r>
      <w:r w:rsidR="00937E74">
        <w:t>y</w:t>
      </w:r>
      <w:r>
        <w:t xml:space="preserve"> of collecting and cleaning the tweet, </w:t>
      </w:r>
      <w:r w:rsidR="008F00B3">
        <w:t xml:space="preserve">the dataset I got </w:t>
      </w:r>
      <w:r w:rsidR="00101781">
        <w:t>by searching</w:t>
      </w:r>
      <w:r w:rsidR="008F00B3">
        <w:t xml:space="preserve"> hashtag “</w:t>
      </w:r>
      <w:proofErr w:type="spellStart"/>
      <w:r w:rsidR="005116F9">
        <w:t>Guncontrol</w:t>
      </w:r>
      <w:proofErr w:type="spellEnd"/>
      <w:r w:rsidR="008F00B3">
        <w:t xml:space="preserve">” include many </w:t>
      </w:r>
      <w:r w:rsidR="008F00B3" w:rsidRPr="008F00B3">
        <w:t>irrelevant</w:t>
      </w:r>
      <w:r w:rsidR="008F00B3">
        <w:t xml:space="preserve"> tweets and also you need to have </w:t>
      </w:r>
      <w:r w:rsidR="008F00B3" w:rsidRPr="008F00B3">
        <w:t>extensive</w:t>
      </w:r>
      <w:r w:rsidR="008F00B3">
        <w:t xml:space="preserve"> knowledge about what’s really happened in US to be able to correct label the </w:t>
      </w:r>
      <w:r w:rsidR="008F00B3">
        <w:t>dataset</w:t>
      </w:r>
      <w:r w:rsidR="008F00B3">
        <w:t xml:space="preserve">. Also as I did, the more </w:t>
      </w:r>
      <w:r w:rsidR="008F00B3">
        <w:t>tweets</w:t>
      </w:r>
      <w:r w:rsidR="008F00B3">
        <w:t xml:space="preserve"> you have the more accurate result you will get. It's </w:t>
      </w:r>
      <w:r w:rsidR="005116F9">
        <w:t>quite</w:t>
      </w:r>
      <w:r w:rsidR="008F00B3">
        <w:t xml:space="preserve"> time consuming to </w:t>
      </w:r>
      <w:r w:rsidR="008F00B3" w:rsidRPr="008F00B3">
        <w:t>manual</w:t>
      </w:r>
      <w:r w:rsidR="008F00B3">
        <w:t>ly label the training and testing tweets.</w:t>
      </w:r>
      <w:r w:rsidR="005116F9">
        <w:t xml:space="preserve"> </w:t>
      </w:r>
      <w:r w:rsidR="00101781">
        <w:t xml:space="preserve">For real </w:t>
      </w:r>
      <w:r w:rsidR="00101781">
        <w:t>organization</w:t>
      </w:r>
      <w:r w:rsidR="00937E74">
        <w:t>al</w:t>
      </w:r>
      <w:r w:rsidR="00101781">
        <w:t xml:space="preserve"> project, I believe we need at least tens of thousands of </w:t>
      </w:r>
      <w:r w:rsidR="00AE0308">
        <w:t>tweets</w:t>
      </w:r>
      <w:r w:rsidR="00AE0308">
        <w:t xml:space="preserve"> </w:t>
      </w:r>
      <w:r w:rsidR="00937E74">
        <w:t xml:space="preserve">and </w:t>
      </w:r>
      <w:r w:rsidR="00F76D6A" w:rsidRPr="00F76D6A">
        <w:t xml:space="preserve">repeatedly </w:t>
      </w:r>
      <w:r w:rsidR="00F76D6A">
        <w:t>follow-up in order to</w:t>
      </w:r>
      <w:r w:rsidR="00AE0308">
        <w:t xml:space="preserve"> gain an accurate result</w:t>
      </w:r>
      <w:r w:rsidR="00937E74">
        <w:t>.</w:t>
      </w:r>
      <w:bookmarkStart w:id="0" w:name="_GoBack"/>
      <w:bookmarkEnd w:id="0"/>
    </w:p>
    <w:p w:rsidR="00AE0308" w:rsidRDefault="00AE0308" w:rsidP="000A119A">
      <w:pPr>
        <w:rPr>
          <w:rFonts w:ascii="Roboto" w:hAnsi="Roboto" w:cs="Helvetica"/>
          <w:color w:val="222222"/>
          <w:sz w:val="20"/>
          <w:szCs w:val="20"/>
        </w:rPr>
      </w:pPr>
    </w:p>
    <w:p w:rsidR="000A119A" w:rsidRDefault="00ED0D80" w:rsidP="000A119A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REFERENCES</w:t>
      </w:r>
      <w:r>
        <w:rPr>
          <w:rFonts w:ascii="Roboto" w:hAnsi="Roboto" w:cs="Helvetica"/>
          <w:color w:val="222222"/>
          <w:sz w:val="20"/>
          <w:szCs w:val="20"/>
        </w:rPr>
        <w:t>: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(1). </w:t>
      </w:r>
      <w:r w:rsidRPr="00ED0D80">
        <w:rPr>
          <w:rFonts w:ascii="Roboto" w:hAnsi="Roboto" w:cs="Helvetica"/>
          <w:color w:val="222222"/>
          <w:sz w:val="20"/>
          <w:szCs w:val="20"/>
        </w:rPr>
        <w:t>Sentimental Analysis of Twitter Data using Text Mining and Hybrid Classification Approach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https://www.ijariit.com/manuscripts/v2i5/V2I5-1157.pdf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(2). </w:t>
      </w:r>
      <w:r w:rsidRPr="00ED0D80">
        <w:rPr>
          <w:rFonts w:ascii="Roboto" w:hAnsi="Roboto" w:cs="Helvetica"/>
          <w:color w:val="222222"/>
          <w:sz w:val="20"/>
          <w:szCs w:val="20"/>
        </w:rPr>
        <w:t>Analyzing Twitter Sentiment of the 2016 Presidential Candidates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https://web.stanford.edu/~jesszhao/files/twitterSentiment.pdf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(3). S</w:t>
      </w:r>
      <w:r w:rsidRPr="00ED0D80">
        <w:rPr>
          <w:rFonts w:ascii="Roboto" w:hAnsi="Roboto" w:cs="Helvetica"/>
          <w:color w:val="222222"/>
          <w:sz w:val="20"/>
          <w:szCs w:val="20"/>
        </w:rPr>
        <w:t>entiment Analysis on Twitter Data using KNN and SVM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https://thesai.org/Downloads/Volume8No6/Paper_3-Sentiment_Analysis_on_Twitter_Data_using_KNN_and_SVM.pdf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(4). </w:t>
      </w:r>
      <w:r w:rsidRPr="00ED0D80">
        <w:rPr>
          <w:rFonts w:ascii="Roboto" w:hAnsi="Roboto" w:cs="Helvetica"/>
          <w:color w:val="222222"/>
          <w:sz w:val="20"/>
          <w:szCs w:val="20"/>
        </w:rPr>
        <w:t>Twitter sentiment analysis with Machine Learning in R using doc2vec approach</w:t>
      </w:r>
    </w:p>
    <w:p w:rsidR="00ED0D80" w:rsidRPr="000A119A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https://analyzecore.com/2017/02/08/twitter-sentiment-analysis-doc2vec/</w:t>
      </w:r>
    </w:p>
    <w:p w:rsidR="000A119A" w:rsidRPr="000A119A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</w:p>
    <w:p w:rsidR="000A119A" w:rsidRPr="00FF474D" w:rsidRDefault="000A119A" w:rsidP="00FF474D"/>
    <w:p w:rsidR="00E30D1B" w:rsidRDefault="00E30D1B"/>
    <w:p w:rsidR="00E30D1B" w:rsidRDefault="00E30D1B"/>
    <w:sectPr w:rsidR="00E30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0A11"/>
    <w:multiLevelType w:val="hybridMultilevel"/>
    <w:tmpl w:val="D4320B1A"/>
    <w:lvl w:ilvl="0" w:tplc="2DA21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529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1E2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6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9A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68E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22E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7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6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76229B"/>
    <w:multiLevelType w:val="hybridMultilevel"/>
    <w:tmpl w:val="8F5C1F40"/>
    <w:lvl w:ilvl="0" w:tplc="44E43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21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6EC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4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B22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DC6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D4B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6EC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585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46D6D77"/>
    <w:multiLevelType w:val="hybridMultilevel"/>
    <w:tmpl w:val="919C836E"/>
    <w:lvl w:ilvl="0" w:tplc="7C82E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A3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EE1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EE5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D8A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D86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63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4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EA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4FF3537"/>
    <w:multiLevelType w:val="hybridMultilevel"/>
    <w:tmpl w:val="8A2EA19E"/>
    <w:lvl w:ilvl="0" w:tplc="961A0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6B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A8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C6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B01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81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8D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A5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30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6A"/>
    <w:rsid w:val="00010385"/>
    <w:rsid w:val="00017153"/>
    <w:rsid w:val="000A119A"/>
    <w:rsid w:val="00101781"/>
    <w:rsid w:val="00166494"/>
    <w:rsid w:val="00295609"/>
    <w:rsid w:val="002A6053"/>
    <w:rsid w:val="003772B9"/>
    <w:rsid w:val="005116F9"/>
    <w:rsid w:val="006771F0"/>
    <w:rsid w:val="00724393"/>
    <w:rsid w:val="008F00B3"/>
    <w:rsid w:val="00937E74"/>
    <w:rsid w:val="00955E6E"/>
    <w:rsid w:val="00A0280E"/>
    <w:rsid w:val="00A313E2"/>
    <w:rsid w:val="00AC64A5"/>
    <w:rsid w:val="00AE0308"/>
    <w:rsid w:val="00B25F84"/>
    <w:rsid w:val="00BE7362"/>
    <w:rsid w:val="00C10C7B"/>
    <w:rsid w:val="00DA7125"/>
    <w:rsid w:val="00DD4178"/>
    <w:rsid w:val="00E24362"/>
    <w:rsid w:val="00E30D1B"/>
    <w:rsid w:val="00E4586A"/>
    <w:rsid w:val="00E949FC"/>
    <w:rsid w:val="00ED0D80"/>
    <w:rsid w:val="00EE6899"/>
    <w:rsid w:val="00F762CD"/>
    <w:rsid w:val="00F76D6A"/>
    <w:rsid w:val="00F91DEE"/>
    <w:rsid w:val="00FE7161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B011-7723-4F73-B71B-068076AC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86A"/>
  </w:style>
  <w:style w:type="paragraph" w:styleId="Heading1">
    <w:name w:val="heading 1"/>
    <w:basedOn w:val="Normal"/>
    <w:next w:val="Normal"/>
    <w:link w:val="Heading1Char"/>
    <w:uiPriority w:val="9"/>
    <w:qFormat/>
    <w:rsid w:val="00E458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8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8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8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8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8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8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6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86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86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86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86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86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86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86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586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586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586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8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8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586A"/>
    <w:rPr>
      <w:b/>
      <w:bCs/>
    </w:rPr>
  </w:style>
  <w:style w:type="character" w:styleId="Emphasis">
    <w:name w:val="Emphasis"/>
    <w:basedOn w:val="DefaultParagraphFont"/>
    <w:uiPriority w:val="20"/>
    <w:qFormat/>
    <w:rsid w:val="00E4586A"/>
    <w:rPr>
      <w:i/>
      <w:iCs/>
    </w:rPr>
  </w:style>
  <w:style w:type="paragraph" w:styleId="NoSpacing">
    <w:name w:val="No Spacing"/>
    <w:uiPriority w:val="1"/>
    <w:qFormat/>
    <w:rsid w:val="00E458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586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586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86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86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58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58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586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586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586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86A"/>
    <w:pPr>
      <w:outlineLvl w:val="9"/>
    </w:pPr>
  </w:style>
  <w:style w:type="paragraph" w:styleId="ListParagraph">
    <w:name w:val="List Paragraph"/>
    <w:basedOn w:val="Normal"/>
    <w:uiPriority w:val="34"/>
    <w:qFormat/>
    <w:rsid w:val="00FF47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4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1.png"/><Relationship Id="rId5" Type="http://schemas.openxmlformats.org/officeDocument/2006/relationships/diagramData" Target="diagrams/data1.xml"/><Relationship Id="rId15" Type="http://schemas.openxmlformats.org/officeDocument/2006/relationships/image" Target="media/image5.png"/><Relationship Id="rId10" Type="http://schemas.openxmlformats.org/officeDocument/2006/relationships/hyperlink" Target="http://rtweet.info/articles/auth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Download twitter datasets</a:t>
          </a:r>
          <a:endParaRPr lang="en-US"/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label the tweets and apply NLP techniques to extract keyword</a:t>
          </a:r>
          <a:endParaRPr lang="en-US"/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Apply the best model to twitter datasets</a:t>
          </a:r>
          <a:endParaRPr lang="en-US"/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3A73F0C2-2EEA-48F0-BAFB-541134E8016D}">
      <dgm:prSet/>
      <dgm:spPr/>
      <dgm:t>
        <a:bodyPr/>
        <a:lstStyle/>
        <a:p>
          <a:r>
            <a:rPr lang="en-US"/>
            <a:t>Train tweets using different classification </a:t>
          </a:r>
          <a:r>
            <a:rPr lang="en-CA"/>
            <a:t>approaches</a:t>
          </a:r>
          <a:endParaRPr lang="en-US"/>
        </a:p>
      </dgm:t>
    </dgm:pt>
    <dgm:pt modelId="{30BA4020-5107-4EC0-A31E-8F46C64F7175}" type="parTrans" cxnId="{D505E61C-92B4-4EA3-A592-FA412B268A5B}">
      <dgm:prSet/>
      <dgm:spPr/>
      <dgm:t>
        <a:bodyPr/>
        <a:lstStyle/>
        <a:p>
          <a:endParaRPr lang="en-US"/>
        </a:p>
      </dgm:t>
    </dgm:pt>
    <dgm:pt modelId="{771DEDDC-AF9B-477C-A61B-C0EDD50CE6A8}" type="sibTrans" cxnId="{D505E61C-92B4-4EA3-A592-FA412B268A5B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3"/>
      <dgm:spPr/>
    </dgm:pt>
    <dgm:pt modelId="{EF66260F-198D-4DCD-BF22-98A11E826DD5}" type="pres">
      <dgm:prSet presAssocID="{55DD5B98-CF2E-4100-880E-6123CAFA8220}" presName="ParentText" presStyleLbl="node1" presStyleIdx="0" presStyleCnt="4" custScaleX="76855" custScaleY="7729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83692-EC0A-4305-846E-2787A3DE57EC}" type="pres">
      <dgm:prSet presAssocID="{55DD5B98-CF2E-4100-880E-6123CAFA8220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3"/>
      <dgm:spPr/>
    </dgm:pt>
    <dgm:pt modelId="{D99E3746-8685-423F-9571-55D13F032D14}" type="pres">
      <dgm:prSet presAssocID="{E909710A-7E79-4607-A504-270FF0602216}" presName="ParentText" presStyleLbl="node1" presStyleIdx="1" presStyleCnt="4" custScaleX="74123" custScaleY="81006" custLinFactNeighborX="-4626" custLinFactNeighborY="-513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62B68-044B-45FE-8211-E28E0A2FDDE7}" type="pres">
      <dgm:prSet presAssocID="{E909710A-7E79-4607-A504-270FF0602216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90F355-74F0-442B-B2E6-74BDBE743E9B}" type="pres">
      <dgm:prSet presAssocID="{92D5A648-23B8-43BE-93DA-9500AFD06D2D}" presName="sibTrans" presStyleCnt="0"/>
      <dgm:spPr/>
    </dgm:pt>
    <dgm:pt modelId="{9C10A4DA-B643-4201-95B1-8B8B875F35D3}" type="pres">
      <dgm:prSet presAssocID="{3A73F0C2-2EEA-48F0-BAFB-541134E8016D}" presName="composite" presStyleCnt="0"/>
      <dgm:spPr/>
    </dgm:pt>
    <dgm:pt modelId="{27363166-D5AF-450E-8CA8-755FEC11E3D5}" type="pres">
      <dgm:prSet presAssocID="{3A73F0C2-2EEA-48F0-BAFB-541134E8016D}" presName="bentUpArrow1" presStyleLbl="alignImgPlace1" presStyleIdx="2" presStyleCnt="3"/>
      <dgm:spPr/>
      <dgm:t>
        <a:bodyPr/>
        <a:lstStyle/>
        <a:p>
          <a:endParaRPr lang="en-US"/>
        </a:p>
      </dgm:t>
    </dgm:pt>
    <dgm:pt modelId="{BD687D93-1C34-493A-963F-7E46C4AFA44F}" type="pres">
      <dgm:prSet presAssocID="{3A73F0C2-2EEA-48F0-BAFB-541134E8016D}" presName="ParentText" presStyleLbl="node1" presStyleIdx="2" presStyleCnt="4" custScaleX="74802" custScaleY="7283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8543AA-C1F4-407A-A36A-FC844283B1F0}" type="pres">
      <dgm:prSet presAssocID="{3A73F0C2-2EEA-48F0-BAFB-541134E8016D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F908828-B6D9-47A8-B827-CB8BB52F7D53}" type="pres">
      <dgm:prSet presAssocID="{771DEDDC-AF9B-477C-A61B-C0EDD50CE6A8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7A6D832A-79C8-4834-913A-A7BBE19BF698}" type="pres">
      <dgm:prSet presAssocID="{2F905417-9D4F-4324-82AE-9251B31A2C80}" presName="ParentText" presStyleLbl="node1" presStyleIdx="3" presStyleCnt="4" custScaleX="63149" custScaleY="7275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4180DD-C7AD-4506-9270-784C7E6E608A}" type="presOf" srcId="{9F8873B5-0A23-4B7F-AD20-589AF1D0E1D0}" destId="{03FB40C2-4D41-4C71-8B93-C8D17C430D6F}" srcOrd="0" destOrd="0" presId="urn:microsoft.com/office/officeart/2005/8/layout/StepDownProcess"/>
    <dgm:cxn modelId="{4D1B2578-A559-4FDA-87D3-78B39390FE43}" type="presOf" srcId="{2F905417-9D4F-4324-82AE-9251B31A2C80}" destId="{7A6D832A-79C8-4834-913A-A7BBE19BF698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A5AD8436-7E68-44A5-AB6C-629BE22466ED}" type="presOf" srcId="{3A73F0C2-2EEA-48F0-BAFB-541134E8016D}" destId="{BD687D93-1C34-493A-963F-7E46C4AFA44F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D60134C-9241-4220-BE4B-27D9CBB9FB95}" srcId="{9F8873B5-0A23-4B7F-AD20-589AF1D0E1D0}" destId="{2F905417-9D4F-4324-82AE-9251B31A2C80}" srcOrd="3" destOrd="0" parTransId="{59178DAE-D6E6-48D5-9552-4D493CBA4170}" sibTransId="{20F01C81-0BEA-4495-8251-72A121761E2D}"/>
    <dgm:cxn modelId="{40E4AE40-467C-4C87-9C68-290193F320C4}" type="presOf" srcId="{E909710A-7E79-4607-A504-270FF0602216}" destId="{D99E3746-8685-423F-9571-55D13F032D14}" srcOrd="0" destOrd="0" presId="urn:microsoft.com/office/officeart/2005/8/layout/StepDownProcess"/>
    <dgm:cxn modelId="{D505E61C-92B4-4EA3-A592-FA412B268A5B}" srcId="{9F8873B5-0A23-4B7F-AD20-589AF1D0E1D0}" destId="{3A73F0C2-2EEA-48F0-BAFB-541134E8016D}" srcOrd="2" destOrd="0" parTransId="{30BA4020-5107-4EC0-A31E-8F46C64F7175}" sibTransId="{771DEDDC-AF9B-477C-A61B-C0EDD50CE6A8}"/>
    <dgm:cxn modelId="{049228D6-66FD-490E-B029-019903971BB6}" type="presOf" srcId="{55DD5B98-CF2E-4100-880E-6123CAFA8220}" destId="{EF66260F-198D-4DCD-BF22-98A11E826DD5}" srcOrd="0" destOrd="0" presId="urn:microsoft.com/office/officeart/2005/8/layout/StepDownProcess"/>
    <dgm:cxn modelId="{39A4C59C-A6A4-47D9-A93E-15CE4ADE5D1C}" type="presParOf" srcId="{03FB40C2-4D41-4C71-8B93-C8D17C430D6F}" destId="{730F4C96-FBA7-48BA-8400-825FC74C30A7}" srcOrd="0" destOrd="0" presId="urn:microsoft.com/office/officeart/2005/8/layout/StepDownProcess"/>
    <dgm:cxn modelId="{E6C7A407-DA41-41AB-9C10-164E244B8A2F}" type="presParOf" srcId="{730F4C96-FBA7-48BA-8400-825FC74C30A7}" destId="{DF01BDEA-8CA3-422C-A651-22BD3EF85C96}" srcOrd="0" destOrd="0" presId="urn:microsoft.com/office/officeart/2005/8/layout/StepDownProcess"/>
    <dgm:cxn modelId="{83589613-0CBB-4063-A987-956F9C9C9850}" type="presParOf" srcId="{730F4C96-FBA7-48BA-8400-825FC74C30A7}" destId="{EF66260F-198D-4DCD-BF22-98A11E826DD5}" srcOrd="1" destOrd="0" presId="urn:microsoft.com/office/officeart/2005/8/layout/StepDownProcess"/>
    <dgm:cxn modelId="{05C35A3D-122A-4EA0-8D2F-665771D51B75}" type="presParOf" srcId="{730F4C96-FBA7-48BA-8400-825FC74C30A7}" destId="{96083692-EC0A-4305-846E-2787A3DE57EC}" srcOrd="2" destOrd="0" presId="urn:microsoft.com/office/officeart/2005/8/layout/StepDownProcess"/>
    <dgm:cxn modelId="{3A9E6BFA-EBD2-4A28-8EB2-25EF04B5B561}" type="presParOf" srcId="{03FB40C2-4D41-4C71-8B93-C8D17C430D6F}" destId="{FE785A89-619F-42B2-98DB-FC4315DCBF57}" srcOrd="1" destOrd="0" presId="urn:microsoft.com/office/officeart/2005/8/layout/StepDownProcess"/>
    <dgm:cxn modelId="{439DB42E-62A7-44E8-A557-3E17C3A4CEC5}" type="presParOf" srcId="{03FB40C2-4D41-4C71-8B93-C8D17C430D6F}" destId="{2D326396-6F64-4798-B39D-320054527CA2}" srcOrd="2" destOrd="0" presId="urn:microsoft.com/office/officeart/2005/8/layout/StepDownProcess"/>
    <dgm:cxn modelId="{C65BC306-F8C5-4240-9736-CDCAF6856182}" type="presParOf" srcId="{2D326396-6F64-4798-B39D-320054527CA2}" destId="{7828C422-055D-4D14-95BD-192BE40C080E}" srcOrd="0" destOrd="0" presId="urn:microsoft.com/office/officeart/2005/8/layout/StepDownProcess"/>
    <dgm:cxn modelId="{7D5A2A7E-4F7E-4B97-87C6-C81F07FC318C}" type="presParOf" srcId="{2D326396-6F64-4798-B39D-320054527CA2}" destId="{D99E3746-8685-423F-9571-55D13F032D14}" srcOrd="1" destOrd="0" presId="urn:microsoft.com/office/officeart/2005/8/layout/StepDownProcess"/>
    <dgm:cxn modelId="{2AEAD036-FE3B-47D6-9C62-E8F4F73F5591}" type="presParOf" srcId="{2D326396-6F64-4798-B39D-320054527CA2}" destId="{78E62B68-044B-45FE-8211-E28E0A2FDDE7}" srcOrd="2" destOrd="0" presId="urn:microsoft.com/office/officeart/2005/8/layout/StepDownProcess"/>
    <dgm:cxn modelId="{1630F94F-8E8F-47C4-BE1F-8EE07FA07AD7}" type="presParOf" srcId="{03FB40C2-4D41-4C71-8B93-C8D17C430D6F}" destId="{7B90F355-74F0-442B-B2E6-74BDBE743E9B}" srcOrd="3" destOrd="0" presId="urn:microsoft.com/office/officeart/2005/8/layout/StepDownProcess"/>
    <dgm:cxn modelId="{781393E6-6646-4789-B6DB-B7CFF5C01C4A}" type="presParOf" srcId="{03FB40C2-4D41-4C71-8B93-C8D17C430D6F}" destId="{9C10A4DA-B643-4201-95B1-8B8B875F35D3}" srcOrd="4" destOrd="0" presId="urn:microsoft.com/office/officeart/2005/8/layout/StepDownProcess"/>
    <dgm:cxn modelId="{2F1A07D5-7A3D-4910-A9E1-3C404BEE0A4D}" type="presParOf" srcId="{9C10A4DA-B643-4201-95B1-8B8B875F35D3}" destId="{27363166-D5AF-450E-8CA8-755FEC11E3D5}" srcOrd="0" destOrd="0" presId="urn:microsoft.com/office/officeart/2005/8/layout/StepDownProcess"/>
    <dgm:cxn modelId="{0BB85EE0-1937-48BF-BB7D-3370E00EB438}" type="presParOf" srcId="{9C10A4DA-B643-4201-95B1-8B8B875F35D3}" destId="{BD687D93-1C34-493A-963F-7E46C4AFA44F}" srcOrd="1" destOrd="0" presId="urn:microsoft.com/office/officeart/2005/8/layout/StepDownProcess"/>
    <dgm:cxn modelId="{273D146C-7459-4A1B-A08F-2B1B1611D62B}" type="presParOf" srcId="{9C10A4DA-B643-4201-95B1-8B8B875F35D3}" destId="{398543AA-C1F4-407A-A36A-FC844283B1F0}" srcOrd="2" destOrd="0" presId="urn:microsoft.com/office/officeart/2005/8/layout/StepDownProcess"/>
    <dgm:cxn modelId="{ACBB172D-45E7-4664-AC32-16B50CAA3A6F}" type="presParOf" srcId="{03FB40C2-4D41-4C71-8B93-C8D17C430D6F}" destId="{7F908828-B6D9-47A8-B827-CB8BB52F7D53}" srcOrd="5" destOrd="0" presId="urn:microsoft.com/office/officeart/2005/8/layout/StepDownProcess"/>
    <dgm:cxn modelId="{47F74B40-6794-422C-A51D-A8865F0D7BCF}" type="presParOf" srcId="{03FB40C2-4D41-4C71-8B93-C8D17C430D6F}" destId="{E9C819EA-B2AF-4EF6-8AEC-7D4E840F6D84}" srcOrd="6" destOrd="0" presId="urn:microsoft.com/office/officeart/2005/8/layout/StepDownProcess"/>
    <dgm:cxn modelId="{CC00099C-1C6D-4FA6-BC25-1E976DC2FE1C}" type="presParOf" srcId="{E9C819EA-B2AF-4EF6-8AEC-7D4E840F6D84}" destId="{7A6D832A-79C8-4834-913A-A7BBE19BF6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352290" y="966370"/>
          <a:ext cx="923802" cy="10517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287507" y="65889"/>
          <a:ext cx="1195202" cy="84140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Download twitter datasets</a:t>
          </a:r>
          <a:endParaRPr lang="en-US" sz="1100" kern="1200"/>
        </a:p>
      </dsp:txBody>
      <dsp:txXfrm>
        <a:off x="328588" y="106970"/>
        <a:ext cx="1113040" cy="759241"/>
      </dsp:txXfrm>
    </dsp:sp>
    <dsp:sp modelId="{96083692-EC0A-4305-846E-2787A3DE57EC}">
      <dsp:nvSpPr>
        <dsp:cNvPr id="0" name=""/>
        <dsp:cNvSpPr/>
      </dsp:nvSpPr>
      <dsp:spPr>
        <a:xfrm>
          <a:off x="1662677" y="46135"/>
          <a:ext cx="1131059" cy="879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1554454" y="2085788"/>
          <a:ext cx="923802" cy="10517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1438974" y="1109174"/>
          <a:ext cx="1152715" cy="88178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label the tweets and apply NLP techniques to extract keyword</a:t>
          </a:r>
          <a:endParaRPr lang="en-US" sz="1100" kern="1200"/>
        </a:p>
      </dsp:txBody>
      <dsp:txXfrm>
        <a:off x="1482027" y="1152227"/>
        <a:ext cx="1066609" cy="795682"/>
      </dsp:txXfrm>
    </dsp:sp>
    <dsp:sp modelId="{78E62B68-044B-45FE-8211-E28E0A2FDDE7}">
      <dsp:nvSpPr>
        <dsp:cNvPr id="0" name=""/>
        <dsp:cNvSpPr/>
      </dsp:nvSpPr>
      <dsp:spPr>
        <a:xfrm>
          <a:off x="2864842" y="1165553"/>
          <a:ext cx="1131059" cy="879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3166-D5AF-450E-8CA8-755FEC11E3D5}">
      <dsp:nvSpPr>
        <dsp:cNvPr id="0" name=""/>
        <dsp:cNvSpPr/>
      </dsp:nvSpPr>
      <dsp:spPr>
        <a:xfrm rot="5400000">
          <a:off x="2757445" y="3204768"/>
          <a:ext cx="923802" cy="10517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687D93-1C34-493A-963F-7E46C4AFA44F}">
      <dsp:nvSpPr>
        <dsp:cNvPr id="0" name=""/>
        <dsp:cNvSpPr/>
      </dsp:nvSpPr>
      <dsp:spPr>
        <a:xfrm>
          <a:off x="2708625" y="2328572"/>
          <a:ext cx="1163275" cy="79283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Train tweets using different classification </a:t>
          </a:r>
          <a:r>
            <a:rPr lang="en-CA" sz="1100" kern="1200"/>
            <a:t>approaches</a:t>
          </a:r>
          <a:endParaRPr lang="en-US" sz="1100" kern="1200"/>
        </a:p>
      </dsp:txBody>
      <dsp:txXfrm>
        <a:off x="2747335" y="2367282"/>
        <a:ext cx="1085855" cy="715412"/>
      </dsp:txXfrm>
    </dsp:sp>
    <dsp:sp modelId="{398543AA-C1F4-407A-A36A-FC844283B1F0}">
      <dsp:nvSpPr>
        <dsp:cNvPr id="0" name=""/>
        <dsp:cNvSpPr/>
      </dsp:nvSpPr>
      <dsp:spPr>
        <a:xfrm>
          <a:off x="4067832" y="2284533"/>
          <a:ext cx="1131059" cy="879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3896479" y="3403512"/>
          <a:ext cx="982054" cy="79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Apply the best model to twitter datasets</a:t>
          </a:r>
          <a:endParaRPr lang="en-US" sz="1100" kern="1200"/>
        </a:p>
      </dsp:txBody>
      <dsp:txXfrm>
        <a:off x="3935148" y="3442181"/>
        <a:ext cx="904716" cy="714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Huang</dc:creator>
  <cp:keywords/>
  <dc:description/>
  <cp:lastModifiedBy>Sean Huang</cp:lastModifiedBy>
  <cp:revision>11</cp:revision>
  <dcterms:created xsi:type="dcterms:W3CDTF">2018-04-01T00:48:00Z</dcterms:created>
  <dcterms:modified xsi:type="dcterms:W3CDTF">2018-04-01T02:53:00Z</dcterms:modified>
</cp:coreProperties>
</file>