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F8CB7" w14:textId="77777777" w:rsidR="00EC1590" w:rsidRDefault="00000000">
      <w:pPr>
        <w:pStyle w:val="BodyText"/>
        <w:spacing w:before="19"/>
        <w:ind w:left="2980"/>
      </w:pPr>
      <w:r>
        <w:t>PROJECT</w:t>
      </w:r>
      <w:r>
        <w:rPr>
          <w:spacing w:val="-11"/>
        </w:rPr>
        <w:t xml:space="preserve"> </w:t>
      </w:r>
      <w:r>
        <w:t>TYPE</w:t>
      </w:r>
      <w:r>
        <w:rPr>
          <w:spacing w:val="-11"/>
        </w:rPr>
        <w:t xml:space="preserve"> </w:t>
      </w:r>
      <w:r>
        <w:rPr>
          <w:spacing w:val="-2"/>
        </w:rPr>
        <w:t>DEFINITIONS</w:t>
      </w:r>
    </w:p>
    <w:p w14:paraId="0C3F8CB8" w14:textId="77777777" w:rsidR="00EC1590" w:rsidRDefault="00EC1590">
      <w:pPr>
        <w:spacing w:before="25"/>
        <w:rPr>
          <w:b/>
          <w:sz w:val="20"/>
        </w:rPr>
      </w:pPr>
    </w:p>
    <w:tbl>
      <w:tblPr>
        <w:tblW w:w="0" w:type="auto"/>
        <w:tblInd w:w="120" w:type="dxa"/>
        <w:tblBorders>
          <w:top w:val="single" w:sz="8" w:space="0" w:color="D1D1D1"/>
          <w:left w:val="single" w:sz="8" w:space="0" w:color="D1D1D1"/>
          <w:bottom w:val="single" w:sz="8" w:space="0" w:color="D1D1D1"/>
          <w:right w:val="single" w:sz="8" w:space="0" w:color="D1D1D1"/>
          <w:insideH w:val="single" w:sz="8" w:space="0" w:color="D1D1D1"/>
          <w:insideV w:val="single" w:sz="8" w:space="0" w:color="D1D1D1"/>
        </w:tblBorders>
        <w:tblLayout w:type="fixed"/>
        <w:tblCellMar>
          <w:left w:w="0" w:type="dxa"/>
          <w:right w:w="0" w:type="dxa"/>
        </w:tblCellMar>
        <w:tblLook w:val="01E0" w:firstRow="1" w:lastRow="1" w:firstColumn="1" w:lastColumn="1" w:noHBand="0" w:noVBand="0"/>
      </w:tblPr>
      <w:tblGrid>
        <w:gridCol w:w="2383"/>
        <w:gridCol w:w="7508"/>
      </w:tblGrid>
      <w:tr w:rsidR="00EC1590" w14:paraId="0C3F8CBB" w14:textId="77777777">
        <w:trPr>
          <w:trHeight w:val="420"/>
        </w:trPr>
        <w:tc>
          <w:tcPr>
            <w:tcW w:w="2383" w:type="dxa"/>
            <w:tcBorders>
              <w:bottom w:val="single" w:sz="8" w:space="0" w:color="EFEFEF"/>
              <w:right w:val="nil"/>
            </w:tcBorders>
          </w:tcPr>
          <w:p w14:paraId="0C3F8CB9" w14:textId="77777777" w:rsidR="00EC1590" w:rsidRDefault="00000000">
            <w:pPr>
              <w:pStyle w:val="TableParagraph"/>
              <w:spacing w:before="60"/>
              <w:ind w:left="59"/>
              <w:rPr>
                <w:b/>
                <w:sz w:val="24"/>
              </w:rPr>
            </w:pPr>
            <w:r>
              <w:rPr>
                <w:b/>
                <w:spacing w:val="-4"/>
                <w:sz w:val="24"/>
              </w:rPr>
              <w:t>Term</w:t>
            </w:r>
          </w:p>
        </w:tc>
        <w:tc>
          <w:tcPr>
            <w:tcW w:w="7508" w:type="dxa"/>
            <w:tcBorders>
              <w:left w:val="nil"/>
              <w:bottom w:val="single" w:sz="8" w:space="0" w:color="EFEFEF"/>
            </w:tcBorders>
          </w:tcPr>
          <w:p w14:paraId="0C3F8CBA" w14:textId="77777777" w:rsidR="00EC1590" w:rsidRDefault="00000000">
            <w:pPr>
              <w:pStyle w:val="TableParagraph"/>
              <w:spacing w:before="60"/>
              <w:ind w:left="557"/>
              <w:rPr>
                <w:b/>
                <w:sz w:val="24"/>
              </w:rPr>
            </w:pPr>
            <w:r>
              <w:rPr>
                <w:b/>
                <w:spacing w:val="-2"/>
                <w:sz w:val="24"/>
              </w:rPr>
              <w:t>Definition</w:t>
            </w:r>
          </w:p>
        </w:tc>
      </w:tr>
      <w:tr w:rsidR="00EC1590" w14:paraId="0C3F8CBF" w14:textId="77777777">
        <w:trPr>
          <w:trHeight w:val="608"/>
        </w:trPr>
        <w:tc>
          <w:tcPr>
            <w:tcW w:w="2383" w:type="dxa"/>
            <w:tcBorders>
              <w:top w:val="single" w:sz="8" w:space="0" w:color="EFEFEF"/>
              <w:bottom w:val="single" w:sz="8" w:space="0" w:color="EFEFEF"/>
              <w:right w:val="nil"/>
            </w:tcBorders>
          </w:tcPr>
          <w:p w14:paraId="0C3F8CBC" w14:textId="77777777" w:rsidR="00EC1590" w:rsidRDefault="00000000">
            <w:pPr>
              <w:pStyle w:val="TableParagraph"/>
              <w:spacing w:before="59"/>
              <w:ind w:left="59"/>
              <w:rPr>
                <w:sz w:val="20"/>
              </w:rPr>
            </w:pPr>
            <w:r>
              <w:rPr>
                <w:spacing w:val="-2"/>
                <w:sz w:val="20"/>
              </w:rPr>
              <w:t>Consolidation</w:t>
            </w:r>
          </w:p>
        </w:tc>
        <w:tc>
          <w:tcPr>
            <w:tcW w:w="7508" w:type="dxa"/>
            <w:tcBorders>
              <w:top w:val="single" w:sz="8" w:space="0" w:color="EFEFEF"/>
              <w:left w:val="nil"/>
              <w:bottom w:val="single" w:sz="8" w:space="0" w:color="EFEFEF"/>
            </w:tcBorders>
          </w:tcPr>
          <w:p w14:paraId="0C3F8CBD" w14:textId="77777777" w:rsidR="00EC1590" w:rsidRDefault="00000000">
            <w:pPr>
              <w:pStyle w:val="TableParagraph"/>
              <w:spacing w:before="59"/>
              <w:ind w:left="557"/>
              <w:rPr>
                <w:sz w:val="20"/>
              </w:rPr>
            </w:pPr>
            <w:r>
              <w:rPr>
                <w:sz w:val="20"/>
              </w:rPr>
              <w:t>Existing</w:t>
            </w:r>
            <w:r>
              <w:rPr>
                <w:spacing w:val="-4"/>
                <w:sz w:val="20"/>
              </w:rPr>
              <w:t xml:space="preserve"> </w:t>
            </w:r>
            <w:r>
              <w:rPr>
                <w:sz w:val="20"/>
              </w:rPr>
              <w:t>location</w:t>
            </w:r>
            <w:r>
              <w:rPr>
                <w:spacing w:val="-3"/>
                <w:sz w:val="20"/>
              </w:rPr>
              <w:t xml:space="preserve"> </w:t>
            </w:r>
            <w:r>
              <w:rPr>
                <w:sz w:val="20"/>
              </w:rPr>
              <w:t>that</w:t>
            </w:r>
            <w:r>
              <w:rPr>
                <w:spacing w:val="-4"/>
                <w:sz w:val="20"/>
              </w:rPr>
              <w:t xml:space="preserve"> </w:t>
            </w:r>
            <w:r>
              <w:rPr>
                <w:sz w:val="20"/>
              </w:rPr>
              <w:t>will</w:t>
            </w:r>
            <w:r>
              <w:rPr>
                <w:spacing w:val="-3"/>
                <w:sz w:val="20"/>
              </w:rPr>
              <w:t xml:space="preserve"> </w:t>
            </w:r>
            <w:r>
              <w:rPr>
                <w:sz w:val="20"/>
              </w:rPr>
              <w:t>be</w:t>
            </w:r>
            <w:r>
              <w:rPr>
                <w:spacing w:val="-4"/>
                <w:sz w:val="20"/>
              </w:rPr>
              <w:t xml:space="preserve"> </w:t>
            </w:r>
            <w:r>
              <w:rPr>
                <w:sz w:val="20"/>
              </w:rPr>
              <w:t>relocated—with</w:t>
            </w:r>
            <w:r>
              <w:rPr>
                <w:spacing w:val="-3"/>
                <w:sz w:val="20"/>
              </w:rPr>
              <w:t xml:space="preserve"> </w:t>
            </w:r>
            <w:r>
              <w:rPr>
                <w:sz w:val="20"/>
              </w:rPr>
              <w:t>or</w:t>
            </w:r>
            <w:r>
              <w:rPr>
                <w:spacing w:val="-4"/>
                <w:sz w:val="20"/>
              </w:rPr>
              <w:t xml:space="preserve"> </w:t>
            </w:r>
            <w:r>
              <w:rPr>
                <w:sz w:val="20"/>
              </w:rPr>
              <w:t>without</w:t>
            </w:r>
            <w:r>
              <w:rPr>
                <w:spacing w:val="-3"/>
                <w:sz w:val="20"/>
              </w:rPr>
              <w:t xml:space="preserve"> </w:t>
            </w:r>
            <w:r>
              <w:rPr>
                <w:sz w:val="20"/>
              </w:rPr>
              <w:t>a</w:t>
            </w:r>
            <w:r>
              <w:rPr>
                <w:spacing w:val="-5"/>
                <w:sz w:val="20"/>
              </w:rPr>
              <w:t xml:space="preserve"> </w:t>
            </w:r>
            <w:r>
              <w:rPr>
                <w:sz w:val="20"/>
              </w:rPr>
              <w:t>growth</w:t>
            </w:r>
            <w:r>
              <w:rPr>
                <w:spacing w:val="-5"/>
                <w:sz w:val="20"/>
              </w:rPr>
              <w:t xml:space="preserve"> </w:t>
            </w:r>
            <w:r>
              <w:rPr>
                <w:sz w:val="20"/>
              </w:rPr>
              <w:t>component</w:t>
            </w:r>
            <w:r>
              <w:rPr>
                <w:spacing w:val="-4"/>
                <w:sz w:val="20"/>
              </w:rPr>
              <w:t xml:space="preserve"> </w:t>
            </w:r>
            <w:r>
              <w:rPr>
                <w:sz w:val="20"/>
              </w:rPr>
              <w:t>of</w:t>
            </w:r>
            <w:r>
              <w:rPr>
                <w:spacing w:val="-3"/>
                <w:sz w:val="20"/>
              </w:rPr>
              <w:t xml:space="preserve"> </w:t>
            </w:r>
            <w:r>
              <w:rPr>
                <w:spacing w:val="-5"/>
                <w:sz w:val="20"/>
              </w:rPr>
              <w:t>two</w:t>
            </w:r>
          </w:p>
          <w:p w14:paraId="0C3F8CBE" w14:textId="77777777" w:rsidR="00EC1590" w:rsidRDefault="00000000">
            <w:pPr>
              <w:pStyle w:val="TableParagraph"/>
              <w:spacing w:before="1"/>
              <w:ind w:left="557"/>
              <w:rPr>
                <w:sz w:val="20"/>
              </w:rPr>
            </w:pPr>
            <w:r>
              <w:rPr>
                <w:sz w:val="20"/>
              </w:rPr>
              <w:t>(2)</w:t>
            </w:r>
            <w:r>
              <w:rPr>
                <w:spacing w:val="-4"/>
                <w:sz w:val="20"/>
              </w:rPr>
              <w:t xml:space="preserve"> </w:t>
            </w:r>
            <w:r>
              <w:rPr>
                <w:sz w:val="20"/>
              </w:rPr>
              <w:t>or</w:t>
            </w:r>
            <w:r>
              <w:rPr>
                <w:spacing w:val="-1"/>
                <w:sz w:val="20"/>
              </w:rPr>
              <w:t xml:space="preserve"> </w:t>
            </w:r>
            <w:r>
              <w:rPr>
                <w:sz w:val="20"/>
              </w:rPr>
              <w:t>more</w:t>
            </w:r>
            <w:r>
              <w:rPr>
                <w:spacing w:val="-2"/>
                <w:sz w:val="20"/>
              </w:rPr>
              <w:t xml:space="preserve"> </w:t>
            </w:r>
            <w:r>
              <w:rPr>
                <w:sz w:val="20"/>
              </w:rPr>
              <w:t>clinical</w:t>
            </w:r>
            <w:r>
              <w:rPr>
                <w:spacing w:val="-1"/>
                <w:sz w:val="20"/>
              </w:rPr>
              <w:t xml:space="preserve"> </w:t>
            </w:r>
            <w:r>
              <w:rPr>
                <w:sz w:val="20"/>
              </w:rPr>
              <w:t>spaces</w:t>
            </w:r>
            <w:r>
              <w:rPr>
                <w:spacing w:val="-2"/>
                <w:sz w:val="20"/>
              </w:rPr>
              <w:t xml:space="preserve"> </w:t>
            </w:r>
            <w:r>
              <w:rPr>
                <w:sz w:val="20"/>
              </w:rPr>
              <w:t>into</w:t>
            </w:r>
            <w:r>
              <w:rPr>
                <w:spacing w:val="-1"/>
                <w:sz w:val="20"/>
              </w:rPr>
              <w:t xml:space="preserve"> </w:t>
            </w:r>
            <w:r>
              <w:rPr>
                <w:sz w:val="20"/>
              </w:rPr>
              <w:t>one</w:t>
            </w:r>
            <w:r>
              <w:rPr>
                <w:spacing w:val="-2"/>
                <w:sz w:val="20"/>
              </w:rPr>
              <w:t xml:space="preserve"> </w:t>
            </w:r>
            <w:r>
              <w:rPr>
                <w:sz w:val="20"/>
              </w:rPr>
              <w:t>(1)</w:t>
            </w:r>
            <w:r>
              <w:rPr>
                <w:spacing w:val="-2"/>
                <w:sz w:val="20"/>
              </w:rPr>
              <w:t xml:space="preserve"> </w:t>
            </w:r>
            <w:r>
              <w:rPr>
                <w:sz w:val="20"/>
              </w:rPr>
              <w:t>new</w:t>
            </w:r>
            <w:r>
              <w:rPr>
                <w:spacing w:val="-2"/>
                <w:sz w:val="20"/>
              </w:rPr>
              <w:t xml:space="preserve"> </w:t>
            </w:r>
            <w:r>
              <w:rPr>
                <w:sz w:val="20"/>
              </w:rPr>
              <w:t>clinical</w:t>
            </w:r>
            <w:r>
              <w:rPr>
                <w:spacing w:val="-1"/>
                <w:sz w:val="20"/>
              </w:rPr>
              <w:t xml:space="preserve"> </w:t>
            </w:r>
            <w:r>
              <w:rPr>
                <w:spacing w:val="-2"/>
                <w:sz w:val="20"/>
              </w:rPr>
              <w:t>space.</w:t>
            </w:r>
          </w:p>
        </w:tc>
      </w:tr>
      <w:tr w:rsidR="00EC1590" w14:paraId="0C3F8CC2" w14:textId="77777777">
        <w:trPr>
          <w:trHeight w:val="608"/>
        </w:trPr>
        <w:tc>
          <w:tcPr>
            <w:tcW w:w="2383" w:type="dxa"/>
            <w:tcBorders>
              <w:top w:val="single" w:sz="8" w:space="0" w:color="EFEFEF"/>
              <w:bottom w:val="single" w:sz="8" w:space="0" w:color="EFEFEF"/>
              <w:right w:val="nil"/>
            </w:tcBorders>
          </w:tcPr>
          <w:p w14:paraId="0C3F8CC0" w14:textId="77777777" w:rsidR="00EC1590" w:rsidRDefault="00000000">
            <w:pPr>
              <w:pStyle w:val="TableParagraph"/>
              <w:spacing w:before="60"/>
              <w:ind w:left="59"/>
              <w:rPr>
                <w:sz w:val="20"/>
              </w:rPr>
            </w:pPr>
            <w:r>
              <w:rPr>
                <w:spacing w:val="-2"/>
                <w:sz w:val="20"/>
              </w:rPr>
              <w:t>Contractions</w:t>
            </w:r>
          </w:p>
        </w:tc>
        <w:tc>
          <w:tcPr>
            <w:tcW w:w="7508" w:type="dxa"/>
            <w:tcBorders>
              <w:top w:val="single" w:sz="8" w:space="0" w:color="EFEFEF"/>
              <w:left w:val="nil"/>
              <w:bottom w:val="single" w:sz="8" w:space="0" w:color="EFEFEF"/>
            </w:tcBorders>
          </w:tcPr>
          <w:p w14:paraId="0C3F8CC1" w14:textId="77777777" w:rsidR="00EC1590" w:rsidRDefault="00000000">
            <w:pPr>
              <w:pStyle w:val="TableParagraph"/>
              <w:spacing w:before="60"/>
              <w:ind w:left="557" w:right="45"/>
              <w:rPr>
                <w:sz w:val="20"/>
              </w:rPr>
            </w:pPr>
            <w:r>
              <w:rPr>
                <w:sz w:val="20"/>
              </w:rPr>
              <w:t>Existing location that decreases its footprint; remodel work is possible but not</w:t>
            </w:r>
            <w:r>
              <w:rPr>
                <w:spacing w:val="40"/>
                <w:sz w:val="20"/>
              </w:rPr>
              <w:t xml:space="preserve"> </w:t>
            </w:r>
            <w:r>
              <w:rPr>
                <w:sz w:val="20"/>
              </w:rPr>
              <w:t>always</w:t>
            </w:r>
            <w:r>
              <w:rPr>
                <w:spacing w:val="-4"/>
                <w:sz w:val="20"/>
              </w:rPr>
              <w:t xml:space="preserve"> </w:t>
            </w:r>
            <w:r>
              <w:rPr>
                <w:sz w:val="20"/>
              </w:rPr>
              <w:t>required</w:t>
            </w:r>
            <w:r>
              <w:rPr>
                <w:spacing w:val="-4"/>
                <w:sz w:val="20"/>
              </w:rPr>
              <w:t xml:space="preserve"> </w:t>
            </w:r>
            <w:r>
              <w:rPr>
                <w:sz w:val="20"/>
              </w:rPr>
              <w:t>depending</w:t>
            </w:r>
            <w:r>
              <w:rPr>
                <w:spacing w:val="-4"/>
                <w:sz w:val="20"/>
              </w:rPr>
              <w:t xml:space="preserve"> </w:t>
            </w:r>
            <w:r>
              <w:rPr>
                <w:sz w:val="20"/>
              </w:rPr>
              <w:t>upon</w:t>
            </w:r>
            <w:r>
              <w:rPr>
                <w:spacing w:val="-4"/>
                <w:sz w:val="20"/>
              </w:rPr>
              <w:t xml:space="preserve"> </w:t>
            </w:r>
            <w:r>
              <w:rPr>
                <w:sz w:val="20"/>
              </w:rPr>
              <w:t>the</w:t>
            </w:r>
            <w:r>
              <w:rPr>
                <w:spacing w:val="-5"/>
                <w:sz w:val="20"/>
              </w:rPr>
              <w:t xml:space="preserve"> </w:t>
            </w:r>
            <w:r>
              <w:rPr>
                <w:sz w:val="20"/>
              </w:rPr>
              <w:t>business</w:t>
            </w:r>
            <w:r>
              <w:rPr>
                <w:spacing w:val="-5"/>
                <w:sz w:val="20"/>
              </w:rPr>
              <w:t xml:space="preserve"> </w:t>
            </w:r>
            <w:r>
              <w:rPr>
                <w:sz w:val="20"/>
              </w:rPr>
              <w:t>requirements</w:t>
            </w:r>
            <w:r>
              <w:rPr>
                <w:spacing w:val="-4"/>
                <w:sz w:val="20"/>
              </w:rPr>
              <w:t xml:space="preserve"> </w:t>
            </w:r>
            <w:r>
              <w:rPr>
                <w:sz w:val="20"/>
              </w:rPr>
              <w:t>for</w:t>
            </w:r>
            <w:r>
              <w:rPr>
                <w:spacing w:val="-4"/>
                <w:sz w:val="20"/>
              </w:rPr>
              <w:t xml:space="preserve"> </w:t>
            </w:r>
            <w:r>
              <w:rPr>
                <w:sz w:val="20"/>
              </w:rPr>
              <w:t>the</w:t>
            </w:r>
            <w:r>
              <w:rPr>
                <w:spacing w:val="-5"/>
                <w:sz w:val="20"/>
              </w:rPr>
              <w:t xml:space="preserve"> </w:t>
            </w:r>
            <w:r>
              <w:rPr>
                <w:sz w:val="20"/>
              </w:rPr>
              <w:t>remaining</w:t>
            </w:r>
            <w:r>
              <w:rPr>
                <w:spacing w:val="-5"/>
                <w:sz w:val="20"/>
              </w:rPr>
              <w:t xml:space="preserve"> </w:t>
            </w:r>
            <w:r>
              <w:rPr>
                <w:sz w:val="20"/>
              </w:rPr>
              <w:t>space.</w:t>
            </w:r>
          </w:p>
        </w:tc>
      </w:tr>
      <w:tr w:rsidR="00EC1590" w14:paraId="0C3F8CC5" w14:textId="77777777">
        <w:trPr>
          <w:trHeight w:val="607"/>
        </w:trPr>
        <w:tc>
          <w:tcPr>
            <w:tcW w:w="2383" w:type="dxa"/>
            <w:tcBorders>
              <w:top w:val="single" w:sz="8" w:space="0" w:color="EFEFEF"/>
              <w:bottom w:val="single" w:sz="8" w:space="0" w:color="EFEFEF"/>
              <w:right w:val="nil"/>
            </w:tcBorders>
          </w:tcPr>
          <w:p w14:paraId="0C3F8CC3" w14:textId="77777777" w:rsidR="00EC1590" w:rsidRDefault="00000000">
            <w:pPr>
              <w:pStyle w:val="TableParagraph"/>
              <w:spacing w:before="58"/>
              <w:ind w:left="59"/>
              <w:rPr>
                <w:sz w:val="20"/>
              </w:rPr>
            </w:pPr>
            <w:r>
              <w:rPr>
                <w:spacing w:val="-2"/>
                <w:sz w:val="20"/>
              </w:rPr>
              <w:t>Expansion</w:t>
            </w:r>
          </w:p>
        </w:tc>
        <w:tc>
          <w:tcPr>
            <w:tcW w:w="7508" w:type="dxa"/>
            <w:tcBorders>
              <w:top w:val="single" w:sz="8" w:space="0" w:color="EFEFEF"/>
              <w:left w:val="nil"/>
              <w:bottom w:val="single" w:sz="8" w:space="0" w:color="EFEFEF"/>
            </w:tcBorders>
          </w:tcPr>
          <w:p w14:paraId="0C3F8CC4" w14:textId="77777777" w:rsidR="00EC1590" w:rsidRDefault="00000000">
            <w:pPr>
              <w:pStyle w:val="TableParagraph"/>
              <w:spacing w:before="58"/>
              <w:ind w:left="557"/>
              <w:rPr>
                <w:sz w:val="20"/>
              </w:rPr>
            </w:pPr>
            <w:r>
              <w:rPr>
                <w:sz w:val="20"/>
              </w:rPr>
              <w:t>Existing</w:t>
            </w:r>
            <w:r>
              <w:rPr>
                <w:spacing w:val="-3"/>
                <w:sz w:val="20"/>
              </w:rPr>
              <w:t xml:space="preserve"> </w:t>
            </w:r>
            <w:r>
              <w:rPr>
                <w:sz w:val="20"/>
              </w:rPr>
              <w:t>location</w:t>
            </w:r>
            <w:r>
              <w:rPr>
                <w:spacing w:val="-3"/>
                <w:sz w:val="20"/>
              </w:rPr>
              <w:t xml:space="preserve"> </w:t>
            </w:r>
            <w:r>
              <w:rPr>
                <w:sz w:val="20"/>
              </w:rPr>
              <w:t>that</w:t>
            </w:r>
            <w:r>
              <w:rPr>
                <w:spacing w:val="-3"/>
                <w:sz w:val="20"/>
              </w:rPr>
              <w:t xml:space="preserve"> </w:t>
            </w:r>
            <w:r>
              <w:rPr>
                <w:sz w:val="20"/>
              </w:rPr>
              <w:t>increases</w:t>
            </w:r>
            <w:r>
              <w:rPr>
                <w:spacing w:val="-3"/>
                <w:sz w:val="20"/>
              </w:rPr>
              <w:t xml:space="preserve"> </w:t>
            </w:r>
            <w:r>
              <w:rPr>
                <w:sz w:val="20"/>
              </w:rPr>
              <w:t>its</w:t>
            </w:r>
            <w:r>
              <w:rPr>
                <w:spacing w:val="-4"/>
                <w:sz w:val="20"/>
              </w:rPr>
              <w:t xml:space="preserve"> </w:t>
            </w:r>
            <w:r>
              <w:rPr>
                <w:sz w:val="20"/>
              </w:rPr>
              <w:t>footprint;</w:t>
            </w:r>
            <w:r>
              <w:rPr>
                <w:spacing w:val="-3"/>
                <w:sz w:val="20"/>
              </w:rPr>
              <w:t xml:space="preserve"> </w:t>
            </w:r>
            <w:r>
              <w:rPr>
                <w:sz w:val="20"/>
              </w:rPr>
              <w:t>remodel</w:t>
            </w:r>
            <w:r>
              <w:rPr>
                <w:spacing w:val="-3"/>
                <w:sz w:val="20"/>
              </w:rPr>
              <w:t xml:space="preserve"> </w:t>
            </w:r>
            <w:r>
              <w:rPr>
                <w:sz w:val="20"/>
              </w:rPr>
              <w:t>work</w:t>
            </w:r>
            <w:r>
              <w:rPr>
                <w:spacing w:val="-4"/>
                <w:sz w:val="20"/>
              </w:rPr>
              <w:t xml:space="preserve"> </w:t>
            </w:r>
            <w:r>
              <w:rPr>
                <w:sz w:val="20"/>
              </w:rPr>
              <w:t>is</w:t>
            </w:r>
            <w:r>
              <w:rPr>
                <w:spacing w:val="-4"/>
                <w:sz w:val="20"/>
              </w:rPr>
              <w:t xml:space="preserve"> </w:t>
            </w:r>
            <w:r>
              <w:rPr>
                <w:sz w:val="20"/>
              </w:rPr>
              <w:t>possible</w:t>
            </w:r>
            <w:r>
              <w:rPr>
                <w:spacing w:val="-4"/>
                <w:sz w:val="20"/>
              </w:rPr>
              <w:t xml:space="preserve"> </w:t>
            </w:r>
            <w:r>
              <w:rPr>
                <w:sz w:val="20"/>
              </w:rPr>
              <w:t>but</w:t>
            </w:r>
            <w:r>
              <w:rPr>
                <w:spacing w:val="-5"/>
                <w:sz w:val="20"/>
              </w:rPr>
              <w:t xml:space="preserve"> </w:t>
            </w:r>
            <w:r>
              <w:rPr>
                <w:sz w:val="20"/>
              </w:rPr>
              <w:t>not</w:t>
            </w:r>
            <w:r>
              <w:rPr>
                <w:spacing w:val="-3"/>
                <w:sz w:val="20"/>
              </w:rPr>
              <w:t xml:space="preserve"> </w:t>
            </w:r>
            <w:r>
              <w:rPr>
                <w:sz w:val="20"/>
              </w:rPr>
              <w:t>always required depending upon the business requirements for the space.</w:t>
            </w:r>
          </w:p>
        </w:tc>
      </w:tr>
      <w:tr w:rsidR="00EC1590" w14:paraId="0C3F8CC8" w14:textId="77777777">
        <w:trPr>
          <w:trHeight w:val="608"/>
        </w:trPr>
        <w:tc>
          <w:tcPr>
            <w:tcW w:w="2383" w:type="dxa"/>
            <w:tcBorders>
              <w:top w:val="single" w:sz="8" w:space="0" w:color="EFEFEF"/>
              <w:bottom w:val="single" w:sz="8" w:space="0" w:color="EFEFEF"/>
              <w:right w:val="nil"/>
            </w:tcBorders>
          </w:tcPr>
          <w:p w14:paraId="0C3F8CC6" w14:textId="77777777" w:rsidR="00EC1590" w:rsidRDefault="00000000">
            <w:pPr>
              <w:pStyle w:val="TableParagraph"/>
              <w:spacing w:before="60"/>
              <w:ind w:left="59"/>
              <w:rPr>
                <w:sz w:val="20"/>
              </w:rPr>
            </w:pPr>
            <w:r>
              <w:rPr>
                <w:sz w:val="20"/>
              </w:rPr>
              <w:t>Flash</w:t>
            </w:r>
            <w:r>
              <w:rPr>
                <w:spacing w:val="-4"/>
                <w:sz w:val="20"/>
              </w:rPr>
              <w:t xml:space="preserve"> </w:t>
            </w:r>
            <w:r>
              <w:rPr>
                <w:spacing w:val="-2"/>
                <w:sz w:val="20"/>
              </w:rPr>
              <w:t>Projects</w:t>
            </w:r>
          </w:p>
        </w:tc>
        <w:tc>
          <w:tcPr>
            <w:tcW w:w="7508" w:type="dxa"/>
            <w:tcBorders>
              <w:top w:val="single" w:sz="8" w:space="0" w:color="EFEFEF"/>
              <w:left w:val="nil"/>
              <w:bottom w:val="single" w:sz="8" w:space="0" w:color="EFEFEF"/>
            </w:tcBorders>
          </w:tcPr>
          <w:p w14:paraId="0C3F8CC7" w14:textId="77777777" w:rsidR="00EC1590" w:rsidRDefault="00000000">
            <w:pPr>
              <w:pStyle w:val="TableParagraph"/>
              <w:spacing w:before="60"/>
              <w:ind w:left="557" w:right="85"/>
              <w:rPr>
                <w:sz w:val="20"/>
              </w:rPr>
            </w:pPr>
            <w:r>
              <w:rPr>
                <w:sz w:val="20"/>
              </w:rPr>
              <w:t>Rx</w:t>
            </w:r>
            <w:r>
              <w:rPr>
                <w:spacing w:val="-2"/>
                <w:sz w:val="20"/>
              </w:rPr>
              <w:t xml:space="preserve"> </w:t>
            </w:r>
            <w:r>
              <w:rPr>
                <w:sz w:val="20"/>
              </w:rPr>
              <w:t>Projects</w:t>
            </w:r>
            <w:r>
              <w:rPr>
                <w:spacing w:val="-4"/>
                <w:sz w:val="20"/>
              </w:rPr>
              <w:t xml:space="preserve"> </w:t>
            </w:r>
            <w:r>
              <w:rPr>
                <w:sz w:val="20"/>
              </w:rPr>
              <w:t>that</w:t>
            </w:r>
            <w:r>
              <w:rPr>
                <w:spacing w:val="-2"/>
                <w:sz w:val="20"/>
              </w:rPr>
              <w:t xml:space="preserve"> </w:t>
            </w:r>
            <w:r>
              <w:rPr>
                <w:sz w:val="20"/>
              </w:rPr>
              <w:t>meet</w:t>
            </w:r>
            <w:r>
              <w:rPr>
                <w:spacing w:val="-2"/>
                <w:sz w:val="20"/>
              </w:rPr>
              <w:t xml:space="preserve"> </w:t>
            </w:r>
            <w:r>
              <w:rPr>
                <w:sz w:val="20"/>
              </w:rPr>
              <w:t>any</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following:</w:t>
            </w:r>
            <w:r>
              <w:rPr>
                <w:spacing w:val="-2"/>
                <w:sz w:val="20"/>
              </w:rPr>
              <w:t xml:space="preserve"> </w:t>
            </w:r>
            <w:r>
              <w:rPr>
                <w:sz w:val="20"/>
              </w:rPr>
              <w:t>$1M</w:t>
            </w:r>
            <w:r>
              <w:rPr>
                <w:spacing w:val="-2"/>
                <w:sz w:val="20"/>
              </w:rPr>
              <w:t xml:space="preserve"> </w:t>
            </w:r>
            <w:r>
              <w:rPr>
                <w:sz w:val="20"/>
              </w:rPr>
              <w:t>or</w:t>
            </w:r>
            <w:r>
              <w:rPr>
                <w:spacing w:val="-4"/>
                <w:sz w:val="20"/>
              </w:rPr>
              <w:t xml:space="preserve"> </w:t>
            </w:r>
            <w:r>
              <w:rPr>
                <w:sz w:val="20"/>
              </w:rPr>
              <w:t>more</w:t>
            </w:r>
            <w:r>
              <w:rPr>
                <w:spacing w:val="-3"/>
                <w:sz w:val="20"/>
              </w:rPr>
              <w:t xml:space="preserve"> </w:t>
            </w:r>
            <w:r>
              <w:rPr>
                <w:sz w:val="20"/>
              </w:rPr>
              <w:t>in</w:t>
            </w:r>
            <w:r>
              <w:rPr>
                <w:spacing w:val="-3"/>
                <w:sz w:val="20"/>
              </w:rPr>
              <w:t xml:space="preserve"> </w:t>
            </w:r>
            <w:r>
              <w:rPr>
                <w:sz w:val="20"/>
              </w:rPr>
              <w:t>capital,</w:t>
            </w:r>
            <w:r>
              <w:rPr>
                <w:spacing w:val="-3"/>
                <w:sz w:val="20"/>
              </w:rPr>
              <w:t xml:space="preserve"> </w:t>
            </w:r>
            <w:r>
              <w:rPr>
                <w:sz w:val="20"/>
              </w:rPr>
              <w:t>50K</w:t>
            </w:r>
            <w:r>
              <w:rPr>
                <w:spacing w:val="-4"/>
                <w:sz w:val="20"/>
              </w:rPr>
              <w:t xml:space="preserve"> </w:t>
            </w:r>
            <w:r>
              <w:rPr>
                <w:sz w:val="20"/>
              </w:rPr>
              <w:t>sq.</w:t>
            </w:r>
            <w:r>
              <w:rPr>
                <w:spacing w:val="-4"/>
                <w:sz w:val="20"/>
              </w:rPr>
              <w:t xml:space="preserve"> </w:t>
            </w:r>
            <w:r>
              <w:rPr>
                <w:sz w:val="20"/>
              </w:rPr>
              <w:t>ft.</w:t>
            </w:r>
            <w:r>
              <w:rPr>
                <w:spacing w:val="-2"/>
                <w:sz w:val="20"/>
              </w:rPr>
              <w:t xml:space="preserve"> </w:t>
            </w:r>
            <w:r>
              <w:rPr>
                <w:sz w:val="20"/>
              </w:rPr>
              <w:t>or more, high visibility and/or impact.</w:t>
            </w:r>
          </w:p>
        </w:tc>
      </w:tr>
      <w:tr w:rsidR="00EC1590" w14:paraId="0C3F8CD1" w14:textId="77777777">
        <w:trPr>
          <w:trHeight w:val="2059"/>
        </w:trPr>
        <w:tc>
          <w:tcPr>
            <w:tcW w:w="2383" w:type="dxa"/>
            <w:tcBorders>
              <w:top w:val="single" w:sz="8" w:space="0" w:color="EFEFEF"/>
              <w:bottom w:val="single" w:sz="8" w:space="0" w:color="EFEFEF"/>
              <w:right w:val="nil"/>
            </w:tcBorders>
          </w:tcPr>
          <w:p w14:paraId="0C3F8CC9" w14:textId="77777777" w:rsidR="00EC1590" w:rsidRDefault="00000000">
            <w:pPr>
              <w:pStyle w:val="TableParagraph"/>
              <w:spacing w:before="60"/>
              <w:ind w:left="59"/>
              <w:rPr>
                <w:sz w:val="20"/>
              </w:rPr>
            </w:pPr>
            <w:r>
              <w:rPr>
                <w:spacing w:val="-2"/>
                <w:sz w:val="20"/>
              </w:rPr>
              <w:t>Infrastructure</w:t>
            </w:r>
          </w:p>
        </w:tc>
        <w:tc>
          <w:tcPr>
            <w:tcW w:w="7508" w:type="dxa"/>
            <w:tcBorders>
              <w:top w:val="single" w:sz="8" w:space="0" w:color="EFEFEF"/>
              <w:left w:val="nil"/>
              <w:bottom w:val="single" w:sz="8" w:space="0" w:color="EFEFEF"/>
            </w:tcBorders>
          </w:tcPr>
          <w:p w14:paraId="0C3F8CCA" w14:textId="77777777" w:rsidR="00EC1590" w:rsidRDefault="00000000">
            <w:pPr>
              <w:pStyle w:val="TableParagraph"/>
              <w:spacing w:before="60"/>
              <w:ind w:left="557"/>
              <w:rPr>
                <w:sz w:val="20"/>
              </w:rPr>
            </w:pPr>
            <w:r>
              <w:rPr>
                <w:sz w:val="20"/>
              </w:rPr>
              <w:t>Owner</w:t>
            </w:r>
            <w:r>
              <w:rPr>
                <w:spacing w:val="-4"/>
                <w:sz w:val="20"/>
              </w:rPr>
              <w:t xml:space="preserve"> </w:t>
            </w:r>
            <w:r>
              <w:rPr>
                <w:sz w:val="20"/>
              </w:rPr>
              <w:t>locations</w:t>
            </w:r>
            <w:r>
              <w:rPr>
                <w:spacing w:val="-4"/>
                <w:sz w:val="20"/>
              </w:rPr>
              <w:t xml:space="preserve"> </w:t>
            </w:r>
            <w:proofErr w:type="gramStart"/>
            <w:r>
              <w:rPr>
                <w:sz w:val="20"/>
              </w:rPr>
              <w:t>requiring</w:t>
            </w:r>
            <w:proofErr w:type="gramEnd"/>
            <w:r>
              <w:rPr>
                <w:spacing w:val="-3"/>
                <w:sz w:val="20"/>
              </w:rPr>
              <w:t xml:space="preserve"> </w:t>
            </w:r>
            <w:r>
              <w:rPr>
                <w:sz w:val="20"/>
              </w:rPr>
              <w:t>modifications</w:t>
            </w:r>
            <w:r>
              <w:rPr>
                <w:spacing w:val="-6"/>
                <w:sz w:val="20"/>
              </w:rPr>
              <w:t xml:space="preserve"> </w:t>
            </w:r>
            <w:r>
              <w:rPr>
                <w:sz w:val="20"/>
              </w:rPr>
              <w:t>to</w:t>
            </w:r>
            <w:r>
              <w:rPr>
                <w:spacing w:val="-4"/>
                <w:sz w:val="20"/>
              </w:rPr>
              <w:t xml:space="preserve"> </w:t>
            </w:r>
            <w:r>
              <w:rPr>
                <w:sz w:val="20"/>
              </w:rPr>
              <w:t>the</w:t>
            </w:r>
            <w:r>
              <w:rPr>
                <w:spacing w:val="-4"/>
                <w:sz w:val="20"/>
              </w:rPr>
              <w:t xml:space="preserve"> </w:t>
            </w:r>
            <w:r>
              <w:rPr>
                <w:sz w:val="20"/>
              </w:rPr>
              <w:t>existing</w:t>
            </w:r>
            <w:r>
              <w:rPr>
                <w:spacing w:val="-4"/>
                <w:sz w:val="20"/>
              </w:rPr>
              <w:t xml:space="preserve"> </w:t>
            </w:r>
            <w:r>
              <w:rPr>
                <w:sz w:val="20"/>
              </w:rPr>
              <w:t>infrastructure</w:t>
            </w:r>
            <w:r>
              <w:rPr>
                <w:spacing w:val="-5"/>
                <w:sz w:val="20"/>
              </w:rPr>
              <w:t xml:space="preserve"> </w:t>
            </w:r>
            <w:r>
              <w:rPr>
                <w:sz w:val="20"/>
              </w:rPr>
              <w:t>including</w:t>
            </w:r>
            <w:r>
              <w:rPr>
                <w:spacing w:val="-5"/>
                <w:sz w:val="20"/>
              </w:rPr>
              <w:t xml:space="preserve"> </w:t>
            </w:r>
            <w:r>
              <w:rPr>
                <w:sz w:val="20"/>
              </w:rPr>
              <w:t>but not limited to Energy/Sustainability, Generator/UPS, and HVAC.</w:t>
            </w:r>
          </w:p>
          <w:p w14:paraId="0C3F8CCB" w14:textId="77777777" w:rsidR="00EC1590" w:rsidRDefault="00000000">
            <w:pPr>
              <w:pStyle w:val="TableParagraph"/>
              <w:spacing w:line="238" w:lineRule="exact"/>
              <w:ind w:left="557"/>
              <w:rPr>
                <w:sz w:val="20"/>
              </w:rPr>
            </w:pPr>
            <w:r>
              <w:rPr>
                <w:sz w:val="20"/>
              </w:rPr>
              <w:t>Infrastructure</w:t>
            </w:r>
            <w:r>
              <w:rPr>
                <w:spacing w:val="-8"/>
                <w:sz w:val="20"/>
              </w:rPr>
              <w:t xml:space="preserve"> </w:t>
            </w:r>
            <w:r>
              <w:rPr>
                <w:sz w:val="20"/>
              </w:rPr>
              <w:t>Projects</w:t>
            </w:r>
            <w:r>
              <w:rPr>
                <w:spacing w:val="-4"/>
                <w:sz w:val="20"/>
              </w:rPr>
              <w:t xml:space="preserve"> </w:t>
            </w:r>
            <w:r>
              <w:rPr>
                <w:sz w:val="20"/>
              </w:rPr>
              <w:t>may</w:t>
            </w:r>
            <w:r>
              <w:rPr>
                <w:spacing w:val="-3"/>
                <w:sz w:val="20"/>
              </w:rPr>
              <w:t xml:space="preserve"> </w:t>
            </w:r>
            <w:r>
              <w:rPr>
                <w:sz w:val="20"/>
              </w:rPr>
              <w:t>include,</w:t>
            </w:r>
            <w:r>
              <w:rPr>
                <w:spacing w:val="-4"/>
                <w:sz w:val="20"/>
              </w:rPr>
              <w:t xml:space="preserve"> </w:t>
            </w:r>
            <w:r>
              <w:rPr>
                <w:sz w:val="20"/>
              </w:rPr>
              <w:t>but</w:t>
            </w:r>
            <w:r>
              <w:rPr>
                <w:spacing w:val="-5"/>
                <w:sz w:val="20"/>
              </w:rPr>
              <w:t xml:space="preserve"> </w:t>
            </w:r>
            <w:r>
              <w:rPr>
                <w:sz w:val="20"/>
              </w:rPr>
              <w:t>are</w:t>
            </w:r>
            <w:r>
              <w:rPr>
                <w:spacing w:val="-5"/>
                <w:sz w:val="20"/>
              </w:rPr>
              <w:t xml:space="preserve"> </w:t>
            </w:r>
            <w:r>
              <w:rPr>
                <w:sz w:val="20"/>
              </w:rPr>
              <w:t>not</w:t>
            </w:r>
            <w:r>
              <w:rPr>
                <w:spacing w:val="-4"/>
                <w:sz w:val="20"/>
              </w:rPr>
              <w:t xml:space="preserve"> </w:t>
            </w:r>
            <w:r>
              <w:rPr>
                <w:sz w:val="20"/>
              </w:rPr>
              <w:t>limited</w:t>
            </w:r>
            <w:r>
              <w:rPr>
                <w:spacing w:val="-4"/>
                <w:sz w:val="20"/>
              </w:rPr>
              <w:t xml:space="preserve"> </w:t>
            </w:r>
            <w:r>
              <w:rPr>
                <w:spacing w:val="-5"/>
                <w:sz w:val="20"/>
              </w:rPr>
              <w:t>to:</w:t>
            </w:r>
          </w:p>
          <w:p w14:paraId="0C3F8CCC" w14:textId="77777777" w:rsidR="00EC1590" w:rsidRDefault="00000000">
            <w:pPr>
              <w:pStyle w:val="TableParagraph"/>
              <w:numPr>
                <w:ilvl w:val="0"/>
                <w:numId w:val="1"/>
              </w:numPr>
              <w:tabs>
                <w:tab w:val="left" w:pos="1277"/>
              </w:tabs>
              <w:spacing w:before="0" w:line="242" w:lineRule="exact"/>
              <w:rPr>
                <w:sz w:val="20"/>
              </w:rPr>
            </w:pPr>
            <w:r>
              <w:rPr>
                <w:sz w:val="20"/>
              </w:rPr>
              <w:t>Mechanical</w:t>
            </w:r>
            <w:r>
              <w:rPr>
                <w:spacing w:val="-4"/>
                <w:sz w:val="20"/>
              </w:rPr>
              <w:t xml:space="preserve"> </w:t>
            </w:r>
            <w:r>
              <w:rPr>
                <w:sz w:val="20"/>
              </w:rPr>
              <w:t>system</w:t>
            </w:r>
            <w:r>
              <w:rPr>
                <w:spacing w:val="-5"/>
                <w:sz w:val="20"/>
              </w:rPr>
              <w:t xml:space="preserve"> </w:t>
            </w:r>
            <w:r>
              <w:rPr>
                <w:sz w:val="20"/>
              </w:rPr>
              <w:t>upgrades</w:t>
            </w:r>
            <w:r>
              <w:rPr>
                <w:spacing w:val="-6"/>
                <w:sz w:val="20"/>
              </w:rPr>
              <w:t xml:space="preserve"> </w:t>
            </w:r>
            <w:r>
              <w:rPr>
                <w:sz w:val="20"/>
              </w:rPr>
              <w:t>or</w:t>
            </w:r>
            <w:r>
              <w:rPr>
                <w:spacing w:val="-3"/>
                <w:sz w:val="20"/>
              </w:rPr>
              <w:t xml:space="preserve"> </w:t>
            </w:r>
            <w:r>
              <w:rPr>
                <w:spacing w:val="-2"/>
                <w:sz w:val="20"/>
              </w:rPr>
              <w:t>replacements.</w:t>
            </w:r>
          </w:p>
          <w:p w14:paraId="0C3F8CCD" w14:textId="77777777" w:rsidR="00EC1590" w:rsidRDefault="00000000">
            <w:pPr>
              <w:pStyle w:val="TableParagraph"/>
              <w:numPr>
                <w:ilvl w:val="0"/>
                <w:numId w:val="1"/>
              </w:numPr>
              <w:tabs>
                <w:tab w:val="left" w:pos="1277"/>
              </w:tabs>
              <w:spacing w:before="0" w:line="242" w:lineRule="exact"/>
              <w:rPr>
                <w:sz w:val="20"/>
              </w:rPr>
            </w:pPr>
            <w:r>
              <w:rPr>
                <w:sz w:val="20"/>
              </w:rPr>
              <w:t>Electrical</w:t>
            </w:r>
            <w:r>
              <w:rPr>
                <w:spacing w:val="-7"/>
                <w:sz w:val="20"/>
              </w:rPr>
              <w:t xml:space="preserve"> </w:t>
            </w:r>
            <w:r>
              <w:rPr>
                <w:sz w:val="20"/>
              </w:rPr>
              <w:t>system</w:t>
            </w:r>
            <w:r>
              <w:rPr>
                <w:spacing w:val="-4"/>
                <w:sz w:val="20"/>
              </w:rPr>
              <w:t xml:space="preserve"> </w:t>
            </w:r>
            <w:r>
              <w:rPr>
                <w:sz w:val="20"/>
              </w:rPr>
              <w:t>upgrades</w:t>
            </w:r>
            <w:r>
              <w:rPr>
                <w:spacing w:val="-4"/>
                <w:sz w:val="20"/>
              </w:rPr>
              <w:t xml:space="preserve"> </w:t>
            </w:r>
            <w:r>
              <w:rPr>
                <w:sz w:val="20"/>
              </w:rPr>
              <w:t>or</w:t>
            </w:r>
            <w:r>
              <w:rPr>
                <w:spacing w:val="-7"/>
                <w:sz w:val="20"/>
              </w:rPr>
              <w:t xml:space="preserve"> </w:t>
            </w:r>
            <w:r>
              <w:rPr>
                <w:sz w:val="20"/>
              </w:rPr>
              <w:t>replacements</w:t>
            </w:r>
            <w:r>
              <w:rPr>
                <w:spacing w:val="-5"/>
                <w:sz w:val="20"/>
              </w:rPr>
              <w:t xml:space="preserve"> </w:t>
            </w:r>
            <w:r>
              <w:rPr>
                <w:sz w:val="20"/>
              </w:rPr>
              <w:t>(including</w:t>
            </w:r>
            <w:r>
              <w:rPr>
                <w:spacing w:val="-5"/>
                <w:sz w:val="20"/>
              </w:rPr>
              <w:t xml:space="preserve"> </w:t>
            </w:r>
            <w:r>
              <w:rPr>
                <w:sz w:val="20"/>
              </w:rPr>
              <w:t>Lighting</w:t>
            </w:r>
            <w:r>
              <w:rPr>
                <w:spacing w:val="-4"/>
                <w:sz w:val="20"/>
              </w:rPr>
              <w:t xml:space="preserve"> </w:t>
            </w:r>
            <w:r>
              <w:rPr>
                <w:spacing w:val="-2"/>
                <w:sz w:val="20"/>
              </w:rPr>
              <w:t>upgrades).</w:t>
            </w:r>
          </w:p>
          <w:p w14:paraId="0C3F8CCE" w14:textId="77777777" w:rsidR="00EC1590" w:rsidRDefault="00000000">
            <w:pPr>
              <w:pStyle w:val="TableParagraph"/>
              <w:numPr>
                <w:ilvl w:val="0"/>
                <w:numId w:val="1"/>
              </w:numPr>
              <w:tabs>
                <w:tab w:val="left" w:pos="1277"/>
              </w:tabs>
              <w:spacing w:before="0" w:line="242" w:lineRule="exact"/>
              <w:rPr>
                <w:sz w:val="20"/>
              </w:rPr>
            </w:pPr>
            <w:proofErr w:type="gramStart"/>
            <w:r>
              <w:rPr>
                <w:sz w:val="20"/>
              </w:rPr>
              <w:t>Electronics</w:t>
            </w:r>
            <w:proofErr w:type="gramEnd"/>
            <w:r>
              <w:rPr>
                <w:spacing w:val="-6"/>
                <w:sz w:val="20"/>
              </w:rPr>
              <w:t xml:space="preserve"> </w:t>
            </w:r>
            <w:r>
              <w:rPr>
                <w:sz w:val="20"/>
              </w:rPr>
              <w:t>safety</w:t>
            </w:r>
            <w:r>
              <w:rPr>
                <w:spacing w:val="-5"/>
                <w:sz w:val="20"/>
              </w:rPr>
              <w:t xml:space="preserve"> </w:t>
            </w:r>
            <w:r>
              <w:rPr>
                <w:sz w:val="20"/>
              </w:rPr>
              <w:t>and</w:t>
            </w:r>
            <w:r>
              <w:rPr>
                <w:spacing w:val="-5"/>
                <w:sz w:val="20"/>
              </w:rPr>
              <w:t xml:space="preserve"> </w:t>
            </w:r>
            <w:r>
              <w:rPr>
                <w:spacing w:val="-2"/>
                <w:sz w:val="20"/>
              </w:rPr>
              <w:t>security.</w:t>
            </w:r>
          </w:p>
          <w:p w14:paraId="0C3F8CCF" w14:textId="77777777" w:rsidR="00EC1590" w:rsidRDefault="00000000">
            <w:pPr>
              <w:pStyle w:val="TableParagraph"/>
              <w:numPr>
                <w:ilvl w:val="0"/>
                <w:numId w:val="1"/>
              </w:numPr>
              <w:tabs>
                <w:tab w:val="left" w:pos="1277"/>
              </w:tabs>
              <w:spacing w:before="0" w:line="242" w:lineRule="exact"/>
              <w:rPr>
                <w:sz w:val="20"/>
              </w:rPr>
            </w:pPr>
            <w:r>
              <w:rPr>
                <w:sz w:val="20"/>
              </w:rPr>
              <w:t>Exterior</w:t>
            </w:r>
            <w:r>
              <w:rPr>
                <w:spacing w:val="-4"/>
                <w:sz w:val="20"/>
              </w:rPr>
              <w:t xml:space="preserve"> </w:t>
            </w:r>
            <w:r>
              <w:rPr>
                <w:sz w:val="20"/>
              </w:rPr>
              <w:t>building</w:t>
            </w:r>
            <w:r>
              <w:rPr>
                <w:spacing w:val="-3"/>
                <w:sz w:val="20"/>
              </w:rPr>
              <w:t xml:space="preserve"> </w:t>
            </w:r>
            <w:r>
              <w:rPr>
                <w:sz w:val="20"/>
              </w:rPr>
              <w:t>upgrades</w:t>
            </w:r>
            <w:r>
              <w:rPr>
                <w:spacing w:val="-4"/>
                <w:sz w:val="20"/>
              </w:rPr>
              <w:t xml:space="preserve"> </w:t>
            </w:r>
            <w:r>
              <w:rPr>
                <w:sz w:val="20"/>
              </w:rPr>
              <w:t>or</w:t>
            </w:r>
            <w:r>
              <w:rPr>
                <w:spacing w:val="-2"/>
                <w:sz w:val="20"/>
              </w:rPr>
              <w:t xml:space="preserve"> renovations.</w:t>
            </w:r>
          </w:p>
          <w:p w14:paraId="0C3F8CD0" w14:textId="77777777" w:rsidR="00EC1590" w:rsidRDefault="00000000">
            <w:pPr>
              <w:pStyle w:val="TableParagraph"/>
              <w:numPr>
                <w:ilvl w:val="0"/>
                <w:numId w:val="1"/>
              </w:numPr>
              <w:tabs>
                <w:tab w:val="left" w:pos="1277"/>
              </w:tabs>
              <w:spacing w:before="0" w:line="248" w:lineRule="exact"/>
              <w:rPr>
                <w:sz w:val="20"/>
              </w:rPr>
            </w:pPr>
            <w:r>
              <w:rPr>
                <w:sz w:val="20"/>
              </w:rPr>
              <w:t>Sustainability/Energy</w:t>
            </w:r>
            <w:r>
              <w:rPr>
                <w:spacing w:val="-10"/>
                <w:sz w:val="20"/>
              </w:rPr>
              <w:t xml:space="preserve"> </w:t>
            </w:r>
            <w:r>
              <w:rPr>
                <w:sz w:val="20"/>
              </w:rPr>
              <w:t>Efficiency</w:t>
            </w:r>
            <w:r>
              <w:rPr>
                <w:spacing w:val="-9"/>
                <w:sz w:val="20"/>
              </w:rPr>
              <w:t xml:space="preserve"> </w:t>
            </w:r>
            <w:r>
              <w:rPr>
                <w:spacing w:val="-2"/>
                <w:sz w:val="20"/>
              </w:rPr>
              <w:t>projects.</w:t>
            </w:r>
          </w:p>
        </w:tc>
      </w:tr>
      <w:tr w:rsidR="00EC1590" w14:paraId="0C3F8CD4" w14:textId="77777777">
        <w:trPr>
          <w:trHeight w:val="1097"/>
        </w:trPr>
        <w:tc>
          <w:tcPr>
            <w:tcW w:w="2383" w:type="dxa"/>
            <w:tcBorders>
              <w:top w:val="single" w:sz="8" w:space="0" w:color="EFEFEF"/>
              <w:bottom w:val="single" w:sz="8" w:space="0" w:color="EFEFEF"/>
              <w:right w:val="nil"/>
            </w:tcBorders>
          </w:tcPr>
          <w:p w14:paraId="0C3F8CD2" w14:textId="77777777" w:rsidR="00EC1590" w:rsidRDefault="00000000">
            <w:pPr>
              <w:pStyle w:val="TableParagraph"/>
              <w:spacing w:before="60"/>
              <w:ind w:left="59"/>
              <w:rPr>
                <w:sz w:val="20"/>
              </w:rPr>
            </w:pPr>
            <w:r>
              <w:rPr>
                <w:sz w:val="20"/>
              </w:rPr>
              <w:t xml:space="preserve">New </w:t>
            </w:r>
            <w:r>
              <w:rPr>
                <w:spacing w:val="-4"/>
                <w:sz w:val="20"/>
              </w:rPr>
              <w:t>Site</w:t>
            </w:r>
          </w:p>
        </w:tc>
        <w:tc>
          <w:tcPr>
            <w:tcW w:w="7508" w:type="dxa"/>
            <w:tcBorders>
              <w:top w:val="single" w:sz="8" w:space="0" w:color="EFEFEF"/>
              <w:left w:val="nil"/>
              <w:bottom w:val="single" w:sz="8" w:space="0" w:color="EFEFEF"/>
            </w:tcBorders>
          </w:tcPr>
          <w:p w14:paraId="0C3F8CD3" w14:textId="77777777" w:rsidR="00EC1590" w:rsidRDefault="00000000">
            <w:pPr>
              <w:pStyle w:val="TableParagraph"/>
              <w:spacing w:before="60"/>
              <w:ind w:left="557" w:right="85"/>
              <w:rPr>
                <w:sz w:val="20"/>
              </w:rPr>
            </w:pPr>
            <w:r>
              <w:rPr>
                <w:sz w:val="20"/>
              </w:rPr>
              <w:t>Growth into a building or location where Owner services do not currently exist; could</w:t>
            </w:r>
            <w:r>
              <w:rPr>
                <w:spacing w:val="-5"/>
                <w:sz w:val="20"/>
              </w:rPr>
              <w:t xml:space="preserve"> </w:t>
            </w:r>
            <w:r>
              <w:rPr>
                <w:sz w:val="20"/>
              </w:rPr>
              <w:t>be</w:t>
            </w:r>
            <w:r>
              <w:rPr>
                <w:spacing w:val="-4"/>
                <w:sz w:val="20"/>
              </w:rPr>
              <w:t xml:space="preserve"> </w:t>
            </w:r>
            <w:r>
              <w:rPr>
                <w:sz w:val="20"/>
              </w:rPr>
              <w:t>first</w:t>
            </w:r>
            <w:r>
              <w:rPr>
                <w:spacing w:val="-3"/>
                <w:sz w:val="20"/>
              </w:rPr>
              <w:t xml:space="preserve"> </w:t>
            </w:r>
            <w:r>
              <w:rPr>
                <w:sz w:val="20"/>
              </w:rPr>
              <w:t>generation</w:t>
            </w:r>
            <w:r>
              <w:rPr>
                <w:spacing w:val="-3"/>
                <w:sz w:val="20"/>
              </w:rPr>
              <w:t xml:space="preserve"> </w:t>
            </w:r>
            <w:r>
              <w:rPr>
                <w:sz w:val="20"/>
              </w:rPr>
              <w:t>shell</w:t>
            </w:r>
            <w:r>
              <w:rPr>
                <w:spacing w:val="-4"/>
                <w:sz w:val="20"/>
              </w:rPr>
              <w:t xml:space="preserve"> </w:t>
            </w:r>
            <w:r>
              <w:rPr>
                <w:sz w:val="20"/>
              </w:rPr>
              <w:t>space,</w:t>
            </w:r>
            <w:r>
              <w:rPr>
                <w:spacing w:val="-3"/>
                <w:sz w:val="20"/>
              </w:rPr>
              <w:t xml:space="preserve"> </w:t>
            </w:r>
            <w:r>
              <w:rPr>
                <w:sz w:val="20"/>
              </w:rPr>
              <w:t>an</w:t>
            </w:r>
            <w:r>
              <w:rPr>
                <w:spacing w:val="-3"/>
                <w:sz w:val="20"/>
              </w:rPr>
              <w:t xml:space="preserve"> </w:t>
            </w:r>
            <w:r>
              <w:rPr>
                <w:sz w:val="20"/>
              </w:rPr>
              <w:t>office</w:t>
            </w:r>
            <w:r>
              <w:rPr>
                <w:spacing w:val="-3"/>
                <w:sz w:val="20"/>
              </w:rPr>
              <w:t xml:space="preserve"> </w:t>
            </w:r>
            <w:r>
              <w:rPr>
                <w:sz w:val="20"/>
              </w:rPr>
              <w:t>environment</w:t>
            </w:r>
            <w:r>
              <w:rPr>
                <w:spacing w:val="-4"/>
                <w:sz w:val="20"/>
              </w:rPr>
              <w:t xml:space="preserve"> </w:t>
            </w:r>
            <w:r>
              <w:rPr>
                <w:sz w:val="20"/>
              </w:rPr>
              <w:t>being</w:t>
            </w:r>
            <w:r>
              <w:rPr>
                <w:spacing w:val="-3"/>
                <w:sz w:val="20"/>
              </w:rPr>
              <w:t xml:space="preserve"> </w:t>
            </w:r>
            <w:r>
              <w:rPr>
                <w:sz w:val="20"/>
              </w:rPr>
              <w:t>converted</w:t>
            </w:r>
            <w:r>
              <w:rPr>
                <w:spacing w:val="-3"/>
                <w:sz w:val="20"/>
              </w:rPr>
              <w:t xml:space="preserve"> </w:t>
            </w:r>
            <w:r>
              <w:rPr>
                <w:sz w:val="20"/>
              </w:rPr>
              <w:t>to</w:t>
            </w:r>
            <w:r>
              <w:rPr>
                <w:spacing w:val="-3"/>
                <w:sz w:val="20"/>
              </w:rPr>
              <w:t xml:space="preserve"> </w:t>
            </w:r>
            <w:r>
              <w:rPr>
                <w:sz w:val="20"/>
              </w:rPr>
              <w:t xml:space="preserve">a clinical space, or a clinical space being renovated for specific Owner business requirements. The new site </w:t>
            </w:r>
            <w:proofErr w:type="gramStart"/>
            <w:r>
              <w:rPr>
                <w:sz w:val="20"/>
              </w:rPr>
              <w:t>can</w:t>
            </w:r>
            <w:proofErr w:type="gramEnd"/>
            <w:r>
              <w:rPr>
                <w:sz w:val="20"/>
              </w:rPr>
              <w:t xml:space="preserve"> be a Tenant Fit out or a Ground Up facility.</w:t>
            </w:r>
          </w:p>
        </w:tc>
      </w:tr>
      <w:tr w:rsidR="00EC1590" w14:paraId="0C3F8CD9" w14:textId="77777777">
        <w:trPr>
          <w:trHeight w:val="2202"/>
        </w:trPr>
        <w:tc>
          <w:tcPr>
            <w:tcW w:w="2383" w:type="dxa"/>
            <w:tcBorders>
              <w:top w:val="single" w:sz="8" w:space="0" w:color="EFEFEF"/>
              <w:bottom w:val="single" w:sz="8" w:space="0" w:color="EFEFEF"/>
              <w:right w:val="nil"/>
            </w:tcBorders>
          </w:tcPr>
          <w:p w14:paraId="0C3F8CD5" w14:textId="77777777" w:rsidR="00EC1590" w:rsidRDefault="00000000">
            <w:pPr>
              <w:pStyle w:val="TableParagraph"/>
              <w:spacing w:before="180"/>
              <w:ind w:left="59"/>
              <w:rPr>
                <w:sz w:val="20"/>
              </w:rPr>
            </w:pPr>
            <w:r>
              <w:rPr>
                <w:spacing w:val="-2"/>
                <w:sz w:val="20"/>
              </w:rPr>
              <w:t>One-</w:t>
            </w:r>
            <w:r>
              <w:rPr>
                <w:spacing w:val="-5"/>
                <w:sz w:val="20"/>
              </w:rPr>
              <w:t>off</w:t>
            </w:r>
          </w:p>
        </w:tc>
        <w:tc>
          <w:tcPr>
            <w:tcW w:w="7508" w:type="dxa"/>
            <w:tcBorders>
              <w:top w:val="single" w:sz="8" w:space="0" w:color="EFEFEF"/>
              <w:left w:val="nil"/>
              <w:bottom w:val="single" w:sz="8" w:space="0" w:color="EFEFEF"/>
            </w:tcBorders>
          </w:tcPr>
          <w:p w14:paraId="0C3F8CD6" w14:textId="77777777" w:rsidR="00EC1590" w:rsidRDefault="00000000">
            <w:pPr>
              <w:pStyle w:val="TableParagraph"/>
              <w:spacing w:before="180"/>
              <w:ind w:left="557" w:right="694"/>
              <w:rPr>
                <w:sz w:val="20"/>
              </w:rPr>
            </w:pPr>
            <w:r>
              <w:rPr>
                <w:sz w:val="20"/>
              </w:rPr>
              <w:t>Owner site where the design approach falls outside of current Design Guidelines.</w:t>
            </w:r>
            <w:r>
              <w:rPr>
                <w:spacing w:val="-4"/>
                <w:sz w:val="20"/>
              </w:rPr>
              <w:t xml:space="preserve"> </w:t>
            </w:r>
            <w:r>
              <w:rPr>
                <w:sz w:val="20"/>
              </w:rPr>
              <w:t>Project</w:t>
            </w:r>
            <w:r>
              <w:rPr>
                <w:spacing w:val="-3"/>
                <w:sz w:val="20"/>
              </w:rPr>
              <w:t xml:space="preserve"> </w:t>
            </w:r>
            <w:r>
              <w:rPr>
                <w:sz w:val="20"/>
              </w:rPr>
              <w:t>spaces</w:t>
            </w:r>
            <w:r>
              <w:rPr>
                <w:spacing w:val="-5"/>
                <w:sz w:val="20"/>
              </w:rPr>
              <w:t xml:space="preserve"> </w:t>
            </w:r>
            <w:r>
              <w:rPr>
                <w:sz w:val="20"/>
              </w:rPr>
              <w:t>include</w:t>
            </w:r>
            <w:r>
              <w:rPr>
                <w:spacing w:val="-5"/>
                <w:sz w:val="20"/>
              </w:rPr>
              <w:t xml:space="preserve"> </w:t>
            </w:r>
            <w:r>
              <w:rPr>
                <w:sz w:val="20"/>
              </w:rPr>
              <w:t>but</w:t>
            </w:r>
            <w:r>
              <w:rPr>
                <w:spacing w:val="-3"/>
                <w:sz w:val="20"/>
              </w:rPr>
              <w:t xml:space="preserve"> </w:t>
            </w:r>
            <w:r>
              <w:rPr>
                <w:sz w:val="20"/>
              </w:rPr>
              <w:t>may</w:t>
            </w:r>
            <w:r>
              <w:rPr>
                <w:spacing w:val="-3"/>
                <w:sz w:val="20"/>
              </w:rPr>
              <w:t xml:space="preserve"> </w:t>
            </w:r>
            <w:r>
              <w:rPr>
                <w:sz w:val="20"/>
              </w:rPr>
              <w:t>not</w:t>
            </w:r>
            <w:r>
              <w:rPr>
                <w:spacing w:val="-3"/>
                <w:sz w:val="20"/>
              </w:rPr>
              <w:t xml:space="preserve"> </w:t>
            </w:r>
            <w:r>
              <w:rPr>
                <w:sz w:val="20"/>
              </w:rPr>
              <w:t>be</w:t>
            </w:r>
            <w:r>
              <w:rPr>
                <w:spacing w:val="-4"/>
                <w:sz w:val="20"/>
              </w:rPr>
              <w:t xml:space="preserve"> </w:t>
            </w:r>
            <w:r>
              <w:rPr>
                <w:sz w:val="20"/>
              </w:rPr>
              <w:t>limited</w:t>
            </w:r>
            <w:r>
              <w:rPr>
                <w:spacing w:val="-4"/>
                <w:sz w:val="20"/>
              </w:rPr>
              <w:t xml:space="preserve"> </w:t>
            </w:r>
            <w:r>
              <w:rPr>
                <w:sz w:val="20"/>
              </w:rPr>
              <w:t>to:</w:t>
            </w:r>
            <w:r>
              <w:rPr>
                <w:spacing w:val="-3"/>
                <w:sz w:val="20"/>
              </w:rPr>
              <w:t xml:space="preserve"> </w:t>
            </w:r>
            <w:r>
              <w:rPr>
                <w:sz w:val="20"/>
              </w:rPr>
              <w:t>Office,</w:t>
            </w:r>
            <w:r>
              <w:rPr>
                <w:spacing w:val="-3"/>
                <w:sz w:val="20"/>
              </w:rPr>
              <w:t xml:space="preserve"> </w:t>
            </w:r>
            <w:r>
              <w:rPr>
                <w:sz w:val="20"/>
              </w:rPr>
              <w:t>Clinical, Retail, Innovation Centers, International, Infrastructure or others as approved by Design Experience.</w:t>
            </w:r>
          </w:p>
          <w:p w14:paraId="0C3F8CD7" w14:textId="77777777" w:rsidR="00EC1590" w:rsidRDefault="00000000">
            <w:pPr>
              <w:pStyle w:val="TableParagraph"/>
              <w:spacing w:before="11"/>
              <w:ind w:left="557"/>
              <w:rPr>
                <w:sz w:val="20"/>
              </w:rPr>
            </w:pPr>
            <w:r>
              <w:rPr>
                <w:sz w:val="20"/>
              </w:rPr>
              <w:t>one-off</w:t>
            </w:r>
            <w:r>
              <w:rPr>
                <w:spacing w:val="-3"/>
                <w:sz w:val="20"/>
              </w:rPr>
              <w:t xml:space="preserve"> </w:t>
            </w:r>
            <w:r>
              <w:rPr>
                <w:sz w:val="20"/>
              </w:rPr>
              <w:t>Projects</w:t>
            </w:r>
            <w:r>
              <w:rPr>
                <w:spacing w:val="-3"/>
                <w:sz w:val="20"/>
              </w:rPr>
              <w:t xml:space="preserve"> </w:t>
            </w:r>
            <w:r>
              <w:rPr>
                <w:sz w:val="20"/>
              </w:rPr>
              <w:t>and</w:t>
            </w:r>
            <w:r>
              <w:rPr>
                <w:spacing w:val="-3"/>
                <w:sz w:val="20"/>
              </w:rPr>
              <w:t xml:space="preserve"> </w:t>
            </w:r>
            <w:r>
              <w:rPr>
                <w:sz w:val="20"/>
              </w:rPr>
              <w:t>Services</w:t>
            </w:r>
            <w:r>
              <w:rPr>
                <w:spacing w:val="-5"/>
                <w:sz w:val="20"/>
              </w:rPr>
              <w:t xml:space="preserve"> </w:t>
            </w:r>
            <w:r>
              <w:rPr>
                <w:sz w:val="20"/>
              </w:rPr>
              <w:t>are</w:t>
            </w:r>
            <w:r>
              <w:rPr>
                <w:spacing w:val="-3"/>
                <w:sz w:val="20"/>
              </w:rPr>
              <w:t xml:space="preserve"> </w:t>
            </w:r>
            <w:r>
              <w:rPr>
                <w:sz w:val="20"/>
              </w:rPr>
              <w:t>where</w:t>
            </w:r>
            <w:r>
              <w:rPr>
                <w:spacing w:val="-3"/>
                <w:sz w:val="20"/>
              </w:rPr>
              <w:t xml:space="preserve"> </w:t>
            </w:r>
            <w:r>
              <w:rPr>
                <w:sz w:val="20"/>
              </w:rPr>
              <w:t>the</w:t>
            </w:r>
            <w:r>
              <w:rPr>
                <w:spacing w:val="-4"/>
                <w:sz w:val="20"/>
              </w:rPr>
              <w:t xml:space="preserve"> </w:t>
            </w:r>
            <w:r>
              <w:rPr>
                <w:sz w:val="20"/>
              </w:rPr>
              <w:t>design</w:t>
            </w:r>
            <w:r>
              <w:rPr>
                <w:spacing w:val="-4"/>
                <w:sz w:val="20"/>
              </w:rPr>
              <w:t xml:space="preserve"> </w:t>
            </w:r>
            <w:r>
              <w:rPr>
                <w:sz w:val="20"/>
              </w:rPr>
              <w:t>approach</w:t>
            </w:r>
            <w:r>
              <w:rPr>
                <w:spacing w:val="-3"/>
                <w:sz w:val="20"/>
              </w:rPr>
              <w:t xml:space="preserve"> </w:t>
            </w:r>
            <w:r>
              <w:rPr>
                <w:sz w:val="20"/>
              </w:rPr>
              <w:t>falls</w:t>
            </w:r>
            <w:r>
              <w:rPr>
                <w:spacing w:val="-3"/>
                <w:sz w:val="20"/>
              </w:rPr>
              <w:t xml:space="preserve"> </w:t>
            </w:r>
            <w:r>
              <w:rPr>
                <w:sz w:val="20"/>
              </w:rPr>
              <w:t>outside</w:t>
            </w:r>
            <w:r>
              <w:rPr>
                <w:spacing w:val="-5"/>
                <w:sz w:val="20"/>
              </w:rPr>
              <w:t xml:space="preserve"> </w:t>
            </w:r>
            <w:r>
              <w:rPr>
                <w:sz w:val="20"/>
              </w:rPr>
              <w:t>of</w:t>
            </w:r>
            <w:r>
              <w:rPr>
                <w:spacing w:val="-4"/>
                <w:sz w:val="20"/>
              </w:rPr>
              <w:t xml:space="preserve"> </w:t>
            </w:r>
            <w:r>
              <w:rPr>
                <w:sz w:val="20"/>
              </w:rPr>
              <w:t>Owner’s current Design Guidelines.</w:t>
            </w:r>
          </w:p>
          <w:p w14:paraId="0C3F8CD8" w14:textId="77777777" w:rsidR="00EC1590" w:rsidRDefault="00000000">
            <w:pPr>
              <w:pStyle w:val="TableParagraph"/>
              <w:spacing w:before="4"/>
              <w:ind w:left="557"/>
              <w:rPr>
                <w:sz w:val="20"/>
              </w:rPr>
            </w:pPr>
            <w:r>
              <w:rPr>
                <w:sz w:val="20"/>
              </w:rPr>
              <w:t>Such</w:t>
            </w:r>
            <w:r>
              <w:rPr>
                <w:spacing w:val="-3"/>
                <w:sz w:val="20"/>
              </w:rPr>
              <w:t xml:space="preserve"> </w:t>
            </w:r>
            <w:r>
              <w:rPr>
                <w:sz w:val="20"/>
              </w:rPr>
              <w:t>projects</w:t>
            </w:r>
            <w:r>
              <w:rPr>
                <w:spacing w:val="-4"/>
                <w:sz w:val="20"/>
              </w:rPr>
              <w:t xml:space="preserve"> </w:t>
            </w:r>
            <w:r>
              <w:rPr>
                <w:sz w:val="20"/>
              </w:rPr>
              <w:t>have</w:t>
            </w:r>
            <w:r>
              <w:rPr>
                <w:spacing w:val="-3"/>
                <w:sz w:val="20"/>
              </w:rPr>
              <w:t xml:space="preserve"> </w:t>
            </w:r>
            <w:r>
              <w:rPr>
                <w:sz w:val="20"/>
              </w:rPr>
              <w:t>unusual</w:t>
            </w:r>
            <w:r>
              <w:rPr>
                <w:spacing w:val="-4"/>
                <w:sz w:val="20"/>
              </w:rPr>
              <w:t xml:space="preserve"> </w:t>
            </w:r>
            <w:r>
              <w:rPr>
                <w:sz w:val="20"/>
              </w:rPr>
              <w:t>parameters</w:t>
            </w:r>
            <w:r>
              <w:rPr>
                <w:spacing w:val="-3"/>
                <w:sz w:val="20"/>
              </w:rPr>
              <w:t xml:space="preserve"> </w:t>
            </w:r>
            <w:r>
              <w:rPr>
                <w:sz w:val="20"/>
              </w:rPr>
              <w:t>of</w:t>
            </w:r>
            <w:r>
              <w:rPr>
                <w:spacing w:val="-3"/>
                <w:sz w:val="20"/>
              </w:rPr>
              <w:t xml:space="preserve"> </w:t>
            </w:r>
            <w:r>
              <w:rPr>
                <w:sz w:val="20"/>
              </w:rPr>
              <w:t>size,</w:t>
            </w:r>
            <w:r>
              <w:rPr>
                <w:spacing w:val="-3"/>
                <w:sz w:val="20"/>
              </w:rPr>
              <w:t xml:space="preserve"> </w:t>
            </w:r>
            <w:r>
              <w:rPr>
                <w:sz w:val="20"/>
              </w:rPr>
              <w:t>complexity,</w:t>
            </w:r>
            <w:r>
              <w:rPr>
                <w:spacing w:val="-4"/>
                <w:sz w:val="20"/>
              </w:rPr>
              <w:t xml:space="preserve"> </w:t>
            </w:r>
            <w:r>
              <w:rPr>
                <w:sz w:val="20"/>
              </w:rPr>
              <w:t>quality,</w:t>
            </w:r>
            <w:r>
              <w:rPr>
                <w:spacing w:val="-2"/>
                <w:sz w:val="20"/>
              </w:rPr>
              <w:t xml:space="preserve"> </w:t>
            </w:r>
            <w:r>
              <w:rPr>
                <w:sz w:val="20"/>
              </w:rPr>
              <w:t>or</w:t>
            </w:r>
            <w:r>
              <w:rPr>
                <w:spacing w:val="-4"/>
                <w:sz w:val="20"/>
              </w:rPr>
              <w:t xml:space="preserve"> </w:t>
            </w:r>
            <w:r>
              <w:rPr>
                <w:spacing w:val="-2"/>
                <w:sz w:val="20"/>
              </w:rPr>
              <w:t>timeframe.</w:t>
            </w:r>
          </w:p>
        </w:tc>
      </w:tr>
      <w:tr w:rsidR="00EC1590" w14:paraId="0C3F8CDC" w14:textId="77777777">
        <w:trPr>
          <w:trHeight w:val="1097"/>
        </w:trPr>
        <w:tc>
          <w:tcPr>
            <w:tcW w:w="2383" w:type="dxa"/>
            <w:tcBorders>
              <w:top w:val="single" w:sz="8" w:space="0" w:color="EFEFEF"/>
              <w:bottom w:val="single" w:sz="8" w:space="0" w:color="EFEFEF"/>
              <w:right w:val="nil"/>
            </w:tcBorders>
          </w:tcPr>
          <w:p w14:paraId="0C3F8CDA" w14:textId="77777777" w:rsidR="00EC1590" w:rsidRDefault="00000000">
            <w:pPr>
              <w:pStyle w:val="TableParagraph"/>
              <w:spacing w:before="60"/>
              <w:ind w:left="59"/>
              <w:rPr>
                <w:sz w:val="20"/>
              </w:rPr>
            </w:pPr>
            <w:r>
              <w:rPr>
                <w:spacing w:val="-2"/>
                <w:sz w:val="20"/>
              </w:rPr>
              <w:t>Refresh</w:t>
            </w:r>
          </w:p>
        </w:tc>
        <w:tc>
          <w:tcPr>
            <w:tcW w:w="7508" w:type="dxa"/>
            <w:tcBorders>
              <w:top w:val="single" w:sz="8" w:space="0" w:color="EFEFEF"/>
              <w:left w:val="nil"/>
              <w:bottom w:val="single" w:sz="8" w:space="0" w:color="EFEFEF"/>
            </w:tcBorders>
          </w:tcPr>
          <w:p w14:paraId="0C3F8CDB" w14:textId="77777777" w:rsidR="00EC1590" w:rsidRDefault="00000000">
            <w:pPr>
              <w:pStyle w:val="TableParagraph"/>
              <w:spacing w:before="60"/>
              <w:ind w:left="557"/>
              <w:rPr>
                <w:sz w:val="20"/>
              </w:rPr>
            </w:pPr>
            <w:r>
              <w:rPr>
                <w:sz w:val="20"/>
              </w:rPr>
              <w:t>An existing Owner location where typically the lease is being extended and minor work is done that would not require a building permit, to include new flooring, repainted</w:t>
            </w:r>
            <w:r>
              <w:rPr>
                <w:spacing w:val="-4"/>
                <w:sz w:val="20"/>
              </w:rPr>
              <w:t xml:space="preserve"> </w:t>
            </w:r>
            <w:r>
              <w:rPr>
                <w:sz w:val="20"/>
              </w:rPr>
              <w:t>walls,</w:t>
            </w:r>
            <w:r>
              <w:rPr>
                <w:spacing w:val="-4"/>
                <w:sz w:val="20"/>
              </w:rPr>
              <w:t xml:space="preserve"> </w:t>
            </w:r>
            <w:r>
              <w:rPr>
                <w:sz w:val="20"/>
              </w:rPr>
              <w:t>new</w:t>
            </w:r>
            <w:r>
              <w:rPr>
                <w:spacing w:val="-5"/>
                <w:sz w:val="20"/>
              </w:rPr>
              <w:t xml:space="preserve"> </w:t>
            </w:r>
            <w:r>
              <w:rPr>
                <w:sz w:val="20"/>
              </w:rPr>
              <w:t>furniture,</w:t>
            </w:r>
            <w:r>
              <w:rPr>
                <w:spacing w:val="-4"/>
                <w:sz w:val="20"/>
              </w:rPr>
              <w:t xml:space="preserve"> </w:t>
            </w:r>
            <w:r>
              <w:rPr>
                <w:sz w:val="20"/>
              </w:rPr>
              <w:t>etc.</w:t>
            </w:r>
            <w:r>
              <w:rPr>
                <w:spacing w:val="-4"/>
                <w:sz w:val="20"/>
              </w:rPr>
              <w:t xml:space="preserve"> </w:t>
            </w:r>
            <w:r>
              <w:rPr>
                <w:sz w:val="20"/>
              </w:rPr>
              <w:t>Or</w:t>
            </w:r>
            <w:r>
              <w:rPr>
                <w:spacing w:val="-5"/>
                <w:sz w:val="20"/>
              </w:rPr>
              <w:t xml:space="preserve"> </w:t>
            </w:r>
            <w:r>
              <w:rPr>
                <w:sz w:val="20"/>
              </w:rPr>
              <w:t>an</w:t>
            </w:r>
            <w:r>
              <w:rPr>
                <w:spacing w:val="-4"/>
                <w:sz w:val="20"/>
              </w:rPr>
              <w:t xml:space="preserve"> </w:t>
            </w:r>
            <w:r>
              <w:rPr>
                <w:sz w:val="20"/>
              </w:rPr>
              <w:t>existing</w:t>
            </w:r>
            <w:r>
              <w:rPr>
                <w:spacing w:val="-3"/>
                <w:sz w:val="20"/>
              </w:rPr>
              <w:t xml:space="preserve"> </w:t>
            </w:r>
            <w:r>
              <w:rPr>
                <w:sz w:val="20"/>
              </w:rPr>
              <w:t>Owner</w:t>
            </w:r>
            <w:r>
              <w:rPr>
                <w:spacing w:val="-4"/>
                <w:sz w:val="20"/>
              </w:rPr>
              <w:t xml:space="preserve"> </w:t>
            </w:r>
            <w:r>
              <w:rPr>
                <w:sz w:val="20"/>
              </w:rPr>
              <w:t>location</w:t>
            </w:r>
            <w:r>
              <w:rPr>
                <w:spacing w:val="-4"/>
                <w:sz w:val="20"/>
              </w:rPr>
              <w:t xml:space="preserve"> </w:t>
            </w:r>
            <w:r>
              <w:rPr>
                <w:sz w:val="20"/>
              </w:rPr>
              <w:t>requiring</w:t>
            </w:r>
            <w:r>
              <w:rPr>
                <w:spacing w:val="-4"/>
                <w:sz w:val="20"/>
              </w:rPr>
              <w:t xml:space="preserve"> </w:t>
            </w:r>
            <w:r>
              <w:rPr>
                <w:sz w:val="20"/>
              </w:rPr>
              <w:t>people and equipment moves but no construction.</w:t>
            </w:r>
          </w:p>
        </w:tc>
      </w:tr>
      <w:tr w:rsidR="00EC1590" w14:paraId="0C3F8CDF" w14:textId="77777777">
        <w:trPr>
          <w:trHeight w:val="1096"/>
        </w:trPr>
        <w:tc>
          <w:tcPr>
            <w:tcW w:w="2383" w:type="dxa"/>
            <w:tcBorders>
              <w:top w:val="single" w:sz="8" w:space="0" w:color="EFEFEF"/>
              <w:bottom w:val="single" w:sz="8" w:space="0" w:color="EFEFEF"/>
              <w:right w:val="nil"/>
            </w:tcBorders>
          </w:tcPr>
          <w:p w14:paraId="0C3F8CDD" w14:textId="77777777" w:rsidR="00EC1590" w:rsidRDefault="00000000">
            <w:pPr>
              <w:pStyle w:val="TableParagraph"/>
              <w:spacing w:before="60"/>
              <w:ind w:left="59"/>
              <w:rPr>
                <w:sz w:val="20"/>
              </w:rPr>
            </w:pPr>
            <w:r>
              <w:rPr>
                <w:sz w:val="20"/>
              </w:rPr>
              <w:t>Remodel/</w:t>
            </w:r>
            <w:r>
              <w:rPr>
                <w:spacing w:val="-3"/>
                <w:sz w:val="20"/>
              </w:rPr>
              <w:t xml:space="preserve"> </w:t>
            </w:r>
            <w:r>
              <w:rPr>
                <w:spacing w:val="-2"/>
                <w:sz w:val="20"/>
              </w:rPr>
              <w:t>Renovation</w:t>
            </w:r>
          </w:p>
        </w:tc>
        <w:tc>
          <w:tcPr>
            <w:tcW w:w="7508" w:type="dxa"/>
            <w:tcBorders>
              <w:top w:val="single" w:sz="8" w:space="0" w:color="EFEFEF"/>
              <w:left w:val="nil"/>
              <w:bottom w:val="single" w:sz="8" w:space="0" w:color="EFEFEF"/>
            </w:tcBorders>
          </w:tcPr>
          <w:p w14:paraId="0C3F8CDE" w14:textId="77777777" w:rsidR="00EC1590" w:rsidRDefault="00000000">
            <w:pPr>
              <w:pStyle w:val="TableParagraph"/>
              <w:spacing w:before="60"/>
              <w:ind w:left="557"/>
              <w:rPr>
                <w:sz w:val="20"/>
              </w:rPr>
            </w:pPr>
            <w:r>
              <w:rPr>
                <w:sz w:val="20"/>
              </w:rPr>
              <w:t>Existing location where the extent of</w:t>
            </w:r>
            <w:r>
              <w:rPr>
                <w:spacing w:val="-1"/>
                <w:sz w:val="20"/>
              </w:rPr>
              <w:t xml:space="preserve"> </w:t>
            </w:r>
            <w:r>
              <w:rPr>
                <w:sz w:val="20"/>
              </w:rPr>
              <w:t>the</w:t>
            </w:r>
            <w:r>
              <w:rPr>
                <w:spacing w:val="-1"/>
                <w:sz w:val="20"/>
              </w:rPr>
              <w:t xml:space="preserve"> </w:t>
            </w:r>
            <w:r>
              <w:rPr>
                <w:sz w:val="20"/>
              </w:rPr>
              <w:t>work would require a building permit and would</w:t>
            </w:r>
            <w:r>
              <w:rPr>
                <w:spacing w:val="-3"/>
                <w:sz w:val="20"/>
              </w:rPr>
              <w:t xml:space="preserve"> </w:t>
            </w:r>
            <w:r>
              <w:rPr>
                <w:sz w:val="20"/>
              </w:rPr>
              <w:t>include</w:t>
            </w:r>
            <w:r>
              <w:rPr>
                <w:spacing w:val="-6"/>
                <w:sz w:val="20"/>
              </w:rPr>
              <w:t xml:space="preserve"> </w:t>
            </w:r>
            <w:r>
              <w:rPr>
                <w:sz w:val="20"/>
              </w:rPr>
              <w:t>some</w:t>
            </w:r>
            <w:r>
              <w:rPr>
                <w:spacing w:val="-3"/>
                <w:sz w:val="20"/>
              </w:rPr>
              <w:t xml:space="preserve"> </w:t>
            </w:r>
            <w:r>
              <w:rPr>
                <w:sz w:val="20"/>
              </w:rPr>
              <w:t>construction</w:t>
            </w:r>
            <w:r>
              <w:rPr>
                <w:spacing w:val="-3"/>
                <w:sz w:val="20"/>
              </w:rPr>
              <w:t xml:space="preserve"> </w:t>
            </w:r>
            <w:r>
              <w:rPr>
                <w:sz w:val="20"/>
              </w:rPr>
              <w:t>due</w:t>
            </w:r>
            <w:r>
              <w:rPr>
                <w:spacing w:val="-3"/>
                <w:sz w:val="20"/>
              </w:rPr>
              <w:t xml:space="preserve"> </w:t>
            </w:r>
            <w:r>
              <w:rPr>
                <w:sz w:val="20"/>
              </w:rPr>
              <w:t>to</w:t>
            </w:r>
            <w:r>
              <w:rPr>
                <w:spacing w:val="-4"/>
                <w:sz w:val="20"/>
              </w:rPr>
              <w:t xml:space="preserve"> </w:t>
            </w:r>
            <w:r>
              <w:rPr>
                <w:sz w:val="20"/>
              </w:rPr>
              <w:t>changes</w:t>
            </w:r>
            <w:r>
              <w:rPr>
                <w:spacing w:val="-3"/>
                <w:sz w:val="20"/>
              </w:rPr>
              <w:t xml:space="preserve"> </w:t>
            </w:r>
            <w:r>
              <w:rPr>
                <w:sz w:val="20"/>
              </w:rPr>
              <w:t>in</w:t>
            </w:r>
            <w:r>
              <w:rPr>
                <w:spacing w:val="-4"/>
                <w:sz w:val="20"/>
              </w:rPr>
              <w:t xml:space="preserve"> </w:t>
            </w:r>
            <w:r>
              <w:rPr>
                <w:sz w:val="20"/>
              </w:rPr>
              <w:t>floor</w:t>
            </w:r>
            <w:r>
              <w:rPr>
                <w:spacing w:val="-3"/>
                <w:sz w:val="20"/>
              </w:rPr>
              <w:t xml:space="preserve"> </w:t>
            </w:r>
            <w:r>
              <w:rPr>
                <w:sz w:val="20"/>
              </w:rPr>
              <w:t>plan,</w:t>
            </w:r>
            <w:r>
              <w:rPr>
                <w:spacing w:val="-3"/>
                <w:sz w:val="20"/>
              </w:rPr>
              <w:t xml:space="preserve"> </w:t>
            </w:r>
            <w:r>
              <w:rPr>
                <w:sz w:val="20"/>
              </w:rPr>
              <w:t>work</w:t>
            </w:r>
            <w:r>
              <w:rPr>
                <w:spacing w:val="-5"/>
                <w:sz w:val="20"/>
              </w:rPr>
              <w:t xml:space="preserve"> </w:t>
            </w:r>
            <w:r>
              <w:rPr>
                <w:sz w:val="20"/>
              </w:rPr>
              <w:t>on</w:t>
            </w:r>
            <w:r>
              <w:rPr>
                <w:spacing w:val="-3"/>
                <w:sz w:val="20"/>
              </w:rPr>
              <w:t xml:space="preserve"> </w:t>
            </w:r>
            <w:r>
              <w:rPr>
                <w:sz w:val="20"/>
              </w:rPr>
              <w:t>mechanical, electrical and/or plumbing systems, voice/data systems, ceiling work, and/or casework replacement.</w:t>
            </w:r>
          </w:p>
        </w:tc>
      </w:tr>
      <w:tr w:rsidR="00EC1590" w14:paraId="0C3F8CE2" w14:textId="77777777">
        <w:trPr>
          <w:trHeight w:val="1097"/>
        </w:trPr>
        <w:tc>
          <w:tcPr>
            <w:tcW w:w="2383" w:type="dxa"/>
            <w:tcBorders>
              <w:top w:val="single" w:sz="8" w:space="0" w:color="EFEFEF"/>
              <w:bottom w:val="single" w:sz="8" w:space="0" w:color="EFEFEF"/>
              <w:right w:val="nil"/>
            </w:tcBorders>
          </w:tcPr>
          <w:p w14:paraId="0C3F8CE0" w14:textId="77777777" w:rsidR="00EC1590" w:rsidRDefault="00000000">
            <w:pPr>
              <w:pStyle w:val="TableParagraph"/>
              <w:spacing w:before="60"/>
              <w:ind w:left="59"/>
              <w:rPr>
                <w:sz w:val="20"/>
              </w:rPr>
            </w:pPr>
            <w:r>
              <w:rPr>
                <w:spacing w:val="-2"/>
                <w:sz w:val="20"/>
              </w:rPr>
              <w:t>Relocation</w:t>
            </w:r>
          </w:p>
        </w:tc>
        <w:tc>
          <w:tcPr>
            <w:tcW w:w="7508" w:type="dxa"/>
            <w:tcBorders>
              <w:top w:val="single" w:sz="8" w:space="0" w:color="EFEFEF"/>
              <w:left w:val="nil"/>
              <w:bottom w:val="single" w:sz="8" w:space="0" w:color="EFEFEF"/>
            </w:tcBorders>
          </w:tcPr>
          <w:p w14:paraId="0C3F8CE1" w14:textId="77777777" w:rsidR="00EC1590" w:rsidRDefault="00000000">
            <w:pPr>
              <w:pStyle w:val="TableParagraph"/>
              <w:spacing w:before="60"/>
              <w:ind w:left="557"/>
              <w:rPr>
                <w:sz w:val="20"/>
              </w:rPr>
            </w:pPr>
            <w:r>
              <w:rPr>
                <w:sz w:val="20"/>
              </w:rPr>
              <w:t xml:space="preserve">Moving </w:t>
            </w:r>
            <w:proofErr w:type="gramStart"/>
            <w:r>
              <w:rPr>
                <w:sz w:val="20"/>
              </w:rPr>
              <w:t>a</w:t>
            </w:r>
            <w:proofErr w:type="gramEnd"/>
            <w:r>
              <w:rPr>
                <w:spacing w:val="-1"/>
                <w:sz w:val="20"/>
              </w:rPr>
              <w:t xml:space="preserve"> </w:t>
            </w:r>
            <w:r>
              <w:rPr>
                <w:sz w:val="20"/>
              </w:rPr>
              <w:t>Owner's existing location to a</w:t>
            </w:r>
            <w:r>
              <w:rPr>
                <w:spacing w:val="-1"/>
                <w:sz w:val="20"/>
              </w:rPr>
              <w:t xml:space="preserve"> </w:t>
            </w:r>
            <w:r>
              <w:rPr>
                <w:sz w:val="20"/>
              </w:rPr>
              <w:t>different building or location where Owner services do not currently exist; could be first generation shell space, an office environment</w:t>
            </w:r>
            <w:r>
              <w:rPr>
                <w:spacing w:val="-3"/>
                <w:sz w:val="20"/>
              </w:rPr>
              <w:t xml:space="preserve"> </w:t>
            </w:r>
            <w:r>
              <w:rPr>
                <w:sz w:val="20"/>
              </w:rPr>
              <w:t>being</w:t>
            </w:r>
            <w:r>
              <w:rPr>
                <w:spacing w:val="-4"/>
                <w:sz w:val="20"/>
              </w:rPr>
              <w:t xml:space="preserve"> </w:t>
            </w:r>
            <w:r>
              <w:rPr>
                <w:sz w:val="20"/>
              </w:rPr>
              <w:t>converted</w:t>
            </w:r>
            <w:r>
              <w:rPr>
                <w:spacing w:val="-4"/>
                <w:sz w:val="20"/>
              </w:rPr>
              <w:t xml:space="preserve"> </w:t>
            </w:r>
            <w:r>
              <w:rPr>
                <w:sz w:val="20"/>
              </w:rPr>
              <w:t>to</w:t>
            </w:r>
            <w:r>
              <w:rPr>
                <w:spacing w:val="-3"/>
                <w:sz w:val="20"/>
              </w:rPr>
              <w:t xml:space="preserve"> </w:t>
            </w:r>
            <w:r>
              <w:rPr>
                <w:sz w:val="20"/>
              </w:rPr>
              <w:t>a</w:t>
            </w:r>
            <w:r>
              <w:rPr>
                <w:spacing w:val="-4"/>
                <w:sz w:val="20"/>
              </w:rPr>
              <w:t xml:space="preserve"> </w:t>
            </w:r>
            <w:r>
              <w:rPr>
                <w:sz w:val="20"/>
              </w:rPr>
              <w:t>clinical</w:t>
            </w:r>
            <w:r>
              <w:rPr>
                <w:spacing w:val="-3"/>
                <w:sz w:val="20"/>
              </w:rPr>
              <w:t xml:space="preserve"> </w:t>
            </w:r>
            <w:r>
              <w:rPr>
                <w:sz w:val="20"/>
              </w:rPr>
              <w:t>space,</w:t>
            </w:r>
            <w:r>
              <w:rPr>
                <w:spacing w:val="-4"/>
                <w:sz w:val="20"/>
              </w:rPr>
              <w:t xml:space="preserve"> </w:t>
            </w:r>
            <w:r>
              <w:rPr>
                <w:sz w:val="20"/>
              </w:rPr>
              <w:t>or</w:t>
            </w:r>
            <w:r>
              <w:rPr>
                <w:spacing w:val="-3"/>
                <w:sz w:val="20"/>
              </w:rPr>
              <w:t xml:space="preserve"> </w:t>
            </w:r>
            <w:r>
              <w:rPr>
                <w:sz w:val="20"/>
              </w:rPr>
              <w:t>a</w:t>
            </w:r>
            <w:r>
              <w:rPr>
                <w:spacing w:val="-4"/>
                <w:sz w:val="20"/>
              </w:rPr>
              <w:t xml:space="preserve"> </w:t>
            </w:r>
            <w:r>
              <w:rPr>
                <w:sz w:val="20"/>
              </w:rPr>
              <w:t>clinical</w:t>
            </w:r>
            <w:r>
              <w:rPr>
                <w:spacing w:val="-3"/>
                <w:sz w:val="20"/>
              </w:rPr>
              <w:t xml:space="preserve"> </w:t>
            </w:r>
            <w:r>
              <w:rPr>
                <w:sz w:val="20"/>
              </w:rPr>
              <w:t>space</w:t>
            </w:r>
            <w:r>
              <w:rPr>
                <w:spacing w:val="-4"/>
                <w:sz w:val="20"/>
              </w:rPr>
              <w:t xml:space="preserve"> </w:t>
            </w:r>
            <w:r>
              <w:rPr>
                <w:sz w:val="20"/>
              </w:rPr>
              <w:t>being</w:t>
            </w:r>
            <w:r>
              <w:rPr>
                <w:spacing w:val="-3"/>
                <w:sz w:val="20"/>
              </w:rPr>
              <w:t xml:space="preserve"> </w:t>
            </w:r>
            <w:r>
              <w:rPr>
                <w:sz w:val="20"/>
              </w:rPr>
              <w:t>renovated for specific Owner business requirements.</w:t>
            </w:r>
          </w:p>
        </w:tc>
      </w:tr>
      <w:tr w:rsidR="00EC1590" w14:paraId="0C3F8CE5" w14:textId="77777777">
        <w:trPr>
          <w:trHeight w:val="609"/>
        </w:trPr>
        <w:tc>
          <w:tcPr>
            <w:tcW w:w="2383" w:type="dxa"/>
            <w:tcBorders>
              <w:top w:val="single" w:sz="8" w:space="0" w:color="EFEFEF"/>
              <w:right w:val="nil"/>
            </w:tcBorders>
          </w:tcPr>
          <w:p w14:paraId="0C3F8CE3" w14:textId="77777777" w:rsidR="00EC1590" w:rsidRDefault="00000000">
            <w:pPr>
              <w:pStyle w:val="TableParagraph"/>
              <w:spacing w:before="60"/>
              <w:ind w:left="59"/>
              <w:rPr>
                <w:sz w:val="20"/>
              </w:rPr>
            </w:pPr>
            <w:r>
              <w:rPr>
                <w:spacing w:val="-2"/>
                <w:sz w:val="20"/>
              </w:rPr>
              <w:t>Split-Relocation</w:t>
            </w:r>
          </w:p>
        </w:tc>
        <w:tc>
          <w:tcPr>
            <w:tcW w:w="7508" w:type="dxa"/>
            <w:tcBorders>
              <w:top w:val="single" w:sz="8" w:space="0" w:color="EFEFEF"/>
              <w:left w:val="nil"/>
            </w:tcBorders>
          </w:tcPr>
          <w:p w14:paraId="0C3F8CE4" w14:textId="77777777" w:rsidR="00EC1590" w:rsidRDefault="00000000">
            <w:pPr>
              <w:pStyle w:val="TableParagraph"/>
              <w:spacing w:before="60"/>
              <w:ind w:left="557"/>
              <w:rPr>
                <w:sz w:val="20"/>
              </w:rPr>
            </w:pPr>
            <w:r>
              <w:rPr>
                <w:sz w:val="20"/>
              </w:rPr>
              <w:t xml:space="preserve">Moving </w:t>
            </w:r>
            <w:proofErr w:type="gramStart"/>
            <w:r>
              <w:rPr>
                <w:sz w:val="20"/>
              </w:rPr>
              <w:t>a</w:t>
            </w:r>
            <w:proofErr w:type="gramEnd"/>
            <w:r>
              <w:rPr>
                <w:sz w:val="20"/>
              </w:rPr>
              <w:t xml:space="preserve"> Owner's existing location to two or more different buildings or locations where</w:t>
            </w:r>
            <w:r>
              <w:rPr>
                <w:spacing w:val="-3"/>
                <w:sz w:val="20"/>
              </w:rPr>
              <w:t xml:space="preserve"> </w:t>
            </w:r>
            <w:r>
              <w:rPr>
                <w:sz w:val="20"/>
              </w:rPr>
              <w:t>Owner</w:t>
            </w:r>
            <w:r>
              <w:rPr>
                <w:spacing w:val="-5"/>
                <w:sz w:val="20"/>
              </w:rPr>
              <w:t xml:space="preserve"> </w:t>
            </w:r>
            <w:r>
              <w:rPr>
                <w:sz w:val="20"/>
              </w:rPr>
              <w:t>services</w:t>
            </w:r>
            <w:r>
              <w:rPr>
                <w:spacing w:val="-3"/>
                <w:sz w:val="20"/>
              </w:rPr>
              <w:t xml:space="preserve"> </w:t>
            </w:r>
            <w:r>
              <w:rPr>
                <w:sz w:val="20"/>
              </w:rPr>
              <w:t>do</w:t>
            </w:r>
            <w:r>
              <w:rPr>
                <w:spacing w:val="-3"/>
                <w:sz w:val="20"/>
              </w:rPr>
              <w:t xml:space="preserve"> </w:t>
            </w:r>
            <w:r>
              <w:rPr>
                <w:sz w:val="20"/>
              </w:rPr>
              <w:t>not</w:t>
            </w:r>
            <w:r>
              <w:rPr>
                <w:spacing w:val="-5"/>
                <w:sz w:val="20"/>
              </w:rPr>
              <w:t xml:space="preserve"> </w:t>
            </w:r>
            <w:r>
              <w:rPr>
                <w:sz w:val="20"/>
              </w:rPr>
              <w:t>currently</w:t>
            </w:r>
            <w:r>
              <w:rPr>
                <w:spacing w:val="-3"/>
                <w:sz w:val="20"/>
              </w:rPr>
              <w:t xml:space="preserve"> </w:t>
            </w:r>
            <w:r>
              <w:rPr>
                <w:sz w:val="20"/>
              </w:rPr>
              <w:t>exist;</w:t>
            </w:r>
            <w:r>
              <w:rPr>
                <w:spacing w:val="-3"/>
                <w:sz w:val="20"/>
              </w:rPr>
              <w:t xml:space="preserve"> </w:t>
            </w:r>
            <w:r>
              <w:rPr>
                <w:sz w:val="20"/>
              </w:rPr>
              <w:t>could</w:t>
            </w:r>
            <w:r>
              <w:rPr>
                <w:spacing w:val="-4"/>
                <w:sz w:val="20"/>
              </w:rPr>
              <w:t xml:space="preserve"> </w:t>
            </w:r>
            <w:r>
              <w:rPr>
                <w:sz w:val="20"/>
              </w:rPr>
              <w:t>be</w:t>
            </w:r>
            <w:r>
              <w:rPr>
                <w:spacing w:val="-3"/>
                <w:sz w:val="20"/>
              </w:rPr>
              <w:t xml:space="preserve"> </w:t>
            </w:r>
            <w:r>
              <w:rPr>
                <w:sz w:val="20"/>
              </w:rPr>
              <w:t>first</w:t>
            </w:r>
            <w:r>
              <w:rPr>
                <w:spacing w:val="-4"/>
                <w:sz w:val="20"/>
              </w:rPr>
              <w:t xml:space="preserve"> </w:t>
            </w:r>
            <w:r>
              <w:rPr>
                <w:sz w:val="20"/>
              </w:rPr>
              <w:t>generation</w:t>
            </w:r>
            <w:r>
              <w:rPr>
                <w:spacing w:val="-3"/>
                <w:sz w:val="20"/>
              </w:rPr>
              <w:t xml:space="preserve"> </w:t>
            </w:r>
            <w:r>
              <w:rPr>
                <w:sz w:val="20"/>
              </w:rPr>
              <w:t>shell</w:t>
            </w:r>
            <w:r>
              <w:rPr>
                <w:spacing w:val="-4"/>
                <w:sz w:val="20"/>
              </w:rPr>
              <w:t xml:space="preserve"> </w:t>
            </w:r>
            <w:r>
              <w:rPr>
                <w:sz w:val="20"/>
              </w:rPr>
              <w:t>spaces,</w:t>
            </w:r>
          </w:p>
        </w:tc>
      </w:tr>
    </w:tbl>
    <w:p w14:paraId="0C3F8CE6" w14:textId="77777777" w:rsidR="00EC1590" w:rsidRDefault="00EC1590">
      <w:pPr>
        <w:rPr>
          <w:sz w:val="20"/>
        </w:rPr>
        <w:sectPr w:rsidR="00EC1590">
          <w:footerReference w:type="default" r:id="rId7"/>
          <w:type w:val="continuous"/>
          <w:pgSz w:w="12240" w:h="15840"/>
          <w:pgMar w:top="1460" w:right="780" w:bottom="1160" w:left="1340" w:header="0" w:footer="973" w:gutter="0"/>
          <w:pgNumType w:start="1"/>
          <w:cols w:space="720"/>
        </w:sectPr>
      </w:pPr>
    </w:p>
    <w:tbl>
      <w:tblPr>
        <w:tblW w:w="0" w:type="auto"/>
        <w:tblInd w:w="120" w:type="dxa"/>
        <w:tblBorders>
          <w:top w:val="single" w:sz="8" w:space="0" w:color="D1D1D1"/>
          <w:left w:val="single" w:sz="8" w:space="0" w:color="D1D1D1"/>
          <w:bottom w:val="single" w:sz="8" w:space="0" w:color="D1D1D1"/>
          <w:right w:val="single" w:sz="8" w:space="0" w:color="D1D1D1"/>
          <w:insideH w:val="single" w:sz="8" w:space="0" w:color="D1D1D1"/>
          <w:insideV w:val="single" w:sz="8" w:space="0" w:color="D1D1D1"/>
        </w:tblBorders>
        <w:tblLayout w:type="fixed"/>
        <w:tblCellMar>
          <w:left w:w="0" w:type="dxa"/>
          <w:right w:w="0" w:type="dxa"/>
        </w:tblCellMar>
        <w:tblLook w:val="01E0" w:firstRow="1" w:lastRow="1" w:firstColumn="1" w:lastColumn="1" w:noHBand="0" w:noVBand="0"/>
      </w:tblPr>
      <w:tblGrid>
        <w:gridCol w:w="9892"/>
      </w:tblGrid>
      <w:tr w:rsidR="00EC1590" w14:paraId="0C3F8CE8" w14:textId="77777777">
        <w:trPr>
          <w:trHeight w:val="610"/>
        </w:trPr>
        <w:tc>
          <w:tcPr>
            <w:tcW w:w="9892" w:type="dxa"/>
          </w:tcPr>
          <w:p w14:paraId="0C3F8CE7" w14:textId="77777777" w:rsidR="00EC1590" w:rsidRDefault="00000000">
            <w:pPr>
              <w:pStyle w:val="TableParagraph"/>
              <w:spacing w:before="60"/>
              <w:ind w:left="2930" w:right="635"/>
              <w:rPr>
                <w:sz w:val="20"/>
              </w:rPr>
            </w:pPr>
            <w:r>
              <w:rPr>
                <w:sz w:val="20"/>
              </w:rPr>
              <w:lastRenderedPageBreak/>
              <w:t>office</w:t>
            </w:r>
            <w:r>
              <w:rPr>
                <w:spacing w:val="-4"/>
                <w:sz w:val="20"/>
              </w:rPr>
              <w:t xml:space="preserve"> </w:t>
            </w:r>
            <w:r>
              <w:rPr>
                <w:sz w:val="20"/>
              </w:rPr>
              <w:t>environments</w:t>
            </w:r>
            <w:r>
              <w:rPr>
                <w:spacing w:val="-4"/>
                <w:sz w:val="20"/>
              </w:rPr>
              <w:t xml:space="preserve"> </w:t>
            </w:r>
            <w:r>
              <w:rPr>
                <w:sz w:val="20"/>
              </w:rPr>
              <w:t>being</w:t>
            </w:r>
            <w:r>
              <w:rPr>
                <w:spacing w:val="-4"/>
                <w:sz w:val="20"/>
              </w:rPr>
              <w:t xml:space="preserve"> </w:t>
            </w:r>
            <w:r>
              <w:rPr>
                <w:sz w:val="20"/>
              </w:rPr>
              <w:t>converted</w:t>
            </w:r>
            <w:r>
              <w:rPr>
                <w:spacing w:val="-4"/>
                <w:sz w:val="20"/>
              </w:rPr>
              <w:t xml:space="preserve"> </w:t>
            </w:r>
            <w:r>
              <w:rPr>
                <w:sz w:val="20"/>
              </w:rPr>
              <w:t>to</w:t>
            </w:r>
            <w:r>
              <w:rPr>
                <w:spacing w:val="-4"/>
                <w:sz w:val="20"/>
              </w:rPr>
              <w:t xml:space="preserve"> </w:t>
            </w:r>
            <w:r>
              <w:rPr>
                <w:sz w:val="20"/>
              </w:rPr>
              <w:t>clinical</w:t>
            </w:r>
            <w:r>
              <w:rPr>
                <w:spacing w:val="-4"/>
                <w:sz w:val="20"/>
              </w:rPr>
              <w:t xml:space="preserve"> </w:t>
            </w:r>
            <w:r>
              <w:rPr>
                <w:sz w:val="20"/>
              </w:rPr>
              <w:t>spaces</w:t>
            </w:r>
            <w:r>
              <w:rPr>
                <w:spacing w:val="-4"/>
                <w:sz w:val="20"/>
              </w:rPr>
              <w:t xml:space="preserve"> </w:t>
            </w:r>
            <w:r>
              <w:rPr>
                <w:sz w:val="20"/>
              </w:rPr>
              <w:t>or</w:t>
            </w:r>
            <w:r>
              <w:rPr>
                <w:spacing w:val="-6"/>
                <w:sz w:val="20"/>
              </w:rPr>
              <w:t xml:space="preserve"> </w:t>
            </w:r>
            <w:r>
              <w:rPr>
                <w:sz w:val="20"/>
              </w:rPr>
              <w:t>clinical</w:t>
            </w:r>
            <w:r>
              <w:rPr>
                <w:spacing w:val="-4"/>
                <w:sz w:val="20"/>
              </w:rPr>
              <w:t xml:space="preserve"> </w:t>
            </w:r>
            <w:r>
              <w:rPr>
                <w:sz w:val="20"/>
              </w:rPr>
              <w:t>spaces</w:t>
            </w:r>
            <w:r>
              <w:rPr>
                <w:spacing w:val="-6"/>
                <w:sz w:val="20"/>
              </w:rPr>
              <w:t xml:space="preserve"> </w:t>
            </w:r>
            <w:r>
              <w:rPr>
                <w:sz w:val="20"/>
              </w:rPr>
              <w:t>being renovated for specific Owner business requirements.</w:t>
            </w:r>
          </w:p>
        </w:tc>
      </w:tr>
    </w:tbl>
    <w:p w14:paraId="0C3F8CE9" w14:textId="77777777" w:rsidR="00EC1590" w:rsidRDefault="00000000">
      <w:pPr>
        <w:pStyle w:val="BodyText"/>
        <w:spacing w:before="17"/>
        <w:ind w:right="199"/>
        <w:jc w:val="center"/>
      </w:pPr>
      <w:r>
        <w:t>ASSET</w:t>
      </w:r>
      <w:r>
        <w:rPr>
          <w:spacing w:val="-10"/>
        </w:rPr>
        <w:t xml:space="preserve"> </w:t>
      </w:r>
      <w:r>
        <w:t>TYPE</w:t>
      </w:r>
      <w:r>
        <w:rPr>
          <w:spacing w:val="-10"/>
        </w:rPr>
        <w:t xml:space="preserve"> </w:t>
      </w:r>
      <w:r>
        <w:rPr>
          <w:spacing w:val="-2"/>
        </w:rPr>
        <w:t>DEFINITIONS</w:t>
      </w:r>
    </w:p>
    <w:p w14:paraId="0C3F8CEA" w14:textId="77777777" w:rsidR="00EC1590" w:rsidRDefault="00EC1590">
      <w:pPr>
        <w:rPr>
          <w:b/>
          <w:sz w:val="20"/>
        </w:rPr>
      </w:pPr>
    </w:p>
    <w:tbl>
      <w:tblPr>
        <w:tblW w:w="0" w:type="auto"/>
        <w:tblInd w:w="22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ayout w:type="fixed"/>
        <w:tblCellMar>
          <w:left w:w="0" w:type="dxa"/>
          <w:right w:w="0" w:type="dxa"/>
        </w:tblCellMar>
        <w:tblLook w:val="01E0" w:firstRow="1" w:lastRow="1" w:firstColumn="1" w:lastColumn="1" w:noHBand="0" w:noVBand="0"/>
      </w:tblPr>
      <w:tblGrid>
        <w:gridCol w:w="2368"/>
        <w:gridCol w:w="7149"/>
      </w:tblGrid>
      <w:tr w:rsidR="00EC1590" w14:paraId="0C3F8CED" w14:textId="77777777">
        <w:trPr>
          <w:trHeight w:val="298"/>
        </w:trPr>
        <w:tc>
          <w:tcPr>
            <w:tcW w:w="2368" w:type="dxa"/>
            <w:tcBorders>
              <w:left w:val="single" w:sz="4" w:space="0" w:color="000000"/>
              <w:right w:val="nil"/>
            </w:tcBorders>
          </w:tcPr>
          <w:p w14:paraId="0C3F8CEB" w14:textId="77777777" w:rsidR="00EC1590" w:rsidRDefault="00000000">
            <w:pPr>
              <w:pStyle w:val="TableParagraph"/>
              <w:spacing w:before="4"/>
              <w:rPr>
                <w:b/>
                <w:sz w:val="20"/>
              </w:rPr>
            </w:pPr>
            <w:r>
              <w:rPr>
                <w:b/>
                <w:sz w:val="20"/>
              </w:rPr>
              <w:t>Space</w:t>
            </w:r>
            <w:r>
              <w:rPr>
                <w:b/>
                <w:spacing w:val="-5"/>
                <w:sz w:val="20"/>
              </w:rPr>
              <w:t xml:space="preserve"> </w:t>
            </w:r>
            <w:r>
              <w:rPr>
                <w:b/>
                <w:sz w:val="20"/>
              </w:rPr>
              <w:t>Tier</w:t>
            </w:r>
            <w:r>
              <w:rPr>
                <w:b/>
                <w:spacing w:val="-4"/>
                <w:sz w:val="20"/>
              </w:rPr>
              <w:t xml:space="preserve"> </w:t>
            </w:r>
            <w:r>
              <w:rPr>
                <w:b/>
                <w:spacing w:val="-10"/>
                <w:sz w:val="20"/>
              </w:rPr>
              <w:t>3</w:t>
            </w:r>
          </w:p>
        </w:tc>
        <w:tc>
          <w:tcPr>
            <w:tcW w:w="7149" w:type="dxa"/>
            <w:tcBorders>
              <w:left w:val="nil"/>
            </w:tcBorders>
          </w:tcPr>
          <w:p w14:paraId="0C3F8CEC" w14:textId="77777777" w:rsidR="00EC1590" w:rsidRDefault="00000000">
            <w:pPr>
              <w:pStyle w:val="TableParagraph"/>
              <w:spacing w:before="4"/>
              <w:ind w:left="598"/>
              <w:rPr>
                <w:b/>
                <w:sz w:val="20"/>
              </w:rPr>
            </w:pPr>
            <w:r>
              <w:rPr>
                <w:b/>
                <w:sz w:val="20"/>
              </w:rPr>
              <w:t>Clinical</w:t>
            </w:r>
            <w:r>
              <w:rPr>
                <w:b/>
                <w:spacing w:val="-3"/>
                <w:sz w:val="20"/>
              </w:rPr>
              <w:t xml:space="preserve"> </w:t>
            </w:r>
            <w:r>
              <w:rPr>
                <w:b/>
                <w:sz w:val="20"/>
              </w:rPr>
              <w:t>Operational</w:t>
            </w:r>
            <w:r>
              <w:rPr>
                <w:b/>
                <w:spacing w:val="-2"/>
                <w:sz w:val="20"/>
              </w:rPr>
              <w:t xml:space="preserve"> Definition</w:t>
            </w:r>
          </w:p>
        </w:tc>
      </w:tr>
      <w:tr w:rsidR="00EC1590" w14:paraId="0C3F8CF0" w14:textId="77777777">
        <w:trPr>
          <w:trHeight w:val="1019"/>
        </w:trPr>
        <w:tc>
          <w:tcPr>
            <w:tcW w:w="2368" w:type="dxa"/>
            <w:tcBorders>
              <w:right w:val="nil"/>
            </w:tcBorders>
          </w:tcPr>
          <w:p w14:paraId="0C3F8CEE" w14:textId="77777777" w:rsidR="00EC1590" w:rsidRDefault="00000000">
            <w:pPr>
              <w:pStyle w:val="TableParagraph"/>
              <w:spacing w:before="1"/>
              <w:rPr>
                <w:sz w:val="20"/>
              </w:rPr>
            </w:pPr>
            <w:r>
              <w:rPr>
                <w:spacing w:val="-2"/>
                <w:sz w:val="20"/>
              </w:rPr>
              <w:t>Aesthetics</w:t>
            </w:r>
          </w:p>
        </w:tc>
        <w:tc>
          <w:tcPr>
            <w:tcW w:w="7149" w:type="dxa"/>
            <w:tcBorders>
              <w:left w:val="nil"/>
            </w:tcBorders>
          </w:tcPr>
          <w:p w14:paraId="0C3F8CEF" w14:textId="77777777" w:rsidR="00EC1590" w:rsidRDefault="00000000">
            <w:pPr>
              <w:pStyle w:val="TableParagraph"/>
              <w:spacing w:before="1"/>
              <w:ind w:left="598" w:right="237"/>
              <w:rPr>
                <w:sz w:val="20"/>
              </w:rPr>
            </w:pPr>
            <w:r>
              <w:rPr>
                <w:sz w:val="20"/>
              </w:rPr>
              <w:t>Space</w:t>
            </w:r>
            <w:r>
              <w:rPr>
                <w:spacing w:val="-4"/>
                <w:sz w:val="20"/>
              </w:rPr>
              <w:t xml:space="preserve"> </w:t>
            </w:r>
            <w:r>
              <w:rPr>
                <w:sz w:val="20"/>
              </w:rPr>
              <w:t>in</w:t>
            </w:r>
            <w:r>
              <w:rPr>
                <w:spacing w:val="-4"/>
                <w:sz w:val="20"/>
              </w:rPr>
              <w:t xml:space="preserve"> </w:t>
            </w:r>
            <w:r>
              <w:rPr>
                <w:sz w:val="20"/>
              </w:rPr>
              <w:t>which</w:t>
            </w:r>
            <w:r>
              <w:rPr>
                <w:spacing w:val="-4"/>
                <w:sz w:val="20"/>
              </w:rPr>
              <w:t xml:space="preserve"> </w:t>
            </w:r>
            <w:r>
              <w:rPr>
                <w:sz w:val="20"/>
              </w:rPr>
              <w:t>patient/member</w:t>
            </w:r>
            <w:r>
              <w:rPr>
                <w:spacing w:val="-4"/>
                <w:sz w:val="20"/>
              </w:rPr>
              <w:t xml:space="preserve"> </w:t>
            </w:r>
            <w:r>
              <w:rPr>
                <w:sz w:val="20"/>
              </w:rPr>
              <w:t>is</w:t>
            </w:r>
            <w:r>
              <w:rPr>
                <w:spacing w:val="-5"/>
                <w:sz w:val="20"/>
              </w:rPr>
              <w:t xml:space="preserve"> </w:t>
            </w:r>
            <w:r>
              <w:rPr>
                <w:sz w:val="20"/>
              </w:rPr>
              <w:t>seen,</w:t>
            </w:r>
            <w:r>
              <w:rPr>
                <w:spacing w:val="-5"/>
                <w:sz w:val="20"/>
              </w:rPr>
              <w:t xml:space="preserve"> </w:t>
            </w:r>
            <w:r>
              <w:rPr>
                <w:sz w:val="20"/>
              </w:rPr>
              <w:t>treated,</w:t>
            </w:r>
            <w:r>
              <w:rPr>
                <w:spacing w:val="-5"/>
                <w:sz w:val="20"/>
              </w:rPr>
              <w:t xml:space="preserve"> </w:t>
            </w:r>
            <w:r>
              <w:rPr>
                <w:sz w:val="20"/>
              </w:rPr>
              <w:t>or</w:t>
            </w:r>
            <w:r>
              <w:rPr>
                <w:spacing w:val="-4"/>
                <w:sz w:val="20"/>
              </w:rPr>
              <w:t xml:space="preserve"> </w:t>
            </w:r>
            <w:r>
              <w:rPr>
                <w:sz w:val="20"/>
              </w:rPr>
              <w:t>receives</w:t>
            </w:r>
            <w:r>
              <w:rPr>
                <w:spacing w:val="-4"/>
                <w:sz w:val="20"/>
              </w:rPr>
              <w:t xml:space="preserve"> </w:t>
            </w:r>
            <w:r>
              <w:rPr>
                <w:sz w:val="20"/>
              </w:rPr>
              <w:t>services</w:t>
            </w:r>
            <w:r>
              <w:rPr>
                <w:spacing w:val="-5"/>
                <w:sz w:val="20"/>
              </w:rPr>
              <w:t xml:space="preserve"> </w:t>
            </w:r>
            <w:r>
              <w:rPr>
                <w:sz w:val="20"/>
              </w:rPr>
              <w:t>related to aesthetics. Includes but is not limited to treatments to skin related to burns, reconstructive surgeries, and other related issues.</w:t>
            </w:r>
          </w:p>
        </w:tc>
      </w:tr>
      <w:tr w:rsidR="00EC1590" w14:paraId="0C3F8CF3" w14:textId="77777777">
        <w:trPr>
          <w:trHeight w:val="1529"/>
        </w:trPr>
        <w:tc>
          <w:tcPr>
            <w:tcW w:w="2368" w:type="dxa"/>
            <w:tcBorders>
              <w:right w:val="nil"/>
            </w:tcBorders>
          </w:tcPr>
          <w:p w14:paraId="0C3F8CF1" w14:textId="77777777" w:rsidR="00EC1590" w:rsidRDefault="00000000">
            <w:pPr>
              <w:pStyle w:val="TableParagraph"/>
              <w:spacing w:before="0"/>
              <w:rPr>
                <w:sz w:val="20"/>
              </w:rPr>
            </w:pPr>
            <w:r>
              <w:rPr>
                <w:spacing w:val="-2"/>
                <w:sz w:val="20"/>
              </w:rPr>
              <w:t>Allergy/Immunology</w:t>
            </w:r>
          </w:p>
        </w:tc>
        <w:tc>
          <w:tcPr>
            <w:tcW w:w="7149" w:type="dxa"/>
            <w:tcBorders>
              <w:left w:val="nil"/>
            </w:tcBorders>
          </w:tcPr>
          <w:p w14:paraId="0C3F8CF2" w14:textId="77777777" w:rsidR="00EC1590" w:rsidRDefault="00000000">
            <w:pPr>
              <w:pStyle w:val="TableParagraph"/>
              <w:spacing w:before="0"/>
              <w:ind w:left="598" w:right="124"/>
              <w:rPr>
                <w:sz w:val="20"/>
              </w:rPr>
            </w:pPr>
            <w:r>
              <w:rPr>
                <w:sz w:val="20"/>
              </w:rPr>
              <w:t>Space</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patient/member</w:t>
            </w:r>
            <w:r>
              <w:rPr>
                <w:spacing w:val="-3"/>
                <w:sz w:val="20"/>
              </w:rPr>
              <w:t xml:space="preserve"> </w:t>
            </w:r>
            <w:r>
              <w:rPr>
                <w:sz w:val="20"/>
              </w:rPr>
              <w:t>is</w:t>
            </w:r>
            <w:r>
              <w:rPr>
                <w:spacing w:val="-4"/>
                <w:sz w:val="20"/>
              </w:rPr>
              <w:t xml:space="preserve"> </w:t>
            </w:r>
            <w:r>
              <w:rPr>
                <w:sz w:val="20"/>
              </w:rPr>
              <w:t>seen,</w:t>
            </w:r>
            <w:r>
              <w:rPr>
                <w:spacing w:val="-4"/>
                <w:sz w:val="20"/>
              </w:rPr>
              <w:t xml:space="preserve"> </w:t>
            </w:r>
            <w:r>
              <w:rPr>
                <w:sz w:val="20"/>
              </w:rPr>
              <w:t>treated,</w:t>
            </w:r>
            <w:r>
              <w:rPr>
                <w:spacing w:val="-4"/>
                <w:sz w:val="20"/>
              </w:rPr>
              <w:t xml:space="preserve"> </w:t>
            </w:r>
            <w:r>
              <w:rPr>
                <w:sz w:val="20"/>
              </w:rPr>
              <w:t>or</w:t>
            </w:r>
            <w:r>
              <w:rPr>
                <w:spacing w:val="-3"/>
                <w:sz w:val="20"/>
              </w:rPr>
              <w:t xml:space="preserve"> </w:t>
            </w:r>
            <w:r>
              <w:rPr>
                <w:sz w:val="20"/>
              </w:rPr>
              <w:t>receives</w:t>
            </w:r>
            <w:r>
              <w:rPr>
                <w:spacing w:val="-3"/>
                <w:sz w:val="20"/>
              </w:rPr>
              <w:t xml:space="preserve"> </w:t>
            </w:r>
            <w:r>
              <w:rPr>
                <w:sz w:val="20"/>
              </w:rPr>
              <w:t>services</w:t>
            </w:r>
            <w:r>
              <w:rPr>
                <w:spacing w:val="-4"/>
                <w:sz w:val="20"/>
              </w:rPr>
              <w:t xml:space="preserve"> </w:t>
            </w:r>
            <w:r>
              <w:rPr>
                <w:sz w:val="20"/>
              </w:rPr>
              <w:t>related</w:t>
            </w:r>
            <w:r>
              <w:rPr>
                <w:spacing w:val="-3"/>
                <w:sz w:val="20"/>
              </w:rPr>
              <w:t xml:space="preserve"> </w:t>
            </w:r>
            <w:r>
              <w:rPr>
                <w:sz w:val="20"/>
              </w:rPr>
              <w:t xml:space="preserve">to </w:t>
            </w:r>
            <w:proofErr w:type="gramStart"/>
            <w:r>
              <w:rPr>
                <w:sz w:val="20"/>
              </w:rPr>
              <w:t>allergy</w:t>
            </w:r>
            <w:proofErr w:type="gramEnd"/>
            <w:r>
              <w:rPr>
                <w:sz w:val="20"/>
              </w:rPr>
              <w:t xml:space="preserve"> and immunology. Includes but is not limited to management of disorders involving immune system conditions (asthma, anaphylaxis, rhinitis, and</w:t>
            </w:r>
            <w:r>
              <w:rPr>
                <w:spacing w:val="-4"/>
                <w:sz w:val="20"/>
              </w:rPr>
              <w:t xml:space="preserve"> </w:t>
            </w:r>
            <w:r>
              <w:rPr>
                <w:sz w:val="20"/>
              </w:rPr>
              <w:t>adverse</w:t>
            </w:r>
            <w:r>
              <w:rPr>
                <w:spacing w:val="-3"/>
                <w:sz w:val="20"/>
              </w:rPr>
              <w:t xml:space="preserve"> </w:t>
            </w:r>
            <w:r>
              <w:rPr>
                <w:sz w:val="20"/>
              </w:rPr>
              <w:t>reactions</w:t>
            </w:r>
            <w:r>
              <w:rPr>
                <w:spacing w:val="-3"/>
                <w:sz w:val="20"/>
              </w:rPr>
              <w:t xml:space="preserve"> </w:t>
            </w:r>
            <w:r>
              <w:rPr>
                <w:sz w:val="20"/>
              </w:rPr>
              <w:t>to</w:t>
            </w:r>
            <w:r>
              <w:rPr>
                <w:spacing w:val="-3"/>
                <w:sz w:val="20"/>
              </w:rPr>
              <w:t xml:space="preserve"> </w:t>
            </w:r>
            <w:r>
              <w:rPr>
                <w:sz w:val="20"/>
              </w:rPr>
              <w:t>drugs,</w:t>
            </w:r>
            <w:r>
              <w:rPr>
                <w:spacing w:val="-3"/>
                <w:sz w:val="20"/>
              </w:rPr>
              <w:t xml:space="preserve"> </w:t>
            </w:r>
            <w:r>
              <w:rPr>
                <w:sz w:val="20"/>
              </w:rPr>
              <w:t>food,</w:t>
            </w:r>
            <w:r>
              <w:rPr>
                <w:spacing w:val="-3"/>
                <w:sz w:val="20"/>
              </w:rPr>
              <w:t xml:space="preserve"> </w:t>
            </w:r>
            <w:r>
              <w:rPr>
                <w:sz w:val="20"/>
              </w:rPr>
              <w:t>and</w:t>
            </w:r>
            <w:r>
              <w:rPr>
                <w:spacing w:val="-3"/>
                <w:sz w:val="20"/>
              </w:rPr>
              <w:t xml:space="preserve"> </w:t>
            </w:r>
            <w:r>
              <w:rPr>
                <w:sz w:val="20"/>
              </w:rPr>
              <w:t>insect</w:t>
            </w:r>
            <w:r>
              <w:rPr>
                <w:spacing w:val="-3"/>
                <w:sz w:val="20"/>
              </w:rPr>
              <w:t xml:space="preserve"> </w:t>
            </w:r>
            <w:r>
              <w:rPr>
                <w:sz w:val="20"/>
              </w:rPr>
              <w:t>stings)</w:t>
            </w:r>
            <w:r>
              <w:rPr>
                <w:spacing w:val="-3"/>
                <w:sz w:val="20"/>
              </w:rPr>
              <w:t xml:space="preserve"> </w:t>
            </w:r>
            <w:r>
              <w:rPr>
                <w:sz w:val="20"/>
              </w:rPr>
              <w:t>and</w:t>
            </w:r>
            <w:r>
              <w:rPr>
                <w:spacing w:val="-5"/>
                <w:sz w:val="20"/>
              </w:rPr>
              <w:t xml:space="preserve"> </w:t>
            </w:r>
            <w:r>
              <w:rPr>
                <w:sz w:val="20"/>
              </w:rPr>
              <w:t>immune</w:t>
            </w:r>
            <w:r>
              <w:rPr>
                <w:spacing w:val="-3"/>
                <w:sz w:val="20"/>
              </w:rPr>
              <w:t xml:space="preserve"> </w:t>
            </w:r>
            <w:r>
              <w:rPr>
                <w:sz w:val="20"/>
              </w:rPr>
              <w:t xml:space="preserve">deficiency </w:t>
            </w:r>
            <w:r>
              <w:rPr>
                <w:spacing w:val="-2"/>
                <w:sz w:val="20"/>
              </w:rPr>
              <w:t>diseases.</w:t>
            </w:r>
          </w:p>
        </w:tc>
      </w:tr>
      <w:tr w:rsidR="00EC1590" w14:paraId="0C3F8CF6" w14:textId="77777777">
        <w:trPr>
          <w:trHeight w:val="1020"/>
        </w:trPr>
        <w:tc>
          <w:tcPr>
            <w:tcW w:w="2368" w:type="dxa"/>
            <w:tcBorders>
              <w:right w:val="nil"/>
            </w:tcBorders>
          </w:tcPr>
          <w:p w14:paraId="0C3F8CF4" w14:textId="77777777" w:rsidR="00EC1590" w:rsidRDefault="00000000">
            <w:pPr>
              <w:pStyle w:val="TableParagraph"/>
              <w:spacing w:before="5"/>
              <w:rPr>
                <w:sz w:val="20"/>
              </w:rPr>
            </w:pPr>
            <w:r>
              <w:rPr>
                <w:spacing w:val="-2"/>
                <w:sz w:val="20"/>
              </w:rPr>
              <w:t>Anti-Coagulation</w:t>
            </w:r>
          </w:p>
        </w:tc>
        <w:tc>
          <w:tcPr>
            <w:tcW w:w="7149" w:type="dxa"/>
            <w:tcBorders>
              <w:left w:val="nil"/>
            </w:tcBorders>
          </w:tcPr>
          <w:p w14:paraId="0C3F8CF5" w14:textId="77777777" w:rsidR="00EC1590" w:rsidRDefault="00000000">
            <w:pPr>
              <w:pStyle w:val="TableParagraph"/>
              <w:spacing w:before="0"/>
              <w:ind w:left="598" w:right="327"/>
              <w:jc w:val="both"/>
              <w:rPr>
                <w:sz w:val="20"/>
              </w:rPr>
            </w:pPr>
            <w:r>
              <w:rPr>
                <w:sz w:val="20"/>
              </w:rPr>
              <w:t xml:space="preserve">Space in which patient/member is seen, treated, </w:t>
            </w:r>
            <w:proofErr w:type="spellStart"/>
            <w:proofErr w:type="gramStart"/>
            <w:r>
              <w:rPr>
                <w:sz w:val="20"/>
              </w:rPr>
              <w:t>orreceives</w:t>
            </w:r>
            <w:proofErr w:type="spellEnd"/>
            <w:proofErr w:type="gramEnd"/>
            <w:r>
              <w:rPr>
                <w:sz w:val="20"/>
              </w:rPr>
              <w:t xml:space="preserve"> services related to blood clotting disorders, blood clots, and may or may not be on anti- coagulant medications. Includes but is not limited to Coumadin/Warfarin.</w:t>
            </w:r>
          </w:p>
        </w:tc>
      </w:tr>
      <w:tr w:rsidR="00EC1590" w14:paraId="0C3F8CF9" w14:textId="77777777">
        <w:trPr>
          <w:trHeight w:val="1018"/>
        </w:trPr>
        <w:tc>
          <w:tcPr>
            <w:tcW w:w="2368" w:type="dxa"/>
            <w:tcBorders>
              <w:right w:val="nil"/>
            </w:tcBorders>
          </w:tcPr>
          <w:p w14:paraId="0C3F8CF7" w14:textId="77777777" w:rsidR="00EC1590" w:rsidRDefault="00000000">
            <w:pPr>
              <w:pStyle w:val="TableParagraph"/>
              <w:spacing w:before="0"/>
              <w:rPr>
                <w:sz w:val="20"/>
              </w:rPr>
            </w:pPr>
            <w:r>
              <w:rPr>
                <w:spacing w:val="-2"/>
                <w:sz w:val="20"/>
              </w:rPr>
              <w:t>Audiology</w:t>
            </w:r>
          </w:p>
        </w:tc>
        <w:tc>
          <w:tcPr>
            <w:tcW w:w="7149" w:type="dxa"/>
            <w:tcBorders>
              <w:left w:val="nil"/>
            </w:tcBorders>
          </w:tcPr>
          <w:p w14:paraId="0C3F8CF8" w14:textId="77777777" w:rsidR="00EC1590" w:rsidRDefault="00000000">
            <w:pPr>
              <w:pStyle w:val="TableParagraph"/>
              <w:spacing w:before="0"/>
              <w:ind w:left="598" w:right="124"/>
              <w:rPr>
                <w:sz w:val="20"/>
              </w:rPr>
            </w:pPr>
            <w:r>
              <w:rPr>
                <w:sz w:val="20"/>
              </w:rPr>
              <w:t>Space</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patient/member</w:t>
            </w:r>
            <w:r>
              <w:rPr>
                <w:spacing w:val="-3"/>
                <w:sz w:val="20"/>
              </w:rPr>
              <w:t xml:space="preserve"> </w:t>
            </w:r>
            <w:r>
              <w:rPr>
                <w:sz w:val="20"/>
              </w:rPr>
              <w:t>is</w:t>
            </w:r>
            <w:r>
              <w:rPr>
                <w:spacing w:val="-4"/>
                <w:sz w:val="20"/>
              </w:rPr>
              <w:t xml:space="preserve"> </w:t>
            </w:r>
            <w:r>
              <w:rPr>
                <w:sz w:val="20"/>
              </w:rPr>
              <w:t>seen,</w:t>
            </w:r>
            <w:r>
              <w:rPr>
                <w:spacing w:val="-4"/>
                <w:sz w:val="20"/>
              </w:rPr>
              <w:t xml:space="preserve"> </w:t>
            </w:r>
            <w:r>
              <w:rPr>
                <w:sz w:val="20"/>
              </w:rPr>
              <w:t>treated,</w:t>
            </w:r>
            <w:r>
              <w:rPr>
                <w:spacing w:val="-4"/>
                <w:sz w:val="20"/>
              </w:rPr>
              <w:t xml:space="preserve"> </w:t>
            </w:r>
            <w:r>
              <w:rPr>
                <w:sz w:val="20"/>
              </w:rPr>
              <w:t>or</w:t>
            </w:r>
            <w:r>
              <w:rPr>
                <w:spacing w:val="-3"/>
                <w:sz w:val="20"/>
              </w:rPr>
              <w:t xml:space="preserve"> </w:t>
            </w:r>
            <w:r>
              <w:rPr>
                <w:sz w:val="20"/>
              </w:rPr>
              <w:t>receives</w:t>
            </w:r>
            <w:r>
              <w:rPr>
                <w:spacing w:val="-3"/>
                <w:sz w:val="20"/>
              </w:rPr>
              <w:t xml:space="preserve"> </w:t>
            </w:r>
            <w:r>
              <w:rPr>
                <w:sz w:val="20"/>
              </w:rPr>
              <w:t>services</w:t>
            </w:r>
            <w:r>
              <w:rPr>
                <w:spacing w:val="-4"/>
                <w:sz w:val="20"/>
              </w:rPr>
              <w:t xml:space="preserve"> </w:t>
            </w:r>
            <w:r>
              <w:rPr>
                <w:sz w:val="20"/>
              </w:rPr>
              <w:t>related</w:t>
            </w:r>
            <w:r>
              <w:rPr>
                <w:spacing w:val="-3"/>
                <w:sz w:val="20"/>
              </w:rPr>
              <w:t xml:space="preserve"> </w:t>
            </w:r>
            <w:r>
              <w:rPr>
                <w:sz w:val="20"/>
              </w:rPr>
              <w:t>to audiology. Includes but is not limited to the evaluation of hearing defects and the rehabilitation and therapy of those who have impaired hearing.</w:t>
            </w:r>
          </w:p>
        </w:tc>
      </w:tr>
      <w:tr w:rsidR="00EC1590" w14:paraId="0C3F8CFC" w14:textId="77777777">
        <w:trPr>
          <w:trHeight w:val="1531"/>
        </w:trPr>
        <w:tc>
          <w:tcPr>
            <w:tcW w:w="2368" w:type="dxa"/>
            <w:tcBorders>
              <w:right w:val="nil"/>
            </w:tcBorders>
          </w:tcPr>
          <w:p w14:paraId="0C3F8CFA" w14:textId="77777777" w:rsidR="00EC1590" w:rsidRDefault="00000000">
            <w:pPr>
              <w:pStyle w:val="TableParagraph"/>
              <w:rPr>
                <w:sz w:val="20"/>
              </w:rPr>
            </w:pPr>
            <w:r>
              <w:rPr>
                <w:sz w:val="20"/>
              </w:rPr>
              <w:t>Breast</w:t>
            </w:r>
            <w:r>
              <w:rPr>
                <w:spacing w:val="-5"/>
                <w:sz w:val="20"/>
              </w:rPr>
              <w:t xml:space="preserve"> </w:t>
            </w:r>
            <w:r>
              <w:rPr>
                <w:spacing w:val="-4"/>
                <w:sz w:val="20"/>
              </w:rPr>
              <w:t>Care</w:t>
            </w:r>
          </w:p>
        </w:tc>
        <w:tc>
          <w:tcPr>
            <w:tcW w:w="7149" w:type="dxa"/>
            <w:tcBorders>
              <w:left w:val="nil"/>
            </w:tcBorders>
          </w:tcPr>
          <w:p w14:paraId="0C3F8CFB" w14:textId="77777777" w:rsidR="00EC1590" w:rsidRDefault="00000000">
            <w:pPr>
              <w:pStyle w:val="TableParagraph"/>
              <w:spacing w:before="0"/>
              <w:ind w:left="598" w:right="124"/>
              <w:rPr>
                <w:sz w:val="20"/>
              </w:rPr>
            </w:pPr>
            <w:r>
              <w:rPr>
                <w:sz w:val="20"/>
              </w:rPr>
              <w:t>Space</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patient/member</w:t>
            </w:r>
            <w:r>
              <w:rPr>
                <w:spacing w:val="-3"/>
                <w:sz w:val="20"/>
              </w:rPr>
              <w:t xml:space="preserve"> </w:t>
            </w:r>
            <w:r>
              <w:rPr>
                <w:sz w:val="20"/>
              </w:rPr>
              <w:t>is</w:t>
            </w:r>
            <w:r>
              <w:rPr>
                <w:spacing w:val="-4"/>
                <w:sz w:val="20"/>
              </w:rPr>
              <w:t xml:space="preserve"> </w:t>
            </w:r>
            <w:r>
              <w:rPr>
                <w:sz w:val="20"/>
              </w:rPr>
              <w:t>seen,</w:t>
            </w:r>
            <w:r>
              <w:rPr>
                <w:spacing w:val="-4"/>
                <w:sz w:val="20"/>
              </w:rPr>
              <w:t xml:space="preserve"> </w:t>
            </w:r>
            <w:r>
              <w:rPr>
                <w:sz w:val="20"/>
              </w:rPr>
              <w:t>treated,</w:t>
            </w:r>
            <w:r>
              <w:rPr>
                <w:spacing w:val="-4"/>
                <w:sz w:val="20"/>
              </w:rPr>
              <w:t xml:space="preserve"> </w:t>
            </w:r>
            <w:r>
              <w:rPr>
                <w:sz w:val="20"/>
              </w:rPr>
              <w:t>or</w:t>
            </w:r>
            <w:r>
              <w:rPr>
                <w:spacing w:val="-3"/>
                <w:sz w:val="20"/>
              </w:rPr>
              <w:t xml:space="preserve"> </w:t>
            </w:r>
            <w:r>
              <w:rPr>
                <w:sz w:val="20"/>
              </w:rPr>
              <w:t>receives</w:t>
            </w:r>
            <w:r>
              <w:rPr>
                <w:spacing w:val="-3"/>
                <w:sz w:val="20"/>
              </w:rPr>
              <w:t xml:space="preserve"> </w:t>
            </w:r>
            <w:r>
              <w:rPr>
                <w:sz w:val="20"/>
              </w:rPr>
              <w:t>services</w:t>
            </w:r>
            <w:r>
              <w:rPr>
                <w:spacing w:val="-4"/>
                <w:sz w:val="20"/>
              </w:rPr>
              <w:t xml:space="preserve"> </w:t>
            </w:r>
            <w:r>
              <w:rPr>
                <w:sz w:val="20"/>
              </w:rPr>
              <w:t>related</w:t>
            </w:r>
            <w:r>
              <w:rPr>
                <w:spacing w:val="-3"/>
                <w:sz w:val="20"/>
              </w:rPr>
              <w:t xml:space="preserve"> </w:t>
            </w:r>
            <w:r>
              <w:rPr>
                <w:sz w:val="20"/>
              </w:rPr>
              <w:t>to breast-related conditions such as fibroids, cysts, noncancerous tumors, and infections (example: mastitis). Includes but is not limited to mammography, treatment for breast cancer, breast infections, noncancerous tumors.</w:t>
            </w:r>
          </w:p>
        </w:tc>
      </w:tr>
      <w:tr w:rsidR="00EC1590" w14:paraId="0C3F8CFF" w14:textId="77777777">
        <w:trPr>
          <w:trHeight w:val="1528"/>
        </w:trPr>
        <w:tc>
          <w:tcPr>
            <w:tcW w:w="2368" w:type="dxa"/>
            <w:tcBorders>
              <w:right w:val="nil"/>
            </w:tcBorders>
          </w:tcPr>
          <w:p w14:paraId="0C3F8CFD" w14:textId="77777777" w:rsidR="00EC1590" w:rsidRDefault="00000000">
            <w:pPr>
              <w:pStyle w:val="TableParagraph"/>
              <w:spacing w:before="5"/>
              <w:rPr>
                <w:sz w:val="20"/>
              </w:rPr>
            </w:pPr>
            <w:r>
              <w:rPr>
                <w:spacing w:val="-2"/>
                <w:sz w:val="20"/>
              </w:rPr>
              <w:t>Cardiology</w:t>
            </w:r>
          </w:p>
        </w:tc>
        <w:tc>
          <w:tcPr>
            <w:tcW w:w="7149" w:type="dxa"/>
            <w:tcBorders>
              <w:left w:val="nil"/>
            </w:tcBorders>
          </w:tcPr>
          <w:p w14:paraId="0C3F8CFE" w14:textId="77777777" w:rsidR="00EC1590" w:rsidRDefault="00000000">
            <w:pPr>
              <w:pStyle w:val="TableParagraph"/>
              <w:spacing w:before="1"/>
              <w:ind w:left="598" w:right="124"/>
              <w:rPr>
                <w:sz w:val="20"/>
              </w:rPr>
            </w:pPr>
            <w:r>
              <w:rPr>
                <w:sz w:val="20"/>
              </w:rPr>
              <w:t>Space</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patient/member</w:t>
            </w:r>
            <w:r>
              <w:rPr>
                <w:spacing w:val="-3"/>
                <w:sz w:val="20"/>
              </w:rPr>
              <w:t xml:space="preserve"> </w:t>
            </w:r>
            <w:r>
              <w:rPr>
                <w:sz w:val="20"/>
              </w:rPr>
              <w:t>is</w:t>
            </w:r>
            <w:r>
              <w:rPr>
                <w:spacing w:val="-4"/>
                <w:sz w:val="20"/>
              </w:rPr>
              <w:t xml:space="preserve"> </w:t>
            </w:r>
            <w:r>
              <w:rPr>
                <w:sz w:val="20"/>
              </w:rPr>
              <w:t>seen,</w:t>
            </w:r>
            <w:r>
              <w:rPr>
                <w:spacing w:val="-4"/>
                <w:sz w:val="20"/>
              </w:rPr>
              <w:t xml:space="preserve"> </w:t>
            </w:r>
            <w:r>
              <w:rPr>
                <w:sz w:val="20"/>
              </w:rPr>
              <w:t>treated,</w:t>
            </w:r>
            <w:r>
              <w:rPr>
                <w:spacing w:val="-4"/>
                <w:sz w:val="20"/>
              </w:rPr>
              <w:t xml:space="preserve"> </w:t>
            </w:r>
            <w:r>
              <w:rPr>
                <w:sz w:val="20"/>
              </w:rPr>
              <w:t>or</w:t>
            </w:r>
            <w:r>
              <w:rPr>
                <w:spacing w:val="-3"/>
                <w:sz w:val="20"/>
              </w:rPr>
              <w:t xml:space="preserve"> </w:t>
            </w:r>
            <w:r>
              <w:rPr>
                <w:sz w:val="20"/>
              </w:rPr>
              <w:t>receives</w:t>
            </w:r>
            <w:r>
              <w:rPr>
                <w:spacing w:val="-3"/>
                <w:sz w:val="20"/>
              </w:rPr>
              <w:t xml:space="preserve"> </w:t>
            </w:r>
            <w:r>
              <w:rPr>
                <w:sz w:val="20"/>
              </w:rPr>
              <w:t>services</w:t>
            </w:r>
            <w:r>
              <w:rPr>
                <w:spacing w:val="-4"/>
                <w:sz w:val="20"/>
              </w:rPr>
              <w:t xml:space="preserve"> </w:t>
            </w:r>
            <w:r>
              <w:rPr>
                <w:sz w:val="20"/>
              </w:rPr>
              <w:t>related</w:t>
            </w:r>
            <w:r>
              <w:rPr>
                <w:spacing w:val="-3"/>
                <w:sz w:val="20"/>
              </w:rPr>
              <w:t xml:space="preserve"> </w:t>
            </w:r>
            <w:r>
              <w:rPr>
                <w:sz w:val="20"/>
              </w:rPr>
              <w:t>to cardiology.</w:t>
            </w:r>
            <w:r>
              <w:rPr>
                <w:spacing w:val="-2"/>
                <w:sz w:val="20"/>
              </w:rPr>
              <w:t xml:space="preserve"> </w:t>
            </w:r>
            <w:r>
              <w:rPr>
                <w:sz w:val="20"/>
              </w:rPr>
              <w:t>Includes</w:t>
            </w:r>
            <w:r>
              <w:rPr>
                <w:spacing w:val="-4"/>
                <w:sz w:val="20"/>
              </w:rPr>
              <w:t xml:space="preserve"> </w:t>
            </w:r>
            <w:r>
              <w:rPr>
                <w:sz w:val="20"/>
              </w:rPr>
              <w:t>but</w:t>
            </w:r>
            <w:r>
              <w:rPr>
                <w:spacing w:val="-2"/>
                <w:sz w:val="20"/>
              </w:rPr>
              <w:t xml:space="preserve"> </w:t>
            </w:r>
            <w:r>
              <w:rPr>
                <w:sz w:val="20"/>
              </w:rPr>
              <w:t>is</w:t>
            </w:r>
            <w:r>
              <w:rPr>
                <w:spacing w:val="-4"/>
                <w:sz w:val="20"/>
              </w:rPr>
              <w:t xml:space="preserve"> </w:t>
            </w:r>
            <w:r>
              <w:rPr>
                <w:sz w:val="20"/>
              </w:rPr>
              <w:t>not</w:t>
            </w:r>
            <w:r>
              <w:rPr>
                <w:spacing w:val="-3"/>
                <w:sz w:val="20"/>
              </w:rPr>
              <w:t xml:space="preserve"> </w:t>
            </w:r>
            <w:r>
              <w:rPr>
                <w:sz w:val="20"/>
              </w:rPr>
              <w:t>limited</w:t>
            </w:r>
            <w:r>
              <w:rPr>
                <w:spacing w:val="-2"/>
                <w:sz w:val="20"/>
              </w:rPr>
              <w:t xml:space="preserve"> </w:t>
            </w:r>
            <w:r>
              <w:rPr>
                <w:sz w:val="20"/>
              </w:rPr>
              <w:t>to</w:t>
            </w:r>
            <w:r>
              <w:rPr>
                <w:spacing w:val="-2"/>
                <w:sz w:val="20"/>
              </w:rPr>
              <w:t xml:space="preserve"> </w:t>
            </w:r>
            <w:r>
              <w:rPr>
                <w:sz w:val="20"/>
              </w:rPr>
              <w:t>the</w:t>
            </w:r>
            <w:r>
              <w:rPr>
                <w:spacing w:val="-3"/>
                <w:sz w:val="20"/>
              </w:rPr>
              <w:t xml:space="preserve"> </w:t>
            </w:r>
            <w:r>
              <w:rPr>
                <w:sz w:val="20"/>
              </w:rPr>
              <w:t>study,</w:t>
            </w:r>
            <w:r>
              <w:rPr>
                <w:spacing w:val="-3"/>
                <w:sz w:val="20"/>
              </w:rPr>
              <w:t xml:space="preserve"> </w:t>
            </w:r>
            <w:r>
              <w:rPr>
                <w:sz w:val="20"/>
              </w:rPr>
              <w:t>diagnosis,</w:t>
            </w:r>
            <w:r>
              <w:rPr>
                <w:spacing w:val="-2"/>
                <w:sz w:val="20"/>
              </w:rPr>
              <w:t xml:space="preserve"> </w:t>
            </w:r>
            <w:r>
              <w:rPr>
                <w:sz w:val="20"/>
              </w:rPr>
              <w:t>and</w:t>
            </w:r>
            <w:r>
              <w:rPr>
                <w:spacing w:val="-2"/>
                <w:sz w:val="20"/>
              </w:rPr>
              <w:t xml:space="preserve"> </w:t>
            </w:r>
            <w:r>
              <w:rPr>
                <w:sz w:val="20"/>
              </w:rPr>
              <w:t>treatment</w:t>
            </w:r>
            <w:r>
              <w:rPr>
                <w:spacing w:val="-2"/>
                <w:sz w:val="20"/>
              </w:rPr>
              <w:t xml:space="preserve"> </w:t>
            </w:r>
            <w:r>
              <w:rPr>
                <w:sz w:val="20"/>
              </w:rPr>
              <w:t>of diseases of the heart and blood vessels. Includes but is not limited to</w:t>
            </w:r>
            <w:r>
              <w:rPr>
                <w:spacing w:val="40"/>
                <w:sz w:val="20"/>
              </w:rPr>
              <w:t xml:space="preserve"> </w:t>
            </w:r>
            <w:r>
              <w:rPr>
                <w:sz w:val="20"/>
              </w:rPr>
              <w:t>treatment of cardiac arrhythmia and echocardiography. Excludes cardiovascular surgery.</w:t>
            </w:r>
          </w:p>
        </w:tc>
      </w:tr>
      <w:tr w:rsidR="00EC1590" w14:paraId="0C3F8D02" w14:textId="77777777">
        <w:trPr>
          <w:trHeight w:val="1276"/>
        </w:trPr>
        <w:tc>
          <w:tcPr>
            <w:tcW w:w="2368" w:type="dxa"/>
            <w:tcBorders>
              <w:right w:val="nil"/>
            </w:tcBorders>
          </w:tcPr>
          <w:p w14:paraId="0C3F8D00" w14:textId="77777777" w:rsidR="00EC1590" w:rsidRDefault="00000000">
            <w:pPr>
              <w:pStyle w:val="TableParagraph"/>
              <w:rPr>
                <w:sz w:val="20"/>
              </w:rPr>
            </w:pPr>
            <w:r>
              <w:rPr>
                <w:spacing w:val="-2"/>
                <w:sz w:val="20"/>
              </w:rPr>
              <w:t>Cardiovascular</w:t>
            </w:r>
          </w:p>
        </w:tc>
        <w:tc>
          <w:tcPr>
            <w:tcW w:w="7149" w:type="dxa"/>
            <w:tcBorders>
              <w:left w:val="nil"/>
            </w:tcBorders>
          </w:tcPr>
          <w:p w14:paraId="0C3F8D01" w14:textId="77777777" w:rsidR="00EC1590" w:rsidRDefault="00000000">
            <w:pPr>
              <w:pStyle w:val="TableParagraph"/>
              <w:spacing w:before="0"/>
              <w:ind w:left="598" w:right="124"/>
              <w:rPr>
                <w:sz w:val="20"/>
              </w:rPr>
            </w:pPr>
            <w:r>
              <w:rPr>
                <w:sz w:val="20"/>
              </w:rPr>
              <w:t>Space</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patient/member</w:t>
            </w:r>
            <w:r>
              <w:rPr>
                <w:spacing w:val="-3"/>
                <w:sz w:val="20"/>
              </w:rPr>
              <w:t xml:space="preserve"> </w:t>
            </w:r>
            <w:r>
              <w:rPr>
                <w:sz w:val="20"/>
              </w:rPr>
              <w:t>is</w:t>
            </w:r>
            <w:r>
              <w:rPr>
                <w:spacing w:val="-4"/>
                <w:sz w:val="20"/>
              </w:rPr>
              <w:t xml:space="preserve"> </w:t>
            </w:r>
            <w:r>
              <w:rPr>
                <w:sz w:val="20"/>
              </w:rPr>
              <w:t>seen,</w:t>
            </w:r>
            <w:r>
              <w:rPr>
                <w:spacing w:val="-4"/>
                <w:sz w:val="20"/>
              </w:rPr>
              <w:t xml:space="preserve"> </w:t>
            </w:r>
            <w:r>
              <w:rPr>
                <w:sz w:val="20"/>
              </w:rPr>
              <w:t>treated,</w:t>
            </w:r>
            <w:r>
              <w:rPr>
                <w:spacing w:val="-4"/>
                <w:sz w:val="20"/>
              </w:rPr>
              <w:t xml:space="preserve"> </w:t>
            </w:r>
            <w:r>
              <w:rPr>
                <w:sz w:val="20"/>
              </w:rPr>
              <w:t>or</w:t>
            </w:r>
            <w:r>
              <w:rPr>
                <w:spacing w:val="-3"/>
                <w:sz w:val="20"/>
              </w:rPr>
              <w:t xml:space="preserve"> </w:t>
            </w:r>
            <w:r>
              <w:rPr>
                <w:sz w:val="20"/>
              </w:rPr>
              <w:t>receives</w:t>
            </w:r>
            <w:r>
              <w:rPr>
                <w:spacing w:val="-3"/>
                <w:sz w:val="20"/>
              </w:rPr>
              <w:t xml:space="preserve"> </w:t>
            </w:r>
            <w:r>
              <w:rPr>
                <w:sz w:val="20"/>
              </w:rPr>
              <w:t>services</w:t>
            </w:r>
            <w:r>
              <w:rPr>
                <w:spacing w:val="-4"/>
                <w:sz w:val="20"/>
              </w:rPr>
              <w:t xml:space="preserve"> </w:t>
            </w:r>
            <w:r>
              <w:rPr>
                <w:sz w:val="20"/>
              </w:rPr>
              <w:t>related</w:t>
            </w:r>
            <w:r>
              <w:rPr>
                <w:spacing w:val="-3"/>
                <w:sz w:val="20"/>
              </w:rPr>
              <w:t xml:space="preserve"> </w:t>
            </w:r>
            <w:r>
              <w:rPr>
                <w:sz w:val="20"/>
              </w:rPr>
              <w:t>to the heart and the blood vessels as a unified bodily system. Includes but is not limited to the prevention, diagnosis, and treatment of disorders of the heart and vascular system and treatment of vascular diseases.</w:t>
            </w:r>
          </w:p>
        </w:tc>
      </w:tr>
      <w:tr w:rsidR="00EC1590" w14:paraId="0C3F8D06" w14:textId="77777777">
        <w:trPr>
          <w:trHeight w:val="1273"/>
        </w:trPr>
        <w:tc>
          <w:tcPr>
            <w:tcW w:w="2368" w:type="dxa"/>
            <w:tcBorders>
              <w:right w:val="nil"/>
            </w:tcBorders>
          </w:tcPr>
          <w:p w14:paraId="0C3F8D03" w14:textId="77777777" w:rsidR="00EC1590" w:rsidRDefault="00000000">
            <w:pPr>
              <w:pStyle w:val="TableParagraph"/>
              <w:spacing w:before="5"/>
              <w:rPr>
                <w:sz w:val="20"/>
              </w:rPr>
            </w:pPr>
            <w:r>
              <w:rPr>
                <w:spacing w:val="-2"/>
                <w:sz w:val="20"/>
              </w:rPr>
              <w:t>Chiropractic</w:t>
            </w:r>
          </w:p>
        </w:tc>
        <w:tc>
          <w:tcPr>
            <w:tcW w:w="7149" w:type="dxa"/>
            <w:tcBorders>
              <w:left w:val="nil"/>
            </w:tcBorders>
          </w:tcPr>
          <w:p w14:paraId="0C3F8D04" w14:textId="77777777" w:rsidR="00EC1590" w:rsidRDefault="00000000">
            <w:pPr>
              <w:pStyle w:val="TableParagraph"/>
              <w:spacing w:before="5"/>
              <w:ind w:left="598" w:right="124"/>
              <w:rPr>
                <w:sz w:val="20"/>
              </w:rPr>
            </w:pPr>
            <w:r>
              <w:rPr>
                <w:sz w:val="20"/>
              </w:rPr>
              <w:t>Space</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patient/member</w:t>
            </w:r>
            <w:r>
              <w:rPr>
                <w:spacing w:val="-3"/>
                <w:sz w:val="20"/>
              </w:rPr>
              <w:t xml:space="preserve"> </w:t>
            </w:r>
            <w:r>
              <w:rPr>
                <w:sz w:val="20"/>
              </w:rPr>
              <w:t>is</w:t>
            </w:r>
            <w:r>
              <w:rPr>
                <w:spacing w:val="-4"/>
                <w:sz w:val="20"/>
              </w:rPr>
              <w:t xml:space="preserve"> </w:t>
            </w:r>
            <w:r>
              <w:rPr>
                <w:sz w:val="20"/>
              </w:rPr>
              <w:t>seen,</w:t>
            </w:r>
            <w:r>
              <w:rPr>
                <w:spacing w:val="-4"/>
                <w:sz w:val="20"/>
              </w:rPr>
              <w:t xml:space="preserve"> </w:t>
            </w:r>
            <w:r>
              <w:rPr>
                <w:sz w:val="20"/>
              </w:rPr>
              <w:t>treated,</w:t>
            </w:r>
            <w:r>
              <w:rPr>
                <w:spacing w:val="-4"/>
                <w:sz w:val="20"/>
              </w:rPr>
              <w:t xml:space="preserve"> </w:t>
            </w:r>
            <w:r>
              <w:rPr>
                <w:sz w:val="20"/>
              </w:rPr>
              <w:t>or</w:t>
            </w:r>
            <w:r>
              <w:rPr>
                <w:spacing w:val="-3"/>
                <w:sz w:val="20"/>
              </w:rPr>
              <w:t xml:space="preserve"> </w:t>
            </w:r>
            <w:r>
              <w:rPr>
                <w:sz w:val="20"/>
              </w:rPr>
              <w:t>receives</w:t>
            </w:r>
            <w:r>
              <w:rPr>
                <w:spacing w:val="-3"/>
                <w:sz w:val="20"/>
              </w:rPr>
              <w:t xml:space="preserve"> </w:t>
            </w:r>
            <w:r>
              <w:rPr>
                <w:sz w:val="20"/>
              </w:rPr>
              <w:t>services</w:t>
            </w:r>
            <w:r>
              <w:rPr>
                <w:spacing w:val="-4"/>
                <w:sz w:val="20"/>
              </w:rPr>
              <w:t xml:space="preserve"> </w:t>
            </w:r>
            <w:r>
              <w:rPr>
                <w:sz w:val="20"/>
              </w:rPr>
              <w:t>related</w:t>
            </w:r>
            <w:r>
              <w:rPr>
                <w:spacing w:val="-3"/>
                <w:sz w:val="20"/>
              </w:rPr>
              <w:t xml:space="preserve"> </w:t>
            </w:r>
            <w:r>
              <w:rPr>
                <w:sz w:val="20"/>
              </w:rPr>
              <w:t>to disorders of the musculoskeletal system and nervous system and their effects on overall health.</w:t>
            </w:r>
          </w:p>
          <w:p w14:paraId="0C3F8D05" w14:textId="77777777" w:rsidR="00EC1590" w:rsidRDefault="00000000">
            <w:pPr>
              <w:pStyle w:val="TableParagraph"/>
              <w:spacing w:before="0"/>
              <w:ind w:left="598"/>
              <w:rPr>
                <w:sz w:val="20"/>
              </w:rPr>
            </w:pPr>
            <w:r>
              <w:rPr>
                <w:sz w:val="20"/>
              </w:rPr>
              <w:t>Includes</w:t>
            </w:r>
            <w:r>
              <w:rPr>
                <w:spacing w:val="-3"/>
                <w:sz w:val="20"/>
              </w:rPr>
              <w:t xml:space="preserve"> </w:t>
            </w:r>
            <w:r>
              <w:rPr>
                <w:sz w:val="20"/>
              </w:rPr>
              <w:t>but</w:t>
            </w:r>
            <w:r>
              <w:rPr>
                <w:spacing w:val="-3"/>
                <w:sz w:val="20"/>
              </w:rPr>
              <w:t xml:space="preserve"> </w:t>
            </w:r>
            <w:r>
              <w:rPr>
                <w:sz w:val="20"/>
              </w:rPr>
              <w:t>is</w:t>
            </w:r>
            <w:r>
              <w:rPr>
                <w:spacing w:val="-5"/>
                <w:sz w:val="20"/>
              </w:rPr>
              <w:t xml:space="preserve"> </w:t>
            </w:r>
            <w:r>
              <w:rPr>
                <w:sz w:val="20"/>
              </w:rPr>
              <w:t>not</w:t>
            </w:r>
            <w:r>
              <w:rPr>
                <w:spacing w:val="-3"/>
                <w:sz w:val="20"/>
              </w:rPr>
              <w:t xml:space="preserve"> </w:t>
            </w:r>
            <w:r>
              <w:rPr>
                <w:sz w:val="20"/>
              </w:rPr>
              <w:t>limited</w:t>
            </w:r>
            <w:r>
              <w:rPr>
                <w:spacing w:val="-3"/>
                <w:sz w:val="20"/>
              </w:rPr>
              <w:t xml:space="preserve"> </w:t>
            </w:r>
            <w:r>
              <w:rPr>
                <w:sz w:val="20"/>
              </w:rPr>
              <w:t>to</w:t>
            </w:r>
            <w:r>
              <w:rPr>
                <w:spacing w:val="-5"/>
                <w:sz w:val="20"/>
              </w:rPr>
              <w:t xml:space="preserve"> </w:t>
            </w:r>
            <w:r>
              <w:rPr>
                <w:sz w:val="20"/>
              </w:rPr>
              <w:t>manipulation</w:t>
            </w:r>
            <w:r>
              <w:rPr>
                <w:spacing w:val="-3"/>
                <w:sz w:val="20"/>
              </w:rPr>
              <w:t xml:space="preserve"> </w:t>
            </w:r>
            <w:r>
              <w:rPr>
                <w:sz w:val="20"/>
              </w:rPr>
              <w:t>of</w:t>
            </w:r>
            <w:r>
              <w:rPr>
                <w:spacing w:val="-3"/>
                <w:sz w:val="20"/>
              </w:rPr>
              <w:t xml:space="preserve"> </w:t>
            </w:r>
            <w:r>
              <w:rPr>
                <w:sz w:val="20"/>
              </w:rPr>
              <w:t>the</w:t>
            </w:r>
            <w:r>
              <w:rPr>
                <w:spacing w:val="-4"/>
                <w:sz w:val="20"/>
              </w:rPr>
              <w:t xml:space="preserve"> </w:t>
            </w:r>
            <w:r>
              <w:rPr>
                <w:sz w:val="20"/>
              </w:rPr>
              <w:t>spinal</w:t>
            </w:r>
            <w:r>
              <w:rPr>
                <w:spacing w:val="-5"/>
                <w:sz w:val="20"/>
              </w:rPr>
              <w:t xml:space="preserve"> </w:t>
            </w:r>
            <w:r>
              <w:rPr>
                <w:sz w:val="20"/>
              </w:rPr>
              <w:t>column</w:t>
            </w:r>
            <w:r>
              <w:rPr>
                <w:spacing w:val="-3"/>
                <w:sz w:val="20"/>
              </w:rPr>
              <w:t xml:space="preserve"> </w:t>
            </w:r>
            <w:r>
              <w:rPr>
                <w:sz w:val="20"/>
              </w:rPr>
              <w:t>and</w:t>
            </w:r>
            <w:r>
              <w:rPr>
                <w:spacing w:val="-3"/>
                <w:sz w:val="20"/>
              </w:rPr>
              <w:t xml:space="preserve"> </w:t>
            </w:r>
            <w:r>
              <w:rPr>
                <w:sz w:val="20"/>
              </w:rPr>
              <w:t>other</w:t>
            </w:r>
            <w:r>
              <w:rPr>
                <w:spacing w:val="-3"/>
                <w:sz w:val="20"/>
              </w:rPr>
              <w:t xml:space="preserve"> </w:t>
            </w:r>
            <w:r>
              <w:rPr>
                <w:sz w:val="20"/>
              </w:rPr>
              <w:t xml:space="preserve">body </w:t>
            </w:r>
            <w:r>
              <w:rPr>
                <w:spacing w:val="-2"/>
                <w:sz w:val="20"/>
              </w:rPr>
              <w:t>structures.</w:t>
            </w:r>
          </w:p>
        </w:tc>
      </w:tr>
    </w:tbl>
    <w:p w14:paraId="0C3F8D07" w14:textId="77777777" w:rsidR="00EC1590" w:rsidRDefault="00EC1590">
      <w:pPr>
        <w:rPr>
          <w:sz w:val="20"/>
        </w:rPr>
        <w:sectPr w:rsidR="00EC1590">
          <w:type w:val="continuous"/>
          <w:pgSz w:w="12240" w:h="15840"/>
          <w:pgMar w:top="1340" w:right="780" w:bottom="1889" w:left="1340" w:header="0" w:footer="973" w:gutter="0"/>
          <w:cols w:space="720"/>
        </w:sectPr>
      </w:pPr>
    </w:p>
    <w:tbl>
      <w:tblPr>
        <w:tblW w:w="0" w:type="auto"/>
        <w:tblInd w:w="22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ayout w:type="fixed"/>
        <w:tblCellMar>
          <w:left w:w="0" w:type="dxa"/>
          <w:right w:w="0" w:type="dxa"/>
        </w:tblCellMar>
        <w:tblLook w:val="01E0" w:firstRow="1" w:lastRow="1" w:firstColumn="1" w:lastColumn="1" w:noHBand="0" w:noVBand="0"/>
      </w:tblPr>
      <w:tblGrid>
        <w:gridCol w:w="2681"/>
        <w:gridCol w:w="6836"/>
      </w:tblGrid>
      <w:tr w:rsidR="00EC1590" w14:paraId="0C3F8D0A" w14:textId="77777777">
        <w:trPr>
          <w:trHeight w:val="1531"/>
        </w:trPr>
        <w:tc>
          <w:tcPr>
            <w:tcW w:w="2681" w:type="dxa"/>
            <w:tcBorders>
              <w:bottom w:val="single" w:sz="4" w:space="0" w:color="000000"/>
              <w:right w:val="nil"/>
            </w:tcBorders>
          </w:tcPr>
          <w:p w14:paraId="0C3F8D08" w14:textId="77777777" w:rsidR="00EC1590" w:rsidRDefault="00000000">
            <w:pPr>
              <w:pStyle w:val="TableParagraph"/>
              <w:spacing w:before="5"/>
              <w:ind w:right="270"/>
              <w:rPr>
                <w:sz w:val="20"/>
              </w:rPr>
            </w:pPr>
            <w:r>
              <w:rPr>
                <w:sz w:val="20"/>
              </w:rPr>
              <w:lastRenderedPageBreak/>
              <w:t>Community</w:t>
            </w:r>
            <w:r>
              <w:rPr>
                <w:spacing w:val="-12"/>
                <w:sz w:val="20"/>
              </w:rPr>
              <w:t xml:space="preserve"> </w:t>
            </w:r>
            <w:r>
              <w:rPr>
                <w:sz w:val="20"/>
              </w:rPr>
              <w:t xml:space="preserve">Center/Lifestyle </w:t>
            </w:r>
            <w:r>
              <w:rPr>
                <w:spacing w:val="-2"/>
                <w:sz w:val="20"/>
              </w:rPr>
              <w:t>Center</w:t>
            </w:r>
          </w:p>
        </w:tc>
        <w:tc>
          <w:tcPr>
            <w:tcW w:w="6836" w:type="dxa"/>
            <w:tcBorders>
              <w:left w:val="nil"/>
              <w:bottom w:val="single" w:sz="4" w:space="0" w:color="000000"/>
            </w:tcBorders>
          </w:tcPr>
          <w:p w14:paraId="0C3F8D09" w14:textId="77777777" w:rsidR="00EC1590" w:rsidRDefault="00000000">
            <w:pPr>
              <w:pStyle w:val="TableParagraph"/>
              <w:spacing w:before="5"/>
              <w:ind w:left="285"/>
              <w:rPr>
                <w:sz w:val="20"/>
              </w:rPr>
            </w:pPr>
            <w:r>
              <w:rPr>
                <w:sz w:val="20"/>
              </w:rPr>
              <w:t>Space</w:t>
            </w:r>
            <w:r>
              <w:rPr>
                <w:spacing w:val="-4"/>
                <w:sz w:val="20"/>
              </w:rPr>
              <w:t xml:space="preserve"> </w:t>
            </w:r>
            <w:r>
              <w:rPr>
                <w:sz w:val="20"/>
              </w:rPr>
              <w:t>in</w:t>
            </w:r>
            <w:r>
              <w:rPr>
                <w:spacing w:val="-4"/>
                <w:sz w:val="20"/>
              </w:rPr>
              <w:t xml:space="preserve"> </w:t>
            </w:r>
            <w:r>
              <w:rPr>
                <w:sz w:val="20"/>
              </w:rPr>
              <w:t>which</w:t>
            </w:r>
            <w:r>
              <w:rPr>
                <w:spacing w:val="-4"/>
                <w:sz w:val="20"/>
              </w:rPr>
              <w:t xml:space="preserve"> </w:t>
            </w:r>
            <w:r>
              <w:rPr>
                <w:sz w:val="20"/>
              </w:rPr>
              <w:t>patient/member</w:t>
            </w:r>
            <w:r>
              <w:rPr>
                <w:spacing w:val="-4"/>
                <w:sz w:val="20"/>
              </w:rPr>
              <w:t xml:space="preserve"> </w:t>
            </w:r>
            <w:r>
              <w:rPr>
                <w:sz w:val="20"/>
              </w:rPr>
              <w:t>is</w:t>
            </w:r>
            <w:r>
              <w:rPr>
                <w:spacing w:val="-5"/>
                <w:sz w:val="20"/>
              </w:rPr>
              <w:t xml:space="preserve"> </w:t>
            </w:r>
            <w:r>
              <w:rPr>
                <w:sz w:val="20"/>
              </w:rPr>
              <w:t>seen</w:t>
            </w:r>
            <w:r>
              <w:rPr>
                <w:spacing w:val="-5"/>
                <w:sz w:val="20"/>
              </w:rPr>
              <w:t xml:space="preserve"> </w:t>
            </w:r>
            <w:r>
              <w:rPr>
                <w:sz w:val="20"/>
              </w:rPr>
              <w:t>and</w:t>
            </w:r>
            <w:r>
              <w:rPr>
                <w:spacing w:val="-4"/>
                <w:sz w:val="20"/>
              </w:rPr>
              <w:t xml:space="preserve"> </w:t>
            </w:r>
            <w:r>
              <w:rPr>
                <w:sz w:val="20"/>
              </w:rPr>
              <w:t>receives</w:t>
            </w:r>
            <w:r>
              <w:rPr>
                <w:spacing w:val="-4"/>
                <w:sz w:val="20"/>
              </w:rPr>
              <w:t xml:space="preserve"> </w:t>
            </w:r>
            <w:r>
              <w:rPr>
                <w:sz w:val="20"/>
              </w:rPr>
              <w:t>services</w:t>
            </w:r>
            <w:r>
              <w:rPr>
                <w:spacing w:val="-5"/>
                <w:sz w:val="20"/>
              </w:rPr>
              <w:t xml:space="preserve"> </w:t>
            </w:r>
            <w:r>
              <w:rPr>
                <w:sz w:val="20"/>
              </w:rPr>
              <w:t>related</w:t>
            </w:r>
            <w:r>
              <w:rPr>
                <w:spacing w:val="-4"/>
                <w:sz w:val="20"/>
              </w:rPr>
              <w:t xml:space="preserve"> </w:t>
            </w:r>
            <w:r>
              <w:rPr>
                <w:sz w:val="20"/>
              </w:rPr>
              <w:t>to</w:t>
            </w:r>
            <w:r>
              <w:rPr>
                <w:spacing w:val="-5"/>
                <w:sz w:val="20"/>
              </w:rPr>
              <w:t xml:space="preserve"> </w:t>
            </w:r>
            <w:r>
              <w:rPr>
                <w:sz w:val="20"/>
              </w:rPr>
              <w:t>overall enhancement of the health of patient/members ages 55+. Includes patient/member meetings for social and recreational services and activities, wellness checks, and medical consultation. Excludes medical treatments.</w:t>
            </w:r>
          </w:p>
        </w:tc>
      </w:tr>
      <w:tr w:rsidR="00EC1590" w14:paraId="0C3F8D0D" w14:textId="77777777">
        <w:trPr>
          <w:trHeight w:val="1274"/>
        </w:trPr>
        <w:tc>
          <w:tcPr>
            <w:tcW w:w="2681" w:type="dxa"/>
            <w:tcBorders>
              <w:top w:val="single" w:sz="4" w:space="0" w:color="000000"/>
              <w:right w:val="nil"/>
            </w:tcBorders>
          </w:tcPr>
          <w:p w14:paraId="0C3F8D0B" w14:textId="77777777" w:rsidR="00EC1590" w:rsidRDefault="00000000">
            <w:pPr>
              <w:pStyle w:val="TableParagraph"/>
              <w:rPr>
                <w:sz w:val="20"/>
              </w:rPr>
            </w:pPr>
            <w:r>
              <w:rPr>
                <w:spacing w:val="-2"/>
                <w:sz w:val="20"/>
              </w:rPr>
              <w:t>Dermatology</w:t>
            </w:r>
          </w:p>
        </w:tc>
        <w:tc>
          <w:tcPr>
            <w:tcW w:w="6836" w:type="dxa"/>
            <w:tcBorders>
              <w:top w:val="single" w:sz="4" w:space="0" w:color="000000"/>
              <w:left w:val="nil"/>
            </w:tcBorders>
          </w:tcPr>
          <w:p w14:paraId="0C3F8D0C" w14:textId="77777777" w:rsidR="00EC1590" w:rsidRDefault="00000000">
            <w:pPr>
              <w:pStyle w:val="TableParagraph"/>
              <w:ind w:left="285"/>
              <w:rPr>
                <w:sz w:val="20"/>
              </w:rPr>
            </w:pPr>
            <w:r>
              <w:rPr>
                <w:sz w:val="20"/>
              </w:rPr>
              <w:t>Space</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patient/member</w:t>
            </w:r>
            <w:r>
              <w:rPr>
                <w:spacing w:val="-3"/>
                <w:sz w:val="20"/>
              </w:rPr>
              <w:t xml:space="preserve"> </w:t>
            </w:r>
            <w:r>
              <w:rPr>
                <w:sz w:val="20"/>
              </w:rPr>
              <w:t>is</w:t>
            </w:r>
            <w:r>
              <w:rPr>
                <w:spacing w:val="-4"/>
                <w:sz w:val="20"/>
              </w:rPr>
              <w:t xml:space="preserve"> </w:t>
            </w:r>
            <w:r>
              <w:rPr>
                <w:sz w:val="20"/>
              </w:rPr>
              <w:t>seen,</w:t>
            </w:r>
            <w:r>
              <w:rPr>
                <w:spacing w:val="-4"/>
                <w:sz w:val="20"/>
              </w:rPr>
              <w:t xml:space="preserve"> </w:t>
            </w:r>
            <w:r>
              <w:rPr>
                <w:sz w:val="20"/>
              </w:rPr>
              <w:t>treated,</w:t>
            </w:r>
            <w:r>
              <w:rPr>
                <w:spacing w:val="-4"/>
                <w:sz w:val="20"/>
              </w:rPr>
              <w:t xml:space="preserve"> </w:t>
            </w:r>
            <w:r>
              <w:rPr>
                <w:sz w:val="20"/>
              </w:rPr>
              <w:t>or</w:t>
            </w:r>
            <w:r>
              <w:rPr>
                <w:spacing w:val="-3"/>
                <w:sz w:val="20"/>
              </w:rPr>
              <w:t xml:space="preserve"> </w:t>
            </w:r>
            <w:r>
              <w:rPr>
                <w:sz w:val="20"/>
              </w:rPr>
              <w:t>receives</w:t>
            </w:r>
            <w:r>
              <w:rPr>
                <w:spacing w:val="-3"/>
                <w:sz w:val="20"/>
              </w:rPr>
              <w:t xml:space="preserve"> </w:t>
            </w:r>
            <w:r>
              <w:rPr>
                <w:sz w:val="20"/>
              </w:rPr>
              <w:t>services</w:t>
            </w:r>
            <w:r>
              <w:rPr>
                <w:spacing w:val="-4"/>
                <w:sz w:val="20"/>
              </w:rPr>
              <w:t xml:space="preserve"> </w:t>
            </w:r>
            <w:r>
              <w:rPr>
                <w:sz w:val="20"/>
              </w:rPr>
              <w:t>related</w:t>
            </w:r>
            <w:r>
              <w:rPr>
                <w:spacing w:val="-3"/>
                <w:sz w:val="20"/>
              </w:rPr>
              <w:t xml:space="preserve"> </w:t>
            </w:r>
            <w:r>
              <w:rPr>
                <w:sz w:val="20"/>
              </w:rPr>
              <w:t>to dermatology. Includes but is not limited to diagnosis and medical/surgical management of diseases of the skin, hair and nails, and mucous membranes. Excludes surgery.</w:t>
            </w:r>
          </w:p>
        </w:tc>
      </w:tr>
      <w:tr w:rsidR="00EC1590" w14:paraId="0C3F8D11" w14:textId="77777777">
        <w:trPr>
          <w:trHeight w:val="1018"/>
        </w:trPr>
        <w:tc>
          <w:tcPr>
            <w:tcW w:w="2681" w:type="dxa"/>
            <w:tcBorders>
              <w:right w:val="nil"/>
            </w:tcBorders>
          </w:tcPr>
          <w:p w14:paraId="0C3F8D0E" w14:textId="77777777" w:rsidR="00EC1590" w:rsidRDefault="00000000">
            <w:pPr>
              <w:pStyle w:val="TableParagraph"/>
              <w:rPr>
                <w:sz w:val="20"/>
              </w:rPr>
            </w:pPr>
            <w:r>
              <w:rPr>
                <w:sz w:val="20"/>
              </w:rPr>
              <w:t>Emergency</w:t>
            </w:r>
            <w:r>
              <w:rPr>
                <w:spacing w:val="-5"/>
                <w:sz w:val="20"/>
              </w:rPr>
              <w:t xml:space="preserve"> </w:t>
            </w:r>
            <w:r>
              <w:rPr>
                <w:spacing w:val="-2"/>
                <w:sz w:val="20"/>
              </w:rPr>
              <w:t>Medicine</w:t>
            </w:r>
          </w:p>
        </w:tc>
        <w:tc>
          <w:tcPr>
            <w:tcW w:w="6836" w:type="dxa"/>
            <w:tcBorders>
              <w:left w:val="nil"/>
            </w:tcBorders>
          </w:tcPr>
          <w:p w14:paraId="0C3F8D0F" w14:textId="77777777" w:rsidR="00EC1590" w:rsidRDefault="00000000">
            <w:pPr>
              <w:pStyle w:val="TableParagraph"/>
              <w:ind w:left="285"/>
              <w:rPr>
                <w:sz w:val="20"/>
              </w:rPr>
            </w:pPr>
            <w:r>
              <w:rPr>
                <w:sz w:val="20"/>
              </w:rPr>
              <w:t>Space</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patient/member</w:t>
            </w:r>
            <w:r>
              <w:rPr>
                <w:spacing w:val="-3"/>
                <w:sz w:val="20"/>
              </w:rPr>
              <w:t xml:space="preserve"> </w:t>
            </w:r>
            <w:r>
              <w:rPr>
                <w:sz w:val="20"/>
              </w:rPr>
              <w:t>is</w:t>
            </w:r>
            <w:r>
              <w:rPr>
                <w:spacing w:val="-4"/>
                <w:sz w:val="20"/>
              </w:rPr>
              <w:t xml:space="preserve"> </w:t>
            </w:r>
            <w:r>
              <w:rPr>
                <w:sz w:val="20"/>
              </w:rPr>
              <w:t>seen,</w:t>
            </w:r>
            <w:r>
              <w:rPr>
                <w:spacing w:val="-4"/>
                <w:sz w:val="20"/>
              </w:rPr>
              <w:t xml:space="preserve"> </w:t>
            </w:r>
            <w:r>
              <w:rPr>
                <w:sz w:val="20"/>
              </w:rPr>
              <w:t>treated,</w:t>
            </w:r>
            <w:r>
              <w:rPr>
                <w:spacing w:val="-4"/>
                <w:sz w:val="20"/>
              </w:rPr>
              <w:t xml:space="preserve"> </w:t>
            </w:r>
            <w:r>
              <w:rPr>
                <w:sz w:val="20"/>
              </w:rPr>
              <w:t>or</w:t>
            </w:r>
            <w:r>
              <w:rPr>
                <w:spacing w:val="-3"/>
                <w:sz w:val="20"/>
              </w:rPr>
              <w:t xml:space="preserve"> </w:t>
            </w:r>
            <w:r>
              <w:rPr>
                <w:sz w:val="20"/>
              </w:rPr>
              <w:t>receives</w:t>
            </w:r>
            <w:r>
              <w:rPr>
                <w:spacing w:val="-3"/>
                <w:sz w:val="20"/>
              </w:rPr>
              <w:t xml:space="preserve"> </w:t>
            </w:r>
            <w:r>
              <w:rPr>
                <w:sz w:val="20"/>
              </w:rPr>
              <w:t>services</w:t>
            </w:r>
            <w:r>
              <w:rPr>
                <w:spacing w:val="-4"/>
                <w:sz w:val="20"/>
              </w:rPr>
              <w:t xml:space="preserve"> </w:t>
            </w:r>
            <w:r>
              <w:rPr>
                <w:sz w:val="20"/>
              </w:rPr>
              <w:t>related</w:t>
            </w:r>
            <w:r>
              <w:rPr>
                <w:spacing w:val="-3"/>
                <w:sz w:val="20"/>
              </w:rPr>
              <w:t xml:space="preserve"> </w:t>
            </w:r>
            <w:r>
              <w:rPr>
                <w:sz w:val="20"/>
              </w:rPr>
              <w:t xml:space="preserve">to immediate decision making and action to prevent death or further disability, </w:t>
            </w:r>
            <w:r>
              <w:rPr>
                <w:spacing w:val="-2"/>
                <w:sz w:val="20"/>
              </w:rPr>
              <w:t>which</w:t>
            </w:r>
          </w:p>
          <w:p w14:paraId="0C3F8D10" w14:textId="77777777" w:rsidR="00EC1590" w:rsidRDefault="00000000">
            <w:pPr>
              <w:pStyle w:val="TableParagraph"/>
              <w:spacing w:before="0" w:line="240" w:lineRule="exact"/>
              <w:ind w:left="285"/>
              <w:rPr>
                <w:sz w:val="20"/>
              </w:rPr>
            </w:pPr>
            <w:r>
              <w:rPr>
                <w:sz w:val="20"/>
              </w:rPr>
              <w:t>may</w:t>
            </w:r>
            <w:r>
              <w:rPr>
                <w:spacing w:val="-2"/>
                <w:sz w:val="20"/>
              </w:rPr>
              <w:t xml:space="preserve"> </w:t>
            </w:r>
            <w:r>
              <w:rPr>
                <w:sz w:val="20"/>
              </w:rPr>
              <w:t>or</w:t>
            </w:r>
            <w:r>
              <w:rPr>
                <w:spacing w:val="-1"/>
                <w:sz w:val="20"/>
              </w:rPr>
              <w:t xml:space="preserve"> </w:t>
            </w:r>
            <w:r>
              <w:rPr>
                <w:sz w:val="20"/>
              </w:rPr>
              <w:t>may</w:t>
            </w:r>
            <w:r>
              <w:rPr>
                <w:spacing w:val="-2"/>
                <w:sz w:val="20"/>
              </w:rPr>
              <w:t xml:space="preserve"> </w:t>
            </w:r>
            <w:r>
              <w:rPr>
                <w:sz w:val="20"/>
              </w:rPr>
              <w:t>not</w:t>
            </w:r>
            <w:r>
              <w:rPr>
                <w:spacing w:val="-2"/>
                <w:sz w:val="20"/>
              </w:rPr>
              <w:t xml:space="preserve"> </w:t>
            </w:r>
            <w:r>
              <w:rPr>
                <w:sz w:val="20"/>
              </w:rPr>
              <w:t>be</w:t>
            </w:r>
            <w:r>
              <w:rPr>
                <w:spacing w:val="-1"/>
                <w:sz w:val="20"/>
              </w:rPr>
              <w:t xml:space="preserve"> </w:t>
            </w:r>
            <w:r>
              <w:rPr>
                <w:sz w:val="20"/>
              </w:rPr>
              <w:t>within</w:t>
            </w:r>
            <w:r>
              <w:rPr>
                <w:spacing w:val="-2"/>
                <w:sz w:val="20"/>
              </w:rPr>
              <w:t xml:space="preserve"> </w:t>
            </w:r>
            <w:r>
              <w:rPr>
                <w:sz w:val="20"/>
              </w:rPr>
              <w:t>a</w:t>
            </w:r>
            <w:r>
              <w:rPr>
                <w:spacing w:val="-1"/>
                <w:sz w:val="20"/>
              </w:rPr>
              <w:t xml:space="preserve"> </w:t>
            </w:r>
            <w:r>
              <w:rPr>
                <w:sz w:val="20"/>
              </w:rPr>
              <w:t>hospital</w:t>
            </w:r>
            <w:r>
              <w:rPr>
                <w:spacing w:val="-2"/>
                <w:sz w:val="20"/>
              </w:rPr>
              <w:t xml:space="preserve"> setting.</w:t>
            </w:r>
          </w:p>
        </w:tc>
      </w:tr>
      <w:tr w:rsidR="00EC1590" w14:paraId="0C3F8D14" w14:textId="77777777">
        <w:trPr>
          <w:trHeight w:val="1530"/>
        </w:trPr>
        <w:tc>
          <w:tcPr>
            <w:tcW w:w="2681" w:type="dxa"/>
            <w:tcBorders>
              <w:right w:val="nil"/>
            </w:tcBorders>
          </w:tcPr>
          <w:p w14:paraId="0C3F8D12" w14:textId="77777777" w:rsidR="00EC1590" w:rsidRDefault="00000000">
            <w:pPr>
              <w:pStyle w:val="TableParagraph"/>
              <w:rPr>
                <w:sz w:val="20"/>
              </w:rPr>
            </w:pPr>
            <w:r>
              <w:rPr>
                <w:spacing w:val="-2"/>
                <w:sz w:val="20"/>
              </w:rPr>
              <w:t>Endocrinology</w:t>
            </w:r>
          </w:p>
        </w:tc>
        <w:tc>
          <w:tcPr>
            <w:tcW w:w="6836" w:type="dxa"/>
            <w:tcBorders>
              <w:left w:val="nil"/>
            </w:tcBorders>
          </w:tcPr>
          <w:p w14:paraId="0C3F8D13" w14:textId="77777777" w:rsidR="00EC1590" w:rsidRDefault="00000000">
            <w:pPr>
              <w:pStyle w:val="TableParagraph"/>
              <w:ind w:left="285" w:right="16"/>
              <w:rPr>
                <w:sz w:val="20"/>
              </w:rPr>
            </w:pPr>
            <w:r>
              <w:rPr>
                <w:sz w:val="20"/>
              </w:rPr>
              <w:t>Space</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patient/member</w:t>
            </w:r>
            <w:r>
              <w:rPr>
                <w:spacing w:val="-3"/>
                <w:sz w:val="20"/>
              </w:rPr>
              <w:t xml:space="preserve"> </w:t>
            </w:r>
            <w:r>
              <w:rPr>
                <w:sz w:val="20"/>
              </w:rPr>
              <w:t>is</w:t>
            </w:r>
            <w:r>
              <w:rPr>
                <w:spacing w:val="-4"/>
                <w:sz w:val="20"/>
              </w:rPr>
              <w:t xml:space="preserve"> </w:t>
            </w:r>
            <w:r>
              <w:rPr>
                <w:sz w:val="20"/>
              </w:rPr>
              <w:t>seen,</w:t>
            </w:r>
            <w:r>
              <w:rPr>
                <w:spacing w:val="-4"/>
                <w:sz w:val="20"/>
              </w:rPr>
              <w:t xml:space="preserve"> </w:t>
            </w:r>
            <w:r>
              <w:rPr>
                <w:sz w:val="20"/>
              </w:rPr>
              <w:t>treated,</w:t>
            </w:r>
            <w:r>
              <w:rPr>
                <w:spacing w:val="-4"/>
                <w:sz w:val="20"/>
              </w:rPr>
              <w:t xml:space="preserve"> </w:t>
            </w:r>
            <w:r>
              <w:rPr>
                <w:sz w:val="20"/>
              </w:rPr>
              <w:t>or</w:t>
            </w:r>
            <w:r>
              <w:rPr>
                <w:spacing w:val="-3"/>
                <w:sz w:val="20"/>
              </w:rPr>
              <w:t xml:space="preserve"> </w:t>
            </w:r>
            <w:r>
              <w:rPr>
                <w:sz w:val="20"/>
              </w:rPr>
              <w:t>receives</w:t>
            </w:r>
            <w:r>
              <w:rPr>
                <w:spacing w:val="-3"/>
                <w:sz w:val="20"/>
              </w:rPr>
              <w:t xml:space="preserve"> </w:t>
            </w:r>
            <w:r>
              <w:rPr>
                <w:sz w:val="20"/>
              </w:rPr>
              <w:t>services</w:t>
            </w:r>
            <w:r>
              <w:rPr>
                <w:spacing w:val="-4"/>
                <w:sz w:val="20"/>
              </w:rPr>
              <w:t xml:space="preserve"> </w:t>
            </w:r>
            <w:r>
              <w:rPr>
                <w:sz w:val="20"/>
              </w:rPr>
              <w:t>related</w:t>
            </w:r>
            <w:r>
              <w:rPr>
                <w:spacing w:val="-3"/>
                <w:sz w:val="20"/>
              </w:rPr>
              <w:t xml:space="preserve"> </w:t>
            </w:r>
            <w:r>
              <w:rPr>
                <w:sz w:val="20"/>
              </w:rPr>
              <w:t>to endocrinology and the disorders that are caused by abnormal levels of hormones that are secreted by glands such as the pituitary, thyroid, adrenals, ovaries, testes, and pancreas. Includes but is not limited to diagnosis and treatment of diabetes.</w:t>
            </w:r>
          </w:p>
        </w:tc>
      </w:tr>
      <w:tr w:rsidR="00EC1590" w14:paraId="0C3F8D17" w14:textId="77777777">
        <w:trPr>
          <w:trHeight w:val="1019"/>
        </w:trPr>
        <w:tc>
          <w:tcPr>
            <w:tcW w:w="2681" w:type="dxa"/>
            <w:tcBorders>
              <w:right w:val="nil"/>
            </w:tcBorders>
          </w:tcPr>
          <w:p w14:paraId="0C3F8D15" w14:textId="77777777" w:rsidR="00EC1590" w:rsidRDefault="00000000">
            <w:pPr>
              <w:pStyle w:val="TableParagraph"/>
              <w:spacing w:before="5"/>
              <w:rPr>
                <w:sz w:val="20"/>
              </w:rPr>
            </w:pPr>
            <w:r>
              <w:rPr>
                <w:spacing w:val="-2"/>
                <w:sz w:val="20"/>
              </w:rPr>
              <w:t>Endoscopy</w:t>
            </w:r>
          </w:p>
        </w:tc>
        <w:tc>
          <w:tcPr>
            <w:tcW w:w="6836" w:type="dxa"/>
            <w:tcBorders>
              <w:left w:val="nil"/>
            </w:tcBorders>
          </w:tcPr>
          <w:p w14:paraId="0C3F8D16" w14:textId="77777777" w:rsidR="00EC1590" w:rsidRDefault="00000000">
            <w:pPr>
              <w:pStyle w:val="TableParagraph"/>
              <w:spacing w:before="5"/>
              <w:ind w:left="285"/>
              <w:rPr>
                <w:sz w:val="20"/>
              </w:rPr>
            </w:pPr>
            <w:r>
              <w:rPr>
                <w:sz w:val="20"/>
              </w:rPr>
              <w:t>Space</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patient/member</w:t>
            </w:r>
            <w:r>
              <w:rPr>
                <w:spacing w:val="-3"/>
                <w:sz w:val="20"/>
              </w:rPr>
              <w:t xml:space="preserve"> </w:t>
            </w:r>
            <w:r>
              <w:rPr>
                <w:sz w:val="20"/>
              </w:rPr>
              <w:t>is</w:t>
            </w:r>
            <w:r>
              <w:rPr>
                <w:spacing w:val="-4"/>
                <w:sz w:val="20"/>
              </w:rPr>
              <w:t xml:space="preserve"> </w:t>
            </w:r>
            <w:r>
              <w:rPr>
                <w:sz w:val="20"/>
              </w:rPr>
              <w:t>seen,</w:t>
            </w:r>
            <w:r>
              <w:rPr>
                <w:spacing w:val="-4"/>
                <w:sz w:val="20"/>
              </w:rPr>
              <w:t xml:space="preserve"> </w:t>
            </w:r>
            <w:r>
              <w:rPr>
                <w:sz w:val="20"/>
              </w:rPr>
              <w:t>treated,</w:t>
            </w:r>
            <w:r>
              <w:rPr>
                <w:spacing w:val="-4"/>
                <w:sz w:val="20"/>
              </w:rPr>
              <w:t xml:space="preserve"> </w:t>
            </w:r>
            <w:r>
              <w:rPr>
                <w:sz w:val="20"/>
              </w:rPr>
              <w:t>or</w:t>
            </w:r>
            <w:r>
              <w:rPr>
                <w:spacing w:val="-3"/>
                <w:sz w:val="20"/>
              </w:rPr>
              <w:t xml:space="preserve"> </w:t>
            </w:r>
            <w:r>
              <w:rPr>
                <w:sz w:val="20"/>
              </w:rPr>
              <w:t>receives</w:t>
            </w:r>
            <w:r>
              <w:rPr>
                <w:spacing w:val="-3"/>
                <w:sz w:val="20"/>
              </w:rPr>
              <w:t xml:space="preserve"> </w:t>
            </w:r>
            <w:r>
              <w:rPr>
                <w:sz w:val="20"/>
              </w:rPr>
              <w:t>services</w:t>
            </w:r>
            <w:r>
              <w:rPr>
                <w:spacing w:val="-4"/>
                <w:sz w:val="20"/>
              </w:rPr>
              <w:t xml:space="preserve"> </w:t>
            </w:r>
            <w:r>
              <w:rPr>
                <w:sz w:val="20"/>
              </w:rPr>
              <w:t>related</w:t>
            </w:r>
            <w:r>
              <w:rPr>
                <w:spacing w:val="-3"/>
                <w:sz w:val="20"/>
              </w:rPr>
              <w:t xml:space="preserve"> </w:t>
            </w:r>
            <w:r>
              <w:rPr>
                <w:sz w:val="20"/>
              </w:rPr>
              <w:t>to an endoscopic procedure. Includes but is not limited to the endoscopic treatment of peptic ulcers, polyps, cancers, and blockages.</w:t>
            </w:r>
          </w:p>
        </w:tc>
      </w:tr>
      <w:tr w:rsidR="00EC1590" w14:paraId="0C3F8D1A" w14:textId="77777777">
        <w:trPr>
          <w:trHeight w:val="1530"/>
        </w:trPr>
        <w:tc>
          <w:tcPr>
            <w:tcW w:w="2681" w:type="dxa"/>
            <w:tcBorders>
              <w:right w:val="nil"/>
            </w:tcBorders>
          </w:tcPr>
          <w:p w14:paraId="0C3F8D18" w14:textId="77777777" w:rsidR="00EC1590" w:rsidRDefault="00000000">
            <w:pPr>
              <w:pStyle w:val="TableParagraph"/>
              <w:rPr>
                <w:sz w:val="20"/>
              </w:rPr>
            </w:pPr>
            <w:r>
              <w:rPr>
                <w:spacing w:val="-2"/>
                <w:sz w:val="20"/>
              </w:rPr>
              <w:t>Gastroenterology</w:t>
            </w:r>
          </w:p>
        </w:tc>
        <w:tc>
          <w:tcPr>
            <w:tcW w:w="6836" w:type="dxa"/>
            <w:tcBorders>
              <w:left w:val="nil"/>
            </w:tcBorders>
          </w:tcPr>
          <w:p w14:paraId="0C3F8D19" w14:textId="77777777" w:rsidR="00EC1590" w:rsidRDefault="00000000">
            <w:pPr>
              <w:pStyle w:val="TableParagraph"/>
              <w:ind w:left="285"/>
              <w:rPr>
                <w:sz w:val="20"/>
              </w:rPr>
            </w:pPr>
            <w:r>
              <w:rPr>
                <w:sz w:val="20"/>
              </w:rPr>
              <w:t>Space in which patient/member is seen, treated, or receives services related to the</w:t>
            </w:r>
            <w:r>
              <w:rPr>
                <w:spacing w:val="-4"/>
                <w:sz w:val="20"/>
              </w:rPr>
              <w:t xml:space="preserve"> </w:t>
            </w:r>
            <w:r>
              <w:rPr>
                <w:sz w:val="20"/>
              </w:rPr>
              <w:t>diagnostics</w:t>
            </w:r>
            <w:r>
              <w:rPr>
                <w:spacing w:val="-6"/>
                <w:sz w:val="20"/>
              </w:rPr>
              <w:t xml:space="preserve"> </w:t>
            </w:r>
            <w:r>
              <w:rPr>
                <w:sz w:val="20"/>
              </w:rPr>
              <w:t>and</w:t>
            </w:r>
            <w:r>
              <w:rPr>
                <w:spacing w:val="-5"/>
                <w:sz w:val="20"/>
              </w:rPr>
              <w:t xml:space="preserve"> </w:t>
            </w:r>
            <w:r>
              <w:rPr>
                <w:sz w:val="20"/>
              </w:rPr>
              <w:t>treatment</w:t>
            </w:r>
            <w:r>
              <w:rPr>
                <w:spacing w:val="-5"/>
                <w:sz w:val="20"/>
              </w:rPr>
              <w:t xml:space="preserve"> </w:t>
            </w:r>
            <w:r>
              <w:rPr>
                <w:sz w:val="20"/>
              </w:rPr>
              <w:t>of</w:t>
            </w:r>
            <w:r>
              <w:rPr>
                <w:spacing w:val="-4"/>
                <w:sz w:val="20"/>
              </w:rPr>
              <w:t xml:space="preserve"> </w:t>
            </w:r>
            <w:r>
              <w:rPr>
                <w:sz w:val="20"/>
              </w:rPr>
              <w:t>stomach,</w:t>
            </w:r>
            <w:r>
              <w:rPr>
                <w:spacing w:val="-5"/>
                <w:sz w:val="20"/>
              </w:rPr>
              <w:t xml:space="preserve"> </w:t>
            </w:r>
            <w:r>
              <w:rPr>
                <w:sz w:val="20"/>
              </w:rPr>
              <w:t>esophagus,</w:t>
            </w:r>
            <w:r>
              <w:rPr>
                <w:spacing w:val="-6"/>
                <w:sz w:val="20"/>
              </w:rPr>
              <w:t xml:space="preserve"> </w:t>
            </w:r>
            <w:r>
              <w:rPr>
                <w:sz w:val="20"/>
              </w:rPr>
              <w:t>small</w:t>
            </w:r>
            <w:r>
              <w:rPr>
                <w:spacing w:val="-4"/>
                <w:sz w:val="20"/>
              </w:rPr>
              <w:t xml:space="preserve"> </w:t>
            </w:r>
            <w:r>
              <w:rPr>
                <w:sz w:val="20"/>
              </w:rPr>
              <w:t>and</w:t>
            </w:r>
            <w:r>
              <w:rPr>
                <w:spacing w:val="-4"/>
                <w:sz w:val="20"/>
              </w:rPr>
              <w:t xml:space="preserve"> </w:t>
            </w:r>
            <w:r>
              <w:rPr>
                <w:sz w:val="20"/>
              </w:rPr>
              <w:t>large</w:t>
            </w:r>
            <w:r>
              <w:rPr>
                <w:spacing w:val="-4"/>
                <w:sz w:val="20"/>
              </w:rPr>
              <w:t xml:space="preserve"> </w:t>
            </w:r>
            <w:r>
              <w:rPr>
                <w:sz w:val="20"/>
              </w:rPr>
              <w:t>intestine, colon, rectum, anal canal, and perianal area including the organs and tissues related with primary intestinal diseases and biliary system conditions.</w:t>
            </w:r>
          </w:p>
        </w:tc>
      </w:tr>
      <w:tr w:rsidR="00EC1590" w14:paraId="0C3F8D1D" w14:textId="77777777">
        <w:trPr>
          <w:trHeight w:val="1019"/>
        </w:trPr>
        <w:tc>
          <w:tcPr>
            <w:tcW w:w="2681" w:type="dxa"/>
            <w:tcBorders>
              <w:right w:val="nil"/>
            </w:tcBorders>
          </w:tcPr>
          <w:p w14:paraId="0C3F8D1B" w14:textId="77777777" w:rsidR="00EC1590" w:rsidRDefault="00000000">
            <w:pPr>
              <w:pStyle w:val="TableParagraph"/>
              <w:rPr>
                <w:sz w:val="20"/>
              </w:rPr>
            </w:pPr>
            <w:r>
              <w:rPr>
                <w:spacing w:val="-2"/>
                <w:sz w:val="20"/>
              </w:rPr>
              <w:t>Geriatrics</w:t>
            </w:r>
          </w:p>
        </w:tc>
        <w:tc>
          <w:tcPr>
            <w:tcW w:w="6836" w:type="dxa"/>
            <w:tcBorders>
              <w:left w:val="nil"/>
            </w:tcBorders>
          </w:tcPr>
          <w:p w14:paraId="0C3F8D1C" w14:textId="77777777" w:rsidR="00EC1590" w:rsidRDefault="00000000">
            <w:pPr>
              <w:pStyle w:val="TableParagraph"/>
              <w:ind w:left="285"/>
              <w:rPr>
                <w:sz w:val="20"/>
              </w:rPr>
            </w:pPr>
            <w:r>
              <w:rPr>
                <w:sz w:val="20"/>
              </w:rPr>
              <w:t>Space</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patient/member</w:t>
            </w:r>
            <w:r>
              <w:rPr>
                <w:spacing w:val="-3"/>
                <w:sz w:val="20"/>
              </w:rPr>
              <w:t xml:space="preserve"> </w:t>
            </w:r>
            <w:r>
              <w:rPr>
                <w:sz w:val="20"/>
              </w:rPr>
              <w:t>is</w:t>
            </w:r>
            <w:r>
              <w:rPr>
                <w:spacing w:val="-4"/>
                <w:sz w:val="20"/>
              </w:rPr>
              <w:t xml:space="preserve"> </w:t>
            </w:r>
            <w:r>
              <w:rPr>
                <w:sz w:val="20"/>
              </w:rPr>
              <w:t>seen,</w:t>
            </w:r>
            <w:r>
              <w:rPr>
                <w:spacing w:val="-4"/>
                <w:sz w:val="20"/>
              </w:rPr>
              <w:t xml:space="preserve"> </w:t>
            </w:r>
            <w:r>
              <w:rPr>
                <w:sz w:val="20"/>
              </w:rPr>
              <w:t>treated,</w:t>
            </w:r>
            <w:r>
              <w:rPr>
                <w:spacing w:val="-4"/>
                <w:sz w:val="20"/>
              </w:rPr>
              <w:t xml:space="preserve"> </w:t>
            </w:r>
            <w:r>
              <w:rPr>
                <w:sz w:val="20"/>
              </w:rPr>
              <w:t>or</w:t>
            </w:r>
            <w:r>
              <w:rPr>
                <w:spacing w:val="-3"/>
                <w:sz w:val="20"/>
              </w:rPr>
              <w:t xml:space="preserve"> </w:t>
            </w:r>
            <w:r>
              <w:rPr>
                <w:sz w:val="20"/>
              </w:rPr>
              <w:t>receives</w:t>
            </w:r>
            <w:r>
              <w:rPr>
                <w:spacing w:val="-3"/>
                <w:sz w:val="20"/>
              </w:rPr>
              <w:t xml:space="preserve"> </w:t>
            </w:r>
            <w:r>
              <w:rPr>
                <w:sz w:val="20"/>
              </w:rPr>
              <w:t>services</w:t>
            </w:r>
            <w:r>
              <w:rPr>
                <w:spacing w:val="-4"/>
                <w:sz w:val="20"/>
              </w:rPr>
              <w:t xml:space="preserve"> </w:t>
            </w:r>
            <w:r>
              <w:rPr>
                <w:sz w:val="20"/>
              </w:rPr>
              <w:t>related</w:t>
            </w:r>
            <w:r>
              <w:rPr>
                <w:spacing w:val="-3"/>
                <w:sz w:val="20"/>
              </w:rPr>
              <w:t xml:space="preserve"> </w:t>
            </w:r>
            <w:r>
              <w:rPr>
                <w:sz w:val="20"/>
              </w:rPr>
              <w:t>to the aging process and includes diagnostics, therapeutic, preventive, and rehabilitative aspects of illness in the elderly.</w:t>
            </w:r>
          </w:p>
        </w:tc>
      </w:tr>
      <w:tr w:rsidR="00EC1590" w14:paraId="0C3F8D20" w14:textId="77777777">
        <w:trPr>
          <w:trHeight w:val="765"/>
        </w:trPr>
        <w:tc>
          <w:tcPr>
            <w:tcW w:w="2681" w:type="dxa"/>
            <w:tcBorders>
              <w:right w:val="nil"/>
            </w:tcBorders>
          </w:tcPr>
          <w:p w14:paraId="0C3F8D1E" w14:textId="77777777" w:rsidR="00EC1590" w:rsidRDefault="00000000">
            <w:pPr>
              <w:pStyle w:val="TableParagraph"/>
              <w:spacing w:before="5"/>
              <w:rPr>
                <w:sz w:val="20"/>
              </w:rPr>
            </w:pPr>
            <w:r>
              <w:rPr>
                <w:spacing w:val="-4"/>
                <w:sz w:val="20"/>
              </w:rPr>
              <w:t>Hand</w:t>
            </w:r>
          </w:p>
        </w:tc>
        <w:tc>
          <w:tcPr>
            <w:tcW w:w="6836" w:type="dxa"/>
            <w:tcBorders>
              <w:left w:val="nil"/>
            </w:tcBorders>
          </w:tcPr>
          <w:p w14:paraId="0C3F8D1F" w14:textId="77777777" w:rsidR="00EC1590" w:rsidRDefault="00000000">
            <w:pPr>
              <w:pStyle w:val="TableParagraph"/>
              <w:spacing w:before="5"/>
              <w:ind w:left="285"/>
              <w:rPr>
                <w:sz w:val="20"/>
              </w:rPr>
            </w:pPr>
            <w:r>
              <w:rPr>
                <w:sz w:val="20"/>
              </w:rPr>
              <w:t>Space</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patient/member</w:t>
            </w:r>
            <w:r>
              <w:rPr>
                <w:spacing w:val="-3"/>
                <w:sz w:val="20"/>
              </w:rPr>
              <w:t xml:space="preserve"> </w:t>
            </w:r>
            <w:r>
              <w:rPr>
                <w:sz w:val="20"/>
              </w:rPr>
              <w:t>is</w:t>
            </w:r>
            <w:r>
              <w:rPr>
                <w:spacing w:val="-4"/>
                <w:sz w:val="20"/>
              </w:rPr>
              <w:t xml:space="preserve"> </w:t>
            </w:r>
            <w:r>
              <w:rPr>
                <w:sz w:val="20"/>
              </w:rPr>
              <w:t>seen,</w:t>
            </w:r>
            <w:r>
              <w:rPr>
                <w:spacing w:val="-4"/>
                <w:sz w:val="20"/>
              </w:rPr>
              <w:t xml:space="preserve"> </w:t>
            </w:r>
            <w:r>
              <w:rPr>
                <w:sz w:val="20"/>
              </w:rPr>
              <w:t>treated,</w:t>
            </w:r>
            <w:r>
              <w:rPr>
                <w:spacing w:val="-4"/>
                <w:sz w:val="20"/>
              </w:rPr>
              <w:t xml:space="preserve"> </w:t>
            </w:r>
            <w:r>
              <w:rPr>
                <w:sz w:val="20"/>
              </w:rPr>
              <w:t>or</w:t>
            </w:r>
            <w:r>
              <w:rPr>
                <w:spacing w:val="-3"/>
                <w:sz w:val="20"/>
              </w:rPr>
              <w:t xml:space="preserve"> </w:t>
            </w:r>
            <w:r>
              <w:rPr>
                <w:sz w:val="20"/>
              </w:rPr>
              <w:t>receives</w:t>
            </w:r>
            <w:r>
              <w:rPr>
                <w:spacing w:val="-3"/>
                <w:sz w:val="20"/>
              </w:rPr>
              <w:t xml:space="preserve"> </w:t>
            </w:r>
            <w:r>
              <w:rPr>
                <w:sz w:val="20"/>
              </w:rPr>
              <w:t>services</w:t>
            </w:r>
            <w:r>
              <w:rPr>
                <w:spacing w:val="-4"/>
                <w:sz w:val="20"/>
              </w:rPr>
              <w:t xml:space="preserve"> </w:t>
            </w:r>
            <w:r>
              <w:rPr>
                <w:sz w:val="20"/>
              </w:rPr>
              <w:t>related</w:t>
            </w:r>
            <w:r>
              <w:rPr>
                <w:spacing w:val="-3"/>
                <w:sz w:val="20"/>
              </w:rPr>
              <w:t xml:space="preserve"> </w:t>
            </w:r>
            <w:r>
              <w:rPr>
                <w:sz w:val="20"/>
              </w:rPr>
              <w:t xml:space="preserve">to the diagnostics, treatment, and therapy to reduce pain and restore hand </w:t>
            </w:r>
            <w:r>
              <w:rPr>
                <w:spacing w:val="-2"/>
                <w:sz w:val="20"/>
              </w:rPr>
              <w:t>function.</w:t>
            </w:r>
          </w:p>
        </w:tc>
      </w:tr>
      <w:tr w:rsidR="00EC1590" w14:paraId="0C3F8D23" w14:textId="77777777">
        <w:trPr>
          <w:trHeight w:val="1785"/>
        </w:trPr>
        <w:tc>
          <w:tcPr>
            <w:tcW w:w="2681" w:type="dxa"/>
            <w:tcBorders>
              <w:right w:val="nil"/>
            </w:tcBorders>
          </w:tcPr>
          <w:p w14:paraId="0C3F8D21" w14:textId="77777777" w:rsidR="00EC1590" w:rsidRDefault="00000000">
            <w:pPr>
              <w:pStyle w:val="TableParagraph"/>
              <w:spacing w:before="5"/>
              <w:rPr>
                <w:sz w:val="20"/>
              </w:rPr>
            </w:pPr>
            <w:r>
              <w:rPr>
                <w:spacing w:val="-2"/>
                <w:sz w:val="20"/>
              </w:rPr>
              <w:t>Hematology</w:t>
            </w:r>
          </w:p>
        </w:tc>
        <w:tc>
          <w:tcPr>
            <w:tcW w:w="6836" w:type="dxa"/>
            <w:tcBorders>
              <w:left w:val="nil"/>
            </w:tcBorders>
          </w:tcPr>
          <w:p w14:paraId="0C3F8D22" w14:textId="77777777" w:rsidR="00EC1590" w:rsidRDefault="00000000">
            <w:pPr>
              <w:pStyle w:val="TableParagraph"/>
              <w:spacing w:before="5"/>
              <w:ind w:left="285" w:right="16"/>
              <w:rPr>
                <w:sz w:val="20"/>
              </w:rPr>
            </w:pPr>
            <w:r>
              <w:rPr>
                <w:sz w:val="20"/>
              </w:rPr>
              <w:t>Space in which patient/member is</w:t>
            </w:r>
            <w:r>
              <w:rPr>
                <w:spacing w:val="-1"/>
                <w:sz w:val="20"/>
              </w:rPr>
              <w:t xml:space="preserve"> </w:t>
            </w:r>
            <w:r>
              <w:rPr>
                <w:sz w:val="20"/>
              </w:rPr>
              <w:t>seen,</w:t>
            </w:r>
            <w:r>
              <w:rPr>
                <w:spacing w:val="-1"/>
                <w:sz w:val="20"/>
              </w:rPr>
              <w:t xml:space="preserve"> </w:t>
            </w:r>
            <w:r>
              <w:rPr>
                <w:sz w:val="20"/>
              </w:rPr>
              <w:t>treated,</w:t>
            </w:r>
            <w:r>
              <w:rPr>
                <w:spacing w:val="-1"/>
                <w:sz w:val="20"/>
              </w:rPr>
              <w:t xml:space="preserve"> </w:t>
            </w:r>
            <w:r>
              <w:rPr>
                <w:sz w:val="20"/>
              </w:rPr>
              <w:t>or receives services</w:t>
            </w:r>
            <w:r>
              <w:rPr>
                <w:spacing w:val="-1"/>
                <w:sz w:val="20"/>
              </w:rPr>
              <w:t xml:space="preserve"> </w:t>
            </w:r>
            <w:r>
              <w:rPr>
                <w:sz w:val="20"/>
              </w:rPr>
              <w:t>related to diseases of the blood, spleen, and lymph. Includes but is not limited to conditions such as anemia, clotting disorders, sickle cell disease, hemophilia, leukemia,</w:t>
            </w:r>
            <w:r>
              <w:rPr>
                <w:spacing w:val="-6"/>
                <w:sz w:val="20"/>
              </w:rPr>
              <w:t xml:space="preserve"> </w:t>
            </w:r>
            <w:r>
              <w:rPr>
                <w:sz w:val="20"/>
              </w:rPr>
              <w:t>lymphoma,</w:t>
            </w:r>
            <w:r>
              <w:rPr>
                <w:spacing w:val="-8"/>
                <w:sz w:val="20"/>
              </w:rPr>
              <w:t xml:space="preserve"> </w:t>
            </w:r>
            <w:r>
              <w:rPr>
                <w:sz w:val="20"/>
              </w:rPr>
              <w:t>and</w:t>
            </w:r>
            <w:r>
              <w:rPr>
                <w:spacing w:val="-7"/>
                <w:sz w:val="20"/>
              </w:rPr>
              <w:t xml:space="preserve"> </w:t>
            </w:r>
            <w:r>
              <w:rPr>
                <w:sz w:val="20"/>
              </w:rPr>
              <w:t>patients</w:t>
            </w:r>
            <w:r>
              <w:rPr>
                <w:spacing w:val="-6"/>
                <w:sz w:val="20"/>
              </w:rPr>
              <w:t xml:space="preserve"> </w:t>
            </w:r>
            <w:r>
              <w:rPr>
                <w:sz w:val="20"/>
              </w:rPr>
              <w:t>using</w:t>
            </w:r>
            <w:r>
              <w:rPr>
                <w:spacing w:val="-6"/>
                <w:sz w:val="20"/>
              </w:rPr>
              <w:t xml:space="preserve"> </w:t>
            </w:r>
            <w:r>
              <w:rPr>
                <w:sz w:val="20"/>
              </w:rPr>
              <w:t>Coumadin/Warfarin/anti-</w:t>
            </w:r>
            <w:r>
              <w:rPr>
                <w:spacing w:val="-6"/>
                <w:sz w:val="20"/>
              </w:rPr>
              <w:t xml:space="preserve"> </w:t>
            </w:r>
            <w:r>
              <w:rPr>
                <w:sz w:val="20"/>
              </w:rPr>
              <w:t>coagulation.</w:t>
            </w:r>
          </w:p>
        </w:tc>
      </w:tr>
      <w:tr w:rsidR="00EC1590" w14:paraId="0C3F8D26" w14:textId="77777777">
        <w:trPr>
          <w:trHeight w:val="1021"/>
        </w:trPr>
        <w:tc>
          <w:tcPr>
            <w:tcW w:w="2681" w:type="dxa"/>
            <w:tcBorders>
              <w:right w:val="nil"/>
            </w:tcBorders>
          </w:tcPr>
          <w:p w14:paraId="0C3F8D24" w14:textId="77777777" w:rsidR="00EC1590" w:rsidRDefault="00000000">
            <w:pPr>
              <w:pStyle w:val="TableParagraph"/>
              <w:rPr>
                <w:sz w:val="20"/>
              </w:rPr>
            </w:pPr>
            <w:r>
              <w:rPr>
                <w:sz w:val="20"/>
              </w:rPr>
              <w:t>Home</w:t>
            </w:r>
            <w:r>
              <w:rPr>
                <w:spacing w:val="-1"/>
                <w:sz w:val="20"/>
              </w:rPr>
              <w:t xml:space="preserve"> </w:t>
            </w:r>
            <w:r>
              <w:rPr>
                <w:spacing w:val="-2"/>
                <w:sz w:val="20"/>
              </w:rPr>
              <w:t>Healthcare</w:t>
            </w:r>
          </w:p>
        </w:tc>
        <w:tc>
          <w:tcPr>
            <w:tcW w:w="6836" w:type="dxa"/>
            <w:tcBorders>
              <w:left w:val="nil"/>
            </w:tcBorders>
          </w:tcPr>
          <w:p w14:paraId="0C3F8D25" w14:textId="77777777" w:rsidR="00EC1590" w:rsidRDefault="00000000">
            <w:pPr>
              <w:pStyle w:val="TableParagraph"/>
              <w:ind w:left="285"/>
              <w:rPr>
                <w:sz w:val="20"/>
              </w:rPr>
            </w:pPr>
            <w:r>
              <w:rPr>
                <w:sz w:val="20"/>
              </w:rPr>
              <w:t>Space in which patient/member is seen, treated, or receives services in-home clinical</w:t>
            </w:r>
            <w:r>
              <w:rPr>
                <w:spacing w:val="-3"/>
                <w:sz w:val="20"/>
              </w:rPr>
              <w:t xml:space="preserve"> </w:t>
            </w:r>
            <w:r>
              <w:rPr>
                <w:sz w:val="20"/>
              </w:rPr>
              <w:t>medical</w:t>
            </w:r>
            <w:r>
              <w:rPr>
                <w:spacing w:val="-3"/>
                <w:sz w:val="20"/>
              </w:rPr>
              <w:t xml:space="preserve"> </w:t>
            </w:r>
            <w:r>
              <w:rPr>
                <w:sz w:val="20"/>
              </w:rPr>
              <w:t>and</w:t>
            </w:r>
            <w:r>
              <w:rPr>
                <w:spacing w:val="-4"/>
                <w:sz w:val="20"/>
              </w:rPr>
              <w:t xml:space="preserve"> </w:t>
            </w:r>
            <w:r>
              <w:rPr>
                <w:sz w:val="20"/>
              </w:rPr>
              <w:t>therapy</w:t>
            </w:r>
            <w:r>
              <w:rPr>
                <w:spacing w:val="-3"/>
                <w:sz w:val="20"/>
              </w:rPr>
              <w:t xml:space="preserve"> </w:t>
            </w:r>
            <w:r>
              <w:rPr>
                <w:sz w:val="20"/>
              </w:rPr>
              <w:t>care</w:t>
            </w:r>
            <w:r>
              <w:rPr>
                <w:spacing w:val="-3"/>
                <w:sz w:val="20"/>
              </w:rPr>
              <w:t xml:space="preserve"> </w:t>
            </w:r>
            <w:r>
              <w:rPr>
                <w:sz w:val="20"/>
              </w:rPr>
              <w:t>for</w:t>
            </w:r>
            <w:r>
              <w:rPr>
                <w:spacing w:val="-3"/>
                <w:sz w:val="20"/>
              </w:rPr>
              <w:t xml:space="preserve"> </w:t>
            </w:r>
            <w:r>
              <w:rPr>
                <w:sz w:val="20"/>
              </w:rPr>
              <w:t>homebound</w:t>
            </w:r>
            <w:r>
              <w:rPr>
                <w:spacing w:val="-4"/>
                <w:sz w:val="20"/>
              </w:rPr>
              <w:t xml:space="preserve"> </w:t>
            </w:r>
            <w:r>
              <w:rPr>
                <w:sz w:val="20"/>
              </w:rPr>
              <w:t>patients</w:t>
            </w:r>
            <w:r>
              <w:rPr>
                <w:spacing w:val="-4"/>
                <w:sz w:val="20"/>
              </w:rPr>
              <w:t xml:space="preserve"> </w:t>
            </w:r>
            <w:r>
              <w:rPr>
                <w:sz w:val="20"/>
              </w:rPr>
              <w:t>and</w:t>
            </w:r>
            <w:r>
              <w:rPr>
                <w:spacing w:val="-4"/>
                <w:sz w:val="20"/>
              </w:rPr>
              <w:t xml:space="preserve"> </w:t>
            </w:r>
            <w:r>
              <w:rPr>
                <w:sz w:val="20"/>
              </w:rPr>
              <w:t>those</w:t>
            </w:r>
            <w:r>
              <w:rPr>
                <w:spacing w:val="-3"/>
                <w:sz w:val="20"/>
              </w:rPr>
              <w:t xml:space="preserve"> </w:t>
            </w:r>
            <w:r>
              <w:rPr>
                <w:sz w:val="20"/>
              </w:rPr>
              <w:t>with</w:t>
            </w:r>
            <w:r>
              <w:rPr>
                <w:spacing w:val="-4"/>
                <w:sz w:val="20"/>
              </w:rPr>
              <w:t xml:space="preserve"> </w:t>
            </w:r>
            <w:r>
              <w:rPr>
                <w:sz w:val="20"/>
              </w:rPr>
              <w:t>acute illnesses. Includes but is not limited to house calls &amp; training/pool float nurses.</w:t>
            </w:r>
          </w:p>
        </w:tc>
      </w:tr>
    </w:tbl>
    <w:p w14:paraId="0C3F8D27" w14:textId="77777777" w:rsidR="00EC1590" w:rsidRDefault="00EC1590">
      <w:pPr>
        <w:rPr>
          <w:sz w:val="20"/>
        </w:rPr>
        <w:sectPr w:rsidR="00EC1590">
          <w:type w:val="continuous"/>
          <w:pgSz w:w="12240" w:h="15840"/>
          <w:pgMar w:top="1340" w:right="780" w:bottom="1160" w:left="1340" w:header="0" w:footer="973" w:gutter="0"/>
          <w:cols w:space="720"/>
        </w:sectPr>
      </w:pPr>
    </w:p>
    <w:tbl>
      <w:tblPr>
        <w:tblW w:w="0" w:type="auto"/>
        <w:tblInd w:w="22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ayout w:type="fixed"/>
        <w:tblCellMar>
          <w:left w:w="0" w:type="dxa"/>
          <w:right w:w="0" w:type="dxa"/>
        </w:tblCellMar>
        <w:tblLook w:val="01E0" w:firstRow="1" w:lastRow="1" w:firstColumn="1" w:lastColumn="1" w:noHBand="0" w:noVBand="0"/>
      </w:tblPr>
      <w:tblGrid>
        <w:gridCol w:w="2468"/>
        <w:gridCol w:w="7047"/>
      </w:tblGrid>
      <w:tr w:rsidR="00EC1590" w14:paraId="0C3F8D2A" w14:textId="77777777">
        <w:trPr>
          <w:trHeight w:val="1019"/>
        </w:trPr>
        <w:tc>
          <w:tcPr>
            <w:tcW w:w="2468" w:type="dxa"/>
            <w:tcBorders>
              <w:bottom w:val="single" w:sz="4" w:space="0" w:color="000000"/>
              <w:right w:val="nil"/>
            </w:tcBorders>
          </w:tcPr>
          <w:p w14:paraId="0C3F8D28" w14:textId="77777777" w:rsidR="00EC1590" w:rsidRDefault="00000000">
            <w:pPr>
              <w:pStyle w:val="TableParagraph"/>
              <w:spacing w:before="5"/>
              <w:rPr>
                <w:sz w:val="20"/>
              </w:rPr>
            </w:pPr>
            <w:r>
              <w:rPr>
                <w:sz w:val="20"/>
              </w:rPr>
              <w:lastRenderedPageBreak/>
              <w:t>Hospice</w:t>
            </w:r>
            <w:r>
              <w:rPr>
                <w:spacing w:val="-2"/>
                <w:sz w:val="20"/>
              </w:rPr>
              <w:t xml:space="preserve"> </w:t>
            </w:r>
            <w:r>
              <w:rPr>
                <w:sz w:val="20"/>
              </w:rPr>
              <w:t>and</w:t>
            </w:r>
            <w:r>
              <w:rPr>
                <w:spacing w:val="-1"/>
                <w:sz w:val="20"/>
              </w:rPr>
              <w:t xml:space="preserve"> </w:t>
            </w:r>
            <w:r>
              <w:rPr>
                <w:spacing w:val="-2"/>
                <w:sz w:val="20"/>
              </w:rPr>
              <w:t>Palliative</w:t>
            </w:r>
          </w:p>
        </w:tc>
        <w:tc>
          <w:tcPr>
            <w:tcW w:w="7047" w:type="dxa"/>
            <w:tcBorders>
              <w:left w:val="nil"/>
              <w:bottom w:val="single" w:sz="4" w:space="0" w:color="000000"/>
            </w:tcBorders>
          </w:tcPr>
          <w:p w14:paraId="0C3F8D29" w14:textId="77777777" w:rsidR="00EC1590" w:rsidRDefault="00000000">
            <w:pPr>
              <w:pStyle w:val="TableParagraph"/>
              <w:spacing w:before="5"/>
              <w:ind w:left="498" w:right="19"/>
              <w:jc w:val="both"/>
              <w:rPr>
                <w:sz w:val="20"/>
              </w:rPr>
            </w:pPr>
            <w:r>
              <w:rPr>
                <w:sz w:val="20"/>
              </w:rPr>
              <w:t>Space</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patient/member</w:t>
            </w:r>
            <w:r>
              <w:rPr>
                <w:spacing w:val="-3"/>
                <w:sz w:val="20"/>
              </w:rPr>
              <w:t xml:space="preserve"> </w:t>
            </w:r>
            <w:r>
              <w:rPr>
                <w:sz w:val="20"/>
              </w:rPr>
              <w:t>is</w:t>
            </w:r>
            <w:r>
              <w:rPr>
                <w:spacing w:val="-4"/>
                <w:sz w:val="20"/>
              </w:rPr>
              <w:t xml:space="preserve"> </w:t>
            </w:r>
            <w:r>
              <w:rPr>
                <w:sz w:val="20"/>
              </w:rPr>
              <w:t>seen,</w:t>
            </w:r>
            <w:r>
              <w:rPr>
                <w:spacing w:val="-4"/>
                <w:sz w:val="20"/>
              </w:rPr>
              <w:t xml:space="preserve"> </w:t>
            </w:r>
            <w:r>
              <w:rPr>
                <w:sz w:val="20"/>
              </w:rPr>
              <w:t>treated,</w:t>
            </w:r>
            <w:r>
              <w:rPr>
                <w:spacing w:val="-4"/>
                <w:sz w:val="20"/>
              </w:rPr>
              <w:t xml:space="preserve"> </w:t>
            </w:r>
            <w:r>
              <w:rPr>
                <w:sz w:val="20"/>
              </w:rPr>
              <w:t>or</w:t>
            </w:r>
            <w:r>
              <w:rPr>
                <w:spacing w:val="-3"/>
                <w:sz w:val="20"/>
              </w:rPr>
              <w:t xml:space="preserve"> </w:t>
            </w:r>
            <w:r>
              <w:rPr>
                <w:sz w:val="20"/>
              </w:rPr>
              <w:t>receives</w:t>
            </w:r>
            <w:r>
              <w:rPr>
                <w:spacing w:val="-3"/>
                <w:sz w:val="20"/>
              </w:rPr>
              <w:t xml:space="preserve"> </w:t>
            </w:r>
            <w:r>
              <w:rPr>
                <w:sz w:val="20"/>
              </w:rPr>
              <w:t>services</w:t>
            </w:r>
            <w:r>
              <w:rPr>
                <w:spacing w:val="-4"/>
                <w:sz w:val="20"/>
              </w:rPr>
              <w:t xml:space="preserve"> </w:t>
            </w:r>
            <w:r>
              <w:rPr>
                <w:sz w:val="20"/>
              </w:rPr>
              <w:t>focused</w:t>
            </w:r>
            <w:r>
              <w:rPr>
                <w:spacing w:val="-3"/>
                <w:sz w:val="20"/>
              </w:rPr>
              <w:t xml:space="preserve"> </w:t>
            </w:r>
            <w:r>
              <w:rPr>
                <w:sz w:val="20"/>
              </w:rPr>
              <w:t>on relief</w:t>
            </w:r>
            <w:r>
              <w:rPr>
                <w:spacing w:val="-3"/>
                <w:sz w:val="20"/>
              </w:rPr>
              <w:t xml:space="preserve"> </w:t>
            </w:r>
            <w:r>
              <w:rPr>
                <w:sz w:val="20"/>
              </w:rPr>
              <w:t>from</w:t>
            </w:r>
            <w:r>
              <w:rPr>
                <w:spacing w:val="-3"/>
                <w:sz w:val="20"/>
              </w:rPr>
              <w:t xml:space="preserve"> </w:t>
            </w:r>
            <w:r>
              <w:rPr>
                <w:sz w:val="20"/>
              </w:rPr>
              <w:t>the</w:t>
            </w:r>
            <w:r>
              <w:rPr>
                <w:spacing w:val="-4"/>
                <w:sz w:val="20"/>
              </w:rPr>
              <w:t xml:space="preserve"> </w:t>
            </w:r>
            <w:r>
              <w:rPr>
                <w:sz w:val="20"/>
              </w:rPr>
              <w:t>symptoms</w:t>
            </w:r>
            <w:r>
              <w:rPr>
                <w:spacing w:val="-4"/>
                <w:sz w:val="20"/>
              </w:rPr>
              <w:t xml:space="preserve"> </w:t>
            </w:r>
            <w:r>
              <w:rPr>
                <w:sz w:val="20"/>
              </w:rPr>
              <w:t>and</w:t>
            </w:r>
            <w:r>
              <w:rPr>
                <w:spacing w:val="-3"/>
                <w:sz w:val="20"/>
              </w:rPr>
              <w:t xml:space="preserve"> </w:t>
            </w:r>
            <w:r>
              <w:rPr>
                <w:sz w:val="20"/>
              </w:rPr>
              <w:t>stress</w:t>
            </w:r>
            <w:r>
              <w:rPr>
                <w:spacing w:val="-4"/>
                <w:sz w:val="20"/>
              </w:rPr>
              <w:t xml:space="preserve"> </w:t>
            </w:r>
            <w:r>
              <w:rPr>
                <w:sz w:val="20"/>
              </w:rPr>
              <w:t>of</w:t>
            </w:r>
            <w:r>
              <w:rPr>
                <w:spacing w:val="-3"/>
                <w:sz w:val="20"/>
              </w:rPr>
              <w:t xml:space="preserve"> </w:t>
            </w:r>
            <w:r>
              <w:rPr>
                <w:sz w:val="20"/>
              </w:rPr>
              <w:t>a</w:t>
            </w:r>
            <w:r>
              <w:rPr>
                <w:spacing w:val="-3"/>
                <w:sz w:val="20"/>
              </w:rPr>
              <w:t xml:space="preserve"> </w:t>
            </w:r>
            <w:r>
              <w:rPr>
                <w:sz w:val="20"/>
              </w:rPr>
              <w:t>life</w:t>
            </w:r>
            <w:r>
              <w:rPr>
                <w:spacing w:val="-4"/>
                <w:sz w:val="20"/>
              </w:rPr>
              <w:t xml:space="preserve"> </w:t>
            </w:r>
            <w:r>
              <w:rPr>
                <w:sz w:val="20"/>
              </w:rPr>
              <w:t>threatening</w:t>
            </w:r>
            <w:r>
              <w:rPr>
                <w:spacing w:val="-3"/>
                <w:sz w:val="20"/>
              </w:rPr>
              <w:t xml:space="preserve"> </w:t>
            </w:r>
            <w:r>
              <w:rPr>
                <w:sz w:val="20"/>
              </w:rPr>
              <w:t>or</w:t>
            </w:r>
            <w:r>
              <w:rPr>
                <w:spacing w:val="-4"/>
                <w:sz w:val="20"/>
              </w:rPr>
              <w:t xml:space="preserve"> </w:t>
            </w:r>
            <w:r>
              <w:rPr>
                <w:sz w:val="20"/>
              </w:rPr>
              <w:t>life</w:t>
            </w:r>
            <w:r>
              <w:rPr>
                <w:spacing w:val="-3"/>
                <w:sz w:val="20"/>
              </w:rPr>
              <w:t xml:space="preserve"> </w:t>
            </w:r>
            <w:r>
              <w:rPr>
                <w:sz w:val="20"/>
              </w:rPr>
              <w:t>limiting</w:t>
            </w:r>
            <w:r>
              <w:rPr>
                <w:spacing w:val="-3"/>
                <w:sz w:val="20"/>
              </w:rPr>
              <w:t xml:space="preserve"> </w:t>
            </w:r>
            <w:r>
              <w:rPr>
                <w:sz w:val="20"/>
              </w:rPr>
              <w:t>illness</w:t>
            </w:r>
            <w:r>
              <w:rPr>
                <w:spacing w:val="-3"/>
                <w:sz w:val="20"/>
              </w:rPr>
              <w:t xml:space="preserve"> </w:t>
            </w:r>
            <w:r>
              <w:rPr>
                <w:sz w:val="20"/>
              </w:rPr>
              <w:t>to improve quality of life for both the patient and the family.</w:t>
            </w:r>
          </w:p>
        </w:tc>
      </w:tr>
      <w:tr w:rsidR="00EC1590" w14:paraId="0C3F8D2D" w14:textId="77777777">
        <w:trPr>
          <w:trHeight w:val="1018"/>
        </w:trPr>
        <w:tc>
          <w:tcPr>
            <w:tcW w:w="2468" w:type="dxa"/>
            <w:tcBorders>
              <w:top w:val="single" w:sz="4" w:space="0" w:color="000000"/>
              <w:right w:val="nil"/>
            </w:tcBorders>
          </w:tcPr>
          <w:p w14:paraId="0C3F8D2B" w14:textId="77777777" w:rsidR="00EC1590" w:rsidRDefault="00000000">
            <w:pPr>
              <w:pStyle w:val="TableParagraph"/>
              <w:rPr>
                <w:sz w:val="20"/>
              </w:rPr>
            </w:pPr>
            <w:r>
              <w:rPr>
                <w:spacing w:val="-2"/>
                <w:sz w:val="20"/>
              </w:rPr>
              <w:t>Imaging</w:t>
            </w:r>
          </w:p>
        </w:tc>
        <w:tc>
          <w:tcPr>
            <w:tcW w:w="7047" w:type="dxa"/>
            <w:tcBorders>
              <w:top w:val="single" w:sz="4" w:space="0" w:color="000000"/>
              <w:left w:val="nil"/>
            </w:tcBorders>
          </w:tcPr>
          <w:p w14:paraId="0C3F8D2C" w14:textId="77777777" w:rsidR="00EC1590" w:rsidRDefault="00000000">
            <w:pPr>
              <w:pStyle w:val="TableParagraph"/>
              <w:ind w:left="498" w:right="32"/>
              <w:rPr>
                <w:sz w:val="20"/>
              </w:rPr>
            </w:pPr>
            <w:r>
              <w:rPr>
                <w:sz w:val="20"/>
              </w:rPr>
              <w:t>Space</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patient/member</w:t>
            </w:r>
            <w:r>
              <w:rPr>
                <w:spacing w:val="-3"/>
                <w:sz w:val="20"/>
              </w:rPr>
              <w:t xml:space="preserve"> </w:t>
            </w:r>
            <w:r>
              <w:rPr>
                <w:sz w:val="20"/>
              </w:rPr>
              <w:t>is</w:t>
            </w:r>
            <w:r>
              <w:rPr>
                <w:spacing w:val="-4"/>
                <w:sz w:val="20"/>
              </w:rPr>
              <w:t xml:space="preserve"> </w:t>
            </w:r>
            <w:r>
              <w:rPr>
                <w:sz w:val="20"/>
              </w:rPr>
              <w:t>seen,</w:t>
            </w:r>
            <w:r>
              <w:rPr>
                <w:spacing w:val="-4"/>
                <w:sz w:val="20"/>
              </w:rPr>
              <w:t xml:space="preserve"> </w:t>
            </w:r>
            <w:r>
              <w:rPr>
                <w:sz w:val="20"/>
              </w:rPr>
              <w:t>treated,</w:t>
            </w:r>
            <w:r>
              <w:rPr>
                <w:spacing w:val="-4"/>
                <w:sz w:val="20"/>
              </w:rPr>
              <w:t xml:space="preserve"> </w:t>
            </w:r>
            <w:r>
              <w:rPr>
                <w:sz w:val="20"/>
              </w:rPr>
              <w:t>or</w:t>
            </w:r>
            <w:r>
              <w:rPr>
                <w:spacing w:val="-3"/>
                <w:sz w:val="20"/>
              </w:rPr>
              <w:t xml:space="preserve"> </w:t>
            </w:r>
            <w:r>
              <w:rPr>
                <w:sz w:val="20"/>
              </w:rPr>
              <w:t>receives</w:t>
            </w:r>
            <w:r>
              <w:rPr>
                <w:spacing w:val="-3"/>
                <w:sz w:val="20"/>
              </w:rPr>
              <w:t xml:space="preserve"> </w:t>
            </w:r>
            <w:r>
              <w:rPr>
                <w:sz w:val="20"/>
              </w:rPr>
              <w:t>services</w:t>
            </w:r>
            <w:r>
              <w:rPr>
                <w:spacing w:val="-4"/>
                <w:sz w:val="20"/>
              </w:rPr>
              <w:t xml:space="preserve"> </w:t>
            </w:r>
            <w:r>
              <w:rPr>
                <w:sz w:val="20"/>
              </w:rPr>
              <w:t>related</w:t>
            </w:r>
            <w:r>
              <w:rPr>
                <w:spacing w:val="-3"/>
                <w:sz w:val="20"/>
              </w:rPr>
              <w:t xml:space="preserve"> </w:t>
            </w:r>
            <w:r>
              <w:rPr>
                <w:sz w:val="20"/>
              </w:rPr>
              <w:t>to imaging and radiology. Includes but is not limited to echocardiography, mammography, ultrasound, X- ray, CAT scan, and MRI.</w:t>
            </w:r>
          </w:p>
        </w:tc>
      </w:tr>
      <w:tr w:rsidR="00EC1590" w14:paraId="0C3F8D30" w14:textId="77777777">
        <w:trPr>
          <w:trHeight w:val="765"/>
        </w:trPr>
        <w:tc>
          <w:tcPr>
            <w:tcW w:w="2468" w:type="dxa"/>
            <w:tcBorders>
              <w:right w:val="nil"/>
            </w:tcBorders>
          </w:tcPr>
          <w:p w14:paraId="0C3F8D2E" w14:textId="77777777" w:rsidR="00EC1590" w:rsidRDefault="00000000">
            <w:pPr>
              <w:pStyle w:val="TableParagraph"/>
              <w:spacing w:before="5"/>
              <w:rPr>
                <w:sz w:val="20"/>
              </w:rPr>
            </w:pPr>
            <w:r>
              <w:rPr>
                <w:sz w:val="20"/>
              </w:rPr>
              <w:t>Infectious</w:t>
            </w:r>
            <w:r>
              <w:rPr>
                <w:spacing w:val="-4"/>
                <w:sz w:val="20"/>
              </w:rPr>
              <w:t xml:space="preserve"> </w:t>
            </w:r>
            <w:r>
              <w:rPr>
                <w:spacing w:val="-2"/>
                <w:sz w:val="20"/>
              </w:rPr>
              <w:t>Disease</w:t>
            </w:r>
          </w:p>
        </w:tc>
        <w:tc>
          <w:tcPr>
            <w:tcW w:w="7047" w:type="dxa"/>
            <w:tcBorders>
              <w:left w:val="nil"/>
            </w:tcBorders>
          </w:tcPr>
          <w:p w14:paraId="0C3F8D2F" w14:textId="77777777" w:rsidR="00EC1590" w:rsidRDefault="00000000">
            <w:pPr>
              <w:pStyle w:val="TableParagraph"/>
              <w:spacing w:before="5"/>
              <w:ind w:left="498" w:right="32"/>
              <w:rPr>
                <w:sz w:val="20"/>
              </w:rPr>
            </w:pPr>
            <w:r>
              <w:rPr>
                <w:sz w:val="20"/>
              </w:rPr>
              <w:t>Space</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patient/member</w:t>
            </w:r>
            <w:r>
              <w:rPr>
                <w:spacing w:val="-3"/>
                <w:sz w:val="20"/>
              </w:rPr>
              <w:t xml:space="preserve"> </w:t>
            </w:r>
            <w:r>
              <w:rPr>
                <w:sz w:val="20"/>
              </w:rPr>
              <w:t>is</w:t>
            </w:r>
            <w:r>
              <w:rPr>
                <w:spacing w:val="-4"/>
                <w:sz w:val="20"/>
              </w:rPr>
              <w:t xml:space="preserve"> </w:t>
            </w:r>
            <w:r>
              <w:rPr>
                <w:sz w:val="20"/>
              </w:rPr>
              <w:t>seen,</w:t>
            </w:r>
            <w:r>
              <w:rPr>
                <w:spacing w:val="-4"/>
                <w:sz w:val="20"/>
              </w:rPr>
              <w:t xml:space="preserve"> </w:t>
            </w:r>
            <w:r>
              <w:rPr>
                <w:sz w:val="20"/>
              </w:rPr>
              <w:t>treated,</w:t>
            </w:r>
            <w:r>
              <w:rPr>
                <w:spacing w:val="-4"/>
                <w:sz w:val="20"/>
              </w:rPr>
              <w:t xml:space="preserve"> </w:t>
            </w:r>
            <w:r>
              <w:rPr>
                <w:sz w:val="20"/>
              </w:rPr>
              <w:t>or</w:t>
            </w:r>
            <w:r>
              <w:rPr>
                <w:spacing w:val="-3"/>
                <w:sz w:val="20"/>
              </w:rPr>
              <w:t xml:space="preserve"> </w:t>
            </w:r>
            <w:r>
              <w:rPr>
                <w:sz w:val="20"/>
              </w:rPr>
              <w:t>receives</w:t>
            </w:r>
            <w:r>
              <w:rPr>
                <w:spacing w:val="-3"/>
                <w:sz w:val="20"/>
              </w:rPr>
              <w:t xml:space="preserve"> </w:t>
            </w:r>
            <w:r>
              <w:rPr>
                <w:sz w:val="20"/>
              </w:rPr>
              <w:t>services</w:t>
            </w:r>
            <w:r>
              <w:rPr>
                <w:spacing w:val="-4"/>
                <w:sz w:val="20"/>
              </w:rPr>
              <w:t xml:space="preserve"> </w:t>
            </w:r>
            <w:r>
              <w:rPr>
                <w:sz w:val="20"/>
              </w:rPr>
              <w:t>related</w:t>
            </w:r>
            <w:r>
              <w:rPr>
                <w:spacing w:val="-3"/>
                <w:sz w:val="20"/>
              </w:rPr>
              <w:t xml:space="preserve"> </w:t>
            </w:r>
            <w:r>
              <w:rPr>
                <w:sz w:val="20"/>
              </w:rPr>
              <w:t>to the diagnosis, treatment, and prevention of infectious diseases.</w:t>
            </w:r>
          </w:p>
        </w:tc>
      </w:tr>
      <w:tr w:rsidR="00EC1590" w14:paraId="0C3F8D33" w14:textId="77777777">
        <w:trPr>
          <w:trHeight w:val="1019"/>
        </w:trPr>
        <w:tc>
          <w:tcPr>
            <w:tcW w:w="2468" w:type="dxa"/>
            <w:tcBorders>
              <w:right w:val="nil"/>
            </w:tcBorders>
          </w:tcPr>
          <w:p w14:paraId="0C3F8D31" w14:textId="77777777" w:rsidR="00EC1590" w:rsidRDefault="00000000">
            <w:pPr>
              <w:pStyle w:val="TableParagraph"/>
              <w:rPr>
                <w:sz w:val="20"/>
              </w:rPr>
            </w:pPr>
            <w:r>
              <w:rPr>
                <w:spacing w:val="-2"/>
                <w:sz w:val="20"/>
              </w:rPr>
              <w:t>Infusion</w:t>
            </w:r>
          </w:p>
        </w:tc>
        <w:tc>
          <w:tcPr>
            <w:tcW w:w="7047" w:type="dxa"/>
            <w:tcBorders>
              <w:left w:val="nil"/>
            </w:tcBorders>
          </w:tcPr>
          <w:p w14:paraId="0C3F8D32" w14:textId="77777777" w:rsidR="00EC1590" w:rsidRDefault="00000000">
            <w:pPr>
              <w:pStyle w:val="TableParagraph"/>
              <w:ind w:left="498" w:right="17"/>
              <w:jc w:val="both"/>
              <w:rPr>
                <w:sz w:val="20"/>
              </w:rPr>
            </w:pPr>
            <w:r>
              <w:rPr>
                <w:sz w:val="20"/>
              </w:rPr>
              <w:t>Space</w:t>
            </w:r>
            <w:r>
              <w:rPr>
                <w:spacing w:val="-2"/>
                <w:sz w:val="20"/>
              </w:rPr>
              <w:t xml:space="preserve"> </w:t>
            </w:r>
            <w:r>
              <w:rPr>
                <w:sz w:val="20"/>
              </w:rPr>
              <w:t>in</w:t>
            </w:r>
            <w:r>
              <w:rPr>
                <w:spacing w:val="-2"/>
                <w:sz w:val="20"/>
              </w:rPr>
              <w:t xml:space="preserve"> </w:t>
            </w:r>
            <w:r>
              <w:rPr>
                <w:sz w:val="20"/>
              </w:rPr>
              <w:t>which</w:t>
            </w:r>
            <w:r>
              <w:rPr>
                <w:spacing w:val="-2"/>
                <w:sz w:val="20"/>
              </w:rPr>
              <w:t xml:space="preserve"> </w:t>
            </w:r>
            <w:r>
              <w:rPr>
                <w:sz w:val="20"/>
              </w:rPr>
              <w:t>patient/member</w:t>
            </w:r>
            <w:r>
              <w:rPr>
                <w:spacing w:val="-2"/>
                <w:sz w:val="20"/>
              </w:rPr>
              <w:t xml:space="preserve"> </w:t>
            </w:r>
            <w:r>
              <w:rPr>
                <w:sz w:val="20"/>
              </w:rPr>
              <w:t>is</w:t>
            </w:r>
            <w:r>
              <w:rPr>
                <w:spacing w:val="-3"/>
                <w:sz w:val="20"/>
              </w:rPr>
              <w:t xml:space="preserve"> </w:t>
            </w:r>
            <w:r>
              <w:rPr>
                <w:sz w:val="20"/>
              </w:rPr>
              <w:t>seen,</w:t>
            </w:r>
            <w:r>
              <w:rPr>
                <w:spacing w:val="-3"/>
                <w:sz w:val="20"/>
              </w:rPr>
              <w:t xml:space="preserve"> </w:t>
            </w:r>
            <w:r>
              <w:rPr>
                <w:sz w:val="20"/>
              </w:rPr>
              <w:t>treated,</w:t>
            </w:r>
            <w:r>
              <w:rPr>
                <w:spacing w:val="-3"/>
                <w:sz w:val="20"/>
              </w:rPr>
              <w:t xml:space="preserve"> </w:t>
            </w:r>
            <w:r>
              <w:rPr>
                <w:sz w:val="20"/>
              </w:rPr>
              <w:t>or</w:t>
            </w:r>
            <w:r>
              <w:rPr>
                <w:spacing w:val="-2"/>
                <w:sz w:val="20"/>
              </w:rPr>
              <w:t xml:space="preserve"> </w:t>
            </w:r>
            <w:r>
              <w:rPr>
                <w:sz w:val="20"/>
              </w:rPr>
              <w:t>receives</w:t>
            </w:r>
            <w:r>
              <w:rPr>
                <w:spacing w:val="-2"/>
                <w:sz w:val="20"/>
              </w:rPr>
              <w:t xml:space="preserve"> </w:t>
            </w:r>
            <w:r>
              <w:rPr>
                <w:sz w:val="20"/>
              </w:rPr>
              <w:t>services</w:t>
            </w:r>
            <w:r>
              <w:rPr>
                <w:spacing w:val="-3"/>
                <w:sz w:val="20"/>
              </w:rPr>
              <w:t xml:space="preserve"> </w:t>
            </w:r>
            <w:r>
              <w:rPr>
                <w:sz w:val="20"/>
              </w:rPr>
              <w:t>focused</w:t>
            </w:r>
            <w:r>
              <w:rPr>
                <w:spacing w:val="-2"/>
                <w:sz w:val="20"/>
              </w:rPr>
              <w:t xml:space="preserve"> </w:t>
            </w:r>
            <w:r>
              <w:rPr>
                <w:sz w:val="20"/>
              </w:rPr>
              <w:t>on the</w:t>
            </w:r>
            <w:r>
              <w:rPr>
                <w:spacing w:val="-4"/>
                <w:sz w:val="20"/>
              </w:rPr>
              <w:t xml:space="preserve"> </w:t>
            </w:r>
            <w:r>
              <w:rPr>
                <w:sz w:val="20"/>
              </w:rPr>
              <w:t>administration</w:t>
            </w:r>
            <w:r>
              <w:rPr>
                <w:spacing w:val="-4"/>
                <w:sz w:val="20"/>
              </w:rPr>
              <w:t xml:space="preserve"> </w:t>
            </w:r>
            <w:r>
              <w:rPr>
                <w:sz w:val="20"/>
              </w:rPr>
              <w:t>of</w:t>
            </w:r>
            <w:r>
              <w:rPr>
                <w:spacing w:val="-4"/>
                <w:sz w:val="20"/>
              </w:rPr>
              <w:t xml:space="preserve"> </w:t>
            </w:r>
            <w:r>
              <w:rPr>
                <w:sz w:val="20"/>
              </w:rPr>
              <w:t>medication</w:t>
            </w:r>
            <w:r>
              <w:rPr>
                <w:spacing w:val="-4"/>
                <w:sz w:val="20"/>
              </w:rPr>
              <w:t xml:space="preserve"> </w:t>
            </w:r>
            <w:r>
              <w:rPr>
                <w:sz w:val="20"/>
              </w:rPr>
              <w:t>through</w:t>
            </w:r>
            <w:r>
              <w:rPr>
                <w:spacing w:val="-5"/>
                <w:sz w:val="20"/>
              </w:rPr>
              <w:t xml:space="preserve"> </w:t>
            </w:r>
            <w:r>
              <w:rPr>
                <w:sz w:val="20"/>
              </w:rPr>
              <w:t>non-oral</w:t>
            </w:r>
            <w:r>
              <w:rPr>
                <w:spacing w:val="-5"/>
                <w:sz w:val="20"/>
              </w:rPr>
              <w:t xml:space="preserve"> </w:t>
            </w:r>
            <w:r>
              <w:rPr>
                <w:sz w:val="20"/>
              </w:rPr>
              <w:t>routes,</w:t>
            </w:r>
            <w:r>
              <w:rPr>
                <w:spacing w:val="-5"/>
                <w:sz w:val="20"/>
              </w:rPr>
              <w:t xml:space="preserve"> </w:t>
            </w:r>
            <w:r>
              <w:rPr>
                <w:sz w:val="20"/>
              </w:rPr>
              <w:t>such</w:t>
            </w:r>
            <w:r>
              <w:rPr>
                <w:spacing w:val="-4"/>
                <w:sz w:val="20"/>
              </w:rPr>
              <w:t xml:space="preserve"> </w:t>
            </w:r>
            <w:r>
              <w:rPr>
                <w:sz w:val="20"/>
              </w:rPr>
              <w:t>as</w:t>
            </w:r>
            <w:r>
              <w:rPr>
                <w:spacing w:val="-4"/>
                <w:sz w:val="20"/>
              </w:rPr>
              <w:t xml:space="preserve"> </w:t>
            </w:r>
            <w:r>
              <w:rPr>
                <w:sz w:val="20"/>
              </w:rPr>
              <w:t>intravenously or subcutaneously.</w:t>
            </w:r>
          </w:p>
        </w:tc>
      </w:tr>
      <w:tr w:rsidR="00EC1590" w14:paraId="0C3F8D36" w14:textId="77777777">
        <w:trPr>
          <w:trHeight w:val="1276"/>
        </w:trPr>
        <w:tc>
          <w:tcPr>
            <w:tcW w:w="2468" w:type="dxa"/>
            <w:tcBorders>
              <w:right w:val="nil"/>
            </w:tcBorders>
          </w:tcPr>
          <w:p w14:paraId="0C3F8D34" w14:textId="77777777" w:rsidR="00EC1590" w:rsidRDefault="00000000">
            <w:pPr>
              <w:pStyle w:val="TableParagraph"/>
              <w:spacing w:before="5"/>
              <w:rPr>
                <w:sz w:val="20"/>
              </w:rPr>
            </w:pPr>
            <w:r>
              <w:rPr>
                <w:spacing w:val="-2"/>
                <w:sz w:val="20"/>
              </w:rPr>
              <w:t>Laboratory</w:t>
            </w:r>
          </w:p>
        </w:tc>
        <w:tc>
          <w:tcPr>
            <w:tcW w:w="7047" w:type="dxa"/>
            <w:tcBorders>
              <w:left w:val="nil"/>
            </w:tcBorders>
          </w:tcPr>
          <w:p w14:paraId="0C3F8D35" w14:textId="77777777" w:rsidR="00EC1590" w:rsidRDefault="00000000">
            <w:pPr>
              <w:pStyle w:val="TableParagraph"/>
              <w:spacing w:before="5"/>
              <w:ind w:left="498" w:right="32"/>
              <w:rPr>
                <w:sz w:val="20"/>
              </w:rPr>
            </w:pPr>
            <w:r>
              <w:rPr>
                <w:sz w:val="20"/>
              </w:rPr>
              <w:t xml:space="preserve">Space in which patient/member is seen, treated, or receives services that </w:t>
            </w:r>
            <w:proofErr w:type="gramStart"/>
            <w:r>
              <w:rPr>
                <w:sz w:val="20"/>
              </w:rPr>
              <w:t>is</w:t>
            </w:r>
            <w:proofErr w:type="gramEnd"/>
            <w:r>
              <w:rPr>
                <w:sz w:val="20"/>
              </w:rPr>
              <w:t xml:space="preserve"> equipped</w:t>
            </w:r>
            <w:r>
              <w:rPr>
                <w:spacing w:val="-4"/>
                <w:sz w:val="20"/>
              </w:rPr>
              <w:t xml:space="preserve"> </w:t>
            </w:r>
            <w:r>
              <w:rPr>
                <w:sz w:val="20"/>
              </w:rPr>
              <w:t>for</w:t>
            </w:r>
            <w:r>
              <w:rPr>
                <w:spacing w:val="-4"/>
                <w:sz w:val="20"/>
              </w:rPr>
              <w:t xml:space="preserve"> </w:t>
            </w:r>
            <w:r>
              <w:rPr>
                <w:sz w:val="20"/>
              </w:rPr>
              <w:t>research,</w:t>
            </w:r>
            <w:r>
              <w:rPr>
                <w:spacing w:val="-4"/>
                <w:sz w:val="20"/>
              </w:rPr>
              <w:t xml:space="preserve"> </w:t>
            </w:r>
            <w:r>
              <w:rPr>
                <w:sz w:val="20"/>
              </w:rPr>
              <w:t>clinical</w:t>
            </w:r>
            <w:r>
              <w:rPr>
                <w:spacing w:val="-4"/>
                <w:sz w:val="20"/>
              </w:rPr>
              <w:t xml:space="preserve"> </w:t>
            </w:r>
            <w:r>
              <w:rPr>
                <w:sz w:val="20"/>
              </w:rPr>
              <w:t>and</w:t>
            </w:r>
            <w:r>
              <w:rPr>
                <w:spacing w:val="-4"/>
                <w:sz w:val="20"/>
              </w:rPr>
              <w:t xml:space="preserve"> </w:t>
            </w:r>
            <w:r>
              <w:rPr>
                <w:sz w:val="20"/>
              </w:rPr>
              <w:t>pathology</w:t>
            </w:r>
            <w:r>
              <w:rPr>
                <w:spacing w:val="-5"/>
                <w:sz w:val="20"/>
              </w:rPr>
              <w:t xml:space="preserve"> </w:t>
            </w:r>
            <w:r>
              <w:rPr>
                <w:sz w:val="20"/>
              </w:rPr>
              <w:t>tests,</w:t>
            </w:r>
            <w:r>
              <w:rPr>
                <w:spacing w:val="-4"/>
                <w:sz w:val="20"/>
              </w:rPr>
              <w:t xml:space="preserve"> </w:t>
            </w:r>
            <w:r>
              <w:rPr>
                <w:sz w:val="20"/>
              </w:rPr>
              <w:t>analysis</w:t>
            </w:r>
            <w:r>
              <w:rPr>
                <w:spacing w:val="-5"/>
                <w:sz w:val="20"/>
              </w:rPr>
              <w:t xml:space="preserve"> </w:t>
            </w:r>
            <w:r>
              <w:rPr>
                <w:sz w:val="20"/>
              </w:rPr>
              <w:t>of</w:t>
            </w:r>
            <w:r>
              <w:rPr>
                <w:spacing w:val="-4"/>
                <w:sz w:val="20"/>
              </w:rPr>
              <w:t xml:space="preserve"> </w:t>
            </w:r>
            <w:r>
              <w:rPr>
                <w:sz w:val="20"/>
              </w:rPr>
              <w:t>test</w:t>
            </w:r>
            <w:r>
              <w:rPr>
                <w:spacing w:val="-4"/>
                <w:sz w:val="20"/>
              </w:rPr>
              <w:t xml:space="preserve"> </w:t>
            </w:r>
            <w:r>
              <w:rPr>
                <w:sz w:val="20"/>
              </w:rPr>
              <w:t>results,</w:t>
            </w:r>
            <w:r>
              <w:rPr>
                <w:spacing w:val="-4"/>
                <w:sz w:val="20"/>
              </w:rPr>
              <w:t xml:space="preserve"> </w:t>
            </w:r>
            <w:r>
              <w:rPr>
                <w:sz w:val="20"/>
              </w:rPr>
              <w:t>and communication with physicians or healthcare providers for patient care, diagnosis, treatment, and prevention of disease.</w:t>
            </w:r>
          </w:p>
        </w:tc>
      </w:tr>
      <w:tr w:rsidR="00EC1590" w14:paraId="0C3F8D39" w14:textId="77777777">
        <w:trPr>
          <w:trHeight w:val="1274"/>
        </w:trPr>
        <w:tc>
          <w:tcPr>
            <w:tcW w:w="2468" w:type="dxa"/>
            <w:tcBorders>
              <w:right w:val="nil"/>
            </w:tcBorders>
          </w:tcPr>
          <w:p w14:paraId="0C3F8D37" w14:textId="77777777" w:rsidR="00EC1590" w:rsidRDefault="00000000">
            <w:pPr>
              <w:pStyle w:val="TableParagraph"/>
              <w:rPr>
                <w:sz w:val="20"/>
              </w:rPr>
            </w:pPr>
            <w:r>
              <w:rPr>
                <w:spacing w:val="-2"/>
                <w:sz w:val="20"/>
              </w:rPr>
              <w:t>Lymphedema</w:t>
            </w:r>
          </w:p>
        </w:tc>
        <w:tc>
          <w:tcPr>
            <w:tcW w:w="7047" w:type="dxa"/>
            <w:tcBorders>
              <w:left w:val="nil"/>
            </w:tcBorders>
          </w:tcPr>
          <w:p w14:paraId="0C3F8D38" w14:textId="77777777" w:rsidR="00EC1590" w:rsidRDefault="00000000">
            <w:pPr>
              <w:pStyle w:val="TableParagraph"/>
              <w:ind w:left="498" w:right="32"/>
              <w:rPr>
                <w:sz w:val="20"/>
              </w:rPr>
            </w:pPr>
            <w:r>
              <w:rPr>
                <w:sz w:val="20"/>
              </w:rPr>
              <w:t xml:space="preserve">Space in which patient/member is seen, treated, or receives services that </w:t>
            </w:r>
            <w:proofErr w:type="gramStart"/>
            <w:r>
              <w:rPr>
                <w:sz w:val="20"/>
              </w:rPr>
              <w:t>specializes</w:t>
            </w:r>
            <w:proofErr w:type="gramEnd"/>
            <w:r>
              <w:rPr>
                <w:spacing w:val="-1"/>
                <w:sz w:val="20"/>
              </w:rPr>
              <w:t xml:space="preserve"> </w:t>
            </w:r>
            <w:r>
              <w:rPr>
                <w:sz w:val="20"/>
              </w:rPr>
              <w:t>in</w:t>
            </w:r>
            <w:r>
              <w:rPr>
                <w:spacing w:val="-1"/>
                <w:sz w:val="20"/>
              </w:rPr>
              <w:t xml:space="preserve"> </w:t>
            </w:r>
            <w:r>
              <w:rPr>
                <w:sz w:val="20"/>
              </w:rPr>
              <w:t>diagnosis, treatment, surgical</w:t>
            </w:r>
            <w:r>
              <w:rPr>
                <w:spacing w:val="-2"/>
                <w:sz w:val="20"/>
              </w:rPr>
              <w:t xml:space="preserve"> </w:t>
            </w:r>
            <w:r>
              <w:rPr>
                <w:sz w:val="20"/>
              </w:rPr>
              <w:t>or non-surgical</w:t>
            </w:r>
            <w:r>
              <w:rPr>
                <w:spacing w:val="-2"/>
                <w:sz w:val="20"/>
              </w:rPr>
              <w:t xml:space="preserve"> </w:t>
            </w:r>
            <w:r>
              <w:rPr>
                <w:sz w:val="20"/>
              </w:rPr>
              <w:t>treatment, and inpatient/outpatient</w:t>
            </w:r>
            <w:r>
              <w:rPr>
                <w:spacing w:val="-5"/>
                <w:sz w:val="20"/>
              </w:rPr>
              <w:t xml:space="preserve"> </w:t>
            </w:r>
            <w:r>
              <w:rPr>
                <w:sz w:val="20"/>
              </w:rPr>
              <w:t>rehabilitation</w:t>
            </w:r>
            <w:r>
              <w:rPr>
                <w:spacing w:val="-5"/>
                <w:sz w:val="20"/>
              </w:rPr>
              <w:t xml:space="preserve"> </w:t>
            </w:r>
            <w:r>
              <w:rPr>
                <w:sz w:val="20"/>
              </w:rPr>
              <w:t>related</w:t>
            </w:r>
            <w:r>
              <w:rPr>
                <w:spacing w:val="-5"/>
                <w:sz w:val="20"/>
              </w:rPr>
              <w:t xml:space="preserve"> </w:t>
            </w:r>
            <w:r>
              <w:rPr>
                <w:sz w:val="20"/>
              </w:rPr>
              <w:t>to</w:t>
            </w:r>
            <w:r>
              <w:rPr>
                <w:spacing w:val="-5"/>
                <w:sz w:val="20"/>
              </w:rPr>
              <w:t xml:space="preserve"> </w:t>
            </w:r>
            <w:r>
              <w:rPr>
                <w:sz w:val="20"/>
              </w:rPr>
              <w:t>build-up</w:t>
            </w:r>
            <w:r>
              <w:rPr>
                <w:spacing w:val="-6"/>
                <w:sz w:val="20"/>
              </w:rPr>
              <w:t xml:space="preserve"> </w:t>
            </w:r>
            <w:r>
              <w:rPr>
                <w:sz w:val="20"/>
              </w:rPr>
              <w:t>of</w:t>
            </w:r>
            <w:r>
              <w:rPr>
                <w:spacing w:val="-5"/>
                <w:sz w:val="20"/>
              </w:rPr>
              <w:t xml:space="preserve"> </w:t>
            </w:r>
            <w:r>
              <w:rPr>
                <w:sz w:val="20"/>
              </w:rPr>
              <w:t>lymph</w:t>
            </w:r>
            <w:r>
              <w:rPr>
                <w:spacing w:val="-5"/>
                <w:sz w:val="20"/>
              </w:rPr>
              <w:t xml:space="preserve"> </w:t>
            </w:r>
            <w:r>
              <w:rPr>
                <w:sz w:val="20"/>
              </w:rPr>
              <w:t>fluid,</w:t>
            </w:r>
            <w:r>
              <w:rPr>
                <w:spacing w:val="-5"/>
                <w:sz w:val="20"/>
              </w:rPr>
              <w:t xml:space="preserve"> </w:t>
            </w:r>
            <w:r>
              <w:rPr>
                <w:sz w:val="20"/>
              </w:rPr>
              <w:t>most frequently in the arms or legs.</w:t>
            </w:r>
          </w:p>
        </w:tc>
      </w:tr>
      <w:tr w:rsidR="00EC1590" w14:paraId="0C3F8D3C" w14:textId="77777777">
        <w:trPr>
          <w:trHeight w:val="1276"/>
        </w:trPr>
        <w:tc>
          <w:tcPr>
            <w:tcW w:w="2468" w:type="dxa"/>
            <w:tcBorders>
              <w:right w:val="nil"/>
            </w:tcBorders>
          </w:tcPr>
          <w:p w14:paraId="0C3F8D3A" w14:textId="77777777" w:rsidR="00EC1590" w:rsidRDefault="00000000">
            <w:pPr>
              <w:pStyle w:val="TableParagraph"/>
              <w:rPr>
                <w:sz w:val="20"/>
              </w:rPr>
            </w:pPr>
            <w:r>
              <w:rPr>
                <w:sz w:val="20"/>
              </w:rPr>
              <w:t>Medication</w:t>
            </w:r>
            <w:r>
              <w:rPr>
                <w:spacing w:val="-5"/>
                <w:sz w:val="20"/>
              </w:rPr>
              <w:t xml:space="preserve"> </w:t>
            </w:r>
            <w:r>
              <w:rPr>
                <w:spacing w:val="-2"/>
                <w:sz w:val="20"/>
              </w:rPr>
              <w:t>Dispensary</w:t>
            </w:r>
          </w:p>
        </w:tc>
        <w:tc>
          <w:tcPr>
            <w:tcW w:w="7047" w:type="dxa"/>
            <w:tcBorders>
              <w:left w:val="nil"/>
            </w:tcBorders>
          </w:tcPr>
          <w:p w14:paraId="0C3F8D3B" w14:textId="77777777" w:rsidR="00EC1590" w:rsidRDefault="00000000">
            <w:pPr>
              <w:pStyle w:val="TableParagraph"/>
              <w:ind w:left="498" w:right="32"/>
              <w:rPr>
                <w:sz w:val="20"/>
              </w:rPr>
            </w:pPr>
            <w:r>
              <w:rPr>
                <w:sz w:val="20"/>
              </w:rPr>
              <w:t>Space</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patient/member</w:t>
            </w:r>
            <w:r>
              <w:rPr>
                <w:spacing w:val="-3"/>
                <w:sz w:val="20"/>
              </w:rPr>
              <w:t xml:space="preserve"> </w:t>
            </w:r>
            <w:r>
              <w:rPr>
                <w:sz w:val="20"/>
              </w:rPr>
              <w:t>is</w:t>
            </w:r>
            <w:r>
              <w:rPr>
                <w:spacing w:val="-4"/>
                <w:sz w:val="20"/>
              </w:rPr>
              <w:t xml:space="preserve"> </w:t>
            </w:r>
            <w:r>
              <w:rPr>
                <w:sz w:val="20"/>
              </w:rPr>
              <w:t>seen,</w:t>
            </w:r>
            <w:r>
              <w:rPr>
                <w:spacing w:val="-4"/>
                <w:sz w:val="20"/>
              </w:rPr>
              <w:t xml:space="preserve"> </w:t>
            </w:r>
            <w:r>
              <w:rPr>
                <w:sz w:val="20"/>
              </w:rPr>
              <w:t>treated,</w:t>
            </w:r>
            <w:r>
              <w:rPr>
                <w:spacing w:val="-4"/>
                <w:sz w:val="20"/>
              </w:rPr>
              <w:t xml:space="preserve"> </w:t>
            </w:r>
            <w:r>
              <w:rPr>
                <w:sz w:val="20"/>
              </w:rPr>
              <w:t>or</w:t>
            </w:r>
            <w:r>
              <w:rPr>
                <w:spacing w:val="-3"/>
                <w:sz w:val="20"/>
              </w:rPr>
              <w:t xml:space="preserve"> </w:t>
            </w:r>
            <w:r>
              <w:rPr>
                <w:sz w:val="20"/>
              </w:rPr>
              <w:t>receives</w:t>
            </w:r>
            <w:r>
              <w:rPr>
                <w:spacing w:val="-3"/>
                <w:sz w:val="20"/>
              </w:rPr>
              <w:t xml:space="preserve"> </w:t>
            </w:r>
            <w:r>
              <w:rPr>
                <w:sz w:val="20"/>
              </w:rPr>
              <w:t>services</w:t>
            </w:r>
            <w:r>
              <w:rPr>
                <w:spacing w:val="-4"/>
                <w:sz w:val="20"/>
              </w:rPr>
              <w:t xml:space="preserve"> </w:t>
            </w:r>
            <w:r>
              <w:rPr>
                <w:sz w:val="20"/>
              </w:rPr>
              <w:t>that</w:t>
            </w:r>
            <w:r>
              <w:rPr>
                <w:spacing w:val="-3"/>
                <w:sz w:val="20"/>
              </w:rPr>
              <w:t xml:space="preserve"> </w:t>
            </w:r>
            <w:r>
              <w:rPr>
                <w:sz w:val="20"/>
              </w:rPr>
              <w:t>offers a point of care medication dispensary service allowing patients to receive prescribed medications</w:t>
            </w:r>
            <w:r>
              <w:rPr>
                <w:spacing w:val="-1"/>
                <w:sz w:val="20"/>
              </w:rPr>
              <w:t xml:space="preserve"> </w:t>
            </w:r>
            <w:r>
              <w:rPr>
                <w:sz w:val="20"/>
              </w:rPr>
              <w:t>on-site, without a</w:t>
            </w:r>
            <w:r>
              <w:rPr>
                <w:spacing w:val="-1"/>
                <w:sz w:val="20"/>
              </w:rPr>
              <w:t xml:space="preserve"> </w:t>
            </w:r>
            <w:r>
              <w:rPr>
                <w:sz w:val="20"/>
              </w:rPr>
              <w:t>separate</w:t>
            </w:r>
            <w:r>
              <w:rPr>
                <w:spacing w:val="-1"/>
                <w:sz w:val="20"/>
              </w:rPr>
              <w:t xml:space="preserve"> </w:t>
            </w:r>
            <w:r>
              <w:rPr>
                <w:sz w:val="20"/>
              </w:rPr>
              <w:t>trip to</w:t>
            </w:r>
            <w:r>
              <w:rPr>
                <w:spacing w:val="-1"/>
                <w:sz w:val="20"/>
              </w:rPr>
              <w:t xml:space="preserve"> </w:t>
            </w:r>
            <w:r>
              <w:rPr>
                <w:sz w:val="20"/>
              </w:rPr>
              <w:t>the pharmacy.</w:t>
            </w:r>
            <w:r>
              <w:rPr>
                <w:spacing w:val="-1"/>
                <w:sz w:val="20"/>
              </w:rPr>
              <w:t xml:space="preserve"> </w:t>
            </w:r>
            <w:r>
              <w:rPr>
                <w:sz w:val="20"/>
              </w:rPr>
              <w:t>Space has no pharmacist on staff.</w:t>
            </w:r>
          </w:p>
        </w:tc>
      </w:tr>
      <w:tr w:rsidR="00EC1590" w14:paraId="0C3F8D3F" w14:textId="77777777">
        <w:trPr>
          <w:trHeight w:val="1530"/>
        </w:trPr>
        <w:tc>
          <w:tcPr>
            <w:tcW w:w="2468" w:type="dxa"/>
            <w:tcBorders>
              <w:right w:val="nil"/>
            </w:tcBorders>
          </w:tcPr>
          <w:p w14:paraId="0C3F8D3D" w14:textId="77777777" w:rsidR="00EC1590" w:rsidRDefault="00000000">
            <w:pPr>
              <w:pStyle w:val="TableParagraph"/>
              <w:rPr>
                <w:sz w:val="20"/>
              </w:rPr>
            </w:pPr>
            <w:r>
              <w:rPr>
                <w:spacing w:val="-2"/>
                <w:sz w:val="20"/>
              </w:rPr>
              <w:t>Nephrology</w:t>
            </w:r>
          </w:p>
        </w:tc>
        <w:tc>
          <w:tcPr>
            <w:tcW w:w="7047" w:type="dxa"/>
            <w:tcBorders>
              <w:left w:val="nil"/>
            </w:tcBorders>
          </w:tcPr>
          <w:p w14:paraId="0C3F8D3E" w14:textId="77777777" w:rsidR="00EC1590" w:rsidRDefault="00000000">
            <w:pPr>
              <w:pStyle w:val="TableParagraph"/>
              <w:ind w:left="498" w:right="32"/>
              <w:rPr>
                <w:sz w:val="20"/>
              </w:rPr>
            </w:pPr>
            <w:r>
              <w:rPr>
                <w:sz w:val="20"/>
              </w:rPr>
              <w:t>Space in which patient/member is seen, treated, or receives services related to the kidney, high blood pressure, fluid and mineral balance, and dialysis of body wastes</w:t>
            </w:r>
            <w:r>
              <w:rPr>
                <w:spacing w:val="-3"/>
                <w:sz w:val="20"/>
              </w:rPr>
              <w:t xml:space="preserve"> </w:t>
            </w:r>
            <w:r>
              <w:rPr>
                <w:sz w:val="20"/>
              </w:rPr>
              <w:t>due</w:t>
            </w:r>
            <w:r>
              <w:rPr>
                <w:spacing w:val="-4"/>
                <w:sz w:val="20"/>
              </w:rPr>
              <w:t xml:space="preserve"> </w:t>
            </w:r>
            <w:r>
              <w:rPr>
                <w:sz w:val="20"/>
              </w:rPr>
              <w:t>to</w:t>
            </w:r>
            <w:r>
              <w:rPr>
                <w:spacing w:val="-3"/>
                <w:sz w:val="20"/>
              </w:rPr>
              <w:t xml:space="preserve"> </w:t>
            </w:r>
            <w:r>
              <w:rPr>
                <w:sz w:val="20"/>
              </w:rPr>
              <w:t>loss</w:t>
            </w:r>
            <w:r>
              <w:rPr>
                <w:spacing w:val="-4"/>
                <w:sz w:val="20"/>
              </w:rPr>
              <w:t xml:space="preserve"> </w:t>
            </w:r>
            <w:r>
              <w:rPr>
                <w:sz w:val="20"/>
              </w:rPr>
              <w:t>of</w:t>
            </w:r>
            <w:r>
              <w:rPr>
                <w:spacing w:val="-3"/>
                <w:sz w:val="20"/>
              </w:rPr>
              <w:t xml:space="preserve"> </w:t>
            </w:r>
            <w:r>
              <w:rPr>
                <w:sz w:val="20"/>
              </w:rPr>
              <w:t>kidney</w:t>
            </w:r>
            <w:r>
              <w:rPr>
                <w:spacing w:val="-4"/>
                <w:sz w:val="20"/>
              </w:rPr>
              <w:t xml:space="preserve"> </w:t>
            </w:r>
            <w:r>
              <w:rPr>
                <w:sz w:val="20"/>
              </w:rPr>
              <w:t>function.</w:t>
            </w:r>
            <w:r>
              <w:rPr>
                <w:spacing w:val="-4"/>
                <w:sz w:val="20"/>
              </w:rPr>
              <w:t xml:space="preserve"> </w:t>
            </w:r>
            <w:r>
              <w:rPr>
                <w:sz w:val="20"/>
              </w:rPr>
              <w:t>Includes</w:t>
            </w:r>
            <w:r>
              <w:rPr>
                <w:spacing w:val="-3"/>
                <w:sz w:val="20"/>
              </w:rPr>
              <w:t xml:space="preserve"> </w:t>
            </w:r>
            <w:r>
              <w:rPr>
                <w:sz w:val="20"/>
              </w:rPr>
              <w:t>but</w:t>
            </w:r>
            <w:r>
              <w:rPr>
                <w:spacing w:val="-3"/>
                <w:sz w:val="20"/>
              </w:rPr>
              <w:t xml:space="preserve"> </w:t>
            </w:r>
            <w:r>
              <w:rPr>
                <w:sz w:val="20"/>
              </w:rPr>
              <w:t>is</w:t>
            </w:r>
            <w:r>
              <w:rPr>
                <w:spacing w:val="-3"/>
                <w:sz w:val="20"/>
              </w:rPr>
              <w:t xml:space="preserve"> </w:t>
            </w:r>
            <w:r>
              <w:rPr>
                <w:sz w:val="20"/>
              </w:rPr>
              <w:t>not</w:t>
            </w:r>
            <w:r>
              <w:rPr>
                <w:spacing w:val="-4"/>
                <w:sz w:val="20"/>
              </w:rPr>
              <w:t xml:space="preserve"> </w:t>
            </w:r>
            <w:r>
              <w:rPr>
                <w:sz w:val="20"/>
              </w:rPr>
              <w:t>limited</w:t>
            </w:r>
            <w:r>
              <w:rPr>
                <w:spacing w:val="-3"/>
                <w:sz w:val="20"/>
              </w:rPr>
              <w:t xml:space="preserve"> </w:t>
            </w:r>
            <w:r>
              <w:rPr>
                <w:sz w:val="20"/>
              </w:rPr>
              <w:t>to</w:t>
            </w:r>
            <w:r>
              <w:rPr>
                <w:spacing w:val="-3"/>
                <w:sz w:val="20"/>
              </w:rPr>
              <w:t xml:space="preserve"> </w:t>
            </w:r>
            <w:r>
              <w:rPr>
                <w:sz w:val="20"/>
              </w:rPr>
              <w:t>treatment</w:t>
            </w:r>
            <w:r>
              <w:rPr>
                <w:spacing w:val="-3"/>
                <w:sz w:val="20"/>
              </w:rPr>
              <w:t xml:space="preserve"> </w:t>
            </w:r>
            <w:r>
              <w:rPr>
                <w:sz w:val="20"/>
              </w:rPr>
              <w:t>of kidney diseases such as end-stage renal disease (ESRD) and dialysis.</w:t>
            </w:r>
          </w:p>
        </w:tc>
      </w:tr>
      <w:tr w:rsidR="00EC1590" w14:paraId="0C3F8D42" w14:textId="77777777">
        <w:trPr>
          <w:trHeight w:val="1272"/>
        </w:trPr>
        <w:tc>
          <w:tcPr>
            <w:tcW w:w="2468" w:type="dxa"/>
            <w:tcBorders>
              <w:right w:val="nil"/>
            </w:tcBorders>
          </w:tcPr>
          <w:p w14:paraId="0C3F8D40" w14:textId="77777777" w:rsidR="00EC1590" w:rsidRDefault="00000000">
            <w:pPr>
              <w:pStyle w:val="TableParagraph"/>
              <w:rPr>
                <w:sz w:val="20"/>
              </w:rPr>
            </w:pPr>
            <w:r>
              <w:rPr>
                <w:spacing w:val="-2"/>
                <w:sz w:val="20"/>
              </w:rPr>
              <w:t>Neurology</w:t>
            </w:r>
          </w:p>
        </w:tc>
        <w:tc>
          <w:tcPr>
            <w:tcW w:w="7047" w:type="dxa"/>
            <w:tcBorders>
              <w:left w:val="nil"/>
            </w:tcBorders>
          </w:tcPr>
          <w:p w14:paraId="0C3F8D41" w14:textId="77777777" w:rsidR="00EC1590" w:rsidRDefault="00000000">
            <w:pPr>
              <w:pStyle w:val="TableParagraph"/>
              <w:ind w:left="498" w:right="122"/>
              <w:rPr>
                <w:sz w:val="20"/>
              </w:rPr>
            </w:pPr>
            <w:r>
              <w:rPr>
                <w:sz w:val="20"/>
              </w:rPr>
              <w:t>Space</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patient/member</w:t>
            </w:r>
            <w:r>
              <w:rPr>
                <w:spacing w:val="-3"/>
                <w:sz w:val="20"/>
              </w:rPr>
              <w:t xml:space="preserve"> </w:t>
            </w:r>
            <w:r>
              <w:rPr>
                <w:sz w:val="20"/>
              </w:rPr>
              <w:t>is</w:t>
            </w:r>
            <w:r>
              <w:rPr>
                <w:spacing w:val="-4"/>
                <w:sz w:val="20"/>
              </w:rPr>
              <w:t xml:space="preserve"> </w:t>
            </w:r>
            <w:r>
              <w:rPr>
                <w:sz w:val="20"/>
              </w:rPr>
              <w:t>seen,</w:t>
            </w:r>
            <w:r>
              <w:rPr>
                <w:spacing w:val="-4"/>
                <w:sz w:val="20"/>
              </w:rPr>
              <w:t xml:space="preserve"> </w:t>
            </w:r>
            <w:r>
              <w:rPr>
                <w:sz w:val="20"/>
              </w:rPr>
              <w:t>treated,</w:t>
            </w:r>
            <w:r>
              <w:rPr>
                <w:spacing w:val="-4"/>
                <w:sz w:val="20"/>
              </w:rPr>
              <w:t xml:space="preserve"> </w:t>
            </w:r>
            <w:r>
              <w:rPr>
                <w:sz w:val="20"/>
              </w:rPr>
              <w:t>or</w:t>
            </w:r>
            <w:r>
              <w:rPr>
                <w:spacing w:val="-3"/>
                <w:sz w:val="20"/>
              </w:rPr>
              <w:t xml:space="preserve"> </w:t>
            </w:r>
            <w:r>
              <w:rPr>
                <w:sz w:val="20"/>
              </w:rPr>
              <w:t>receives</w:t>
            </w:r>
            <w:r>
              <w:rPr>
                <w:spacing w:val="-3"/>
                <w:sz w:val="20"/>
              </w:rPr>
              <w:t xml:space="preserve"> </w:t>
            </w:r>
            <w:r>
              <w:rPr>
                <w:sz w:val="20"/>
              </w:rPr>
              <w:t>services</w:t>
            </w:r>
            <w:r>
              <w:rPr>
                <w:spacing w:val="-4"/>
                <w:sz w:val="20"/>
              </w:rPr>
              <w:t xml:space="preserve"> </w:t>
            </w:r>
            <w:r>
              <w:rPr>
                <w:sz w:val="20"/>
              </w:rPr>
              <w:t>related</w:t>
            </w:r>
            <w:r>
              <w:rPr>
                <w:spacing w:val="-3"/>
                <w:sz w:val="20"/>
              </w:rPr>
              <w:t xml:space="preserve"> </w:t>
            </w:r>
            <w:r>
              <w:rPr>
                <w:sz w:val="20"/>
              </w:rPr>
              <w:t xml:space="preserve">to disorders of the nervous system, including diagnosis and treatment involving both the central and peripheral nervous systems. Includes but is not limited to </w:t>
            </w:r>
            <w:proofErr w:type="gramStart"/>
            <w:r>
              <w:rPr>
                <w:sz w:val="20"/>
              </w:rPr>
              <w:t>electro-neuro</w:t>
            </w:r>
            <w:proofErr w:type="gramEnd"/>
            <w:r>
              <w:rPr>
                <w:sz w:val="20"/>
              </w:rPr>
              <w:t xml:space="preserve"> machines, nerve testing.</w:t>
            </w:r>
          </w:p>
        </w:tc>
      </w:tr>
      <w:tr w:rsidR="00EC1590" w14:paraId="0C3F8D45" w14:textId="77777777">
        <w:trPr>
          <w:trHeight w:val="765"/>
        </w:trPr>
        <w:tc>
          <w:tcPr>
            <w:tcW w:w="2468" w:type="dxa"/>
            <w:tcBorders>
              <w:right w:val="nil"/>
            </w:tcBorders>
          </w:tcPr>
          <w:p w14:paraId="0C3F8D43" w14:textId="77777777" w:rsidR="00EC1590" w:rsidRDefault="00000000">
            <w:pPr>
              <w:pStyle w:val="TableParagraph"/>
              <w:rPr>
                <w:sz w:val="20"/>
              </w:rPr>
            </w:pPr>
            <w:r>
              <w:rPr>
                <w:sz w:val="20"/>
              </w:rPr>
              <w:t>Nuclear</w:t>
            </w:r>
            <w:r>
              <w:rPr>
                <w:spacing w:val="-3"/>
                <w:sz w:val="20"/>
              </w:rPr>
              <w:t xml:space="preserve"> </w:t>
            </w:r>
            <w:r>
              <w:rPr>
                <w:spacing w:val="-2"/>
                <w:sz w:val="20"/>
              </w:rPr>
              <w:t>Medicine</w:t>
            </w:r>
          </w:p>
        </w:tc>
        <w:tc>
          <w:tcPr>
            <w:tcW w:w="7047" w:type="dxa"/>
            <w:tcBorders>
              <w:left w:val="nil"/>
            </w:tcBorders>
          </w:tcPr>
          <w:p w14:paraId="0C3F8D44" w14:textId="77777777" w:rsidR="00EC1590" w:rsidRDefault="00000000">
            <w:pPr>
              <w:pStyle w:val="TableParagraph"/>
              <w:ind w:left="498" w:right="32"/>
              <w:rPr>
                <w:sz w:val="20"/>
              </w:rPr>
            </w:pPr>
            <w:r>
              <w:rPr>
                <w:sz w:val="20"/>
              </w:rPr>
              <w:t>Space</w:t>
            </w:r>
            <w:r>
              <w:rPr>
                <w:spacing w:val="-4"/>
                <w:sz w:val="20"/>
              </w:rPr>
              <w:t xml:space="preserve"> </w:t>
            </w:r>
            <w:r>
              <w:rPr>
                <w:sz w:val="20"/>
              </w:rPr>
              <w:t>in</w:t>
            </w:r>
            <w:r>
              <w:rPr>
                <w:spacing w:val="-4"/>
                <w:sz w:val="20"/>
              </w:rPr>
              <w:t xml:space="preserve"> </w:t>
            </w:r>
            <w:r>
              <w:rPr>
                <w:sz w:val="20"/>
              </w:rPr>
              <w:t>which</w:t>
            </w:r>
            <w:r>
              <w:rPr>
                <w:spacing w:val="-4"/>
                <w:sz w:val="20"/>
              </w:rPr>
              <w:t xml:space="preserve"> </w:t>
            </w:r>
            <w:r>
              <w:rPr>
                <w:sz w:val="20"/>
              </w:rPr>
              <w:t>patient/member</w:t>
            </w:r>
            <w:r>
              <w:rPr>
                <w:spacing w:val="-4"/>
                <w:sz w:val="20"/>
              </w:rPr>
              <w:t xml:space="preserve"> </w:t>
            </w:r>
            <w:r>
              <w:rPr>
                <w:sz w:val="20"/>
              </w:rPr>
              <w:t>is</w:t>
            </w:r>
            <w:r>
              <w:rPr>
                <w:spacing w:val="-5"/>
                <w:sz w:val="20"/>
              </w:rPr>
              <w:t xml:space="preserve"> </w:t>
            </w:r>
            <w:r>
              <w:rPr>
                <w:sz w:val="20"/>
              </w:rPr>
              <w:t>seen,</w:t>
            </w:r>
            <w:r>
              <w:rPr>
                <w:spacing w:val="-5"/>
                <w:sz w:val="20"/>
              </w:rPr>
              <w:t xml:space="preserve"> </w:t>
            </w:r>
            <w:r>
              <w:rPr>
                <w:sz w:val="20"/>
              </w:rPr>
              <w:t>treated,</w:t>
            </w:r>
            <w:r>
              <w:rPr>
                <w:spacing w:val="-5"/>
                <w:sz w:val="20"/>
              </w:rPr>
              <w:t xml:space="preserve"> </w:t>
            </w:r>
            <w:r>
              <w:rPr>
                <w:sz w:val="20"/>
              </w:rPr>
              <w:t>or</w:t>
            </w:r>
            <w:r>
              <w:rPr>
                <w:spacing w:val="-4"/>
                <w:sz w:val="20"/>
              </w:rPr>
              <w:t xml:space="preserve"> </w:t>
            </w:r>
            <w:r>
              <w:rPr>
                <w:sz w:val="20"/>
              </w:rPr>
              <w:t>receives</w:t>
            </w:r>
            <w:r>
              <w:rPr>
                <w:spacing w:val="-4"/>
                <w:sz w:val="20"/>
              </w:rPr>
              <w:t xml:space="preserve"> </w:t>
            </w:r>
            <w:r>
              <w:rPr>
                <w:sz w:val="20"/>
              </w:rPr>
              <w:t>services</w:t>
            </w:r>
            <w:r>
              <w:rPr>
                <w:spacing w:val="-5"/>
                <w:sz w:val="20"/>
              </w:rPr>
              <w:t xml:space="preserve"> </w:t>
            </w:r>
            <w:r>
              <w:rPr>
                <w:sz w:val="20"/>
              </w:rPr>
              <w:t xml:space="preserve">using radioactive materials, called radiopharmaceuticals, to diagnose and treat </w:t>
            </w:r>
            <w:r>
              <w:rPr>
                <w:spacing w:val="-2"/>
                <w:sz w:val="20"/>
              </w:rPr>
              <w:t>disease.</w:t>
            </w:r>
          </w:p>
        </w:tc>
      </w:tr>
      <w:tr w:rsidR="00EC1590" w14:paraId="0C3F8D48" w14:textId="77777777">
        <w:trPr>
          <w:trHeight w:val="1274"/>
        </w:trPr>
        <w:tc>
          <w:tcPr>
            <w:tcW w:w="2468" w:type="dxa"/>
            <w:tcBorders>
              <w:bottom w:val="single" w:sz="4" w:space="0" w:color="000000"/>
              <w:right w:val="nil"/>
            </w:tcBorders>
          </w:tcPr>
          <w:p w14:paraId="0C3F8D46" w14:textId="77777777" w:rsidR="00EC1590" w:rsidRDefault="00000000">
            <w:pPr>
              <w:pStyle w:val="TableParagraph"/>
              <w:rPr>
                <w:sz w:val="20"/>
              </w:rPr>
            </w:pPr>
            <w:r>
              <w:rPr>
                <w:spacing w:val="-2"/>
                <w:sz w:val="20"/>
              </w:rPr>
              <w:t>Nutrition</w:t>
            </w:r>
          </w:p>
        </w:tc>
        <w:tc>
          <w:tcPr>
            <w:tcW w:w="7047" w:type="dxa"/>
            <w:tcBorders>
              <w:left w:val="nil"/>
              <w:bottom w:val="single" w:sz="4" w:space="0" w:color="000000"/>
            </w:tcBorders>
          </w:tcPr>
          <w:p w14:paraId="0C3F8D47" w14:textId="77777777" w:rsidR="00EC1590" w:rsidRDefault="00000000">
            <w:pPr>
              <w:pStyle w:val="TableParagraph"/>
              <w:ind w:left="498" w:right="32"/>
              <w:rPr>
                <w:sz w:val="20"/>
              </w:rPr>
            </w:pPr>
            <w:r>
              <w:rPr>
                <w:sz w:val="20"/>
              </w:rPr>
              <w:t xml:space="preserve">Space in which patient/member is seen, treated, or receives services that </w:t>
            </w:r>
            <w:proofErr w:type="gramStart"/>
            <w:r>
              <w:rPr>
                <w:sz w:val="20"/>
              </w:rPr>
              <w:t>focuses</w:t>
            </w:r>
            <w:proofErr w:type="gramEnd"/>
            <w:r>
              <w:rPr>
                <w:sz w:val="20"/>
              </w:rPr>
              <w:t xml:space="preserve"> on the effects of nutrition on human health, specifically pertaining to the</w:t>
            </w:r>
            <w:r>
              <w:rPr>
                <w:spacing w:val="-4"/>
                <w:sz w:val="20"/>
              </w:rPr>
              <w:t xml:space="preserve"> </w:t>
            </w:r>
            <w:r>
              <w:rPr>
                <w:sz w:val="20"/>
              </w:rPr>
              <w:t>correct</w:t>
            </w:r>
            <w:r>
              <w:rPr>
                <w:spacing w:val="-5"/>
                <w:sz w:val="20"/>
              </w:rPr>
              <w:t xml:space="preserve"> </w:t>
            </w:r>
            <w:r>
              <w:rPr>
                <w:sz w:val="20"/>
              </w:rPr>
              <w:t>balance</w:t>
            </w:r>
            <w:r>
              <w:rPr>
                <w:spacing w:val="-5"/>
                <w:sz w:val="20"/>
              </w:rPr>
              <w:t xml:space="preserve"> </w:t>
            </w:r>
            <w:r>
              <w:rPr>
                <w:sz w:val="20"/>
              </w:rPr>
              <w:t>of</w:t>
            </w:r>
            <w:r>
              <w:rPr>
                <w:spacing w:val="-3"/>
                <w:sz w:val="20"/>
              </w:rPr>
              <w:t xml:space="preserve"> </w:t>
            </w:r>
            <w:r>
              <w:rPr>
                <w:sz w:val="20"/>
              </w:rPr>
              <w:t>foods,</w:t>
            </w:r>
            <w:r>
              <w:rPr>
                <w:spacing w:val="-3"/>
                <w:sz w:val="20"/>
              </w:rPr>
              <w:t xml:space="preserve"> </w:t>
            </w:r>
            <w:r>
              <w:rPr>
                <w:sz w:val="20"/>
              </w:rPr>
              <w:t>vitamins,</w:t>
            </w:r>
            <w:r>
              <w:rPr>
                <w:spacing w:val="-3"/>
                <w:sz w:val="20"/>
              </w:rPr>
              <w:t xml:space="preserve"> </w:t>
            </w:r>
            <w:r>
              <w:rPr>
                <w:sz w:val="20"/>
              </w:rPr>
              <w:t>and</w:t>
            </w:r>
            <w:r>
              <w:rPr>
                <w:spacing w:val="-5"/>
                <w:sz w:val="20"/>
              </w:rPr>
              <w:t xml:space="preserve"> </w:t>
            </w:r>
            <w:r>
              <w:rPr>
                <w:sz w:val="20"/>
              </w:rPr>
              <w:t>minerals.</w:t>
            </w:r>
            <w:r>
              <w:rPr>
                <w:spacing w:val="-4"/>
                <w:sz w:val="20"/>
              </w:rPr>
              <w:t xml:space="preserve"> </w:t>
            </w:r>
            <w:r>
              <w:rPr>
                <w:sz w:val="20"/>
              </w:rPr>
              <w:t>Includes</w:t>
            </w:r>
            <w:r>
              <w:rPr>
                <w:spacing w:val="-3"/>
                <w:sz w:val="20"/>
              </w:rPr>
              <w:t xml:space="preserve"> </w:t>
            </w:r>
            <w:r>
              <w:rPr>
                <w:sz w:val="20"/>
              </w:rPr>
              <w:t>but</w:t>
            </w:r>
            <w:r>
              <w:rPr>
                <w:spacing w:val="-3"/>
                <w:sz w:val="20"/>
              </w:rPr>
              <w:t xml:space="preserve"> </w:t>
            </w:r>
            <w:r>
              <w:rPr>
                <w:sz w:val="20"/>
              </w:rPr>
              <w:t>is</w:t>
            </w:r>
            <w:r>
              <w:rPr>
                <w:spacing w:val="-4"/>
                <w:sz w:val="20"/>
              </w:rPr>
              <w:t xml:space="preserve"> </w:t>
            </w:r>
            <w:r>
              <w:rPr>
                <w:sz w:val="20"/>
              </w:rPr>
              <w:t>not</w:t>
            </w:r>
            <w:r>
              <w:rPr>
                <w:spacing w:val="-3"/>
                <w:sz w:val="20"/>
              </w:rPr>
              <w:t xml:space="preserve"> </w:t>
            </w:r>
            <w:r>
              <w:rPr>
                <w:sz w:val="20"/>
              </w:rPr>
              <w:t>limited to treatments by nutritionists and dieticians.</w:t>
            </w:r>
          </w:p>
        </w:tc>
      </w:tr>
    </w:tbl>
    <w:p w14:paraId="0C3F8D49" w14:textId="77777777" w:rsidR="00EC1590" w:rsidRDefault="00EC1590">
      <w:pPr>
        <w:rPr>
          <w:sz w:val="20"/>
        </w:rPr>
        <w:sectPr w:rsidR="00EC1590">
          <w:type w:val="continuous"/>
          <w:pgSz w:w="12240" w:h="15840"/>
          <w:pgMar w:top="1340" w:right="780" w:bottom="1160" w:left="1340" w:header="0" w:footer="973" w:gutter="0"/>
          <w:cols w:space="720"/>
        </w:sectPr>
      </w:pPr>
    </w:p>
    <w:tbl>
      <w:tblPr>
        <w:tblW w:w="0" w:type="auto"/>
        <w:tblInd w:w="22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ayout w:type="fixed"/>
        <w:tblCellMar>
          <w:left w:w="0" w:type="dxa"/>
          <w:right w:w="0" w:type="dxa"/>
        </w:tblCellMar>
        <w:tblLook w:val="01E0" w:firstRow="1" w:lastRow="1" w:firstColumn="1" w:lastColumn="1" w:noHBand="0" w:noVBand="0"/>
      </w:tblPr>
      <w:tblGrid>
        <w:gridCol w:w="2623"/>
        <w:gridCol w:w="6894"/>
      </w:tblGrid>
      <w:tr w:rsidR="00EC1590" w14:paraId="0C3F8D4C" w14:textId="77777777">
        <w:trPr>
          <w:trHeight w:val="1531"/>
        </w:trPr>
        <w:tc>
          <w:tcPr>
            <w:tcW w:w="2623" w:type="dxa"/>
            <w:tcBorders>
              <w:right w:val="nil"/>
            </w:tcBorders>
          </w:tcPr>
          <w:p w14:paraId="0C3F8D4A" w14:textId="77777777" w:rsidR="00EC1590" w:rsidRDefault="00000000">
            <w:pPr>
              <w:pStyle w:val="TableParagraph"/>
              <w:spacing w:before="5"/>
              <w:rPr>
                <w:sz w:val="20"/>
              </w:rPr>
            </w:pPr>
            <w:r>
              <w:rPr>
                <w:sz w:val="20"/>
              </w:rPr>
              <w:lastRenderedPageBreak/>
              <w:t>Obstetrics</w:t>
            </w:r>
            <w:r>
              <w:rPr>
                <w:spacing w:val="-4"/>
                <w:sz w:val="20"/>
              </w:rPr>
              <w:t xml:space="preserve"> </w:t>
            </w:r>
            <w:r>
              <w:rPr>
                <w:sz w:val="20"/>
              </w:rPr>
              <w:t>and</w:t>
            </w:r>
            <w:r>
              <w:rPr>
                <w:spacing w:val="-4"/>
                <w:sz w:val="20"/>
              </w:rPr>
              <w:t xml:space="preserve"> </w:t>
            </w:r>
            <w:r>
              <w:rPr>
                <w:spacing w:val="-2"/>
                <w:sz w:val="20"/>
              </w:rPr>
              <w:t>Gynecology</w:t>
            </w:r>
          </w:p>
        </w:tc>
        <w:tc>
          <w:tcPr>
            <w:tcW w:w="6894" w:type="dxa"/>
            <w:tcBorders>
              <w:left w:val="nil"/>
            </w:tcBorders>
          </w:tcPr>
          <w:p w14:paraId="0C3F8D4B" w14:textId="77777777" w:rsidR="00EC1590" w:rsidRDefault="00000000">
            <w:pPr>
              <w:pStyle w:val="TableParagraph"/>
              <w:spacing w:before="5"/>
              <w:ind w:left="343" w:right="50"/>
              <w:rPr>
                <w:sz w:val="20"/>
              </w:rPr>
            </w:pPr>
            <w:r>
              <w:rPr>
                <w:sz w:val="20"/>
              </w:rPr>
              <w:t>Space in which patient/member is seen, treated, or receives services that focuses on the health of women before, during, and after childbearing years, diagnosing</w:t>
            </w:r>
            <w:r>
              <w:rPr>
                <w:spacing w:val="-4"/>
                <w:sz w:val="20"/>
              </w:rPr>
              <w:t xml:space="preserve"> </w:t>
            </w:r>
            <w:r>
              <w:rPr>
                <w:sz w:val="20"/>
              </w:rPr>
              <w:t>and</w:t>
            </w:r>
            <w:r>
              <w:rPr>
                <w:spacing w:val="-5"/>
                <w:sz w:val="20"/>
              </w:rPr>
              <w:t xml:space="preserve"> </w:t>
            </w:r>
            <w:r>
              <w:rPr>
                <w:sz w:val="20"/>
              </w:rPr>
              <w:t>treating</w:t>
            </w:r>
            <w:r>
              <w:rPr>
                <w:spacing w:val="-4"/>
                <w:sz w:val="20"/>
              </w:rPr>
              <w:t xml:space="preserve"> </w:t>
            </w:r>
            <w:r>
              <w:rPr>
                <w:sz w:val="20"/>
              </w:rPr>
              <w:t>conditions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reproductive</w:t>
            </w:r>
            <w:r>
              <w:rPr>
                <w:spacing w:val="-4"/>
                <w:sz w:val="20"/>
              </w:rPr>
              <w:t xml:space="preserve"> </w:t>
            </w:r>
            <w:r>
              <w:rPr>
                <w:sz w:val="20"/>
              </w:rPr>
              <w:t>system</w:t>
            </w:r>
            <w:r>
              <w:rPr>
                <w:spacing w:val="-5"/>
                <w:sz w:val="20"/>
              </w:rPr>
              <w:t xml:space="preserve"> </w:t>
            </w:r>
            <w:r>
              <w:rPr>
                <w:sz w:val="20"/>
              </w:rPr>
              <w:t>and</w:t>
            </w:r>
            <w:r>
              <w:rPr>
                <w:spacing w:val="-5"/>
                <w:sz w:val="20"/>
              </w:rPr>
              <w:t xml:space="preserve"> </w:t>
            </w:r>
            <w:r>
              <w:rPr>
                <w:sz w:val="20"/>
              </w:rPr>
              <w:t>associated disorders. Subspecialty to include MVA Clinic (Manual Vacuum Aspiration)</w:t>
            </w:r>
          </w:p>
        </w:tc>
      </w:tr>
      <w:tr w:rsidR="00EC1590" w14:paraId="0C3F8D4F" w14:textId="77777777">
        <w:trPr>
          <w:trHeight w:val="1530"/>
        </w:trPr>
        <w:tc>
          <w:tcPr>
            <w:tcW w:w="2623" w:type="dxa"/>
            <w:tcBorders>
              <w:right w:val="nil"/>
            </w:tcBorders>
          </w:tcPr>
          <w:p w14:paraId="0C3F8D4D" w14:textId="77777777" w:rsidR="00EC1590" w:rsidRDefault="00000000">
            <w:pPr>
              <w:pStyle w:val="TableParagraph"/>
              <w:rPr>
                <w:sz w:val="20"/>
              </w:rPr>
            </w:pPr>
            <w:r>
              <w:rPr>
                <w:sz w:val="20"/>
              </w:rPr>
              <w:t>Occupational</w:t>
            </w:r>
            <w:r>
              <w:rPr>
                <w:spacing w:val="-5"/>
                <w:sz w:val="20"/>
              </w:rPr>
              <w:t xml:space="preserve"> </w:t>
            </w:r>
            <w:r>
              <w:rPr>
                <w:spacing w:val="-2"/>
                <w:sz w:val="20"/>
              </w:rPr>
              <w:t>Medicine</w:t>
            </w:r>
          </w:p>
        </w:tc>
        <w:tc>
          <w:tcPr>
            <w:tcW w:w="6894" w:type="dxa"/>
            <w:tcBorders>
              <w:left w:val="nil"/>
            </w:tcBorders>
          </w:tcPr>
          <w:p w14:paraId="0C3F8D4E" w14:textId="77777777" w:rsidR="00EC1590" w:rsidRDefault="00000000">
            <w:pPr>
              <w:pStyle w:val="TableParagraph"/>
              <w:ind w:left="343" w:right="50"/>
              <w:rPr>
                <w:sz w:val="20"/>
              </w:rPr>
            </w:pPr>
            <w:r>
              <w:rPr>
                <w:sz w:val="20"/>
              </w:rPr>
              <w:t>Space in which patient/member is seen, treated, or receives services that focuses</w:t>
            </w:r>
            <w:r>
              <w:rPr>
                <w:spacing w:val="-5"/>
                <w:sz w:val="20"/>
              </w:rPr>
              <w:t xml:space="preserve"> </w:t>
            </w:r>
            <w:r>
              <w:rPr>
                <w:sz w:val="20"/>
              </w:rPr>
              <w:t>on</w:t>
            </w:r>
            <w:r>
              <w:rPr>
                <w:spacing w:val="-4"/>
                <w:sz w:val="20"/>
              </w:rPr>
              <w:t xml:space="preserve"> </w:t>
            </w:r>
            <w:r>
              <w:rPr>
                <w:sz w:val="20"/>
              </w:rPr>
              <w:t>the</w:t>
            </w:r>
            <w:r>
              <w:rPr>
                <w:spacing w:val="-5"/>
                <w:sz w:val="20"/>
              </w:rPr>
              <w:t xml:space="preserve"> </w:t>
            </w:r>
            <w:r>
              <w:rPr>
                <w:sz w:val="20"/>
              </w:rPr>
              <w:t>prevention</w:t>
            </w:r>
            <w:r>
              <w:rPr>
                <w:spacing w:val="-5"/>
                <w:sz w:val="20"/>
              </w:rPr>
              <w:t xml:space="preserve"> </w:t>
            </w:r>
            <w:r>
              <w:rPr>
                <w:sz w:val="20"/>
              </w:rPr>
              <w:t>and</w:t>
            </w:r>
            <w:r>
              <w:rPr>
                <w:spacing w:val="-4"/>
                <w:sz w:val="20"/>
              </w:rPr>
              <w:t xml:space="preserve"> </w:t>
            </w:r>
            <w:r>
              <w:rPr>
                <w:sz w:val="20"/>
              </w:rPr>
              <w:t>management</w:t>
            </w:r>
            <w:r>
              <w:rPr>
                <w:spacing w:val="-4"/>
                <w:sz w:val="20"/>
              </w:rPr>
              <w:t xml:space="preserve"> </w:t>
            </w:r>
            <w:r>
              <w:rPr>
                <w:sz w:val="20"/>
              </w:rPr>
              <w:t>of</w:t>
            </w:r>
            <w:r>
              <w:rPr>
                <w:spacing w:val="-4"/>
                <w:sz w:val="20"/>
              </w:rPr>
              <w:t xml:space="preserve"> </w:t>
            </w:r>
            <w:r>
              <w:rPr>
                <w:sz w:val="20"/>
              </w:rPr>
              <w:t>occupational</w:t>
            </w:r>
            <w:r>
              <w:rPr>
                <w:spacing w:val="-4"/>
                <w:sz w:val="20"/>
              </w:rPr>
              <w:t xml:space="preserve"> </w:t>
            </w:r>
            <w:r>
              <w:rPr>
                <w:sz w:val="20"/>
              </w:rPr>
              <w:t>and</w:t>
            </w:r>
            <w:r>
              <w:rPr>
                <w:spacing w:val="-5"/>
                <w:sz w:val="20"/>
              </w:rPr>
              <w:t xml:space="preserve"> </w:t>
            </w:r>
            <w:r>
              <w:rPr>
                <w:sz w:val="20"/>
              </w:rPr>
              <w:t>environmental injury, illness and disability, and promotion of health and productivity of workers, their families, and communities. Includes but is not limited to environment health and safety (EHS)</w:t>
            </w:r>
          </w:p>
        </w:tc>
      </w:tr>
      <w:tr w:rsidR="00EC1590" w14:paraId="0C3F8D52" w14:textId="77777777">
        <w:trPr>
          <w:trHeight w:val="1018"/>
        </w:trPr>
        <w:tc>
          <w:tcPr>
            <w:tcW w:w="2623" w:type="dxa"/>
            <w:tcBorders>
              <w:right w:val="nil"/>
            </w:tcBorders>
          </w:tcPr>
          <w:p w14:paraId="0C3F8D50" w14:textId="77777777" w:rsidR="00EC1590" w:rsidRDefault="00000000">
            <w:pPr>
              <w:pStyle w:val="TableParagraph"/>
              <w:rPr>
                <w:sz w:val="20"/>
              </w:rPr>
            </w:pPr>
            <w:r>
              <w:rPr>
                <w:spacing w:val="-2"/>
                <w:sz w:val="20"/>
              </w:rPr>
              <w:t>Oncology</w:t>
            </w:r>
          </w:p>
        </w:tc>
        <w:tc>
          <w:tcPr>
            <w:tcW w:w="6894" w:type="dxa"/>
            <w:tcBorders>
              <w:left w:val="nil"/>
            </w:tcBorders>
          </w:tcPr>
          <w:p w14:paraId="0C3F8D51" w14:textId="77777777" w:rsidR="00EC1590" w:rsidRDefault="00000000">
            <w:pPr>
              <w:pStyle w:val="TableParagraph"/>
              <w:ind w:left="343" w:right="50"/>
              <w:rPr>
                <w:sz w:val="20"/>
              </w:rPr>
            </w:pPr>
            <w:r>
              <w:rPr>
                <w:sz w:val="20"/>
              </w:rPr>
              <w:t>Space in which patient/member is seen, treated, or receives services that specialize</w:t>
            </w:r>
            <w:r>
              <w:rPr>
                <w:spacing w:val="-4"/>
                <w:sz w:val="20"/>
              </w:rPr>
              <w:t xml:space="preserve"> </w:t>
            </w:r>
            <w:r>
              <w:rPr>
                <w:sz w:val="20"/>
              </w:rPr>
              <w:t>in</w:t>
            </w:r>
            <w:r>
              <w:rPr>
                <w:spacing w:val="-4"/>
                <w:sz w:val="20"/>
              </w:rPr>
              <w:t xml:space="preserve"> </w:t>
            </w:r>
            <w:r>
              <w:rPr>
                <w:sz w:val="20"/>
              </w:rPr>
              <w:t>the</w:t>
            </w:r>
            <w:r>
              <w:rPr>
                <w:spacing w:val="-3"/>
                <w:sz w:val="20"/>
              </w:rPr>
              <w:t xml:space="preserve"> </w:t>
            </w:r>
            <w:r>
              <w:rPr>
                <w:sz w:val="20"/>
              </w:rPr>
              <w:t>prevention,</w:t>
            </w:r>
            <w:r>
              <w:rPr>
                <w:spacing w:val="-4"/>
                <w:sz w:val="20"/>
              </w:rPr>
              <w:t xml:space="preserve"> </w:t>
            </w:r>
            <w:r>
              <w:rPr>
                <w:sz w:val="20"/>
              </w:rPr>
              <w:t>diagnosis,</w:t>
            </w:r>
            <w:r>
              <w:rPr>
                <w:spacing w:val="-5"/>
                <w:sz w:val="20"/>
              </w:rPr>
              <w:t xml:space="preserve"> </w:t>
            </w:r>
            <w:r>
              <w:rPr>
                <w:sz w:val="20"/>
              </w:rPr>
              <w:t>and</w:t>
            </w:r>
            <w:r>
              <w:rPr>
                <w:spacing w:val="-4"/>
                <w:sz w:val="20"/>
              </w:rPr>
              <w:t xml:space="preserve"> </w:t>
            </w:r>
            <w:r>
              <w:rPr>
                <w:sz w:val="20"/>
              </w:rPr>
              <w:t>treatment</w:t>
            </w:r>
            <w:r>
              <w:rPr>
                <w:spacing w:val="-3"/>
                <w:sz w:val="20"/>
              </w:rPr>
              <w:t xml:space="preserve"> </w:t>
            </w:r>
            <w:r>
              <w:rPr>
                <w:sz w:val="20"/>
              </w:rPr>
              <w:t>of</w:t>
            </w:r>
            <w:r>
              <w:rPr>
                <w:spacing w:val="-3"/>
                <w:sz w:val="20"/>
              </w:rPr>
              <w:t xml:space="preserve"> </w:t>
            </w:r>
            <w:r>
              <w:rPr>
                <w:sz w:val="20"/>
              </w:rPr>
              <w:t>cancer.</w:t>
            </w:r>
            <w:r>
              <w:rPr>
                <w:spacing w:val="-4"/>
                <w:sz w:val="20"/>
              </w:rPr>
              <w:t xml:space="preserve"> </w:t>
            </w:r>
            <w:r>
              <w:rPr>
                <w:sz w:val="20"/>
              </w:rPr>
              <w:t>Includes</w:t>
            </w:r>
            <w:r>
              <w:rPr>
                <w:spacing w:val="-5"/>
                <w:sz w:val="20"/>
              </w:rPr>
              <w:t xml:space="preserve"> </w:t>
            </w:r>
            <w:r>
              <w:rPr>
                <w:sz w:val="20"/>
              </w:rPr>
              <w:t>but</w:t>
            </w:r>
            <w:r>
              <w:rPr>
                <w:spacing w:val="-4"/>
                <w:sz w:val="20"/>
              </w:rPr>
              <w:t xml:space="preserve"> </w:t>
            </w:r>
            <w:r>
              <w:rPr>
                <w:sz w:val="20"/>
              </w:rPr>
              <w:t>is not limited to cancers of the blood, bone, breast, and organs.</w:t>
            </w:r>
          </w:p>
        </w:tc>
      </w:tr>
      <w:tr w:rsidR="00EC1590" w14:paraId="0C3F8D55" w14:textId="77777777">
        <w:trPr>
          <w:trHeight w:val="1272"/>
        </w:trPr>
        <w:tc>
          <w:tcPr>
            <w:tcW w:w="9517" w:type="dxa"/>
            <w:gridSpan w:val="2"/>
          </w:tcPr>
          <w:p w14:paraId="0C3F8D53" w14:textId="77777777" w:rsidR="00EC1590" w:rsidRDefault="00000000">
            <w:pPr>
              <w:pStyle w:val="TableParagraph"/>
              <w:tabs>
                <w:tab w:val="left" w:pos="2961"/>
              </w:tabs>
              <w:spacing w:before="5" w:line="243" w:lineRule="exact"/>
              <w:jc w:val="both"/>
              <w:rPr>
                <w:sz w:val="20"/>
              </w:rPr>
            </w:pPr>
            <w:r>
              <w:rPr>
                <w:spacing w:val="-2"/>
                <w:sz w:val="20"/>
              </w:rPr>
              <w:t>Ophthalmology</w:t>
            </w:r>
            <w:r>
              <w:rPr>
                <w:sz w:val="20"/>
              </w:rPr>
              <w:tab/>
              <w:t>Space</w:t>
            </w:r>
            <w:r>
              <w:rPr>
                <w:spacing w:val="-6"/>
                <w:sz w:val="20"/>
              </w:rPr>
              <w:t xml:space="preserve"> </w:t>
            </w:r>
            <w:r>
              <w:rPr>
                <w:sz w:val="20"/>
              </w:rPr>
              <w:t>in</w:t>
            </w:r>
            <w:r>
              <w:rPr>
                <w:spacing w:val="-3"/>
                <w:sz w:val="20"/>
              </w:rPr>
              <w:t xml:space="preserve"> </w:t>
            </w:r>
            <w:r>
              <w:rPr>
                <w:sz w:val="20"/>
              </w:rPr>
              <w:t>which</w:t>
            </w:r>
            <w:r>
              <w:rPr>
                <w:spacing w:val="-3"/>
                <w:sz w:val="20"/>
              </w:rPr>
              <w:t xml:space="preserve"> </w:t>
            </w:r>
            <w:r>
              <w:rPr>
                <w:sz w:val="20"/>
              </w:rPr>
              <w:t>patient/member</w:t>
            </w:r>
            <w:r>
              <w:rPr>
                <w:spacing w:val="-3"/>
                <w:sz w:val="20"/>
              </w:rPr>
              <w:t xml:space="preserve"> </w:t>
            </w:r>
            <w:r>
              <w:rPr>
                <w:sz w:val="20"/>
              </w:rPr>
              <w:t>is</w:t>
            </w:r>
            <w:r>
              <w:rPr>
                <w:spacing w:val="-4"/>
                <w:sz w:val="20"/>
              </w:rPr>
              <w:t xml:space="preserve"> </w:t>
            </w:r>
            <w:r>
              <w:rPr>
                <w:sz w:val="20"/>
              </w:rPr>
              <w:t>seen,</w:t>
            </w:r>
            <w:r>
              <w:rPr>
                <w:spacing w:val="-4"/>
                <w:sz w:val="20"/>
              </w:rPr>
              <w:t xml:space="preserve"> </w:t>
            </w:r>
            <w:r>
              <w:rPr>
                <w:sz w:val="20"/>
              </w:rPr>
              <w:t>treated,</w:t>
            </w:r>
            <w:r>
              <w:rPr>
                <w:spacing w:val="-4"/>
                <w:sz w:val="20"/>
              </w:rPr>
              <w:t xml:space="preserve"> </w:t>
            </w:r>
            <w:r>
              <w:rPr>
                <w:sz w:val="20"/>
              </w:rPr>
              <w:t>or</w:t>
            </w:r>
            <w:r>
              <w:rPr>
                <w:spacing w:val="-3"/>
                <w:sz w:val="20"/>
              </w:rPr>
              <w:t xml:space="preserve"> </w:t>
            </w:r>
            <w:r>
              <w:rPr>
                <w:sz w:val="20"/>
              </w:rPr>
              <w:t>receives</w:t>
            </w:r>
            <w:r>
              <w:rPr>
                <w:spacing w:val="-3"/>
                <w:sz w:val="20"/>
              </w:rPr>
              <w:t xml:space="preserve"> </w:t>
            </w:r>
            <w:r>
              <w:rPr>
                <w:sz w:val="20"/>
              </w:rPr>
              <w:t>services</w:t>
            </w:r>
            <w:r>
              <w:rPr>
                <w:spacing w:val="-4"/>
                <w:sz w:val="20"/>
              </w:rPr>
              <w:t xml:space="preserve"> </w:t>
            </w:r>
            <w:r>
              <w:rPr>
                <w:spacing w:val="-2"/>
                <w:sz w:val="20"/>
              </w:rPr>
              <w:t>specializing</w:t>
            </w:r>
          </w:p>
          <w:p w14:paraId="0C3F8D54" w14:textId="77777777" w:rsidR="00EC1590" w:rsidRDefault="00000000">
            <w:pPr>
              <w:pStyle w:val="TableParagraph"/>
              <w:spacing w:before="0"/>
              <w:ind w:left="2961" w:right="263"/>
              <w:jc w:val="both"/>
              <w:rPr>
                <w:sz w:val="20"/>
              </w:rPr>
            </w:pPr>
            <w:r>
              <w:rPr>
                <w:sz w:val="20"/>
              </w:rPr>
              <w:t>in</w:t>
            </w:r>
            <w:r>
              <w:rPr>
                <w:spacing w:val="-3"/>
                <w:sz w:val="20"/>
              </w:rPr>
              <w:t xml:space="preserve"> </w:t>
            </w:r>
            <w:r>
              <w:rPr>
                <w:sz w:val="20"/>
              </w:rPr>
              <w:t>the</w:t>
            </w:r>
            <w:r>
              <w:rPr>
                <w:spacing w:val="-5"/>
                <w:sz w:val="20"/>
              </w:rPr>
              <w:t xml:space="preserve"> </w:t>
            </w:r>
            <w:r>
              <w:rPr>
                <w:sz w:val="20"/>
              </w:rPr>
              <w:t>complete</w:t>
            </w:r>
            <w:r>
              <w:rPr>
                <w:spacing w:val="-3"/>
                <w:sz w:val="20"/>
              </w:rPr>
              <w:t xml:space="preserve"> </w:t>
            </w:r>
            <w:r>
              <w:rPr>
                <w:sz w:val="20"/>
              </w:rPr>
              <w:t>range</w:t>
            </w:r>
            <w:r>
              <w:rPr>
                <w:spacing w:val="-3"/>
                <w:sz w:val="20"/>
              </w:rPr>
              <w:t xml:space="preserve"> </w:t>
            </w:r>
            <w:r>
              <w:rPr>
                <w:sz w:val="20"/>
              </w:rPr>
              <w:t>of</w:t>
            </w:r>
            <w:r>
              <w:rPr>
                <w:spacing w:val="-4"/>
                <w:sz w:val="20"/>
              </w:rPr>
              <w:t xml:space="preserve"> </w:t>
            </w:r>
            <w:r>
              <w:rPr>
                <w:sz w:val="20"/>
              </w:rPr>
              <w:t>eye</w:t>
            </w:r>
            <w:r>
              <w:rPr>
                <w:spacing w:val="-4"/>
                <w:sz w:val="20"/>
              </w:rPr>
              <w:t xml:space="preserve"> </w:t>
            </w:r>
            <w:r>
              <w:rPr>
                <w:sz w:val="20"/>
              </w:rPr>
              <w:t>and</w:t>
            </w:r>
            <w:r>
              <w:rPr>
                <w:spacing w:val="-3"/>
                <w:sz w:val="20"/>
              </w:rPr>
              <w:t xml:space="preserve"> </w:t>
            </w:r>
            <w:r>
              <w:rPr>
                <w:sz w:val="20"/>
              </w:rPr>
              <w:t>vision</w:t>
            </w:r>
            <w:r>
              <w:rPr>
                <w:spacing w:val="-3"/>
                <w:sz w:val="20"/>
              </w:rPr>
              <w:t xml:space="preserve"> </w:t>
            </w:r>
            <w:r>
              <w:rPr>
                <w:sz w:val="20"/>
              </w:rPr>
              <w:t>care,</w:t>
            </w:r>
            <w:r>
              <w:rPr>
                <w:spacing w:val="-3"/>
                <w:sz w:val="20"/>
              </w:rPr>
              <w:t xml:space="preserve"> </w:t>
            </w:r>
            <w:r>
              <w:rPr>
                <w:sz w:val="20"/>
              </w:rPr>
              <w:t>including</w:t>
            </w:r>
            <w:r>
              <w:rPr>
                <w:spacing w:val="-3"/>
                <w:sz w:val="20"/>
              </w:rPr>
              <w:t xml:space="preserve"> </w:t>
            </w:r>
            <w:r>
              <w:rPr>
                <w:sz w:val="20"/>
              </w:rPr>
              <w:t>diagnostic,</w:t>
            </w:r>
            <w:r>
              <w:rPr>
                <w:spacing w:val="-4"/>
                <w:sz w:val="20"/>
              </w:rPr>
              <w:t xml:space="preserve"> </w:t>
            </w:r>
            <w:r>
              <w:rPr>
                <w:sz w:val="20"/>
              </w:rPr>
              <w:t>treatment, and</w:t>
            </w:r>
            <w:r>
              <w:rPr>
                <w:spacing w:val="-4"/>
                <w:sz w:val="20"/>
              </w:rPr>
              <w:t xml:space="preserve"> </w:t>
            </w:r>
            <w:r>
              <w:rPr>
                <w:sz w:val="20"/>
              </w:rPr>
              <w:t>the</w:t>
            </w:r>
            <w:r>
              <w:rPr>
                <w:spacing w:val="-3"/>
                <w:sz w:val="20"/>
              </w:rPr>
              <w:t xml:space="preserve"> </w:t>
            </w:r>
            <w:r>
              <w:rPr>
                <w:sz w:val="20"/>
              </w:rPr>
              <w:t>surgical</w:t>
            </w:r>
            <w:r>
              <w:rPr>
                <w:spacing w:val="-3"/>
                <w:sz w:val="20"/>
              </w:rPr>
              <w:t xml:space="preserve"> </w:t>
            </w:r>
            <w:r>
              <w:rPr>
                <w:sz w:val="20"/>
              </w:rPr>
              <w:t>or</w:t>
            </w:r>
            <w:r>
              <w:rPr>
                <w:spacing w:val="-3"/>
                <w:sz w:val="20"/>
              </w:rPr>
              <w:t xml:space="preserve"> </w:t>
            </w:r>
            <w:r>
              <w:rPr>
                <w:sz w:val="20"/>
              </w:rPr>
              <w:t>non-</w:t>
            </w:r>
            <w:r>
              <w:rPr>
                <w:spacing w:val="-3"/>
                <w:sz w:val="20"/>
              </w:rPr>
              <w:t xml:space="preserve"> </w:t>
            </w:r>
            <w:r>
              <w:rPr>
                <w:sz w:val="20"/>
              </w:rPr>
              <w:t>surgical</w:t>
            </w:r>
            <w:r>
              <w:rPr>
                <w:spacing w:val="-3"/>
                <w:sz w:val="20"/>
              </w:rPr>
              <w:t xml:space="preserve"> </w:t>
            </w:r>
            <w:r>
              <w:rPr>
                <w:sz w:val="20"/>
              </w:rPr>
              <w:t>care</w:t>
            </w:r>
            <w:r>
              <w:rPr>
                <w:spacing w:val="-5"/>
                <w:sz w:val="20"/>
              </w:rPr>
              <w:t xml:space="preserve"> </w:t>
            </w:r>
            <w:r>
              <w:rPr>
                <w:sz w:val="20"/>
              </w:rPr>
              <w:t>of</w:t>
            </w:r>
            <w:r>
              <w:rPr>
                <w:spacing w:val="-3"/>
                <w:sz w:val="20"/>
              </w:rPr>
              <w:t xml:space="preserve"> </w:t>
            </w:r>
            <w:r>
              <w:rPr>
                <w:sz w:val="20"/>
              </w:rPr>
              <w:t>eye</w:t>
            </w:r>
            <w:r>
              <w:rPr>
                <w:spacing w:val="-4"/>
                <w:sz w:val="20"/>
              </w:rPr>
              <w:t xml:space="preserve"> </w:t>
            </w:r>
            <w:r>
              <w:rPr>
                <w:sz w:val="20"/>
              </w:rPr>
              <w:t>conditions</w:t>
            </w:r>
            <w:r>
              <w:rPr>
                <w:spacing w:val="-3"/>
                <w:sz w:val="20"/>
              </w:rPr>
              <w:t xml:space="preserve"> </w:t>
            </w:r>
            <w:r>
              <w:rPr>
                <w:sz w:val="20"/>
              </w:rPr>
              <w:t>and</w:t>
            </w:r>
            <w:r>
              <w:rPr>
                <w:spacing w:val="-5"/>
                <w:sz w:val="20"/>
              </w:rPr>
              <w:t xml:space="preserve"> </w:t>
            </w:r>
            <w:r>
              <w:rPr>
                <w:sz w:val="20"/>
              </w:rPr>
              <w:t>diseases.</w:t>
            </w:r>
            <w:r>
              <w:rPr>
                <w:spacing w:val="-4"/>
                <w:sz w:val="20"/>
              </w:rPr>
              <w:t xml:space="preserve"> </w:t>
            </w:r>
            <w:r>
              <w:rPr>
                <w:sz w:val="20"/>
              </w:rPr>
              <w:t>Includes but is not limited to diagnosis/treatment of glaucoma, cataracts.</w:t>
            </w:r>
          </w:p>
        </w:tc>
      </w:tr>
      <w:tr w:rsidR="00EC1590" w14:paraId="0C3F8D57" w14:textId="77777777">
        <w:trPr>
          <w:trHeight w:val="1020"/>
        </w:trPr>
        <w:tc>
          <w:tcPr>
            <w:tcW w:w="9517" w:type="dxa"/>
            <w:gridSpan w:val="2"/>
          </w:tcPr>
          <w:p w14:paraId="0C3F8D56" w14:textId="77777777" w:rsidR="00EC1590" w:rsidRDefault="00000000">
            <w:pPr>
              <w:pStyle w:val="TableParagraph"/>
              <w:tabs>
                <w:tab w:val="left" w:pos="2961"/>
              </w:tabs>
              <w:spacing w:before="5"/>
              <w:ind w:left="2961" w:hanging="2851"/>
              <w:rPr>
                <w:sz w:val="20"/>
              </w:rPr>
            </w:pPr>
            <w:r>
              <w:rPr>
                <w:spacing w:val="-2"/>
                <w:sz w:val="20"/>
              </w:rPr>
              <w:t>Optometry</w:t>
            </w:r>
            <w:r>
              <w:rPr>
                <w:sz w:val="20"/>
              </w:rPr>
              <w:tab/>
              <w:t>Space in which patient/member is seen, treated, or receives services related to eye</w:t>
            </w:r>
            <w:r>
              <w:rPr>
                <w:spacing w:val="-3"/>
                <w:sz w:val="20"/>
              </w:rPr>
              <w:t xml:space="preserve"> </w:t>
            </w:r>
            <w:r>
              <w:rPr>
                <w:sz w:val="20"/>
              </w:rPr>
              <w:t>exams</w:t>
            </w:r>
            <w:r>
              <w:rPr>
                <w:spacing w:val="-3"/>
                <w:sz w:val="20"/>
              </w:rPr>
              <w:t xml:space="preserve"> </w:t>
            </w:r>
            <w:r>
              <w:rPr>
                <w:sz w:val="20"/>
              </w:rPr>
              <w:t>to</w:t>
            </w:r>
            <w:r>
              <w:rPr>
                <w:spacing w:val="-5"/>
                <w:sz w:val="20"/>
              </w:rPr>
              <w:t xml:space="preserve"> </w:t>
            </w:r>
            <w:r>
              <w:rPr>
                <w:sz w:val="20"/>
              </w:rPr>
              <w:t>identify</w:t>
            </w:r>
            <w:r>
              <w:rPr>
                <w:spacing w:val="-3"/>
                <w:sz w:val="20"/>
              </w:rPr>
              <w:t xml:space="preserve"> </w:t>
            </w:r>
            <w:r>
              <w:rPr>
                <w:sz w:val="20"/>
              </w:rPr>
              <w:t>visual</w:t>
            </w:r>
            <w:r>
              <w:rPr>
                <w:spacing w:val="-5"/>
                <w:sz w:val="20"/>
              </w:rPr>
              <w:t xml:space="preserve"> </w:t>
            </w:r>
            <w:r>
              <w:rPr>
                <w:sz w:val="20"/>
              </w:rPr>
              <w:t>defects</w:t>
            </w:r>
            <w:r>
              <w:rPr>
                <w:spacing w:val="-4"/>
                <w:sz w:val="20"/>
              </w:rPr>
              <w:t xml:space="preserve"> </w:t>
            </w:r>
            <w:r>
              <w:rPr>
                <w:sz w:val="20"/>
              </w:rPr>
              <w:t>and</w:t>
            </w:r>
            <w:r>
              <w:rPr>
                <w:spacing w:val="-3"/>
                <w:sz w:val="20"/>
              </w:rPr>
              <w:t xml:space="preserve"> </w:t>
            </w:r>
            <w:r>
              <w:rPr>
                <w:sz w:val="20"/>
              </w:rPr>
              <w:t>prescribe</w:t>
            </w:r>
            <w:r>
              <w:rPr>
                <w:spacing w:val="-3"/>
                <w:sz w:val="20"/>
              </w:rPr>
              <w:t xml:space="preserve"> </w:t>
            </w:r>
            <w:r>
              <w:rPr>
                <w:sz w:val="20"/>
              </w:rPr>
              <w:t>corrective</w:t>
            </w:r>
            <w:r>
              <w:rPr>
                <w:spacing w:val="-3"/>
                <w:sz w:val="20"/>
              </w:rPr>
              <w:t xml:space="preserve"> </w:t>
            </w:r>
            <w:r>
              <w:rPr>
                <w:sz w:val="20"/>
              </w:rPr>
              <w:t>lenses.</w:t>
            </w:r>
            <w:r>
              <w:rPr>
                <w:spacing w:val="-4"/>
                <w:sz w:val="20"/>
              </w:rPr>
              <w:t xml:space="preserve"> </w:t>
            </w:r>
            <w:r>
              <w:rPr>
                <w:sz w:val="20"/>
              </w:rPr>
              <w:t>Includes</w:t>
            </w:r>
            <w:r>
              <w:rPr>
                <w:spacing w:val="-5"/>
                <w:sz w:val="20"/>
              </w:rPr>
              <w:t xml:space="preserve"> </w:t>
            </w:r>
            <w:r>
              <w:rPr>
                <w:sz w:val="20"/>
              </w:rPr>
              <w:t>but is not limited to vision exams, eye care. Excludes surgery.</w:t>
            </w:r>
          </w:p>
        </w:tc>
      </w:tr>
      <w:tr w:rsidR="00EC1590" w14:paraId="0C3F8D5A" w14:textId="77777777">
        <w:trPr>
          <w:trHeight w:val="1275"/>
        </w:trPr>
        <w:tc>
          <w:tcPr>
            <w:tcW w:w="2623" w:type="dxa"/>
            <w:tcBorders>
              <w:right w:val="nil"/>
            </w:tcBorders>
          </w:tcPr>
          <w:p w14:paraId="0C3F8D58" w14:textId="77777777" w:rsidR="00EC1590" w:rsidRDefault="00000000">
            <w:pPr>
              <w:pStyle w:val="TableParagraph"/>
              <w:rPr>
                <w:sz w:val="20"/>
              </w:rPr>
            </w:pPr>
            <w:r>
              <w:rPr>
                <w:spacing w:val="-2"/>
                <w:sz w:val="20"/>
              </w:rPr>
              <w:t>Orthopedics</w:t>
            </w:r>
          </w:p>
        </w:tc>
        <w:tc>
          <w:tcPr>
            <w:tcW w:w="6894" w:type="dxa"/>
            <w:tcBorders>
              <w:left w:val="nil"/>
            </w:tcBorders>
          </w:tcPr>
          <w:p w14:paraId="0C3F8D59" w14:textId="77777777" w:rsidR="00EC1590" w:rsidRDefault="00000000">
            <w:pPr>
              <w:pStyle w:val="TableParagraph"/>
              <w:ind w:left="343" w:right="50"/>
              <w:rPr>
                <w:sz w:val="20"/>
              </w:rPr>
            </w:pPr>
            <w:r>
              <w:rPr>
                <w:sz w:val="20"/>
              </w:rPr>
              <w:t>Space</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patient/member</w:t>
            </w:r>
            <w:r>
              <w:rPr>
                <w:spacing w:val="-3"/>
                <w:sz w:val="20"/>
              </w:rPr>
              <w:t xml:space="preserve"> </w:t>
            </w:r>
            <w:r>
              <w:rPr>
                <w:sz w:val="20"/>
              </w:rPr>
              <w:t>is</w:t>
            </w:r>
            <w:r>
              <w:rPr>
                <w:spacing w:val="-4"/>
                <w:sz w:val="20"/>
              </w:rPr>
              <w:t xml:space="preserve"> </w:t>
            </w:r>
            <w:r>
              <w:rPr>
                <w:sz w:val="20"/>
              </w:rPr>
              <w:t>seen,</w:t>
            </w:r>
            <w:r>
              <w:rPr>
                <w:spacing w:val="-4"/>
                <w:sz w:val="20"/>
              </w:rPr>
              <w:t xml:space="preserve"> </w:t>
            </w:r>
            <w:r>
              <w:rPr>
                <w:sz w:val="20"/>
              </w:rPr>
              <w:t>treated,</w:t>
            </w:r>
            <w:r>
              <w:rPr>
                <w:spacing w:val="-4"/>
                <w:sz w:val="20"/>
              </w:rPr>
              <w:t xml:space="preserve"> </w:t>
            </w:r>
            <w:r>
              <w:rPr>
                <w:sz w:val="20"/>
              </w:rPr>
              <w:t>or</w:t>
            </w:r>
            <w:r>
              <w:rPr>
                <w:spacing w:val="-3"/>
                <w:sz w:val="20"/>
              </w:rPr>
              <w:t xml:space="preserve"> </w:t>
            </w:r>
            <w:r>
              <w:rPr>
                <w:sz w:val="20"/>
              </w:rPr>
              <w:t>receives</w:t>
            </w:r>
            <w:r>
              <w:rPr>
                <w:spacing w:val="-3"/>
                <w:sz w:val="20"/>
              </w:rPr>
              <w:t xml:space="preserve"> </w:t>
            </w:r>
            <w:r>
              <w:rPr>
                <w:sz w:val="20"/>
              </w:rPr>
              <w:t>services</w:t>
            </w:r>
            <w:r>
              <w:rPr>
                <w:spacing w:val="-4"/>
                <w:sz w:val="20"/>
              </w:rPr>
              <w:t xml:space="preserve"> </w:t>
            </w:r>
            <w:r>
              <w:rPr>
                <w:sz w:val="20"/>
              </w:rPr>
              <w:t>related</w:t>
            </w:r>
            <w:r>
              <w:rPr>
                <w:spacing w:val="-3"/>
                <w:sz w:val="20"/>
              </w:rPr>
              <w:t xml:space="preserve"> </w:t>
            </w:r>
            <w:r>
              <w:rPr>
                <w:sz w:val="20"/>
              </w:rPr>
              <w:t>to the diagnosis and treatment pertaining to disorders of the bones, joints, ligaments,</w:t>
            </w:r>
            <w:r>
              <w:rPr>
                <w:spacing w:val="-2"/>
                <w:sz w:val="20"/>
              </w:rPr>
              <w:t xml:space="preserve"> </w:t>
            </w:r>
            <w:r>
              <w:rPr>
                <w:sz w:val="20"/>
              </w:rPr>
              <w:t>tendons,</w:t>
            </w:r>
            <w:r>
              <w:rPr>
                <w:spacing w:val="-3"/>
                <w:sz w:val="20"/>
              </w:rPr>
              <w:t xml:space="preserve"> </w:t>
            </w:r>
            <w:r>
              <w:rPr>
                <w:sz w:val="20"/>
              </w:rPr>
              <w:t>and</w:t>
            </w:r>
            <w:r>
              <w:rPr>
                <w:spacing w:val="-1"/>
                <w:sz w:val="20"/>
              </w:rPr>
              <w:t xml:space="preserve"> </w:t>
            </w:r>
            <w:r>
              <w:rPr>
                <w:sz w:val="20"/>
              </w:rPr>
              <w:t>muscles.</w:t>
            </w:r>
            <w:r>
              <w:rPr>
                <w:spacing w:val="-2"/>
                <w:sz w:val="20"/>
              </w:rPr>
              <w:t xml:space="preserve"> </w:t>
            </w:r>
            <w:r>
              <w:rPr>
                <w:sz w:val="20"/>
              </w:rPr>
              <w:t>Includes</w:t>
            </w:r>
            <w:r>
              <w:rPr>
                <w:spacing w:val="-3"/>
                <w:sz w:val="20"/>
              </w:rPr>
              <w:t xml:space="preserve"> </w:t>
            </w:r>
            <w:r>
              <w:rPr>
                <w:sz w:val="20"/>
              </w:rPr>
              <w:t>but</w:t>
            </w:r>
            <w:r>
              <w:rPr>
                <w:spacing w:val="-1"/>
                <w:sz w:val="20"/>
              </w:rPr>
              <w:t xml:space="preserve"> </w:t>
            </w:r>
            <w:r>
              <w:rPr>
                <w:sz w:val="20"/>
              </w:rPr>
              <w:t>is</w:t>
            </w:r>
            <w:r>
              <w:rPr>
                <w:spacing w:val="-2"/>
                <w:sz w:val="20"/>
              </w:rPr>
              <w:t xml:space="preserve"> </w:t>
            </w:r>
            <w:r>
              <w:rPr>
                <w:sz w:val="20"/>
              </w:rPr>
              <w:t>not</w:t>
            </w:r>
            <w:r>
              <w:rPr>
                <w:spacing w:val="-1"/>
                <w:sz w:val="20"/>
              </w:rPr>
              <w:t xml:space="preserve"> </w:t>
            </w:r>
            <w:r>
              <w:rPr>
                <w:sz w:val="20"/>
              </w:rPr>
              <w:t>limited</w:t>
            </w:r>
            <w:r>
              <w:rPr>
                <w:spacing w:val="-1"/>
                <w:sz w:val="20"/>
              </w:rPr>
              <w:t xml:space="preserve"> </w:t>
            </w:r>
            <w:r>
              <w:rPr>
                <w:sz w:val="20"/>
              </w:rPr>
              <w:t>to</w:t>
            </w:r>
            <w:r>
              <w:rPr>
                <w:spacing w:val="-2"/>
                <w:sz w:val="20"/>
              </w:rPr>
              <w:t xml:space="preserve"> </w:t>
            </w:r>
            <w:r>
              <w:rPr>
                <w:sz w:val="20"/>
              </w:rPr>
              <w:t>casting</w:t>
            </w:r>
            <w:r>
              <w:rPr>
                <w:spacing w:val="-1"/>
                <w:sz w:val="20"/>
              </w:rPr>
              <w:t xml:space="preserve"> </w:t>
            </w:r>
            <w:r>
              <w:rPr>
                <w:sz w:val="20"/>
              </w:rPr>
              <w:t>or</w:t>
            </w:r>
            <w:r>
              <w:rPr>
                <w:spacing w:val="-3"/>
                <w:sz w:val="20"/>
              </w:rPr>
              <w:t xml:space="preserve"> </w:t>
            </w:r>
            <w:r>
              <w:rPr>
                <w:sz w:val="20"/>
              </w:rPr>
              <w:t>x-ray. Excludes surgery.</w:t>
            </w:r>
          </w:p>
        </w:tc>
      </w:tr>
      <w:tr w:rsidR="00EC1590" w14:paraId="0C3F8D5D" w14:textId="77777777">
        <w:trPr>
          <w:trHeight w:val="1273"/>
        </w:trPr>
        <w:tc>
          <w:tcPr>
            <w:tcW w:w="2623" w:type="dxa"/>
            <w:tcBorders>
              <w:right w:val="nil"/>
            </w:tcBorders>
          </w:tcPr>
          <w:p w14:paraId="0C3F8D5B" w14:textId="77777777" w:rsidR="00EC1590" w:rsidRDefault="00000000">
            <w:pPr>
              <w:pStyle w:val="TableParagraph"/>
              <w:spacing w:before="5"/>
              <w:rPr>
                <w:sz w:val="20"/>
              </w:rPr>
            </w:pPr>
            <w:r>
              <w:rPr>
                <w:spacing w:val="-2"/>
                <w:sz w:val="20"/>
              </w:rPr>
              <w:t>Otolaryngology</w:t>
            </w:r>
          </w:p>
        </w:tc>
        <w:tc>
          <w:tcPr>
            <w:tcW w:w="6894" w:type="dxa"/>
            <w:tcBorders>
              <w:left w:val="nil"/>
            </w:tcBorders>
          </w:tcPr>
          <w:p w14:paraId="0C3F8D5C" w14:textId="77777777" w:rsidR="00EC1590" w:rsidRDefault="00000000">
            <w:pPr>
              <w:pStyle w:val="TableParagraph"/>
              <w:spacing w:before="5"/>
              <w:ind w:left="343" w:right="50"/>
              <w:rPr>
                <w:sz w:val="20"/>
              </w:rPr>
            </w:pPr>
            <w:r>
              <w:rPr>
                <w:sz w:val="20"/>
              </w:rPr>
              <w:t>Space</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patient/member</w:t>
            </w:r>
            <w:r>
              <w:rPr>
                <w:spacing w:val="-3"/>
                <w:sz w:val="20"/>
              </w:rPr>
              <w:t xml:space="preserve"> </w:t>
            </w:r>
            <w:r>
              <w:rPr>
                <w:sz w:val="20"/>
              </w:rPr>
              <w:t>is</w:t>
            </w:r>
            <w:r>
              <w:rPr>
                <w:spacing w:val="-4"/>
                <w:sz w:val="20"/>
              </w:rPr>
              <w:t xml:space="preserve"> </w:t>
            </w:r>
            <w:r>
              <w:rPr>
                <w:sz w:val="20"/>
              </w:rPr>
              <w:t>seen,</w:t>
            </w:r>
            <w:r>
              <w:rPr>
                <w:spacing w:val="-4"/>
                <w:sz w:val="20"/>
              </w:rPr>
              <w:t xml:space="preserve"> </w:t>
            </w:r>
            <w:r>
              <w:rPr>
                <w:sz w:val="20"/>
              </w:rPr>
              <w:t>treated,</w:t>
            </w:r>
            <w:r>
              <w:rPr>
                <w:spacing w:val="-4"/>
                <w:sz w:val="20"/>
              </w:rPr>
              <w:t xml:space="preserve"> </w:t>
            </w:r>
            <w:r>
              <w:rPr>
                <w:sz w:val="20"/>
              </w:rPr>
              <w:t>or</w:t>
            </w:r>
            <w:r>
              <w:rPr>
                <w:spacing w:val="-3"/>
                <w:sz w:val="20"/>
              </w:rPr>
              <w:t xml:space="preserve"> </w:t>
            </w:r>
            <w:r>
              <w:rPr>
                <w:sz w:val="20"/>
              </w:rPr>
              <w:t>receives</w:t>
            </w:r>
            <w:r>
              <w:rPr>
                <w:spacing w:val="-3"/>
                <w:sz w:val="20"/>
              </w:rPr>
              <w:t xml:space="preserve"> </w:t>
            </w:r>
            <w:r>
              <w:rPr>
                <w:sz w:val="20"/>
              </w:rPr>
              <w:t>services</w:t>
            </w:r>
            <w:r>
              <w:rPr>
                <w:spacing w:val="-4"/>
                <w:sz w:val="20"/>
              </w:rPr>
              <w:t xml:space="preserve"> </w:t>
            </w:r>
            <w:r>
              <w:rPr>
                <w:sz w:val="20"/>
              </w:rPr>
              <w:t>related</w:t>
            </w:r>
            <w:r>
              <w:rPr>
                <w:spacing w:val="-3"/>
                <w:sz w:val="20"/>
              </w:rPr>
              <w:t xml:space="preserve"> </w:t>
            </w:r>
            <w:r>
              <w:rPr>
                <w:sz w:val="20"/>
              </w:rPr>
              <w:t>to the diagnosis and disorder of the ear, nose, and throat, as well as conditions affecting</w:t>
            </w:r>
            <w:r>
              <w:rPr>
                <w:spacing w:val="-3"/>
                <w:sz w:val="20"/>
              </w:rPr>
              <w:t xml:space="preserve"> </w:t>
            </w:r>
            <w:r>
              <w:rPr>
                <w:sz w:val="20"/>
              </w:rPr>
              <w:t>the</w:t>
            </w:r>
            <w:r>
              <w:rPr>
                <w:spacing w:val="-4"/>
                <w:sz w:val="20"/>
              </w:rPr>
              <w:t xml:space="preserve"> </w:t>
            </w:r>
            <w:r>
              <w:rPr>
                <w:sz w:val="20"/>
              </w:rPr>
              <w:t>head</w:t>
            </w:r>
            <w:r>
              <w:rPr>
                <w:spacing w:val="-3"/>
                <w:sz w:val="20"/>
              </w:rPr>
              <w:t xml:space="preserve"> </w:t>
            </w:r>
            <w:r>
              <w:rPr>
                <w:sz w:val="20"/>
              </w:rPr>
              <w:t>and</w:t>
            </w:r>
            <w:r>
              <w:rPr>
                <w:spacing w:val="-4"/>
                <w:sz w:val="20"/>
              </w:rPr>
              <w:t xml:space="preserve"> </w:t>
            </w:r>
            <w:r>
              <w:rPr>
                <w:sz w:val="20"/>
              </w:rPr>
              <w:t>neck.</w:t>
            </w:r>
            <w:r>
              <w:rPr>
                <w:spacing w:val="-4"/>
                <w:sz w:val="20"/>
              </w:rPr>
              <w:t xml:space="preserve"> </w:t>
            </w:r>
            <w:r>
              <w:rPr>
                <w:sz w:val="20"/>
              </w:rPr>
              <w:t>Includes</w:t>
            </w:r>
            <w:r>
              <w:rPr>
                <w:spacing w:val="-3"/>
                <w:sz w:val="20"/>
              </w:rPr>
              <w:t xml:space="preserve"> </w:t>
            </w:r>
            <w:r>
              <w:rPr>
                <w:sz w:val="20"/>
              </w:rPr>
              <w:t>but</w:t>
            </w:r>
            <w:r>
              <w:rPr>
                <w:spacing w:val="-3"/>
                <w:sz w:val="20"/>
              </w:rPr>
              <w:t xml:space="preserve"> </w:t>
            </w:r>
            <w:r>
              <w:rPr>
                <w:sz w:val="20"/>
              </w:rPr>
              <w:t>is</w:t>
            </w:r>
            <w:r>
              <w:rPr>
                <w:spacing w:val="-4"/>
                <w:sz w:val="20"/>
              </w:rPr>
              <w:t xml:space="preserve"> </w:t>
            </w:r>
            <w:r>
              <w:rPr>
                <w:sz w:val="20"/>
              </w:rPr>
              <w:t>not</w:t>
            </w:r>
            <w:r>
              <w:rPr>
                <w:spacing w:val="-3"/>
                <w:sz w:val="20"/>
              </w:rPr>
              <w:t xml:space="preserve"> </w:t>
            </w:r>
            <w:r>
              <w:rPr>
                <w:sz w:val="20"/>
              </w:rPr>
              <w:t>limited</w:t>
            </w:r>
            <w:r>
              <w:rPr>
                <w:spacing w:val="-3"/>
                <w:sz w:val="20"/>
              </w:rPr>
              <w:t xml:space="preserve"> </w:t>
            </w:r>
            <w:r>
              <w:rPr>
                <w:sz w:val="20"/>
              </w:rPr>
              <w:t>to</w:t>
            </w:r>
            <w:r>
              <w:rPr>
                <w:spacing w:val="-4"/>
                <w:sz w:val="20"/>
              </w:rPr>
              <w:t xml:space="preserve"> </w:t>
            </w:r>
            <w:r>
              <w:rPr>
                <w:sz w:val="20"/>
              </w:rPr>
              <w:t>Ear,</w:t>
            </w:r>
            <w:r>
              <w:rPr>
                <w:spacing w:val="-4"/>
                <w:sz w:val="20"/>
              </w:rPr>
              <w:t xml:space="preserve"> </w:t>
            </w:r>
            <w:r>
              <w:rPr>
                <w:sz w:val="20"/>
              </w:rPr>
              <w:t>Nose</w:t>
            </w:r>
            <w:r>
              <w:rPr>
                <w:spacing w:val="-3"/>
                <w:sz w:val="20"/>
              </w:rPr>
              <w:t xml:space="preserve"> </w:t>
            </w:r>
            <w:r>
              <w:rPr>
                <w:sz w:val="20"/>
              </w:rPr>
              <w:t>and</w:t>
            </w:r>
            <w:r>
              <w:rPr>
                <w:spacing w:val="-4"/>
                <w:sz w:val="20"/>
              </w:rPr>
              <w:t xml:space="preserve"> </w:t>
            </w:r>
            <w:r>
              <w:rPr>
                <w:sz w:val="20"/>
              </w:rPr>
              <w:t xml:space="preserve">Throat </w:t>
            </w:r>
            <w:r>
              <w:rPr>
                <w:spacing w:val="-2"/>
                <w:sz w:val="20"/>
              </w:rPr>
              <w:t>(ENT)</w:t>
            </w:r>
          </w:p>
        </w:tc>
      </w:tr>
      <w:tr w:rsidR="00EC1590" w14:paraId="0C3F8D60" w14:textId="77777777">
        <w:trPr>
          <w:trHeight w:val="1276"/>
        </w:trPr>
        <w:tc>
          <w:tcPr>
            <w:tcW w:w="2623" w:type="dxa"/>
            <w:tcBorders>
              <w:right w:val="nil"/>
            </w:tcBorders>
          </w:tcPr>
          <w:p w14:paraId="0C3F8D5E" w14:textId="77777777" w:rsidR="00EC1590" w:rsidRDefault="00000000">
            <w:pPr>
              <w:pStyle w:val="TableParagraph"/>
              <w:spacing w:before="5"/>
              <w:rPr>
                <w:sz w:val="20"/>
              </w:rPr>
            </w:pPr>
            <w:r>
              <w:rPr>
                <w:sz w:val="20"/>
              </w:rPr>
              <w:t>Pain</w:t>
            </w:r>
            <w:r>
              <w:rPr>
                <w:spacing w:val="-1"/>
                <w:sz w:val="20"/>
              </w:rPr>
              <w:t xml:space="preserve"> </w:t>
            </w:r>
            <w:r>
              <w:rPr>
                <w:spacing w:val="-2"/>
                <w:sz w:val="20"/>
              </w:rPr>
              <w:t>Management</w:t>
            </w:r>
          </w:p>
        </w:tc>
        <w:tc>
          <w:tcPr>
            <w:tcW w:w="6894" w:type="dxa"/>
            <w:tcBorders>
              <w:left w:val="nil"/>
            </w:tcBorders>
          </w:tcPr>
          <w:p w14:paraId="0C3F8D5F" w14:textId="77777777" w:rsidR="00EC1590" w:rsidRDefault="00000000">
            <w:pPr>
              <w:pStyle w:val="TableParagraph"/>
              <w:spacing w:before="5"/>
              <w:ind w:left="343" w:right="50"/>
              <w:rPr>
                <w:sz w:val="20"/>
              </w:rPr>
            </w:pPr>
            <w:r>
              <w:rPr>
                <w:sz w:val="20"/>
              </w:rPr>
              <w:t>Space in which patient/member is seen, treated, or receives services from a physician with special training in evaluation, diagnosis, and treatment of all different</w:t>
            </w:r>
            <w:r>
              <w:rPr>
                <w:spacing w:val="-3"/>
                <w:sz w:val="20"/>
              </w:rPr>
              <w:t xml:space="preserve"> </w:t>
            </w:r>
            <w:r>
              <w:rPr>
                <w:sz w:val="20"/>
              </w:rPr>
              <w:t>types</w:t>
            </w:r>
            <w:r>
              <w:rPr>
                <w:spacing w:val="-5"/>
                <w:sz w:val="20"/>
              </w:rPr>
              <w:t xml:space="preserve"> </w:t>
            </w:r>
            <w:r>
              <w:rPr>
                <w:sz w:val="20"/>
              </w:rPr>
              <w:t>of</w:t>
            </w:r>
            <w:r>
              <w:rPr>
                <w:spacing w:val="-3"/>
                <w:sz w:val="20"/>
              </w:rPr>
              <w:t xml:space="preserve"> </w:t>
            </w:r>
            <w:r>
              <w:rPr>
                <w:sz w:val="20"/>
              </w:rPr>
              <w:t>pain</w:t>
            </w:r>
            <w:r>
              <w:rPr>
                <w:spacing w:val="-3"/>
                <w:sz w:val="20"/>
              </w:rPr>
              <w:t xml:space="preserve"> </w:t>
            </w:r>
            <w:r>
              <w:rPr>
                <w:sz w:val="20"/>
              </w:rPr>
              <w:t>as</w:t>
            </w:r>
            <w:r>
              <w:rPr>
                <w:spacing w:val="-3"/>
                <w:sz w:val="20"/>
              </w:rPr>
              <w:t xml:space="preserve"> </w:t>
            </w:r>
            <w:r>
              <w:rPr>
                <w:sz w:val="20"/>
              </w:rPr>
              <w:t>resulting</w:t>
            </w:r>
            <w:r>
              <w:rPr>
                <w:spacing w:val="-3"/>
                <w:sz w:val="20"/>
              </w:rPr>
              <w:t xml:space="preserve"> </w:t>
            </w:r>
            <w:r>
              <w:rPr>
                <w:sz w:val="20"/>
              </w:rPr>
              <w:t>from</w:t>
            </w:r>
            <w:r>
              <w:rPr>
                <w:spacing w:val="-5"/>
                <w:sz w:val="20"/>
              </w:rPr>
              <w:t xml:space="preserve"> </w:t>
            </w:r>
            <w:r>
              <w:rPr>
                <w:sz w:val="20"/>
              </w:rPr>
              <w:t>a</w:t>
            </w:r>
            <w:r>
              <w:rPr>
                <w:spacing w:val="-3"/>
                <w:sz w:val="20"/>
              </w:rPr>
              <w:t xml:space="preserve"> </w:t>
            </w:r>
            <w:r>
              <w:rPr>
                <w:sz w:val="20"/>
              </w:rPr>
              <w:t>wide</w:t>
            </w:r>
            <w:r>
              <w:rPr>
                <w:spacing w:val="-3"/>
                <w:sz w:val="20"/>
              </w:rPr>
              <w:t xml:space="preserve"> </w:t>
            </w:r>
            <w:r>
              <w:rPr>
                <w:sz w:val="20"/>
              </w:rPr>
              <w:t>spectrum</w:t>
            </w:r>
            <w:r>
              <w:rPr>
                <w:spacing w:val="-4"/>
                <w:sz w:val="20"/>
              </w:rPr>
              <w:t xml:space="preserve"> </w:t>
            </w:r>
            <w:r>
              <w:rPr>
                <w:sz w:val="20"/>
              </w:rPr>
              <w:t>of</w:t>
            </w:r>
            <w:r>
              <w:rPr>
                <w:spacing w:val="-3"/>
                <w:sz w:val="20"/>
              </w:rPr>
              <w:t xml:space="preserve"> </w:t>
            </w:r>
            <w:r>
              <w:rPr>
                <w:sz w:val="20"/>
              </w:rPr>
              <w:t>disorders</w:t>
            </w:r>
            <w:r>
              <w:rPr>
                <w:spacing w:val="-4"/>
                <w:sz w:val="20"/>
              </w:rPr>
              <w:t xml:space="preserve"> </w:t>
            </w:r>
            <w:r>
              <w:rPr>
                <w:sz w:val="20"/>
              </w:rPr>
              <w:t>including acute pain, chronic pain and cancer pain or combination.</w:t>
            </w:r>
          </w:p>
        </w:tc>
      </w:tr>
      <w:tr w:rsidR="00EC1590" w14:paraId="0C3F8D63" w14:textId="77777777">
        <w:trPr>
          <w:trHeight w:val="765"/>
        </w:trPr>
        <w:tc>
          <w:tcPr>
            <w:tcW w:w="2623" w:type="dxa"/>
            <w:tcBorders>
              <w:right w:val="nil"/>
            </w:tcBorders>
          </w:tcPr>
          <w:p w14:paraId="0C3F8D61" w14:textId="77777777" w:rsidR="00EC1590" w:rsidRDefault="00000000">
            <w:pPr>
              <w:pStyle w:val="TableParagraph"/>
              <w:rPr>
                <w:sz w:val="20"/>
              </w:rPr>
            </w:pPr>
            <w:r>
              <w:rPr>
                <w:spacing w:val="-2"/>
                <w:sz w:val="20"/>
              </w:rPr>
              <w:t>Pathology</w:t>
            </w:r>
          </w:p>
        </w:tc>
        <w:tc>
          <w:tcPr>
            <w:tcW w:w="6894" w:type="dxa"/>
            <w:tcBorders>
              <w:left w:val="nil"/>
            </w:tcBorders>
          </w:tcPr>
          <w:p w14:paraId="0C3F8D62" w14:textId="77777777" w:rsidR="00EC1590" w:rsidRDefault="00000000">
            <w:pPr>
              <w:pStyle w:val="TableParagraph"/>
              <w:ind w:left="343" w:right="50"/>
              <w:rPr>
                <w:sz w:val="20"/>
              </w:rPr>
            </w:pPr>
            <w:r>
              <w:rPr>
                <w:sz w:val="20"/>
              </w:rPr>
              <w:t>Space</w:t>
            </w:r>
            <w:r>
              <w:rPr>
                <w:spacing w:val="-4"/>
                <w:sz w:val="20"/>
              </w:rPr>
              <w:t xml:space="preserve"> </w:t>
            </w:r>
            <w:r>
              <w:rPr>
                <w:sz w:val="20"/>
              </w:rPr>
              <w:t>in</w:t>
            </w:r>
            <w:r>
              <w:rPr>
                <w:spacing w:val="-4"/>
                <w:sz w:val="20"/>
              </w:rPr>
              <w:t xml:space="preserve"> </w:t>
            </w:r>
            <w:r>
              <w:rPr>
                <w:sz w:val="20"/>
              </w:rPr>
              <w:t>which</w:t>
            </w:r>
            <w:r>
              <w:rPr>
                <w:spacing w:val="-4"/>
                <w:sz w:val="20"/>
              </w:rPr>
              <w:t xml:space="preserve"> </w:t>
            </w:r>
            <w:r>
              <w:rPr>
                <w:sz w:val="20"/>
              </w:rPr>
              <w:t>patient/member</w:t>
            </w:r>
            <w:r>
              <w:rPr>
                <w:spacing w:val="-4"/>
                <w:sz w:val="20"/>
              </w:rPr>
              <w:t xml:space="preserve"> </w:t>
            </w:r>
            <w:r>
              <w:rPr>
                <w:sz w:val="20"/>
              </w:rPr>
              <w:t>is</w:t>
            </w:r>
            <w:r>
              <w:rPr>
                <w:spacing w:val="-5"/>
                <w:sz w:val="20"/>
              </w:rPr>
              <w:t xml:space="preserve"> </w:t>
            </w:r>
            <w:r>
              <w:rPr>
                <w:sz w:val="20"/>
              </w:rPr>
              <w:t>seen,</w:t>
            </w:r>
            <w:r>
              <w:rPr>
                <w:spacing w:val="-5"/>
                <w:sz w:val="20"/>
              </w:rPr>
              <w:t xml:space="preserve"> </w:t>
            </w:r>
            <w:r>
              <w:rPr>
                <w:sz w:val="20"/>
              </w:rPr>
              <w:t>treated,</w:t>
            </w:r>
            <w:r>
              <w:rPr>
                <w:spacing w:val="-5"/>
                <w:sz w:val="20"/>
              </w:rPr>
              <w:t xml:space="preserve"> </w:t>
            </w:r>
            <w:r>
              <w:rPr>
                <w:sz w:val="20"/>
              </w:rPr>
              <w:t>or</w:t>
            </w:r>
            <w:r>
              <w:rPr>
                <w:spacing w:val="-4"/>
                <w:sz w:val="20"/>
              </w:rPr>
              <w:t xml:space="preserve"> </w:t>
            </w:r>
            <w:r>
              <w:rPr>
                <w:sz w:val="20"/>
              </w:rPr>
              <w:t>receives</w:t>
            </w:r>
            <w:r>
              <w:rPr>
                <w:spacing w:val="-4"/>
                <w:sz w:val="20"/>
              </w:rPr>
              <w:t xml:space="preserve"> </w:t>
            </w:r>
            <w:r>
              <w:rPr>
                <w:sz w:val="20"/>
              </w:rPr>
              <w:t>services</w:t>
            </w:r>
            <w:r>
              <w:rPr>
                <w:spacing w:val="-5"/>
                <w:sz w:val="20"/>
              </w:rPr>
              <w:t xml:space="preserve"> </w:t>
            </w:r>
            <w:r>
              <w:rPr>
                <w:sz w:val="20"/>
              </w:rPr>
              <w:t xml:space="preserve">related </w:t>
            </w:r>
            <w:proofErr w:type="gramStart"/>
            <w:r>
              <w:rPr>
                <w:sz w:val="20"/>
              </w:rPr>
              <w:t>from</w:t>
            </w:r>
            <w:proofErr w:type="gramEnd"/>
            <w:r>
              <w:rPr>
                <w:sz w:val="20"/>
              </w:rPr>
              <w:t xml:space="preserve"> a physician that specializes in the study of disease.</w:t>
            </w:r>
          </w:p>
        </w:tc>
      </w:tr>
      <w:tr w:rsidR="00EC1590" w14:paraId="0C3F8D67" w14:textId="77777777">
        <w:trPr>
          <w:trHeight w:val="508"/>
        </w:trPr>
        <w:tc>
          <w:tcPr>
            <w:tcW w:w="2623" w:type="dxa"/>
            <w:tcBorders>
              <w:right w:val="nil"/>
            </w:tcBorders>
          </w:tcPr>
          <w:p w14:paraId="0C3F8D64" w14:textId="77777777" w:rsidR="00EC1590" w:rsidRDefault="00000000">
            <w:pPr>
              <w:pStyle w:val="TableParagraph"/>
              <w:rPr>
                <w:sz w:val="20"/>
              </w:rPr>
            </w:pPr>
            <w:r>
              <w:rPr>
                <w:spacing w:val="-2"/>
                <w:sz w:val="20"/>
              </w:rPr>
              <w:t>Pediatrics</w:t>
            </w:r>
          </w:p>
        </w:tc>
        <w:tc>
          <w:tcPr>
            <w:tcW w:w="6894" w:type="dxa"/>
            <w:tcBorders>
              <w:left w:val="nil"/>
            </w:tcBorders>
          </w:tcPr>
          <w:p w14:paraId="0C3F8D65" w14:textId="77777777" w:rsidR="00EC1590" w:rsidRDefault="00000000">
            <w:pPr>
              <w:pStyle w:val="TableParagraph"/>
              <w:spacing w:line="244" w:lineRule="exact"/>
              <w:ind w:left="343"/>
              <w:rPr>
                <w:sz w:val="20"/>
              </w:rPr>
            </w:pPr>
            <w:r>
              <w:rPr>
                <w:sz w:val="20"/>
              </w:rPr>
              <w:t>Space</w:t>
            </w:r>
            <w:r>
              <w:rPr>
                <w:spacing w:val="-5"/>
                <w:sz w:val="20"/>
              </w:rPr>
              <w:t xml:space="preserve"> </w:t>
            </w:r>
            <w:r>
              <w:rPr>
                <w:sz w:val="20"/>
              </w:rPr>
              <w:t>in</w:t>
            </w:r>
            <w:r>
              <w:rPr>
                <w:spacing w:val="-3"/>
                <w:sz w:val="20"/>
              </w:rPr>
              <w:t xml:space="preserve"> </w:t>
            </w:r>
            <w:r>
              <w:rPr>
                <w:sz w:val="20"/>
              </w:rPr>
              <w:t>which</w:t>
            </w:r>
            <w:r>
              <w:rPr>
                <w:spacing w:val="-2"/>
                <w:sz w:val="20"/>
              </w:rPr>
              <w:t xml:space="preserve"> </w:t>
            </w:r>
            <w:r>
              <w:rPr>
                <w:sz w:val="20"/>
              </w:rPr>
              <w:t>patient/member</w:t>
            </w:r>
            <w:r>
              <w:rPr>
                <w:spacing w:val="-3"/>
                <w:sz w:val="20"/>
              </w:rPr>
              <w:t xml:space="preserve"> </w:t>
            </w:r>
            <w:r>
              <w:rPr>
                <w:sz w:val="20"/>
              </w:rPr>
              <w:t>is</w:t>
            </w:r>
            <w:r>
              <w:rPr>
                <w:spacing w:val="-3"/>
                <w:sz w:val="20"/>
              </w:rPr>
              <w:t xml:space="preserve"> </w:t>
            </w:r>
            <w:r>
              <w:rPr>
                <w:sz w:val="20"/>
              </w:rPr>
              <w:t>seen,</w:t>
            </w:r>
            <w:r>
              <w:rPr>
                <w:spacing w:val="-4"/>
                <w:sz w:val="20"/>
              </w:rPr>
              <w:t xml:space="preserve"> </w:t>
            </w:r>
            <w:r>
              <w:rPr>
                <w:sz w:val="20"/>
              </w:rPr>
              <w:t>treated,</w:t>
            </w:r>
            <w:r>
              <w:rPr>
                <w:spacing w:val="-3"/>
                <w:sz w:val="20"/>
              </w:rPr>
              <w:t xml:space="preserve"> </w:t>
            </w:r>
            <w:r>
              <w:rPr>
                <w:sz w:val="20"/>
              </w:rPr>
              <w:t>or</w:t>
            </w:r>
            <w:r>
              <w:rPr>
                <w:spacing w:val="-3"/>
                <w:sz w:val="20"/>
              </w:rPr>
              <w:t xml:space="preserve"> </w:t>
            </w:r>
            <w:r>
              <w:rPr>
                <w:sz w:val="20"/>
              </w:rPr>
              <w:t>receives</w:t>
            </w:r>
            <w:r>
              <w:rPr>
                <w:spacing w:val="-2"/>
                <w:sz w:val="20"/>
              </w:rPr>
              <w:t xml:space="preserve"> </w:t>
            </w:r>
            <w:r>
              <w:rPr>
                <w:sz w:val="20"/>
              </w:rPr>
              <w:t>specialized</w:t>
            </w:r>
            <w:r>
              <w:rPr>
                <w:spacing w:val="-5"/>
                <w:sz w:val="20"/>
              </w:rPr>
              <w:t xml:space="preserve"> </w:t>
            </w:r>
            <w:r>
              <w:rPr>
                <w:sz w:val="20"/>
              </w:rPr>
              <w:t>care</w:t>
            </w:r>
            <w:r>
              <w:rPr>
                <w:spacing w:val="-2"/>
                <w:sz w:val="20"/>
              </w:rPr>
              <w:t xml:space="preserve"> </w:t>
            </w:r>
            <w:r>
              <w:rPr>
                <w:spacing w:val="-5"/>
                <w:sz w:val="20"/>
              </w:rPr>
              <w:t>of</w:t>
            </w:r>
          </w:p>
          <w:p w14:paraId="0C3F8D66" w14:textId="77777777" w:rsidR="00EC1590" w:rsidRDefault="00000000">
            <w:pPr>
              <w:pStyle w:val="TableParagraph"/>
              <w:spacing w:before="0" w:line="241" w:lineRule="exact"/>
              <w:ind w:left="343"/>
              <w:rPr>
                <w:sz w:val="20"/>
              </w:rPr>
            </w:pPr>
            <w:r>
              <w:rPr>
                <w:sz w:val="20"/>
              </w:rPr>
              <w:t>infants,</w:t>
            </w:r>
            <w:r>
              <w:rPr>
                <w:spacing w:val="-3"/>
                <w:sz w:val="20"/>
              </w:rPr>
              <w:t xml:space="preserve"> </w:t>
            </w:r>
            <w:r>
              <w:rPr>
                <w:sz w:val="20"/>
              </w:rPr>
              <w:t>children,</w:t>
            </w:r>
            <w:r>
              <w:rPr>
                <w:spacing w:val="-2"/>
                <w:sz w:val="20"/>
              </w:rPr>
              <w:t xml:space="preserve"> </w:t>
            </w:r>
            <w:r>
              <w:rPr>
                <w:sz w:val="20"/>
              </w:rPr>
              <w:t>and</w:t>
            </w:r>
            <w:r>
              <w:rPr>
                <w:spacing w:val="-1"/>
                <w:sz w:val="20"/>
              </w:rPr>
              <w:t xml:space="preserve"> </w:t>
            </w:r>
            <w:r>
              <w:rPr>
                <w:spacing w:val="-2"/>
                <w:sz w:val="20"/>
              </w:rPr>
              <w:t>adolescents.</w:t>
            </w:r>
          </w:p>
        </w:tc>
      </w:tr>
      <w:tr w:rsidR="00EC1590" w14:paraId="0C3F8D6A" w14:textId="77777777">
        <w:trPr>
          <w:trHeight w:val="1276"/>
        </w:trPr>
        <w:tc>
          <w:tcPr>
            <w:tcW w:w="2623" w:type="dxa"/>
            <w:tcBorders>
              <w:bottom w:val="single" w:sz="4" w:space="0" w:color="000000"/>
              <w:right w:val="nil"/>
            </w:tcBorders>
          </w:tcPr>
          <w:p w14:paraId="0C3F8D68" w14:textId="77777777" w:rsidR="00EC1590" w:rsidRDefault="00000000">
            <w:pPr>
              <w:pStyle w:val="TableParagraph"/>
              <w:rPr>
                <w:sz w:val="20"/>
              </w:rPr>
            </w:pPr>
            <w:r>
              <w:rPr>
                <w:spacing w:val="-2"/>
                <w:sz w:val="20"/>
              </w:rPr>
              <w:t>Pharmacy</w:t>
            </w:r>
          </w:p>
        </w:tc>
        <w:tc>
          <w:tcPr>
            <w:tcW w:w="6894" w:type="dxa"/>
            <w:tcBorders>
              <w:left w:val="nil"/>
              <w:bottom w:val="single" w:sz="4" w:space="0" w:color="000000"/>
            </w:tcBorders>
          </w:tcPr>
          <w:p w14:paraId="0C3F8D69" w14:textId="77777777" w:rsidR="00EC1590" w:rsidRDefault="00000000">
            <w:pPr>
              <w:pStyle w:val="TableParagraph"/>
              <w:ind w:left="343" w:right="50"/>
              <w:rPr>
                <w:sz w:val="20"/>
              </w:rPr>
            </w:pPr>
            <w:r>
              <w:rPr>
                <w:sz w:val="20"/>
              </w:rPr>
              <w:t>Space</w:t>
            </w:r>
            <w:r>
              <w:rPr>
                <w:spacing w:val="-4"/>
                <w:sz w:val="20"/>
              </w:rPr>
              <w:t xml:space="preserve"> </w:t>
            </w:r>
            <w:r>
              <w:rPr>
                <w:sz w:val="20"/>
              </w:rPr>
              <w:t>in</w:t>
            </w:r>
            <w:r>
              <w:rPr>
                <w:spacing w:val="-4"/>
                <w:sz w:val="20"/>
              </w:rPr>
              <w:t xml:space="preserve"> </w:t>
            </w:r>
            <w:r>
              <w:rPr>
                <w:sz w:val="20"/>
              </w:rPr>
              <w:t>which</w:t>
            </w:r>
            <w:r>
              <w:rPr>
                <w:spacing w:val="-4"/>
                <w:sz w:val="20"/>
              </w:rPr>
              <w:t xml:space="preserve"> </w:t>
            </w:r>
            <w:r>
              <w:rPr>
                <w:sz w:val="20"/>
              </w:rPr>
              <w:t>patient/member</w:t>
            </w:r>
            <w:r>
              <w:rPr>
                <w:spacing w:val="-4"/>
                <w:sz w:val="20"/>
              </w:rPr>
              <w:t xml:space="preserve"> </w:t>
            </w:r>
            <w:r>
              <w:rPr>
                <w:sz w:val="20"/>
              </w:rPr>
              <w:t>is</w:t>
            </w:r>
            <w:r>
              <w:rPr>
                <w:spacing w:val="-5"/>
                <w:sz w:val="20"/>
              </w:rPr>
              <w:t xml:space="preserve"> </w:t>
            </w:r>
            <w:r>
              <w:rPr>
                <w:sz w:val="20"/>
              </w:rPr>
              <w:t>seen,</w:t>
            </w:r>
            <w:r>
              <w:rPr>
                <w:spacing w:val="-5"/>
                <w:sz w:val="20"/>
              </w:rPr>
              <w:t xml:space="preserve"> </w:t>
            </w:r>
            <w:r>
              <w:rPr>
                <w:sz w:val="20"/>
              </w:rPr>
              <w:t>treated,</w:t>
            </w:r>
            <w:r>
              <w:rPr>
                <w:spacing w:val="-5"/>
                <w:sz w:val="20"/>
              </w:rPr>
              <w:t xml:space="preserve"> </w:t>
            </w:r>
            <w:r>
              <w:rPr>
                <w:sz w:val="20"/>
              </w:rPr>
              <w:t>or</w:t>
            </w:r>
            <w:r>
              <w:rPr>
                <w:spacing w:val="-4"/>
                <w:sz w:val="20"/>
              </w:rPr>
              <w:t xml:space="preserve"> </w:t>
            </w:r>
            <w:r>
              <w:rPr>
                <w:sz w:val="20"/>
              </w:rPr>
              <w:t>receives</w:t>
            </w:r>
            <w:r>
              <w:rPr>
                <w:spacing w:val="-4"/>
                <w:sz w:val="20"/>
              </w:rPr>
              <w:t xml:space="preserve"> </w:t>
            </w:r>
            <w:r>
              <w:rPr>
                <w:sz w:val="20"/>
              </w:rPr>
              <w:t>services</w:t>
            </w:r>
            <w:r>
              <w:rPr>
                <w:spacing w:val="-5"/>
                <w:sz w:val="20"/>
              </w:rPr>
              <w:t xml:space="preserve"> </w:t>
            </w:r>
            <w:r>
              <w:rPr>
                <w:sz w:val="20"/>
              </w:rPr>
              <w:t>primarily for the preparation and dispensing of medicinal drugs. Includes but is not limited to medical dispensaries. Space is regulated by Board of Pharmacy and there is a pharmacist on staff.</w:t>
            </w:r>
          </w:p>
        </w:tc>
      </w:tr>
    </w:tbl>
    <w:p w14:paraId="0C3F8D6B" w14:textId="77777777" w:rsidR="00EC1590" w:rsidRDefault="00EC1590">
      <w:pPr>
        <w:rPr>
          <w:sz w:val="20"/>
        </w:rPr>
        <w:sectPr w:rsidR="00EC1590">
          <w:type w:val="continuous"/>
          <w:pgSz w:w="12240" w:h="15840"/>
          <w:pgMar w:top="1340" w:right="780" w:bottom="1381" w:left="1340" w:header="0" w:footer="973" w:gutter="0"/>
          <w:cols w:space="720"/>
        </w:sectPr>
      </w:pPr>
    </w:p>
    <w:tbl>
      <w:tblPr>
        <w:tblW w:w="0" w:type="auto"/>
        <w:tblInd w:w="22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ayout w:type="fixed"/>
        <w:tblCellMar>
          <w:left w:w="0" w:type="dxa"/>
          <w:right w:w="0" w:type="dxa"/>
        </w:tblCellMar>
        <w:tblLook w:val="01E0" w:firstRow="1" w:lastRow="1" w:firstColumn="1" w:lastColumn="1" w:noHBand="0" w:noVBand="0"/>
      </w:tblPr>
      <w:tblGrid>
        <w:gridCol w:w="2766"/>
        <w:gridCol w:w="6749"/>
      </w:tblGrid>
      <w:tr w:rsidR="00EC1590" w14:paraId="0C3F8D6E" w14:textId="77777777">
        <w:trPr>
          <w:trHeight w:val="508"/>
        </w:trPr>
        <w:tc>
          <w:tcPr>
            <w:tcW w:w="2766" w:type="dxa"/>
            <w:tcBorders>
              <w:right w:val="nil"/>
            </w:tcBorders>
          </w:tcPr>
          <w:p w14:paraId="0C3F8D6C" w14:textId="77777777" w:rsidR="00EC1590" w:rsidRDefault="00000000">
            <w:pPr>
              <w:pStyle w:val="TableParagraph"/>
              <w:spacing w:before="5"/>
              <w:rPr>
                <w:sz w:val="20"/>
              </w:rPr>
            </w:pPr>
            <w:r>
              <w:rPr>
                <w:spacing w:val="-2"/>
                <w:sz w:val="20"/>
              </w:rPr>
              <w:lastRenderedPageBreak/>
              <w:t>Phlebotomy</w:t>
            </w:r>
          </w:p>
        </w:tc>
        <w:tc>
          <w:tcPr>
            <w:tcW w:w="6749" w:type="dxa"/>
            <w:tcBorders>
              <w:left w:val="nil"/>
            </w:tcBorders>
          </w:tcPr>
          <w:p w14:paraId="0C3F8D6D" w14:textId="77777777" w:rsidR="00EC1590" w:rsidRDefault="00000000">
            <w:pPr>
              <w:pStyle w:val="TableParagraph"/>
              <w:spacing w:before="1" w:line="242" w:lineRule="exact"/>
              <w:ind w:left="200" w:right="89"/>
              <w:rPr>
                <w:sz w:val="20"/>
              </w:rPr>
            </w:pPr>
            <w:r>
              <w:rPr>
                <w:sz w:val="20"/>
              </w:rPr>
              <w:t>Space</w:t>
            </w:r>
            <w:r>
              <w:rPr>
                <w:spacing w:val="-4"/>
                <w:sz w:val="20"/>
              </w:rPr>
              <w:t xml:space="preserve"> </w:t>
            </w:r>
            <w:r>
              <w:rPr>
                <w:sz w:val="20"/>
              </w:rPr>
              <w:t>in</w:t>
            </w:r>
            <w:r>
              <w:rPr>
                <w:spacing w:val="-4"/>
                <w:sz w:val="20"/>
              </w:rPr>
              <w:t xml:space="preserve"> </w:t>
            </w:r>
            <w:r>
              <w:rPr>
                <w:sz w:val="20"/>
              </w:rPr>
              <w:t>which</w:t>
            </w:r>
            <w:r>
              <w:rPr>
                <w:spacing w:val="-4"/>
                <w:sz w:val="20"/>
              </w:rPr>
              <w:t xml:space="preserve"> </w:t>
            </w:r>
            <w:r>
              <w:rPr>
                <w:sz w:val="20"/>
              </w:rPr>
              <w:t>patient/member</w:t>
            </w:r>
            <w:r>
              <w:rPr>
                <w:spacing w:val="-4"/>
                <w:sz w:val="20"/>
              </w:rPr>
              <w:t xml:space="preserve"> </w:t>
            </w:r>
            <w:r>
              <w:rPr>
                <w:sz w:val="20"/>
              </w:rPr>
              <w:t>is</w:t>
            </w:r>
            <w:r>
              <w:rPr>
                <w:spacing w:val="-5"/>
                <w:sz w:val="20"/>
              </w:rPr>
              <w:t xml:space="preserve"> </w:t>
            </w:r>
            <w:r>
              <w:rPr>
                <w:sz w:val="20"/>
              </w:rPr>
              <w:t>seen,</w:t>
            </w:r>
            <w:r>
              <w:rPr>
                <w:spacing w:val="-5"/>
                <w:sz w:val="20"/>
              </w:rPr>
              <w:t xml:space="preserve"> </w:t>
            </w:r>
            <w:r>
              <w:rPr>
                <w:sz w:val="20"/>
              </w:rPr>
              <w:t>treated,</w:t>
            </w:r>
            <w:r>
              <w:rPr>
                <w:spacing w:val="-5"/>
                <w:sz w:val="20"/>
              </w:rPr>
              <w:t xml:space="preserve"> </w:t>
            </w:r>
            <w:r>
              <w:rPr>
                <w:sz w:val="20"/>
              </w:rPr>
              <w:t>or</w:t>
            </w:r>
            <w:r>
              <w:rPr>
                <w:spacing w:val="-4"/>
                <w:sz w:val="20"/>
              </w:rPr>
              <w:t xml:space="preserve"> </w:t>
            </w:r>
            <w:r>
              <w:rPr>
                <w:sz w:val="20"/>
              </w:rPr>
              <w:t>receives</w:t>
            </w:r>
            <w:r>
              <w:rPr>
                <w:spacing w:val="-4"/>
                <w:sz w:val="20"/>
              </w:rPr>
              <w:t xml:space="preserve"> </w:t>
            </w:r>
            <w:r>
              <w:rPr>
                <w:sz w:val="20"/>
              </w:rPr>
              <w:t>services</w:t>
            </w:r>
            <w:r>
              <w:rPr>
                <w:spacing w:val="-5"/>
                <w:sz w:val="20"/>
              </w:rPr>
              <w:t xml:space="preserve"> </w:t>
            </w:r>
            <w:r>
              <w:rPr>
                <w:sz w:val="20"/>
              </w:rPr>
              <w:t>primarily to draw blood.</w:t>
            </w:r>
          </w:p>
        </w:tc>
      </w:tr>
      <w:tr w:rsidR="00EC1590" w14:paraId="0C3F8D71" w14:textId="77777777">
        <w:trPr>
          <w:trHeight w:val="1276"/>
        </w:trPr>
        <w:tc>
          <w:tcPr>
            <w:tcW w:w="2766" w:type="dxa"/>
            <w:tcBorders>
              <w:right w:val="nil"/>
            </w:tcBorders>
          </w:tcPr>
          <w:p w14:paraId="0C3F8D6F" w14:textId="77777777" w:rsidR="00EC1590" w:rsidRDefault="00000000">
            <w:pPr>
              <w:pStyle w:val="TableParagraph"/>
              <w:rPr>
                <w:sz w:val="20"/>
              </w:rPr>
            </w:pPr>
            <w:r>
              <w:rPr>
                <w:spacing w:val="-2"/>
                <w:sz w:val="20"/>
              </w:rPr>
              <w:t>Physiatry</w:t>
            </w:r>
          </w:p>
        </w:tc>
        <w:tc>
          <w:tcPr>
            <w:tcW w:w="6749" w:type="dxa"/>
            <w:tcBorders>
              <w:left w:val="nil"/>
            </w:tcBorders>
          </w:tcPr>
          <w:p w14:paraId="0C3F8D70" w14:textId="77777777" w:rsidR="00EC1590" w:rsidRDefault="00000000">
            <w:pPr>
              <w:pStyle w:val="TableParagraph"/>
              <w:ind w:left="200" w:right="89"/>
              <w:rPr>
                <w:sz w:val="20"/>
              </w:rPr>
            </w:pPr>
            <w:r>
              <w:rPr>
                <w:sz w:val="20"/>
              </w:rPr>
              <w:t>Space</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patient/member</w:t>
            </w:r>
            <w:r>
              <w:rPr>
                <w:spacing w:val="-3"/>
                <w:sz w:val="20"/>
              </w:rPr>
              <w:t xml:space="preserve"> </w:t>
            </w:r>
            <w:r>
              <w:rPr>
                <w:sz w:val="20"/>
              </w:rPr>
              <w:t>is</w:t>
            </w:r>
            <w:r>
              <w:rPr>
                <w:spacing w:val="-4"/>
                <w:sz w:val="20"/>
              </w:rPr>
              <w:t xml:space="preserve"> </w:t>
            </w:r>
            <w:r>
              <w:rPr>
                <w:sz w:val="20"/>
              </w:rPr>
              <w:t>seen,</w:t>
            </w:r>
            <w:r>
              <w:rPr>
                <w:spacing w:val="-4"/>
                <w:sz w:val="20"/>
              </w:rPr>
              <w:t xml:space="preserve"> </w:t>
            </w:r>
            <w:r>
              <w:rPr>
                <w:sz w:val="20"/>
              </w:rPr>
              <w:t>treated,</w:t>
            </w:r>
            <w:r>
              <w:rPr>
                <w:spacing w:val="-4"/>
                <w:sz w:val="20"/>
              </w:rPr>
              <w:t xml:space="preserve"> </w:t>
            </w:r>
            <w:r>
              <w:rPr>
                <w:sz w:val="20"/>
              </w:rPr>
              <w:t>or</w:t>
            </w:r>
            <w:r>
              <w:rPr>
                <w:spacing w:val="-3"/>
                <w:sz w:val="20"/>
              </w:rPr>
              <w:t xml:space="preserve"> </w:t>
            </w:r>
            <w:r>
              <w:rPr>
                <w:sz w:val="20"/>
              </w:rPr>
              <w:t>receives</w:t>
            </w:r>
            <w:r>
              <w:rPr>
                <w:spacing w:val="-3"/>
                <w:sz w:val="20"/>
              </w:rPr>
              <w:t xml:space="preserve"> </w:t>
            </w:r>
            <w:r>
              <w:rPr>
                <w:sz w:val="20"/>
              </w:rPr>
              <w:t>services</w:t>
            </w:r>
            <w:r>
              <w:rPr>
                <w:spacing w:val="-4"/>
                <w:sz w:val="20"/>
              </w:rPr>
              <w:t xml:space="preserve"> </w:t>
            </w:r>
            <w:r>
              <w:rPr>
                <w:sz w:val="20"/>
              </w:rPr>
              <w:t>related</w:t>
            </w:r>
            <w:r>
              <w:rPr>
                <w:spacing w:val="-3"/>
                <w:sz w:val="20"/>
              </w:rPr>
              <w:t xml:space="preserve"> </w:t>
            </w:r>
            <w:r>
              <w:rPr>
                <w:sz w:val="20"/>
              </w:rPr>
              <w:t>to the prevention, diagnosis, and treatment of disabling diseases, disorders, and injuries by physical means. Includes electrotherapy, therapeutic exercise, or pharmaceutical pain control.</w:t>
            </w:r>
          </w:p>
        </w:tc>
      </w:tr>
      <w:tr w:rsidR="00EC1590" w14:paraId="0C3F8D74" w14:textId="77777777">
        <w:trPr>
          <w:trHeight w:val="1527"/>
        </w:trPr>
        <w:tc>
          <w:tcPr>
            <w:tcW w:w="2766" w:type="dxa"/>
            <w:tcBorders>
              <w:right w:val="nil"/>
            </w:tcBorders>
          </w:tcPr>
          <w:p w14:paraId="0C3F8D72" w14:textId="77777777" w:rsidR="00EC1590" w:rsidRDefault="00000000">
            <w:pPr>
              <w:pStyle w:val="TableParagraph"/>
              <w:rPr>
                <w:sz w:val="20"/>
              </w:rPr>
            </w:pPr>
            <w:r>
              <w:rPr>
                <w:sz w:val="20"/>
              </w:rPr>
              <w:t xml:space="preserve">Physical </w:t>
            </w:r>
            <w:r>
              <w:rPr>
                <w:spacing w:val="-2"/>
                <w:sz w:val="20"/>
              </w:rPr>
              <w:t>Therapy</w:t>
            </w:r>
          </w:p>
        </w:tc>
        <w:tc>
          <w:tcPr>
            <w:tcW w:w="6749" w:type="dxa"/>
            <w:tcBorders>
              <w:left w:val="nil"/>
            </w:tcBorders>
          </w:tcPr>
          <w:p w14:paraId="0C3F8D73" w14:textId="77777777" w:rsidR="00EC1590" w:rsidRDefault="00000000">
            <w:pPr>
              <w:pStyle w:val="TableParagraph"/>
              <w:ind w:left="200" w:right="89"/>
              <w:rPr>
                <w:sz w:val="20"/>
              </w:rPr>
            </w:pPr>
            <w:r>
              <w:rPr>
                <w:sz w:val="20"/>
              </w:rPr>
              <w:t>Space</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patient/member</w:t>
            </w:r>
            <w:r>
              <w:rPr>
                <w:spacing w:val="-3"/>
                <w:sz w:val="20"/>
              </w:rPr>
              <w:t xml:space="preserve"> </w:t>
            </w:r>
            <w:r>
              <w:rPr>
                <w:sz w:val="20"/>
              </w:rPr>
              <w:t>is</w:t>
            </w:r>
            <w:r>
              <w:rPr>
                <w:spacing w:val="-4"/>
                <w:sz w:val="20"/>
              </w:rPr>
              <w:t xml:space="preserve"> </w:t>
            </w:r>
            <w:r>
              <w:rPr>
                <w:sz w:val="20"/>
              </w:rPr>
              <w:t>seen,</w:t>
            </w:r>
            <w:r>
              <w:rPr>
                <w:spacing w:val="-4"/>
                <w:sz w:val="20"/>
              </w:rPr>
              <w:t xml:space="preserve"> </w:t>
            </w:r>
            <w:r>
              <w:rPr>
                <w:sz w:val="20"/>
              </w:rPr>
              <w:t>treated,</w:t>
            </w:r>
            <w:r>
              <w:rPr>
                <w:spacing w:val="-4"/>
                <w:sz w:val="20"/>
              </w:rPr>
              <w:t xml:space="preserve"> </w:t>
            </w:r>
            <w:r>
              <w:rPr>
                <w:sz w:val="20"/>
              </w:rPr>
              <w:t>or</w:t>
            </w:r>
            <w:r>
              <w:rPr>
                <w:spacing w:val="-3"/>
                <w:sz w:val="20"/>
              </w:rPr>
              <w:t xml:space="preserve"> </w:t>
            </w:r>
            <w:r>
              <w:rPr>
                <w:sz w:val="20"/>
              </w:rPr>
              <w:t>receives</w:t>
            </w:r>
            <w:r>
              <w:rPr>
                <w:spacing w:val="-3"/>
                <w:sz w:val="20"/>
              </w:rPr>
              <w:t xml:space="preserve"> </w:t>
            </w:r>
            <w:r>
              <w:rPr>
                <w:sz w:val="20"/>
              </w:rPr>
              <w:t>services</w:t>
            </w:r>
            <w:r>
              <w:rPr>
                <w:spacing w:val="-4"/>
                <w:sz w:val="20"/>
              </w:rPr>
              <w:t xml:space="preserve"> </w:t>
            </w:r>
            <w:r>
              <w:rPr>
                <w:sz w:val="20"/>
              </w:rPr>
              <w:t>related</w:t>
            </w:r>
            <w:r>
              <w:rPr>
                <w:spacing w:val="-3"/>
                <w:sz w:val="20"/>
              </w:rPr>
              <w:t xml:space="preserve"> </w:t>
            </w:r>
            <w:r>
              <w:rPr>
                <w:sz w:val="20"/>
              </w:rPr>
              <w:t>to therapy for the preservation, enhancement, or restoration of movement and physical</w:t>
            </w:r>
            <w:r>
              <w:rPr>
                <w:spacing w:val="-2"/>
                <w:sz w:val="20"/>
              </w:rPr>
              <w:t xml:space="preserve"> </w:t>
            </w:r>
            <w:r>
              <w:rPr>
                <w:sz w:val="20"/>
              </w:rPr>
              <w:t>function</w:t>
            </w:r>
            <w:r>
              <w:rPr>
                <w:spacing w:val="-2"/>
                <w:sz w:val="20"/>
              </w:rPr>
              <w:t xml:space="preserve"> </w:t>
            </w:r>
            <w:r>
              <w:rPr>
                <w:sz w:val="20"/>
              </w:rPr>
              <w:t>by</w:t>
            </w:r>
            <w:r>
              <w:rPr>
                <w:spacing w:val="-2"/>
                <w:sz w:val="20"/>
              </w:rPr>
              <w:t xml:space="preserve"> </w:t>
            </w:r>
            <w:r>
              <w:rPr>
                <w:sz w:val="20"/>
              </w:rPr>
              <w:t>therapeutic</w:t>
            </w:r>
            <w:r>
              <w:rPr>
                <w:spacing w:val="-2"/>
                <w:sz w:val="20"/>
              </w:rPr>
              <w:t xml:space="preserve"> </w:t>
            </w:r>
            <w:r>
              <w:rPr>
                <w:sz w:val="20"/>
              </w:rPr>
              <w:t>exercise,</w:t>
            </w:r>
            <w:r>
              <w:rPr>
                <w:spacing w:val="-2"/>
                <w:sz w:val="20"/>
              </w:rPr>
              <w:t xml:space="preserve"> </w:t>
            </w:r>
            <w:r>
              <w:rPr>
                <w:sz w:val="20"/>
              </w:rPr>
              <w:t>physical</w:t>
            </w:r>
            <w:r>
              <w:rPr>
                <w:spacing w:val="-2"/>
                <w:sz w:val="20"/>
              </w:rPr>
              <w:t xml:space="preserve"> </w:t>
            </w:r>
            <w:r>
              <w:rPr>
                <w:sz w:val="20"/>
              </w:rPr>
              <w:t>modalities</w:t>
            </w:r>
            <w:r>
              <w:rPr>
                <w:spacing w:val="-2"/>
                <w:sz w:val="20"/>
              </w:rPr>
              <w:t xml:space="preserve"> </w:t>
            </w:r>
            <w:r>
              <w:rPr>
                <w:sz w:val="20"/>
              </w:rPr>
              <w:t>(such</w:t>
            </w:r>
            <w:r>
              <w:rPr>
                <w:spacing w:val="-2"/>
                <w:sz w:val="20"/>
              </w:rPr>
              <w:t xml:space="preserve"> </w:t>
            </w:r>
            <w:r>
              <w:rPr>
                <w:sz w:val="20"/>
              </w:rPr>
              <w:t>as</w:t>
            </w:r>
            <w:r>
              <w:rPr>
                <w:spacing w:val="-2"/>
                <w:sz w:val="20"/>
              </w:rPr>
              <w:t xml:space="preserve"> </w:t>
            </w:r>
            <w:r>
              <w:rPr>
                <w:sz w:val="20"/>
              </w:rPr>
              <w:t>massage and electrotherapy), assistive devices, and patient education and training.</w:t>
            </w:r>
          </w:p>
        </w:tc>
      </w:tr>
      <w:tr w:rsidR="00EC1590" w14:paraId="0C3F8D77" w14:textId="77777777">
        <w:trPr>
          <w:trHeight w:val="510"/>
        </w:trPr>
        <w:tc>
          <w:tcPr>
            <w:tcW w:w="2766" w:type="dxa"/>
            <w:tcBorders>
              <w:right w:val="nil"/>
            </w:tcBorders>
          </w:tcPr>
          <w:p w14:paraId="0C3F8D75" w14:textId="77777777" w:rsidR="00EC1590" w:rsidRDefault="00000000">
            <w:pPr>
              <w:pStyle w:val="TableParagraph"/>
              <w:spacing w:before="5"/>
              <w:rPr>
                <w:sz w:val="20"/>
              </w:rPr>
            </w:pPr>
            <w:r>
              <w:rPr>
                <w:spacing w:val="-2"/>
                <w:sz w:val="20"/>
              </w:rPr>
              <w:t>Podiatry</w:t>
            </w:r>
          </w:p>
        </w:tc>
        <w:tc>
          <w:tcPr>
            <w:tcW w:w="6749" w:type="dxa"/>
            <w:tcBorders>
              <w:left w:val="nil"/>
            </w:tcBorders>
          </w:tcPr>
          <w:p w14:paraId="0C3F8D76" w14:textId="77777777" w:rsidR="00EC1590" w:rsidRDefault="00000000">
            <w:pPr>
              <w:pStyle w:val="TableParagraph"/>
              <w:spacing w:before="7" w:line="237" w:lineRule="auto"/>
              <w:ind w:left="200"/>
              <w:rPr>
                <w:sz w:val="20"/>
              </w:rPr>
            </w:pPr>
            <w:r>
              <w:rPr>
                <w:sz w:val="20"/>
              </w:rPr>
              <w:t>Location</w:t>
            </w:r>
            <w:r>
              <w:rPr>
                <w:spacing w:val="-4"/>
                <w:sz w:val="20"/>
              </w:rPr>
              <w:t xml:space="preserve"> </w:t>
            </w:r>
            <w:r>
              <w:rPr>
                <w:sz w:val="20"/>
              </w:rPr>
              <w:t>that</w:t>
            </w:r>
            <w:r>
              <w:rPr>
                <w:spacing w:val="-3"/>
                <w:sz w:val="20"/>
              </w:rPr>
              <w:t xml:space="preserve"> </w:t>
            </w:r>
            <w:r>
              <w:rPr>
                <w:sz w:val="20"/>
              </w:rPr>
              <w:t>specializes</w:t>
            </w:r>
            <w:r>
              <w:rPr>
                <w:spacing w:val="-3"/>
                <w:sz w:val="20"/>
              </w:rPr>
              <w:t xml:space="preserve"> </w:t>
            </w:r>
            <w:r>
              <w:rPr>
                <w:sz w:val="20"/>
              </w:rPr>
              <w:t>in</w:t>
            </w:r>
            <w:r>
              <w:rPr>
                <w:spacing w:val="-4"/>
                <w:sz w:val="20"/>
              </w:rPr>
              <w:t xml:space="preserve"> </w:t>
            </w:r>
            <w:proofErr w:type="gramStart"/>
            <w:r>
              <w:rPr>
                <w:sz w:val="20"/>
              </w:rPr>
              <w:t>the</w:t>
            </w:r>
            <w:r>
              <w:rPr>
                <w:spacing w:val="-3"/>
                <w:sz w:val="20"/>
              </w:rPr>
              <w:t xml:space="preserve"> </w:t>
            </w:r>
            <w:r>
              <w:rPr>
                <w:sz w:val="20"/>
              </w:rPr>
              <w:t>medical</w:t>
            </w:r>
            <w:proofErr w:type="gramEnd"/>
            <w:r>
              <w:rPr>
                <w:spacing w:val="-3"/>
                <w:sz w:val="20"/>
              </w:rPr>
              <w:t xml:space="preserve"> </w:t>
            </w:r>
            <w:r>
              <w:rPr>
                <w:sz w:val="20"/>
              </w:rPr>
              <w:t>care</w:t>
            </w:r>
            <w:r>
              <w:rPr>
                <w:spacing w:val="-4"/>
                <w:sz w:val="20"/>
              </w:rPr>
              <w:t xml:space="preserve"> </w:t>
            </w:r>
            <w:r>
              <w:rPr>
                <w:sz w:val="20"/>
              </w:rPr>
              <w:t>and</w:t>
            </w:r>
            <w:r>
              <w:rPr>
                <w:spacing w:val="-4"/>
                <w:sz w:val="20"/>
              </w:rPr>
              <w:t xml:space="preserve"> </w:t>
            </w:r>
            <w:r>
              <w:rPr>
                <w:sz w:val="20"/>
              </w:rPr>
              <w:t>treatment</w:t>
            </w:r>
            <w:r>
              <w:rPr>
                <w:spacing w:val="-5"/>
                <w:sz w:val="20"/>
              </w:rPr>
              <w:t xml:space="preserve"> </w:t>
            </w:r>
            <w:r>
              <w:rPr>
                <w:sz w:val="20"/>
              </w:rPr>
              <w:t>of</w:t>
            </w:r>
            <w:r>
              <w:rPr>
                <w:spacing w:val="-3"/>
                <w:sz w:val="20"/>
              </w:rPr>
              <w:t xml:space="preserve"> </w:t>
            </w:r>
            <w:r>
              <w:rPr>
                <w:sz w:val="20"/>
              </w:rPr>
              <w:t>the</w:t>
            </w:r>
            <w:r>
              <w:rPr>
                <w:spacing w:val="-5"/>
                <w:sz w:val="20"/>
              </w:rPr>
              <w:t xml:space="preserve"> </w:t>
            </w:r>
            <w:r>
              <w:rPr>
                <w:sz w:val="20"/>
              </w:rPr>
              <w:t>foot.</w:t>
            </w:r>
            <w:r>
              <w:rPr>
                <w:spacing w:val="-3"/>
                <w:sz w:val="20"/>
              </w:rPr>
              <w:t xml:space="preserve"> </w:t>
            </w:r>
            <w:r>
              <w:rPr>
                <w:sz w:val="20"/>
              </w:rPr>
              <w:t>Includes but is not limited to diabetic foot care.</w:t>
            </w:r>
          </w:p>
        </w:tc>
      </w:tr>
      <w:tr w:rsidR="00EC1590" w14:paraId="0C3F8D7A" w14:textId="77777777">
        <w:trPr>
          <w:trHeight w:val="1529"/>
        </w:trPr>
        <w:tc>
          <w:tcPr>
            <w:tcW w:w="2766" w:type="dxa"/>
            <w:tcBorders>
              <w:right w:val="nil"/>
            </w:tcBorders>
          </w:tcPr>
          <w:p w14:paraId="0C3F8D78" w14:textId="77777777" w:rsidR="00EC1590" w:rsidRDefault="00000000">
            <w:pPr>
              <w:pStyle w:val="TableParagraph"/>
              <w:rPr>
                <w:sz w:val="20"/>
              </w:rPr>
            </w:pPr>
            <w:r>
              <w:rPr>
                <w:sz w:val="20"/>
              </w:rPr>
              <w:t>Primary</w:t>
            </w:r>
            <w:r>
              <w:rPr>
                <w:spacing w:val="-5"/>
                <w:sz w:val="20"/>
              </w:rPr>
              <w:t xml:space="preserve"> </w:t>
            </w:r>
            <w:r>
              <w:rPr>
                <w:sz w:val="20"/>
              </w:rPr>
              <w:t>Care/Family</w:t>
            </w:r>
            <w:r>
              <w:rPr>
                <w:spacing w:val="-4"/>
                <w:sz w:val="20"/>
              </w:rPr>
              <w:t xml:space="preserve"> </w:t>
            </w:r>
            <w:r>
              <w:rPr>
                <w:spacing w:val="-2"/>
                <w:sz w:val="20"/>
              </w:rPr>
              <w:t>Medicine</w:t>
            </w:r>
          </w:p>
        </w:tc>
        <w:tc>
          <w:tcPr>
            <w:tcW w:w="6749" w:type="dxa"/>
            <w:tcBorders>
              <w:left w:val="nil"/>
            </w:tcBorders>
          </w:tcPr>
          <w:p w14:paraId="0C3F8D79" w14:textId="77777777" w:rsidR="00EC1590" w:rsidRDefault="00000000">
            <w:pPr>
              <w:pStyle w:val="TableParagraph"/>
              <w:ind w:left="200" w:right="89"/>
              <w:rPr>
                <w:sz w:val="20"/>
              </w:rPr>
            </w:pPr>
            <w:r>
              <w:rPr>
                <w:sz w:val="20"/>
              </w:rPr>
              <w:t>Space</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patient/member</w:t>
            </w:r>
            <w:r>
              <w:rPr>
                <w:spacing w:val="-3"/>
                <w:sz w:val="20"/>
              </w:rPr>
              <w:t xml:space="preserve"> </w:t>
            </w:r>
            <w:r>
              <w:rPr>
                <w:sz w:val="20"/>
              </w:rPr>
              <w:t>is</w:t>
            </w:r>
            <w:r>
              <w:rPr>
                <w:spacing w:val="-4"/>
                <w:sz w:val="20"/>
              </w:rPr>
              <w:t xml:space="preserve"> </w:t>
            </w:r>
            <w:r>
              <w:rPr>
                <w:sz w:val="20"/>
              </w:rPr>
              <w:t>seen,</w:t>
            </w:r>
            <w:r>
              <w:rPr>
                <w:spacing w:val="-4"/>
                <w:sz w:val="20"/>
              </w:rPr>
              <w:t xml:space="preserve"> </w:t>
            </w:r>
            <w:r>
              <w:rPr>
                <w:sz w:val="20"/>
              </w:rPr>
              <w:t>treated,</w:t>
            </w:r>
            <w:r>
              <w:rPr>
                <w:spacing w:val="-4"/>
                <w:sz w:val="20"/>
              </w:rPr>
              <w:t xml:space="preserve"> </w:t>
            </w:r>
            <w:r>
              <w:rPr>
                <w:sz w:val="20"/>
              </w:rPr>
              <w:t>or</w:t>
            </w:r>
            <w:r>
              <w:rPr>
                <w:spacing w:val="-3"/>
                <w:sz w:val="20"/>
              </w:rPr>
              <w:t xml:space="preserve"> </w:t>
            </w:r>
            <w:r>
              <w:rPr>
                <w:sz w:val="20"/>
              </w:rPr>
              <w:t>receives</w:t>
            </w:r>
            <w:r>
              <w:rPr>
                <w:spacing w:val="-3"/>
                <w:sz w:val="20"/>
              </w:rPr>
              <w:t xml:space="preserve"> </w:t>
            </w:r>
            <w:r>
              <w:rPr>
                <w:sz w:val="20"/>
              </w:rPr>
              <w:t>services</w:t>
            </w:r>
            <w:r>
              <w:rPr>
                <w:spacing w:val="-4"/>
                <w:sz w:val="20"/>
              </w:rPr>
              <w:t xml:space="preserve"> </w:t>
            </w:r>
            <w:r>
              <w:rPr>
                <w:sz w:val="20"/>
              </w:rPr>
              <w:t>related</w:t>
            </w:r>
            <w:r>
              <w:rPr>
                <w:spacing w:val="-3"/>
                <w:sz w:val="20"/>
              </w:rPr>
              <w:t xml:space="preserve"> </w:t>
            </w:r>
            <w:r>
              <w:rPr>
                <w:sz w:val="20"/>
              </w:rPr>
              <w:t>to integrated</w:t>
            </w:r>
            <w:r>
              <w:rPr>
                <w:spacing w:val="-1"/>
                <w:sz w:val="20"/>
              </w:rPr>
              <w:t xml:space="preserve"> </w:t>
            </w:r>
            <w:r>
              <w:rPr>
                <w:sz w:val="20"/>
              </w:rPr>
              <w:t>care</w:t>
            </w:r>
            <w:r>
              <w:rPr>
                <w:spacing w:val="-1"/>
                <w:sz w:val="20"/>
              </w:rPr>
              <w:t xml:space="preserve"> </w:t>
            </w:r>
            <w:r>
              <w:rPr>
                <w:sz w:val="20"/>
              </w:rPr>
              <w:t>and</w:t>
            </w:r>
            <w:r>
              <w:rPr>
                <w:spacing w:val="-1"/>
                <w:sz w:val="20"/>
              </w:rPr>
              <w:t xml:space="preserve"> </w:t>
            </w:r>
            <w:r>
              <w:rPr>
                <w:sz w:val="20"/>
              </w:rPr>
              <w:t>treating</w:t>
            </w:r>
            <w:r>
              <w:rPr>
                <w:spacing w:val="-1"/>
                <w:sz w:val="20"/>
              </w:rPr>
              <w:t xml:space="preserve"> </w:t>
            </w:r>
            <w:r>
              <w:rPr>
                <w:sz w:val="20"/>
              </w:rPr>
              <w:t>the</w:t>
            </w:r>
            <w:r>
              <w:rPr>
                <w:spacing w:val="-1"/>
                <w:sz w:val="20"/>
              </w:rPr>
              <w:t xml:space="preserve"> </w:t>
            </w:r>
            <w:r>
              <w:rPr>
                <w:sz w:val="20"/>
              </w:rPr>
              <w:t>patient</w:t>
            </w:r>
            <w:r>
              <w:rPr>
                <w:spacing w:val="-2"/>
                <w:sz w:val="20"/>
              </w:rPr>
              <w:t xml:space="preserve"> </w:t>
            </w:r>
            <w:r>
              <w:rPr>
                <w:sz w:val="20"/>
              </w:rPr>
              <w:t>(of</w:t>
            </w:r>
            <w:r>
              <w:rPr>
                <w:spacing w:val="-3"/>
                <w:sz w:val="20"/>
              </w:rPr>
              <w:t xml:space="preserve"> </w:t>
            </w:r>
            <w:r>
              <w:rPr>
                <w:sz w:val="20"/>
              </w:rPr>
              <w:t>any</w:t>
            </w:r>
            <w:r>
              <w:rPr>
                <w:spacing w:val="-2"/>
                <w:sz w:val="20"/>
              </w:rPr>
              <w:t xml:space="preserve"> </w:t>
            </w:r>
            <w:r>
              <w:rPr>
                <w:sz w:val="20"/>
              </w:rPr>
              <w:t>age)</w:t>
            </w:r>
            <w:r>
              <w:rPr>
                <w:spacing w:val="-1"/>
                <w:sz w:val="20"/>
              </w:rPr>
              <w:t xml:space="preserve"> </w:t>
            </w:r>
            <w:r>
              <w:rPr>
                <w:sz w:val="20"/>
              </w:rPr>
              <w:t>as</w:t>
            </w:r>
            <w:r>
              <w:rPr>
                <w:spacing w:val="-3"/>
                <w:sz w:val="20"/>
              </w:rPr>
              <w:t xml:space="preserve"> </w:t>
            </w:r>
            <w:r>
              <w:rPr>
                <w:sz w:val="20"/>
              </w:rPr>
              <w:t>a</w:t>
            </w:r>
            <w:r>
              <w:rPr>
                <w:spacing w:val="-2"/>
                <w:sz w:val="20"/>
              </w:rPr>
              <w:t xml:space="preserve"> </w:t>
            </w:r>
            <w:r>
              <w:rPr>
                <w:sz w:val="20"/>
              </w:rPr>
              <w:t>whole.</w:t>
            </w:r>
            <w:r>
              <w:rPr>
                <w:spacing w:val="-2"/>
                <w:sz w:val="20"/>
              </w:rPr>
              <w:t xml:space="preserve"> </w:t>
            </w:r>
            <w:r>
              <w:rPr>
                <w:sz w:val="20"/>
              </w:rPr>
              <w:t>Includes</w:t>
            </w:r>
            <w:r>
              <w:rPr>
                <w:spacing w:val="-1"/>
                <w:sz w:val="20"/>
              </w:rPr>
              <w:t xml:space="preserve"> </w:t>
            </w:r>
            <w:r>
              <w:rPr>
                <w:sz w:val="20"/>
              </w:rPr>
              <w:t>but</w:t>
            </w:r>
            <w:r>
              <w:rPr>
                <w:spacing w:val="-3"/>
                <w:sz w:val="20"/>
              </w:rPr>
              <w:t xml:space="preserve"> </w:t>
            </w:r>
            <w:r>
              <w:rPr>
                <w:sz w:val="20"/>
              </w:rPr>
              <w:t>is not limited to adult medicine, internal medicine, family medicine, comprehensive wellness, general practice, comprehensive health care</w:t>
            </w:r>
            <w:proofErr w:type="gramStart"/>
            <w:r>
              <w:rPr>
                <w:sz w:val="20"/>
              </w:rPr>
              <w:t>, treatment</w:t>
            </w:r>
            <w:proofErr w:type="gramEnd"/>
            <w:r>
              <w:rPr>
                <w:sz w:val="20"/>
              </w:rPr>
              <w:t xml:space="preserve"> of most ailments.</w:t>
            </w:r>
          </w:p>
        </w:tc>
      </w:tr>
      <w:tr w:rsidR="00EC1590" w14:paraId="0C3F8D7D" w14:textId="77777777">
        <w:trPr>
          <w:trHeight w:val="1019"/>
        </w:trPr>
        <w:tc>
          <w:tcPr>
            <w:tcW w:w="2766" w:type="dxa"/>
            <w:tcBorders>
              <w:right w:val="nil"/>
            </w:tcBorders>
          </w:tcPr>
          <w:p w14:paraId="0C3F8D7B" w14:textId="77777777" w:rsidR="00EC1590" w:rsidRDefault="00000000">
            <w:pPr>
              <w:pStyle w:val="TableParagraph"/>
              <w:rPr>
                <w:sz w:val="20"/>
              </w:rPr>
            </w:pPr>
            <w:r>
              <w:rPr>
                <w:spacing w:val="-2"/>
                <w:sz w:val="20"/>
              </w:rPr>
              <w:t>Psychiatry</w:t>
            </w:r>
          </w:p>
        </w:tc>
        <w:tc>
          <w:tcPr>
            <w:tcW w:w="6749" w:type="dxa"/>
            <w:tcBorders>
              <w:left w:val="nil"/>
            </w:tcBorders>
          </w:tcPr>
          <w:p w14:paraId="0C3F8D7C" w14:textId="77777777" w:rsidR="00EC1590" w:rsidRDefault="00000000">
            <w:pPr>
              <w:pStyle w:val="TableParagraph"/>
              <w:ind w:left="200"/>
              <w:rPr>
                <w:sz w:val="20"/>
              </w:rPr>
            </w:pPr>
            <w:r>
              <w:rPr>
                <w:sz w:val="20"/>
              </w:rPr>
              <w:t>Space in which patient/member is seen, treated, or receives services related to treating</w:t>
            </w:r>
            <w:r>
              <w:rPr>
                <w:spacing w:val="-3"/>
                <w:sz w:val="20"/>
              </w:rPr>
              <w:t xml:space="preserve"> </w:t>
            </w:r>
            <w:r>
              <w:rPr>
                <w:sz w:val="20"/>
              </w:rPr>
              <w:t>mental,</w:t>
            </w:r>
            <w:r>
              <w:rPr>
                <w:spacing w:val="-3"/>
                <w:sz w:val="20"/>
              </w:rPr>
              <w:t xml:space="preserve"> </w:t>
            </w:r>
            <w:r>
              <w:rPr>
                <w:sz w:val="20"/>
              </w:rPr>
              <w:t>emotional,</w:t>
            </w:r>
            <w:r>
              <w:rPr>
                <w:spacing w:val="-5"/>
                <w:sz w:val="20"/>
              </w:rPr>
              <w:t xml:space="preserve"> </w:t>
            </w:r>
            <w:r>
              <w:rPr>
                <w:sz w:val="20"/>
              </w:rPr>
              <w:t>or</w:t>
            </w:r>
            <w:r>
              <w:rPr>
                <w:spacing w:val="-3"/>
                <w:sz w:val="20"/>
              </w:rPr>
              <w:t xml:space="preserve"> </w:t>
            </w:r>
            <w:r>
              <w:rPr>
                <w:sz w:val="20"/>
              </w:rPr>
              <w:t>behavioral</w:t>
            </w:r>
            <w:r>
              <w:rPr>
                <w:spacing w:val="-5"/>
                <w:sz w:val="20"/>
              </w:rPr>
              <w:t xml:space="preserve"> </w:t>
            </w:r>
            <w:r>
              <w:rPr>
                <w:sz w:val="20"/>
              </w:rPr>
              <w:t>disorders</w:t>
            </w:r>
            <w:r>
              <w:rPr>
                <w:spacing w:val="-3"/>
                <w:sz w:val="20"/>
              </w:rPr>
              <w:t xml:space="preserve"> </w:t>
            </w:r>
            <w:r>
              <w:rPr>
                <w:sz w:val="20"/>
              </w:rPr>
              <w:t>which</w:t>
            </w:r>
            <w:r>
              <w:rPr>
                <w:spacing w:val="-5"/>
                <w:sz w:val="20"/>
              </w:rPr>
              <w:t xml:space="preserve"> </w:t>
            </w:r>
            <w:r>
              <w:rPr>
                <w:sz w:val="20"/>
              </w:rPr>
              <w:t>can</w:t>
            </w:r>
            <w:r>
              <w:rPr>
                <w:spacing w:val="-3"/>
                <w:sz w:val="20"/>
              </w:rPr>
              <w:t xml:space="preserve"> </w:t>
            </w:r>
            <w:r>
              <w:rPr>
                <w:sz w:val="20"/>
              </w:rPr>
              <w:t>include</w:t>
            </w:r>
            <w:r>
              <w:rPr>
                <w:spacing w:val="-3"/>
                <w:sz w:val="20"/>
              </w:rPr>
              <w:t xml:space="preserve"> </w:t>
            </w:r>
            <w:r>
              <w:rPr>
                <w:sz w:val="20"/>
              </w:rPr>
              <w:t>the</w:t>
            </w:r>
            <w:r>
              <w:rPr>
                <w:spacing w:val="-3"/>
                <w:sz w:val="20"/>
              </w:rPr>
              <w:t xml:space="preserve"> </w:t>
            </w:r>
            <w:r>
              <w:rPr>
                <w:sz w:val="20"/>
              </w:rPr>
              <w:t>use</w:t>
            </w:r>
            <w:r>
              <w:rPr>
                <w:spacing w:val="-3"/>
                <w:sz w:val="20"/>
              </w:rPr>
              <w:t xml:space="preserve"> </w:t>
            </w:r>
            <w:r>
              <w:rPr>
                <w:sz w:val="20"/>
              </w:rPr>
              <w:t>of prescribed medications.</w:t>
            </w:r>
          </w:p>
        </w:tc>
      </w:tr>
      <w:tr w:rsidR="00EC1590" w14:paraId="0C3F8D80" w14:textId="77777777">
        <w:trPr>
          <w:trHeight w:val="1019"/>
        </w:trPr>
        <w:tc>
          <w:tcPr>
            <w:tcW w:w="2766" w:type="dxa"/>
            <w:tcBorders>
              <w:right w:val="nil"/>
            </w:tcBorders>
          </w:tcPr>
          <w:p w14:paraId="0C3F8D7E" w14:textId="77777777" w:rsidR="00EC1590" w:rsidRDefault="00000000">
            <w:pPr>
              <w:pStyle w:val="TableParagraph"/>
              <w:spacing w:before="5"/>
              <w:rPr>
                <w:sz w:val="20"/>
              </w:rPr>
            </w:pPr>
            <w:r>
              <w:rPr>
                <w:spacing w:val="-2"/>
                <w:sz w:val="20"/>
              </w:rPr>
              <w:t>Psychology</w:t>
            </w:r>
          </w:p>
        </w:tc>
        <w:tc>
          <w:tcPr>
            <w:tcW w:w="6749" w:type="dxa"/>
            <w:tcBorders>
              <w:left w:val="nil"/>
            </w:tcBorders>
          </w:tcPr>
          <w:p w14:paraId="0C3F8D7F" w14:textId="77777777" w:rsidR="00EC1590" w:rsidRDefault="00000000">
            <w:pPr>
              <w:pStyle w:val="TableParagraph"/>
              <w:spacing w:before="5"/>
              <w:ind w:left="200" w:right="89"/>
              <w:rPr>
                <w:sz w:val="20"/>
              </w:rPr>
            </w:pPr>
            <w:r>
              <w:rPr>
                <w:sz w:val="20"/>
              </w:rPr>
              <w:t>Space</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patient/member</w:t>
            </w:r>
            <w:r>
              <w:rPr>
                <w:spacing w:val="-3"/>
                <w:sz w:val="20"/>
              </w:rPr>
              <w:t xml:space="preserve"> </w:t>
            </w:r>
            <w:r>
              <w:rPr>
                <w:sz w:val="20"/>
              </w:rPr>
              <w:t>is</w:t>
            </w:r>
            <w:r>
              <w:rPr>
                <w:spacing w:val="-4"/>
                <w:sz w:val="20"/>
              </w:rPr>
              <w:t xml:space="preserve"> </w:t>
            </w:r>
            <w:r>
              <w:rPr>
                <w:sz w:val="20"/>
              </w:rPr>
              <w:t>seen,</w:t>
            </w:r>
            <w:r>
              <w:rPr>
                <w:spacing w:val="-4"/>
                <w:sz w:val="20"/>
              </w:rPr>
              <w:t xml:space="preserve"> </w:t>
            </w:r>
            <w:r>
              <w:rPr>
                <w:sz w:val="20"/>
              </w:rPr>
              <w:t>treated,</w:t>
            </w:r>
            <w:r>
              <w:rPr>
                <w:spacing w:val="-4"/>
                <w:sz w:val="20"/>
              </w:rPr>
              <w:t xml:space="preserve"> </w:t>
            </w:r>
            <w:r>
              <w:rPr>
                <w:sz w:val="20"/>
              </w:rPr>
              <w:t>or</w:t>
            </w:r>
            <w:r>
              <w:rPr>
                <w:spacing w:val="-3"/>
                <w:sz w:val="20"/>
              </w:rPr>
              <w:t xml:space="preserve"> </w:t>
            </w:r>
            <w:r>
              <w:rPr>
                <w:sz w:val="20"/>
              </w:rPr>
              <w:t>receives</w:t>
            </w:r>
            <w:r>
              <w:rPr>
                <w:spacing w:val="-3"/>
                <w:sz w:val="20"/>
              </w:rPr>
              <w:t xml:space="preserve"> </w:t>
            </w:r>
            <w:r>
              <w:rPr>
                <w:sz w:val="20"/>
              </w:rPr>
              <w:t>services</w:t>
            </w:r>
            <w:r>
              <w:rPr>
                <w:spacing w:val="-4"/>
                <w:sz w:val="20"/>
              </w:rPr>
              <w:t xml:space="preserve"> </w:t>
            </w:r>
            <w:r>
              <w:rPr>
                <w:sz w:val="20"/>
              </w:rPr>
              <w:t>related</w:t>
            </w:r>
            <w:r>
              <w:rPr>
                <w:spacing w:val="-3"/>
                <w:sz w:val="20"/>
              </w:rPr>
              <w:t xml:space="preserve"> </w:t>
            </w:r>
            <w:r>
              <w:rPr>
                <w:sz w:val="20"/>
              </w:rPr>
              <w:t>to the treatment of mental, emotional, and behavioral disorders without the use of prescribed medications.</w:t>
            </w:r>
          </w:p>
        </w:tc>
      </w:tr>
      <w:tr w:rsidR="00EC1590" w14:paraId="0C3F8D83" w14:textId="77777777">
        <w:trPr>
          <w:trHeight w:val="1273"/>
        </w:trPr>
        <w:tc>
          <w:tcPr>
            <w:tcW w:w="2766" w:type="dxa"/>
            <w:tcBorders>
              <w:right w:val="nil"/>
            </w:tcBorders>
          </w:tcPr>
          <w:p w14:paraId="0C3F8D81" w14:textId="77777777" w:rsidR="00EC1590" w:rsidRDefault="00000000">
            <w:pPr>
              <w:pStyle w:val="TableParagraph"/>
              <w:rPr>
                <w:sz w:val="20"/>
              </w:rPr>
            </w:pPr>
            <w:r>
              <w:rPr>
                <w:spacing w:val="-2"/>
                <w:sz w:val="20"/>
              </w:rPr>
              <w:t>Pulmonology</w:t>
            </w:r>
          </w:p>
        </w:tc>
        <w:tc>
          <w:tcPr>
            <w:tcW w:w="6749" w:type="dxa"/>
            <w:tcBorders>
              <w:left w:val="nil"/>
            </w:tcBorders>
          </w:tcPr>
          <w:p w14:paraId="0C3F8D82" w14:textId="77777777" w:rsidR="00EC1590" w:rsidRDefault="00000000">
            <w:pPr>
              <w:pStyle w:val="TableParagraph"/>
              <w:ind w:left="200"/>
              <w:rPr>
                <w:sz w:val="20"/>
              </w:rPr>
            </w:pPr>
            <w:r>
              <w:rPr>
                <w:sz w:val="20"/>
              </w:rPr>
              <w:t>Space in which patient/member is seen, treated, or receives services related to prevention, diagnosis, and treatment of conditions that affect the lungs and respiratory</w:t>
            </w:r>
            <w:r>
              <w:rPr>
                <w:spacing w:val="-3"/>
                <w:sz w:val="20"/>
              </w:rPr>
              <w:t xml:space="preserve"> </w:t>
            </w:r>
            <w:r>
              <w:rPr>
                <w:sz w:val="20"/>
              </w:rPr>
              <w:t>tract.</w:t>
            </w:r>
            <w:r>
              <w:rPr>
                <w:spacing w:val="-3"/>
                <w:sz w:val="20"/>
              </w:rPr>
              <w:t xml:space="preserve"> </w:t>
            </w:r>
            <w:r>
              <w:rPr>
                <w:sz w:val="20"/>
              </w:rPr>
              <w:t>Includes</w:t>
            </w:r>
            <w:r>
              <w:rPr>
                <w:spacing w:val="-3"/>
                <w:sz w:val="20"/>
              </w:rPr>
              <w:t xml:space="preserve"> </w:t>
            </w:r>
            <w:r>
              <w:rPr>
                <w:sz w:val="20"/>
              </w:rPr>
              <w:t>but</w:t>
            </w:r>
            <w:r>
              <w:rPr>
                <w:spacing w:val="-3"/>
                <w:sz w:val="20"/>
              </w:rPr>
              <w:t xml:space="preserve"> </w:t>
            </w:r>
            <w:r>
              <w:rPr>
                <w:sz w:val="20"/>
              </w:rPr>
              <w:t>not</w:t>
            </w:r>
            <w:r>
              <w:rPr>
                <w:spacing w:val="-5"/>
                <w:sz w:val="20"/>
              </w:rPr>
              <w:t xml:space="preserve"> </w:t>
            </w:r>
            <w:r>
              <w:rPr>
                <w:sz w:val="20"/>
              </w:rPr>
              <w:t>limited</w:t>
            </w:r>
            <w:r>
              <w:rPr>
                <w:spacing w:val="-3"/>
                <w:sz w:val="20"/>
              </w:rPr>
              <w:t xml:space="preserve"> </w:t>
            </w:r>
            <w:r>
              <w:rPr>
                <w:sz w:val="20"/>
              </w:rPr>
              <w:t>to</w:t>
            </w:r>
            <w:r>
              <w:rPr>
                <w:spacing w:val="-5"/>
                <w:sz w:val="20"/>
              </w:rPr>
              <w:t xml:space="preserve"> </w:t>
            </w:r>
            <w:r>
              <w:rPr>
                <w:sz w:val="20"/>
              </w:rPr>
              <w:t>on-sight</w:t>
            </w:r>
            <w:r>
              <w:rPr>
                <w:spacing w:val="-3"/>
                <w:sz w:val="20"/>
              </w:rPr>
              <w:t xml:space="preserve"> </w:t>
            </w:r>
            <w:r>
              <w:rPr>
                <w:sz w:val="20"/>
              </w:rPr>
              <w:t>breathing</w:t>
            </w:r>
            <w:r>
              <w:rPr>
                <w:spacing w:val="-3"/>
                <w:sz w:val="20"/>
              </w:rPr>
              <w:t xml:space="preserve"> </w:t>
            </w:r>
            <w:r>
              <w:rPr>
                <w:sz w:val="20"/>
              </w:rPr>
              <w:t>tests</w:t>
            </w:r>
            <w:r>
              <w:rPr>
                <w:spacing w:val="-3"/>
                <w:sz w:val="20"/>
              </w:rPr>
              <w:t xml:space="preserve"> </w:t>
            </w:r>
            <w:r>
              <w:rPr>
                <w:sz w:val="20"/>
              </w:rPr>
              <w:t>to</w:t>
            </w:r>
            <w:r>
              <w:rPr>
                <w:spacing w:val="-3"/>
                <w:sz w:val="20"/>
              </w:rPr>
              <w:t xml:space="preserve"> </w:t>
            </w:r>
            <w:r>
              <w:rPr>
                <w:sz w:val="20"/>
              </w:rPr>
              <w:t>measure lung capacity.</w:t>
            </w:r>
          </w:p>
        </w:tc>
      </w:tr>
      <w:tr w:rsidR="00EC1590" w14:paraId="0C3F8D86" w14:textId="77777777">
        <w:trPr>
          <w:trHeight w:val="1018"/>
        </w:trPr>
        <w:tc>
          <w:tcPr>
            <w:tcW w:w="2766" w:type="dxa"/>
            <w:tcBorders>
              <w:right w:val="nil"/>
            </w:tcBorders>
          </w:tcPr>
          <w:p w14:paraId="0C3F8D84" w14:textId="77777777" w:rsidR="00EC1590" w:rsidRDefault="00000000">
            <w:pPr>
              <w:pStyle w:val="TableParagraph"/>
              <w:rPr>
                <w:sz w:val="20"/>
              </w:rPr>
            </w:pPr>
            <w:r>
              <w:rPr>
                <w:spacing w:val="-2"/>
                <w:sz w:val="20"/>
              </w:rPr>
              <w:t>Rheumatology</w:t>
            </w:r>
          </w:p>
        </w:tc>
        <w:tc>
          <w:tcPr>
            <w:tcW w:w="6749" w:type="dxa"/>
            <w:tcBorders>
              <w:left w:val="nil"/>
            </w:tcBorders>
          </w:tcPr>
          <w:p w14:paraId="0C3F8D85" w14:textId="77777777" w:rsidR="00EC1590" w:rsidRDefault="00000000">
            <w:pPr>
              <w:pStyle w:val="TableParagraph"/>
              <w:ind w:left="200" w:right="50"/>
              <w:rPr>
                <w:sz w:val="20"/>
              </w:rPr>
            </w:pPr>
            <w:r>
              <w:rPr>
                <w:sz w:val="20"/>
              </w:rPr>
              <w:t>Space in which patient/member is seen, treated, or receives services related to non-surgical</w:t>
            </w:r>
            <w:r>
              <w:rPr>
                <w:spacing w:val="-5"/>
                <w:sz w:val="20"/>
              </w:rPr>
              <w:t xml:space="preserve"> </w:t>
            </w:r>
            <w:r>
              <w:rPr>
                <w:sz w:val="20"/>
              </w:rPr>
              <w:t>treatment</w:t>
            </w:r>
            <w:r>
              <w:rPr>
                <w:spacing w:val="-5"/>
                <w:sz w:val="20"/>
              </w:rPr>
              <w:t xml:space="preserve"> </w:t>
            </w:r>
            <w:r>
              <w:rPr>
                <w:sz w:val="20"/>
              </w:rPr>
              <w:t>of</w:t>
            </w:r>
            <w:r>
              <w:rPr>
                <w:spacing w:val="-5"/>
                <w:sz w:val="20"/>
              </w:rPr>
              <w:t xml:space="preserve"> </w:t>
            </w:r>
            <w:r>
              <w:rPr>
                <w:sz w:val="20"/>
              </w:rPr>
              <w:t>autoimmune,</w:t>
            </w:r>
            <w:r>
              <w:rPr>
                <w:spacing w:val="-5"/>
                <w:sz w:val="20"/>
              </w:rPr>
              <w:t xml:space="preserve"> </w:t>
            </w:r>
            <w:r>
              <w:rPr>
                <w:sz w:val="20"/>
              </w:rPr>
              <w:t>inflammatory,</w:t>
            </w:r>
            <w:r>
              <w:rPr>
                <w:spacing w:val="-5"/>
                <w:sz w:val="20"/>
              </w:rPr>
              <w:t xml:space="preserve"> </w:t>
            </w:r>
            <w:r>
              <w:rPr>
                <w:sz w:val="20"/>
              </w:rPr>
              <w:t>or</w:t>
            </w:r>
            <w:r>
              <w:rPr>
                <w:spacing w:val="-7"/>
                <w:sz w:val="20"/>
              </w:rPr>
              <w:t xml:space="preserve"> </w:t>
            </w:r>
            <w:r>
              <w:rPr>
                <w:sz w:val="20"/>
              </w:rPr>
              <w:t>other</w:t>
            </w:r>
            <w:r>
              <w:rPr>
                <w:spacing w:val="-5"/>
                <w:sz w:val="20"/>
              </w:rPr>
              <w:t xml:space="preserve"> </w:t>
            </w:r>
            <w:r>
              <w:rPr>
                <w:sz w:val="20"/>
              </w:rPr>
              <w:t>musculoskeletal conditions such as arthritis.</w:t>
            </w:r>
          </w:p>
        </w:tc>
      </w:tr>
      <w:tr w:rsidR="00EC1590" w14:paraId="0C3F8D89" w14:textId="77777777">
        <w:trPr>
          <w:trHeight w:val="765"/>
        </w:trPr>
        <w:tc>
          <w:tcPr>
            <w:tcW w:w="2766" w:type="dxa"/>
            <w:tcBorders>
              <w:right w:val="nil"/>
            </w:tcBorders>
          </w:tcPr>
          <w:p w14:paraId="0C3F8D87" w14:textId="77777777" w:rsidR="00EC1590" w:rsidRDefault="00000000">
            <w:pPr>
              <w:pStyle w:val="TableParagraph"/>
              <w:spacing w:before="5"/>
              <w:rPr>
                <w:sz w:val="20"/>
              </w:rPr>
            </w:pPr>
            <w:r>
              <w:rPr>
                <w:sz w:val="20"/>
              </w:rPr>
              <w:t>Sleep</w:t>
            </w:r>
            <w:r>
              <w:rPr>
                <w:spacing w:val="-5"/>
                <w:sz w:val="20"/>
              </w:rPr>
              <w:t xml:space="preserve"> </w:t>
            </w:r>
            <w:r>
              <w:rPr>
                <w:spacing w:val="-2"/>
                <w:sz w:val="20"/>
              </w:rPr>
              <w:t>Medicine</w:t>
            </w:r>
          </w:p>
        </w:tc>
        <w:tc>
          <w:tcPr>
            <w:tcW w:w="6749" w:type="dxa"/>
            <w:tcBorders>
              <w:left w:val="nil"/>
            </w:tcBorders>
          </w:tcPr>
          <w:p w14:paraId="0C3F8D88" w14:textId="77777777" w:rsidR="00EC1590" w:rsidRDefault="00000000">
            <w:pPr>
              <w:pStyle w:val="TableParagraph"/>
              <w:spacing w:before="5"/>
              <w:ind w:left="200" w:right="89"/>
              <w:rPr>
                <w:sz w:val="20"/>
              </w:rPr>
            </w:pPr>
            <w:r>
              <w:rPr>
                <w:sz w:val="20"/>
              </w:rPr>
              <w:t>Space</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patient/member</w:t>
            </w:r>
            <w:r>
              <w:rPr>
                <w:spacing w:val="-3"/>
                <w:sz w:val="20"/>
              </w:rPr>
              <w:t xml:space="preserve"> </w:t>
            </w:r>
            <w:r>
              <w:rPr>
                <w:sz w:val="20"/>
              </w:rPr>
              <w:t>is</w:t>
            </w:r>
            <w:r>
              <w:rPr>
                <w:spacing w:val="-4"/>
                <w:sz w:val="20"/>
              </w:rPr>
              <w:t xml:space="preserve"> </w:t>
            </w:r>
            <w:r>
              <w:rPr>
                <w:sz w:val="20"/>
              </w:rPr>
              <w:t>seen,</w:t>
            </w:r>
            <w:r>
              <w:rPr>
                <w:spacing w:val="-4"/>
                <w:sz w:val="20"/>
              </w:rPr>
              <w:t xml:space="preserve"> </w:t>
            </w:r>
            <w:r>
              <w:rPr>
                <w:sz w:val="20"/>
              </w:rPr>
              <w:t>treated,</w:t>
            </w:r>
            <w:r>
              <w:rPr>
                <w:spacing w:val="-4"/>
                <w:sz w:val="20"/>
              </w:rPr>
              <w:t xml:space="preserve"> </w:t>
            </w:r>
            <w:r>
              <w:rPr>
                <w:sz w:val="20"/>
              </w:rPr>
              <w:t>or</w:t>
            </w:r>
            <w:r>
              <w:rPr>
                <w:spacing w:val="-3"/>
                <w:sz w:val="20"/>
              </w:rPr>
              <w:t xml:space="preserve"> </w:t>
            </w:r>
            <w:r>
              <w:rPr>
                <w:sz w:val="20"/>
              </w:rPr>
              <w:t>receives</w:t>
            </w:r>
            <w:r>
              <w:rPr>
                <w:spacing w:val="-3"/>
                <w:sz w:val="20"/>
              </w:rPr>
              <w:t xml:space="preserve"> </w:t>
            </w:r>
            <w:r>
              <w:rPr>
                <w:sz w:val="20"/>
              </w:rPr>
              <w:t>services</w:t>
            </w:r>
            <w:r>
              <w:rPr>
                <w:spacing w:val="-4"/>
                <w:sz w:val="20"/>
              </w:rPr>
              <w:t xml:space="preserve"> </w:t>
            </w:r>
            <w:r>
              <w:rPr>
                <w:sz w:val="20"/>
              </w:rPr>
              <w:t>related</w:t>
            </w:r>
            <w:r>
              <w:rPr>
                <w:spacing w:val="-3"/>
                <w:sz w:val="20"/>
              </w:rPr>
              <w:t xml:space="preserve"> </w:t>
            </w:r>
            <w:r>
              <w:rPr>
                <w:sz w:val="20"/>
              </w:rPr>
              <w:t>to the diagnoses and therapy of sleep disturbances and disorders.</w:t>
            </w:r>
          </w:p>
        </w:tc>
      </w:tr>
      <w:tr w:rsidR="00EC1590" w14:paraId="0C3F8D8C" w14:textId="77777777">
        <w:trPr>
          <w:trHeight w:val="765"/>
        </w:trPr>
        <w:tc>
          <w:tcPr>
            <w:tcW w:w="2766" w:type="dxa"/>
            <w:tcBorders>
              <w:right w:val="nil"/>
            </w:tcBorders>
          </w:tcPr>
          <w:p w14:paraId="0C3F8D8A" w14:textId="77777777" w:rsidR="00EC1590" w:rsidRDefault="00000000">
            <w:pPr>
              <w:pStyle w:val="TableParagraph"/>
              <w:rPr>
                <w:sz w:val="20"/>
              </w:rPr>
            </w:pPr>
            <w:r>
              <w:rPr>
                <w:sz w:val="20"/>
              </w:rPr>
              <w:t>Sports</w:t>
            </w:r>
            <w:r>
              <w:rPr>
                <w:spacing w:val="-6"/>
                <w:sz w:val="20"/>
              </w:rPr>
              <w:t xml:space="preserve"> </w:t>
            </w:r>
            <w:r>
              <w:rPr>
                <w:spacing w:val="-2"/>
                <w:sz w:val="20"/>
              </w:rPr>
              <w:t>Medicine</w:t>
            </w:r>
          </w:p>
        </w:tc>
        <w:tc>
          <w:tcPr>
            <w:tcW w:w="6749" w:type="dxa"/>
            <w:tcBorders>
              <w:left w:val="nil"/>
            </w:tcBorders>
          </w:tcPr>
          <w:p w14:paraId="0C3F8D8B" w14:textId="77777777" w:rsidR="00EC1590" w:rsidRDefault="00000000">
            <w:pPr>
              <w:pStyle w:val="TableParagraph"/>
              <w:ind w:left="200" w:right="89"/>
              <w:rPr>
                <w:sz w:val="20"/>
              </w:rPr>
            </w:pPr>
            <w:r>
              <w:rPr>
                <w:sz w:val="20"/>
              </w:rPr>
              <w:t>Space</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patient/member</w:t>
            </w:r>
            <w:r>
              <w:rPr>
                <w:spacing w:val="-3"/>
                <w:sz w:val="20"/>
              </w:rPr>
              <w:t xml:space="preserve"> </w:t>
            </w:r>
            <w:r>
              <w:rPr>
                <w:sz w:val="20"/>
              </w:rPr>
              <w:t>is</w:t>
            </w:r>
            <w:r>
              <w:rPr>
                <w:spacing w:val="-4"/>
                <w:sz w:val="20"/>
              </w:rPr>
              <w:t xml:space="preserve"> </w:t>
            </w:r>
            <w:r>
              <w:rPr>
                <w:sz w:val="20"/>
              </w:rPr>
              <w:t>seen,</w:t>
            </w:r>
            <w:r>
              <w:rPr>
                <w:spacing w:val="-4"/>
                <w:sz w:val="20"/>
              </w:rPr>
              <w:t xml:space="preserve"> </w:t>
            </w:r>
            <w:r>
              <w:rPr>
                <w:sz w:val="20"/>
              </w:rPr>
              <w:t>treated,</w:t>
            </w:r>
            <w:r>
              <w:rPr>
                <w:spacing w:val="-4"/>
                <w:sz w:val="20"/>
              </w:rPr>
              <w:t xml:space="preserve"> </w:t>
            </w:r>
            <w:r>
              <w:rPr>
                <w:sz w:val="20"/>
              </w:rPr>
              <w:t>or</w:t>
            </w:r>
            <w:r>
              <w:rPr>
                <w:spacing w:val="-3"/>
                <w:sz w:val="20"/>
              </w:rPr>
              <w:t xml:space="preserve"> </w:t>
            </w:r>
            <w:r>
              <w:rPr>
                <w:sz w:val="20"/>
              </w:rPr>
              <w:t>receives</w:t>
            </w:r>
            <w:r>
              <w:rPr>
                <w:spacing w:val="-3"/>
                <w:sz w:val="20"/>
              </w:rPr>
              <w:t xml:space="preserve"> </w:t>
            </w:r>
            <w:r>
              <w:rPr>
                <w:sz w:val="20"/>
              </w:rPr>
              <w:t>services</w:t>
            </w:r>
            <w:r>
              <w:rPr>
                <w:spacing w:val="-4"/>
                <w:sz w:val="20"/>
              </w:rPr>
              <w:t xml:space="preserve"> </w:t>
            </w:r>
            <w:r>
              <w:rPr>
                <w:sz w:val="20"/>
              </w:rPr>
              <w:t>related</w:t>
            </w:r>
            <w:r>
              <w:rPr>
                <w:spacing w:val="-3"/>
                <w:sz w:val="20"/>
              </w:rPr>
              <w:t xml:space="preserve"> </w:t>
            </w:r>
            <w:r>
              <w:rPr>
                <w:sz w:val="20"/>
              </w:rPr>
              <w:t>to the treatment of injuries resulting from athletic activities.</w:t>
            </w:r>
          </w:p>
        </w:tc>
      </w:tr>
      <w:tr w:rsidR="00EC1590" w14:paraId="0C3F8D8F" w14:textId="77777777">
        <w:trPr>
          <w:trHeight w:val="298"/>
        </w:trPr>
        <w:tc>
          <w:tcPr>
            <w:tcW w:w="2766" w:type="dxa"/>
            <w:tcBorders>
              <w:right w:val="nil"/>
            </w:tcBorders>
          </w:tcPr>
          <w:p w14:paraId="0C3F8D8D" w14:textId="77777777" w:rsidR="00EC1590" w:rsidRDefault="00000000">
            <w:pPr>
              <w:pStyle w:val="TableParagraph"/>
              <w:rPr>
                <w:sz w:val="20"/>
              </w:rPr>
            </w:pPr>
            <w:r>
              <w:rPr>
                <w:sz w:val="20"/>
              </w:rPr>
              <w:t>Surgery</w:t>
            </w:r>
            <w:r>
              <w:rPr>
                <w:spacing w:val="-1"/>
                <w:sz w:val="20"/>
              </w:rPr>
              <w:t xml:space="preserve"> </w:t>
            </w:r>
            <w:r>
              <w:rPr>
                <w:sz w:val="20"/>
              </w:rPr>
              <w:t>–</w:t>
            </w:r>
            <w:r>
              <w:rPr>
                <w:spacing w:val="-3"/>
                <w:sz w:val="20"/>
              </w:rPr>
              <w:t xml:space="preserve"> </w:t>
            </w:r>
            <w:r>
              <w:rPr>
                <w:spacing w:val="-2"/>
                <w:sz w:val="20"/>
              </w:rPr>
              <w:t>Bariatric</w:t>
            </w:r>
          </w:p>
        </w:tc>
        <w:tc>
          <w:tcPr>
            <w:tcW w:w="6749" w:type="dxa"/>
            <w:tcBorders>
              <w:left w:val="nil"/>
            </w:tcBorders>
          </w:tcPr>
          <w:p w14:paraId="0C3F8D8E" w14:textId="77777777" w:rsidR="00EC1590" w:rsidRDefault="00000000">
            <w:pPr>
              <w:pStyle w:val="TableParagraph"/>
              <w:ind w:left="200"/>
              <w:rPr>
                <w:sz w:val="20"/>
              </w:rPr>
            </w:pPr>
            <w:r>
              <w:rPr>
                <w:sz w:val="20"/>
              </w:rPr>
              <w:t>Space</w:t>
            </w:r>
            <w:r>
              <w:rPr>
                <w:spacing w:val="-3"/>
                <w:sz w:val="20"/>
              </w:rPr>
              <w:t xml:space="preserve"> </w:t>
            </w:r>
            <w:r>
              <w:rPr>
                <w:sz w:val="20"/>
              </w:rPr>
              <w:t>in</w:t>
            </w:r>
            <w:r>
              <w:rPr>
                <w:spacing w:val="-2"/>
                <w:sz w:val="20"/>
              </w:rPr>
              <w:t xml:space="preserve"> </w:t>
            </w:r>
            <w:r>
              <w:rPr>
                <w:sz w:val="20"/>
              </w:rPr>
              <w:t>which</w:t>
            </w:r>
            <w:r>
              <w:rPr>
                <w:spacing w:val="-3"/>
                <w:sz w:val="20"/>
              </w:rPr>
              <w:t xml:space="preserve"> </w:t>
            </w:r>
            <w:r>
              <w:rPr>
                <w:sz w:val="20"/>
              </w:rPr>
              <w:t>bariatric</w:t>
            </w:r>
            <w:r>
              <w:rPr>
                <w:spacing w:val="-2"/>
                <w:sz w:val="20"/>
              </w:rPr>
              <w:t xml:space="preserve"> </w:t>
            </w:r>
            <w:r>
              <w:rPr>
                <w:sz w:val="20"/>
              </w:rPr>
              <w:t>surgery</w:t>
            </w:r>
            <w:r>
              <w:rPr>
                <w:spacing w:val="-3"/>
                <w:sz w:val="20"/>
              </w:rPr>
              <w:t xml:space="preserve"> </w:t>
            </w:r>
            <w:r>
              <w:rPr>
                <w:sz w:val="20"/>
              </w:rPr>
              <w:t>is</w:t>
            </w:r>
            <w:r>
              <w:rPr>
                <w:spacing w:val="-2"/>
                <w:sz w:val="20"/>
              </w:rPr>
              <w:t xml:space="preserve"> performed.</w:t>
            </w:r>
          </w:p>
        </w:tc>
      </w:tr>
      <w:tr w:rsidR="00EC1590" w14:paraId="0C3F8D92" w14:textId="77777777">
        <w:trPr>
          <w:trHeight w:val="302"/>
        </w:trPr>
        <w:tc>
          <w:tcPr>
            <w:tcW w:w="2766" w:type="dxa"/>
            <w:tcBorders>
              <w:right w:val="nil"/>
            </w:tcBorders>
          </w:tcPr>
          <w:p w14:paraId="0C3F8D90" w14:textId="77777777" w:rsidR="00EC1590" w:rsidRDefault="00000000">
            <w:pPr>
              <w:pStyle w:val="TableParagraph"/>
              <w:spacing w:before="5"/>
              <w:rPr>
                <w:sz w:val="20"/>
              </w:rPr>
            </w:pPr>
            <w:r>
              <w:rPr>
                <w:sz w:val="20"/>
              </w:rPr>
              <w:t>Surgery</w:t>
            </w:r>
            <w:r>
              <w:rPr>
                <w:spacing w:val="-1"/>
                <w:sz w:val="20"/>
              </w:rPr>
              <w:t xml:space="preserve"> </w:t>
            </w:r>
            <w:r>
              <w:rPr>
                <w:sz w:val="20"/>
              </w:rPr>
              <w:t>–</w:t>
            </w:r>
            <w:r>
              <w:rPr>
                <w:spacing w:val="-3"/>
                <w:sz w:val="20"/>
              </w:rPr>
              <w:t xml:space="preserve"> </w:t>
            </w:r>
            <w:r>
              <w:rPr>
                <w:spacing w:val="-2"/>
                <w:sz w:val="20"/>
              </w:rPr>
              <w:t>Breast</w:t>
            </w:r>
          </w:p>
        </w:tc>
        <w:tc>
          <w:tcPr>
            <w:tcW w:w="6749" w:type="dxa"/>
            <w:tcBorders>
              <w:left w:val="nil"/>
            </w:tcBorders>
          </w:tcPr>
          <w:p w14:paraId="0C3F8D91" w14:textId="77777777" w:rsidR="00EC1590" w:rsidRDefault="00000000">
            <w:pPr>
              <w:pStyle w:val="TableParagraph"/>
              <w:spacing w:before="5"/>
              <w:ind w:left="200"/>
              <w:rPr>
                <w:sz w:val="20"/>
              </w:rPr>
            </w:pPr>
            <w:r>
              <w:rPr>
                <w:sz w:val="20"/>
              </w:rPr>
              <w:t>Space</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breast</w:t>
            </w:r>
            <w:r>
              <w:rPr>
                <w:spacing w:val="-3"/>
                <w:sz w:val="20"/>
              </w:rPr>
              <w:t xml:space="preserve"> </w:t>
            </w:r>
            <w:r>
              <w:rPr>
                <w:sz w:val="20"/>
              </w:rPr>
              <w:t>surgery</w:t>
            </w:r>
            <w:r>
              <w:rPr>
                <w:spacing w:val="-4"/>
                <w:sz w:val="20"/>
              </w:rPr>
              <w:t xml:space="preserve"> </w:t>
            </w:r>
            <w:r>
              <w:rPr>
                <w:sz w:val="20"/>
              </w:rPr>
              <w:t>is</w:t>
            </w:r>
            <w:r>
              <w:rPr>
                <w:spacing w:val="-2"/>
                <w:sz w:val="20"/>
              </w:rPr>
              <w:t xml:space="preserve"> performed.</w:t>
            </w:r>
          </w:p>
        </w:tc>
      </w:tr>
      <w:tr w:rsidR="00EC1590" w14:paraId="0C3F8D95" w14:textId="77777777">
        <w:trPr>
          <w:trHeight w:val="299"/>
        </w:trPr>
        <w:tc>
          <w:tcPr>
            <w:tcW w:w="2766" w:type="dxa"/>
            <w:tcBorders>
              <w:right w:val="nil"/>
            </w:tcBorders>
          </w:tcPr>
          <w:p w14:paraId="0C3F8D93" w14:textId="77777777" w:rsidR="00EC1590" w:rsidRDefault="00000000">
            <w:pPr>
              <w:pStyle w:val="TableParagraph"/>
              <w:spacing w:before="5"/>
              <w:rPr>
                <w:sz w:val="20"/>
              </w:rPr>
            </w:pPr>
            <w:r>
              <w:rPr>
                <w:sz w:val="20"/>
              </w:rPr>
              <w:t>Surgery</w:t>
            </w:r>
            <w:r>
              <w:rPr>
                <w:spacing w:val="-1"/>
                <w:sz w:val="20"/>
              </w:rPr>
              <w:t xml:space="preserve"> </w:t>
            </w:r>
            <w:r>
              <w:rPr>
                <w:sz w:val="20"/>
              </w:rPr>
              <w:t>-</w:t>
            </w:r>
            <w:r>
              <w:rPr>
                <w:spacing w:val="-2"/>
                <w:sz w:val="20"/>
              </w:rPr>
              <w:t xml:space="preserve"> Cosmetic/Plastic</w:t>
            </w:r>
          </w:p>
        </w:tc>
        <w:tc>
          <w:tcPr>
            <w:tcW w:w="6749" w:type="dxa"/>
            <w:tcBorders>
              <w:left w:val="nil"/>
            </w:tcBorders>
          </w:tcPr>
          <w:p w14:paraId="0C3F8D94" w14:textId="77777777" w:rsidR="00EC1590" w:rsidRDefault="00000000">
            <w:pPr>
              <w:pStyle w:val="TableParagraph"/>
              <w:spacing w:before="5"/>
              <w:ind w:left="200"/>
              <w:rPr>
                <w:sz w:val="20"/>
              </w:rPr>
            </w:pPr>
            <w:r>
              <w:rPr>
                <w:sz w:val="20"/>
              </w:rPr>
              <w:t>Space</w:t>
            </w:r>
            <w:r>
              <w:rPr>
                <w:spacing w:val="-5"/>
                <w:sz w:val="20"/>
              </w:rPr>
              <w:t xml:space="preserve"> </w:t>
            </w:r>
            <w:r>
              <w:rPr>
                <w:sz w:val="20"/>
              </w:rPr>
              <w:t>in</w:t>
            </w:r>
            <w:r>
              <w:rPr>
                <w:spacing w:val="-3"/>
                <w:sz w:val="20"/>
              </w:rPr>
              <w:t xml:space="preserve"> </w:t>
            </w:r>
            <w:r>
              <w:rPr>
                <w:sz w:val="20"/>
              </w:rPr>
              <w:t>which</w:t>
            </w:r>
            <w:r>
              <w:rPr>
                <w:spacing w:val="-2"/>
                <w:sz w:val="20"/>
              </w:rPr>
              <w:t xml:space="preserve"> </w:t>
            </w:r>
            <w:r>
              <w:rPr>
                <w:sz w:val="20"/>
              </w:rPr>
              <w:t>cosmetic</w:t>
            </w:r>
            <w:r>
              <w:rPr>
                <w:spacing w:val="-3"/>
                <w:sz w:val="20"/>
              </w:rPr>
              <w:t xml:space="preserve"> </w:t>
            </w:r>
            <w:r>
              <w:rPr>
                <w:sz w:val="20"/>
              </w:rPr>
              <w:t>and/or</w:t>
            </w:r>
            <w:r>
              <w:rPr>
                <w:spacing w:val="-3"/>
                <w:sz w:val="20"/>
              </w:rPr>
              <w:t xml:space="preserve"> </w:t>
            </w:r>
            <w:r>
              <w:rPr>
                <w:sz w:val="20"/>
              </w:rPr>
              <w:t>plastic</w:t>
            </w:r>
            <w:r>
              <w:rPr>
                <w:spacing w:val="-3"/>
                <w:sz w:val="20"/>
              </w:rPr>
              <w:t xml:space="preserve"> </w:t>
            </w:r>
            <w:r>
              <w:rPr>
                <w:sz w:val="20"/>
              </w:rPr>
              <w:t>surgery</w:t>
            </w:r>
            <w:r>
              <w:rPr>
                <w:spacing w:val="-2"/>
                <w:sz w:val="20"/>
              </w:rPr>
              <w:t xml:space="preserve"> </w:t>
            </w:r>
            <w:r>
              <w:rPr>
                <w:sz w:val="20"/>
              </w:rPr>
              <w:t>is</w:t>
            </w:r>
            <w:r>
              <w:rPr>
                <w:spacing w:val="-3"/>
                <w:sz w:val="20"/>
              </w:rPr>
              <w:t xml:space="preserve"> </w:t>
            </w:r>
            <w:r>
              <w:rPr>
                <w:spacing w:val="-2"/>
                <w:sz w:val="20"/>
              </w:rPr>
              <w:t>performed.</w:t>
            </w:r>
          </w:p>
        </w:tc>
      </w:tr>
      <w:tr w:rsidR="00EC1590" w14:paraId="0C3F8D98" w14:textId="77777777">
        <w:trPr>
          <w:trHeight w:val="298"/>
        </w:trPr>
        <w:tc>
          <w:tcPr>
            <w:tcW w:w="2766" w:type="dxa"/>
            <w:tcBorders>
              <w:right w:val="nil"/>
            </w:tcBorders>
          </w:tcPr>
          <w:p w14:paraId="0C3F8D96" w14:textId="77777777" w:rsidR="00EC1590" w:rsidRDefault="00000000">
            <w:pPr>
              <w:pStyle w:val="TableParagraph"/>
              <w:rPr>
                <w:sz w:val="20"/>
              </w:rPr>
            </w:pPr>
            <w:r>
              <w:rPr>
                <w:sz w:val="20"/>
              </w:rPr>
              <w:t>Surgery</w:t>
            </w:r>
            <w:r>
              <w:rPr>
                <w:spacing w:val="-3"/>
                <w:sz w:val="20"/>
              </w:rPr>
              <w:t xml:space="preserve"> </w:t>
            </w:r>
            <w:r>
              <w:rPr>
                <w:sz w:val="20"/>
              </w:rPr>
              <w:t>–</w:t>
            </w:r>
            <w:r>
              <w:rPr>
                <w:spacing w:val="-3"/>
                <w:sz w:val="20"/>
              </w:rPr>
              <w:t xml:space="preserve"> </w:t>
            </w:r>
            <w:r>
              <w:rPr>
                <w:spacing w:val="-2"/>
                <w:sz w:val="20"/>
              </w:rPr>
              <w:t>Dermatological</w:t>
            </w:r>
          </w:p>
        </w:tc>
        <w:tc>
          <w:tcPr>
            <w:tcW w:w="6749" w:type="dxa"/>
            <w:tcBorders>
              <w:left w:val="nil"/>
            </w:tcBorders>
          </w:tcPr>
          <w:p w14:paraId="0C3F8D97" w14:textId="77777777" w:rsidR="00EC1590" w:rsidRDefault="00000000">
            <w:pPr>
              <w:pStyle w:val="TableParagraph"/>
              <w:ind w:left="200"/>
              <w:rPr>
                <w:sz w:val="20"/>
              </w:rPr>
            </w:pPr>
            <w:r>
              <w:rPr>
                <w:sz w:val="20"/>
              </w:rPr>
              <w:t>Space</w:t>
            </w:r>
            <w:r>
              <w:rPr>
                <w:spacing w:val="-3"/>
                <w:sz w:val="20"/>
              </w:rPr>
              <w:t xml:space="preserve"> </w:t>
            </w:r>
            <w:r>
              <w:rPr>
                <w:sz w:val="20"/>
              </w:rPr>
              <w:t>in</w:t>
            </w:r>
            <w:r>
              <w:rPr>
                <w:spacing w:val="-3"/>
                <w:sz w:val="20"/>
              </w:rPr>
              <w:t xml:space="preserve"> </w:t>
            </w:r>
            <w:r>
              <w:rPr>
                <w:sz w:val="20"/>
              </w:rPr>
              <w:t>which</w:t>
            </w:r>
            <w:r>
              <w:rPr>
                <w:spacing w:val="-2"/>
                <w:sz w:val="20"/>
              </w:rPr>
              <w:t xml:space="preserve"> </w:t>
            </w:r>
            <w:r>
              <w:rPr>
                <w:sz w:val="20"/>
              </w:rPr>
              <w:t>dermatological</w:t>
            </w:r>
            <w:r>
              <w:rPr>
                <w:spacing w:val="-3"/>
                <w:sz w:val="20"/>
              </w:rPr>
              <w:t xml:space="preserve"> </w:t>
            </w:r>
            <w:r>
              <w:rPr>
                <w:sz w:val="20"/>
              </w:rPr>
              <w:t>surgery</w:t>
            </w:r>
            <w:r>
              <w:rPr>
                <w:spacing w:val="-3"/>
                <w:sz w:val="20"/>
              </w:rPr>
              <w:t xml:space="preserve"> </w:t>
            </w:r>
            <w:r>
              <w:rPr>
                <w:sz w:val="20"/>
              </w:rPr>
              <w:t>is</w:t>
            </w:r>
            <w:r>
              <w:rPr>
                <w:spacing w:val="-2"/>
                <w:sz w:val="20"/>
              </w:rPr>
              <w:t xml:space="preserve"> performed.</w:t>
            </w:r>
          </w:p>
        </w:tc>
      </w:tr>
      <w:tr w:rsidR="00EC1590" w14:paraId="0C3F8D9B" w14:textId="77777777">
        <w:trPr>
          <w:trHeight w:val="326"/>
        </w:trPr>
        <w:tc>
          <w:tcPr>
            <w:tcW w:w="2766" w:type="dxa"/>
            <w:tcBorders>
              <w:right w:val="nil"/>
            </w:tcBorders>
          </w:tcPr>
          <w:p w14:paraId="0C3F8D99" w14:textId="77777777" w:rsidR="00EC1590" w:rsidRDefault="00000000">
            <w:pPr>
              <w:pStyle w:val="TableParagraph"/>
              <w:spacing w:before="5"/>
              <w:rPr>
                <w:sz w:val="20"/>
              </w:rPr>
            </w:pPr>
            <w:r>
              <w:rPr>
                <w:sz w:val="20"/>
              </w:rPr>
              <w:t>Surgery</w:t>
            </w:r>
            <w:r>
              <w:rPr>
                <w:spacing w:val="-3"/>
                <w:sz w:val="20"/>
              </w:rPr>
              <w:t xml:space="preserve"> </w:t>
            </w:r>
            <w:r>
              <w:rPr>
                <w:sz w:val="20"/>
              </w:rPr>
              <w:t>–</w:t>
            </w:r>
            <w:r>
              <w:rPr>
                <w:spacing w:val="-3"/>
                <w:sz w:val="20"/>
              </w:rPr>
              <w:t xml:space="preserve"> </w:t>
            </w:r>
            <w:r>
              <w:rPr>
                <w:spacing w:val="-2"/>
                <w:sz w:val="20"/>
              </w:rPr>
              <w:t>Emergency</w:t>
            </w:r>
          </w:p>
        </w:tc>
        <w:tc>
          <w:tcPr>
            <w:tcW w:w="6749" w:type="dxa"/>
            <w:tcBorders>
              <w:left w:val="nil"/>
            </w:tcBorders>
          </w:tcPr>
          <w:p w14:paraId="0C3F8D9A" w14:textId="77777777" w:rsidR="00EC1590" w:rsidRDefault="00000000">
            <w:pPr>
              <w:pStyle w:val="TableParagraph"/>
              <w:spacing w:before="5"/>
              <w:ind w:left="200"/>
              <w:rPr>
                <w:sz w:val="20"/>
              </w:rPr>
            </w:pPr>
            <w:r>
              <w:rPr>
                <w:sz w:val="20"/>
              </w:rPr>
              <w:t>Space</w:t>
            </w:r>
            <w:r>
              <w:rPr>
                <w:spacing w:val="-4"/>
                <w:sz w:val="20"/>
              </w:rPr>
              <w:t xml:space="preserve"> </w:t>
            </w:r>
            <w:r>
              <w:rPr>
                <w:sz w:val="20"/>
              </w:rPr>
              <w:t>in</w:t>
            </w:r>
            <w:r>
              <w:rPr>
                <w:spacing w:val="-3"/>
                <w:sz w:val="20"/>
              </w:rPr>
              <w:t xml:space="preserve"> </w:t>
            </w:r>
            <w:r>
              <w:rPr>
                <w:sz w:val="20"/>
              </w:rPr>
              <w:t>which</w:t>
            </w:r>
            <w:r>
              <w:rPr>
                <w:spacing w:val="-4"/>
                <w:sz w:val="20"/>
              </w:rPr>
              <w:t xml:space="preserve"> </w:t>
            </w:r>
            <w:r>
              <w:rPr>
                <w:sz w:val="20"/>
              </w:rPr>
              <w:t>emergency</w:t>
            </w:r>
            <w:r>
              <w:rPr>
                <w:spacing w:val="-3"/>
                <w:sz w:val="20"/>
              </w:rPr>
              <w:t xml:space="preserve"> </w:t>
            </w:r>
            <w:r>
              <w:rPr>
                <w:sz w:val="20"/>
              </w:rPr>
              <w:t>surgery</w:t>
            </w:r>
            <w:r>
              <w:rPr>
                <w:spacing w:val="-3"/>
                <w:sz w:val="20"/>
              </w:rPr>
              <w:t xml:space="preserve"> </w:t>
            </w:r>
            <w:r>
              <w:rPr>
                <w:sz w:val="20"/>
              </w:rPr>
              <w:t>is</w:t>
            </w:r>
            <w:r>
              <w:rPr>
                <w:spacing w:val="-5"/>
                <w:sz w:val="20"/>
              </w:rPr>
              <w:t xml:space="preserve"> </w:t>
            </w:r>
            <w:r>
              <w:rPr>
                <w:spacing w:val="-2"/>
                <w:sz w:val="20"/>
              </w:rPr>
              <w:t>performed.</w:t>
            </w:r>
          </w:p>
        </w:tc>
      </w:tr>
      <w:tr w:rsidR="00EC1590" w14:paraId="0C3F8D9D" w14:textId="77777777">
        <w:trPr>
          <w:trHeight w:val="244"/>
        </w:trPr>
        <w:tc>
          <w:tcPr>
            <w:tcW w:w="9515" w:type="dxa"/>
            <w:gridSpan w:val="2"/>
          </w:tcPr>
          <w:p w14:paraId="0C3F8D9C" w14:textId="77777777" w:rsidR="00EC1590" w:rsidRDefault="00EC1590">
            <w:pPr>
              <w:pStyle w:val="TableParagraph"/>
              <w:spacing w:before="0"/>
              <w:ind w:left="0"/>
              <w:rPr>
                <w:rFonts w:ascii="Times New Roman"/>
                <w:sz w:val="16"/>
              </w:rPr>
            </w:pPr>
          </w:p>
        </w:tc>
      </w:tr>
    </w:tbl>
    <w:p w14:paraId="0C3F8D9E" w14:textId="77777777" w:rsidR="00EC1590" w:rsidRDefault="00EC1590">
      <w:pPr>
        <w:rPr>
          <w:rFonts w:ascii="Times New Roman"/>
          <w:sz w:val="16"/>
        </w:rPr>
        <w:sectPr w:rsidR="00EC1590">
          <w:type w:val="continuous"/>
          <w:pgSz w:w="12240" w:h="15840"/>
          <w:pgMar w:top="1340" w:right="780" w:bottom="1160" w:left="1340" w:header="0" w:footer="973" w:gutter="0"/>
          <w:cols w:space="720"/>
        </w:sectPr>
      </w:pPr>
    </w:p>
    <w:tbl>
      <w:tblPr>
        <w:tblW w:w="0" w:type="auto"/>
        <w:tblInd w:w="22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ayout w:type="fixed"/>
        <w:tblCellMar>
          <w:left w:w="0" w:type="dxa"/>
          <w:right w:w="0" w:type="dxa"/>
        </w:tblCellMar>
        <w:tblLook w:val="01E0" w:firstRow="1" w:lastRow="1" w:firstColumn="1" w:lastColumn="1" w:noHBand="0" w:noVBand="0"/>
      </w:tblPr>
      <w:tblGrid>
        <w:gridCol w:w="2567"/>
        <w:gridCol w:w="6950"/>
      </w:tblGrid>
      <w:tr w:rsidR="00EC1590" w14:paraId="0C3F8DA1" w14:textId="77777777">
        <w:trPr>
          <w:trHeight w:val="510"/>
        </w:trPr>
        <w:tc>
          <w:tcPr>
            <w:tcW w:w="2567" w:type="dxa"/>
            <w:tcBorders>
              <w:right w:val="nil"/>
            </w:tcBorders>
          </w:tcPr>
          <w:p w14:paraId="0C3F8D9F" w14:textId="77777777" w:rsidR="00EC1590" w:rsidRDefault="00000000">
            <w:pPr>
              <w:pStyle w:val="TableParagraph"/>
              <w:spacing w:before="5"/>
              <w:rPr>
                <w:sz w:val="20"/>
              </w:rPr>
            </w:pPr>
            <w:r>
              <w:rPr>
                <w:sz w:val="20"/>
              </w:rPr>
              <w:lastRenderedPageBreak/>
              <w:t>Surgery</w:t>
            </w:r>
            <w:r>
              <w:rPr>
                <w:spacing w:val="-3"/>
                <w:sz w:val="20"/>
              </w:rPr>
              <w:t xml:space="preserve"> </w:t>
            </w:r>
            <w:r>
              <w:rPr>
                <w:sz w:val="20"/>
              </w:rPr>
              <w:t>–</w:t>
            </w:r>
            <w:r>
              <w:rPr>
                <w:spacing w:val="-3"/>
                <w:sz w:val="20"/>
              </w:rPr>
              <w:t xml:space="preserve"> </w:t>
            </w:r>
            <w:r>
              <w:rPr>
                <w:spacing w:val="-5"/>
                <w:sz w:val="20"/>
              </w:rPr>
              <w:t>Eye</w:t>
            </w:r>
          </w:p>
        </w:tc>
        <w:tc>
          <w:tcPr>
            <w:tcW w:w="6950" w:type="dxa"/>
            <w:tcBorders>
              <w:left w:val="nil"/>
            </w:tcBorders>
          </w:tcPr>
          <w:p w14:paraId="0C3F8DA0" w14:textId="77777777" w:rsidR="00EC1590" w:rsidRDefault="00000000">
            <w:pPr>
              <w:pStyle w:val="TableParagraph"/>
              <w:spacing w:before="5"/>
              <w:ind w:left="399"/>
              <w:rPr>
                <w:sz w:val="20"/>
              </w:rPr>
            </w:pPr>
            <w:r>
              <w:rPr>
                <w:sz w:val="20"/>
              </w:rPr>
              <w:t>Space</w:t>
            </w:r>
            <w:r>
              <w:rPr>
                <w:spacing w:val="-3"/>
                <w:sz w:val="20"/>
              </w:rPr>
              <w:t xml:space="preserve"> </w:t>
            </w:r>
            <w:r>
              <w:rPr>
                <w:sz w:val="20"/>
              </w:rPr>
              <w:t>in</w:t>
            </w:r>
            <w:r>
              <w:rPr>
                <w:spacing w:val="-2"/>
                <w:sz w:val="20"/>
              </w:rPr>
              <w:t xml:space="preserve"> </w:t>
            </w:r>
            <w:r>
              <w:rPr>
                <w:sz w:val="20"/>
              </w:rPr>
              <w:t>which</w:t>
            </w:r>
            <w:r>
              <w:rPr>
                <w:spacing w:val="-3"/>
                <w:sz w:val="20"/>
              </w:rPr>
              <w:t xml:space="preserve"> </w:t>
            </w:r>
            <w:r>
              <w:rPr>
                <w:sz w:val="20"/>
              </w:rPr>
              <w:t>eye</w:t>
            </w:r>
            <w:r>
              <w:rPr>
                <w:spacing w:val="-3"/>
                <w:sz w:val="20"/>
              </w:rPr>
              <w:t xml:space="preserve"> </w:t>
            </w:r>
            <w:r>
              <w:rPr>
                <w:sz w:val="20"/>
              </w:rPr>
              <w:t>(also</w:t>
            </w:r>
            <w:r>
              <w:rPr>
                <w:spacing w:val="-3"/>
                <w:sz w:val="20"/>
              </w:rPr>
              <w:t xml:space="preserve"> </w:t>
            </w:r>
            <w:r>
              <w:rPr>
                <w:sz w:val="20"/>
              </w:rPr>
              <w:t>known</w:t>
            </w:r>
            <w:r>
              <w:rPr>
                <w:spacing w:val="-2"/>
                <w:sz w:val="20"/>
              </w:rPr>
              <w:t xml:space="preserve"> </w:t>
            </w:r>
            <w:r>
              <w:rPr>
                <w:sz w:val="20"/>
              </w:rPr>
              <w:t>as</w:t>
            </w:r>
            <w:r>
              <w:rPr>
                <w:spacing w:val="-2"/>
                <w:sz w:val="20"/>
              </w:rPr>
              <w:t xml:space="preserve"> </w:t>
            </w:r>
            <w:r>
              <w:rPr>
                <w:sz w:val="20"/>
              </w:rPr>
              <w:t>ocular)</w:t>
            </w:r>
            <w:r>
              <w:rPr>
                <w:spacing w:val="-4"/>
                <w:sz w:val="20"/>
              </w:rPr>
              <w:t xml:space="preserve"> </w:t>
            </w:r>
            <w:r>
              <w:rPr>
                <w:sz w:val="20"/>
              </w:rPr>
              <w:t>surgery</w:t>
            </w:r>
            <w:r>
              <w:rPr>
                <w:spacing w:val="-3"/>
                <w:sz w:val="20"/>
              </w:rPr>
              <w:t xml:space="preserve"> </w:t>
            </w:r>
            <w:r>
              <w:rPr>
                <w:sz w:val="20"/>
              </w:rPr>
              <w:t>is</w:t>
            </w:r>
            <w:r>
              <w:rPr>
                <w:spacing w:val="-2"/>
                <w:sz w:val="20"/>
              </w:rPr>
              <w:t xml:space="preserve"> performed.</w:t>
            </w:r>
          </w:p>
        </w:tc>
      </w:tr>
      <w:tr w:rsidR="00EC1590" w14:paraId="0C3F8DA4" w14:textId="77777777">
        <w:trPr>
          <w:trHeight w:val="507"/>
        </w:trPr>
        <w:tc>
          <w:tcPr>
            <w:tcW w:w="2567" w:type="dxa"/>
            <w:tcBorders>
              <w:right w:val="nil"/>
            </w:tcBorders>
          </w:tcPr>
          <w:p w14:paraId="0C3F8DA2" w14:textId="77777777" w:rsidR="00EC1590" w:rsidRDefault="00000000">
            <w:pPr>
              <w:pStyle w:val="TableParagraph"/>
              <w:rPr>
                <w:sz w:val="20"/>
              </w:rPr>
            </w:pPr>
            <w:r>
              <w:rPr>
                <w:sz w:val="20"/>
              </w:rPr>
              <w:t>Surgery</w:t>
            </w:r>
            <w:r>
              <w:rPr>
                <w:spacing w:val="-3"/>
                <w:sz w:val="20"/>
              </w:rPr>
              <w:t xml:space="preserve"> </w:t>
            </w:r>
            <w:r>
              <w:rPr>
                <w:sz w:val="20"/>
              </w:rPr>
              <w:t>–</w:t>
            </w:r>
            <w:r>
              <w:rPr>
                <w:spacing w:val="-1"/>
                <w:sz w:val="20"/>
              </w:rPr>
              <w:t xml:space="preserve"> </w:t>
            </w:r>
            <w:r>
              <w:rPr>
                <w:spacing w:val="-4"/>
                <w:sz w:val="20"/>
              </w:rPr>
              <w:t>Joint</w:t>
            </w:r>
          </w:p>
        </w:tc>
        <w:tc>
          <w:tcPr>
            <w:tcW w:w="6950" w:type="dxa"/>
            <w:tcBorders>
              <w:left w:val="nil"/>
            </w:tcBorders>
          </w:tcPr>
          <w:p w14:paraId="0C3F8DA3" w14:textId="77777777" w:rsidR="00EC1590" w:rsidRDefault="00000000">
            <w:pPr>
              <w:pStyle w:val="TableParagraph"/>
              <w:spacing w:before="0" w:line="242" w:lineRule="exact"/>
              <w:ind w:left="399"/>
              <w:rPr>
                <w:sz w:val="20"/>
              </w:rPr>
            </w:pPr>
            <w:r>
              <w:rPr>
                <w:sz w:val="20"/>
              </w:rPr>
              <w:t>Space</w:t>
            </w:r>
            <w:r>
              <w:rPr>
                <w:spacing w:val="-4"/>
                <w:sz w:val="20"/>
              </w:rPr>
              <w:t xml:space="preserve"> </w:t>
            </w:r>
            <w:r>
              <w:rPr>
                <w:sz w:val="20"/>
              </w:rPr>
              <w:t>in</w:t>
            </w:r>
            <w:r>
              <w:rPr>
                <w:spacing w:val="-4"/>
                <w:sz w:val="20"/>
              </w:rPr>
              <w:t xml:space="preserve"> </w:t>
            </w:r>
            <w:r>
              <w:rPr>
                <w:sz w:val="20"/>
              </w:rPr>
              <w:t>which</w:t>
            </w:r>
            <w:r>
              <w:rPr>
                <w:spacing w:val="-4"/>
                <w:sz w:val="20"/>
              </w:rPr>
              <w:t xml:space="preserve"> </w:t>
            </w:r>
            <w:r>
              <w:rPr>
                <w:sz w:val="20"/>
              </w:rPr>
              <w:t>joint</w:t>
            </w:r>
            <w:r>
              <w:rPr>
                <w:spacing w:val="-4"/>
                <w:sz w:val="20"/>
              </w:rPr>
              <w:t xml:space="preserve"> </w:t>
            </w:r>
            <w:r>
              <w:rPr>
                <w:sz w:val="20"/>
              </w:rPr>
              <w:t>surgery</w:t>
            </w:r>
            <w:r>
              <w:rPr>
                <w:spacing w:val="-5"/>
                <w:sz w:val="20"/>
              </w:rPr>
              <w:t xml:space="preserve"> </w:t>
            </w:r>
            <w:r>
              <w:rPr>
                <w:sz w:val="20"/>
              </w:rPr>
              <w:t>is</w:t>
            </w:r>
            <w:r>
              <w:rPr>
                <w:spacing w:val="-4"/>
                <w:sz w:val="20"/>
              </w:rPr>
              <w:t xml:space="preserve"> </w:t>
            </w:r>
            <w:r>
              <w:rPr>
                <w:sz w:val="20"/>
              </w:rPr>
              <w:t>performed.</w:t>
            </w:r>
            <w:r>
              <w:rPr>
                <w:spacing w:val="-5"/>
                <w:sz w:val="20"/>
              </w:rPr>
              <w:t xml:space="preserve"> </w:t>
            </w:r>
            <w:r>
              <w:rPr>
                <w:sz w:val="20"/>
              </w:rPr>
              <w:t>Excludes</w:t>
            </w:r>
            <w:r>
              <w:rPr>
                <w:spacing w:val="-4"/>
                <w:sz w:val="20"/>
              </w:rPr>
              <w:t xml:space="preserve"> </w:t>
            </w:r>
            <w:r>
              <w:rPr>
                <w:sz w:val="20"/>
              </w:rPr>
              <w:t>joint</w:t>
            </w:r>
            <w:r>
              <w:rPr>
                <w:spacing w:val="-4"/>
                <w:sz w:val="20"/>
              </w:rPr>
              <w:t xml:space="preserve"> </w:t>
            </w:r>
            <w:r>
              <w:rPr>
                <w:sz w:val="20"/>
              </w:rPr>
              <w:t>replacement</w:t>
            </w:r>
            <w:r>
              <w:rPr>
                <w:spacing w:val="-4"/>
                <w:sz w:val="20"/>
              </w:rPr>
              <w:t xml:space="preserve"> </w:t>
            </w:r>
            <w:r>
              <w:rPr>
                <w:sz w:val="20"/>
              </w:rPr>
              <w:t>surgery, which is "Surgery - Orthopedic."</w:t>
            </w:r>
          </w:p>
        </w:tc>
      </w:tr>
      <w:tr w:rsidR="00EC1590" w14:paraId="0C3F8DA7" w14:textId="77777777">
        <w:trPr>
          <w:trHeight w:val="302"/>
        </w:trPr>
        <w:tc>
          <w:tcPr>
            <w:tcW w:w="2567" w:type="dxa"/>
            <w:tcBorders>
              <w:right w:val="nil"/>
            </w:tcBorders>
          </w:tcPr>
          <w:p w14:paraId="0C3F8DA5" w14:textId="77777777" w:rsidR="00EC1590" w:rsidRDefault="00000000">
            <w:pPr>
              <w:pStyle w:val="TableParagraph"/>
              <w:spacing w:before="5"/>
              <w:rPr>
                <w:sz w:val="20"/>
              </w:rPr>
            </w:pPr>
            <w:r>
              <w:rPr>
                <w:sz w:val="20"/>
              </w:rPr>
              <w:t>Surgery</w:t>
            </w:r>
            <w:r>
              <w:rPr>
                <w:spacing w:val="-3"/>
                <w:sz w:val="20"/>
              </w:rPr>
              <w:t xml:space="preserve"> </w:t>
            </w:r>
            <w:r>
              <w:rPr>
                <w:sz w:val="20"/>
              </w:rPr>
              <w:t>–</w:t>
            </w:r>
            <w:r>
              <w:rPr>
                <w:spacing w:val="-3"/>
                <w:sz w:val="20"/>
              </w:rPr>
              <w:t xml:space="preserve"> </w:t>
            </w:r>
            <w:r>
              <w:rPr>
                <w:spacing w:val="-2"/>
                <w:sz w:val="20"/>
              </w:rPr>
              <w:t>Orthopedic</w:t>
            </w:r>
          </w:p>
        </w:tc>
        <w:tc>
          <w:tcPr>
            <w:tcW w:w="6950" w:type="dxa"/>
            <w:tcBorders>
              <w:left w:val="nil"/>
            </w:tcBorders>
          </w:tcPr>
          <w:p w14:paraId="0C3F8DA6" w14:textId="77777777" w:rsidR="00EC1590" w:rsidRDefault="00000000">
            <w:pPr>
              <w:pStyle w:val="TableParagraph"/>
              <w:spacing w:before="5"/>
              <w:ind w:left="399"/>
              <w:rPr>
                <w:sz w:val="20"/>
              </w:rPr>
            </w:pPr>
            <w:r>
              <w:rPr>
                <w:sz w:val="20"/>
              </w:rPr>
              <w:t>Space</w:t>
            </w:r>
            <w:r>
              <w:rPr>
                <w:spacing w:val="-4"/>
                <w:sz w:val="20"/>
              </w:rPr>
              <w:t xml:space="preserve"> </w:t>
            </w:r>
            <w:r>
              <w:rPr>
                <w:sz w:val="20"/>
              </w:rPr>
              <w:t>in</w:t>
            </w:r>
            <w:r>
              <w:rPr>
                <w:spacing w:val="-3"/>
                <w:sz w:val="20"/>
              </w:rPr>
              <w:t xml:space="preserve"> </w:t>
            </w:r>
            <w:r>
              <w:rPr>
                <w:sz w:val="20"/>
              </w:rPr>
              <w:t>which</w:t>
            </w:r>
            <w:r>
              <w:rPr>
                <w:spacing w:val="-3"/>
                <w:sz w:val="20"/>
              </w:rPr>
              <w:t xml:space="preserve"> </w:t>
            </w:r>
            <w:r>
              <w:rPr>
                <w:sz w:val="20"/>
              </w:rPr>
              <w:t>orthopedic</w:t>
            </w:r>
            <w:r>
              <w:rPr>
                <w:spacing w:val="-4"/>
                <w:sz w:val="20"/>
              </w:rPr>
              <w:t xml:space="preserve"> </w:t>
            </w:r>
            <w:r>
              <w:rPr>
                <w:sz w:val="20"/>
              </w:rPr>
              <w:t>surgery</w:t>
            </w:r>
            <w:r>
              <w:rPr>
                <w:spacing w:val="-3"/>
                <w:sz w:val="20"/>
              </w:rPr>
              <w:t xml:space="preserve"> </w:t>
            </w:r>
            <w:r>
              <w:rPr>
                <w:sz w:val="20"/>
              </w:rPr>
              <w:t>is</w:t>
            </w:r>
            <w:r>
              <w:rPr>
                <w:spacing w:val="-4"/>
                <w:sz w:val="20"/>
              </w:rPr>
              <w:t xml:space="preserve"> </w:t>
            </w:r>
            <w:r>
              <w:rPr>
                <w:spacing w:val="-2"/>
                <w:sz w:val="20"/>
              </w:rPr>
              <w:t>performed.</w:t>
            </w:r>
          </w:p>
        </w:tc>
      </w:tr>
      <w:tr w:rsidR="00EC1590" w14:paraId="0C3F8DAA" w14:textId="77777777">
        <w:trPr>
          <w:trHeight w:val="508"/>
        </w:trPr>
        <w:tc>
          <w:tcPr>
            <w:tcW w:w="2567" w:type="dxa"/>
            <w:tcBorders>
              <w:right w:val="nil"/>
            </w:tcBorders>
          </w:tcPr>
          <w:p w14:paraId="0C3F8DA8" w14:textId="77777777" w:rsidR="00EC1590" w:rsidRDefault="00000000">
            <w:pPr>
              <w:pStyle w:val="TableParagraph"/>
              <w:spacing w:before="5"/>
              <w:rPr>
                <w:sz w:val="20"/>
              </w:rPr>
            </w:pPr>
            <w:r>
              <w:rPr>
                <w:sz w:val="20"/>
              </w:rPr>
              <w:t>Surgery</w:t>
            </w:r>
            <w:r>
              <w:rPr>
                <w:spacing w:val="-1"/>
                <w:sz w:val="20"/>
              </w:rPr>
              <w:t xml:space="preserve"> </w:t>
            </w:r>
            <w:r>
              <w:rPr>
                <w:sz w:val="20"/>
              </w:rPr>
              <w:t>–</w:t>
            </w:r>
            <w:r>
              <w:rPr>
                <w:spacing w:val="-3"/>
                <w:sz w:val="20"/>
              </w:rPr>
              <w:t xml:space="preserve"> </w:t>
            </w:r>
            <w:r>
              <w:rPr>
                <w:spacing w:val="-2"/>
                <w:sz w:val="20"/>
              </w:rPr>
              <w:t>Otolaryngology</w:t>
            </w:r>
          </w:p>
        </w:tc>
        <w:tc>
          <w:tcPr>
            <w:tcW w:w="6950" w:type="dxa"/>
            <w:tcBorders>
              <w:left w:val="nil"/>
            </w:tcBorders>
          </w:tcPr>
          <w:p w14:paraId="0C3F8DA9" w14:textId="77777777" w:rsidR="00EC1590" w:rsidRDefault="00000000">
            <w:pPr>
              <w:pStyle w:val="TableParagraph"/>
              <w:spacing w:before="2" w:line="242" w:lineRule="exact"/>
              <w:ind w:left="399"/>
              <w:rPr>
                <w:sz w:val="20"/>
              </w:rPr>
            </w:pPr>
            <w:r>
              <w:rPr>
                <w:sz w:val="20"/>
              </w:rPr>
              <w:t>Space</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otolaryngology</w:t>
            </w:r>
            <w:r>
              <w:rPr>
                <w:spacing w:val="-3"/>
                <w:sz w:val="20"/>
              </w:rPr>
              <w:t xml:space="preserve"> </w:t>
            </w:r>
            <w:r>
              <w:rPr>
                <w:sz w:val="20"/>
              </w:rPr>
              <w:t>(also</w:t>
            </w:r>
            <w:r>
              <w:rPr>
                <w:spacing w:val="-3"/>
                <w:sz w:val="20"/>
              </w:rPr>
              <w:t xml:space="preserve"> </w:t>
            </w:r>
            <w:r>
              <w:rPr>
                <w:sz w:val="20"/>
              </w:rPr>
              <w:t>known</w:t>
            </w:r>
            <w:r>
              <w:rPr>
                <w:spacing w:val="-3"/>
                <w:sz w:val="20"/>
              </w:rPr>
              <w:t xml:space="preserve"> </w:t>
            </w:r>
            <w:r>
              <w:rPr>
                <w:sz w:val="20"/>
              </w:rPr>
              <w:t>as</w:t>
            </w:r>
            <w:r>
              <w:rPr>
                <w:spacing w:val="-4"/>
                <w:sz w:val="20"/>
              </w:rPr>
              <w:t xml:space="preserve"> </w:t>
            </w:r>
            <w:r>
              <w:rPr>
                <w:sz w:val="20"/>
              </w:rPr>
              <w:t>ear,</w:t>
            </w:r>
            <w:r>
              <w:rPr>
                <w:spacing w:val="-4"/>
                <w:sz w:val="20"/>
              </w:rPr>
              <w:t xml:space="preserve"> </w:t>
            </w:r>
            <w:r>
              <w:rPr>
                <w:sz w:val="20"/>
              </w:rPr>
              <w:t>nose,</w:t>
            </w:r>
            <w:r>
              <w:rPr>
                <w:spacing w:val="-4"/>
                <w:sz w:val="20"/>
              </w:rPr>
              <w:t xml:space="preserve"> </w:t>
            </w:r>
            <w:r>
              <w:rPr>
                <w:sz w:val="20"/>
              </w:rPr>
              <w:t>and</w:t>
            </w:r>
            <w:r>
              <w:rPr>
                <w:spacing w:val="-3"/>
                <w:sz w:val="20"/>
              </w:rPr>
              <w:t xml:space="preserve"> </w:t>
            </w:r>
            <w:r>
              <w:rPr>
                <w:sz w:val="20"/>
              </w:rPr>
              <w:t>throat</w:t>
            </w:r>
            <w:r>
              <w:rPr>
                <w:spacing w:val="-4"/>
                <w:sz w:val="20"/>
              </w:rPr>
              <w:t xml:space="preserve"> </w:t>
            </w:r>
            <w:r>
              <w:rPr>
                <w:sz w:val="20"/>
              </w:rPr>
              <w:t>or</w:t>
            </w:r>
            <w:r>
              <w:rPr>
                <w:spacing w:val="-3"/>
                <w:sz w:val="20"/>
              </w:rPr>
              <w:t xml:space="preserve"> </w:t>
            </w:r>
            <w:r>
              <w:rPr>
                <w:sz w:val="20"/>
              </w:rPr>
              <w:t>ENT) surgery is performed.</w:t>
            </w:r>
          </w:p>
        </w:tc>
      </w:tr>
      <w:tr w:rsidR="00EC1590" w14:paraId="0C3F8DAD" w14:textId="77777777">
        <w:trPr>
          <w:trHeight w:val="299"/>
        </w:trPr>
        <w:tc>
          <w:tcPr>
            <w:tcW w:w="2567" w:type="dxa"/>
            <w:tcBorders>
              <w:right w:val="nil"/>
            </w:tcBorders>
          </w:tcPr>
          <w:p w14:paraId="0C3F8DAB" w14:textId="77777777" w:rsidR="00EC1590" w:rsidRDefault="00000000">
            <w:pPr>
              <w:pStyle w:val="TableParagraph"/>
              <w:rPr>
                <w:sz w:val="20"/>
              </w:rPr>
            </w:pPr>
            <w:r>
              <w:rPr>
                <w:sz w:val="20"/>
              </w:rPr>
              <w:t>Surgery</w:t>
            </w:r>
            <w:r>
              <w:rPr>
                <w:spacing w:val="-3"/>
                <w:sz w:val="20"/>
              </w:rPr>
              <w:t xml:space="preserve"> </w:t>
            </w:r>
            <w:r>
              <w:rPr>
                <w:sz w:val="20"/>
              </w:rPr>
              <w:t>–</w:t>
            </w:r>
            <w:r>
              <w:rPr>
                <w:spacing w:val="-3"/>
                <w:sz w:val="20"/>
              </w:rPr>
              <w:t xml:space="preserve"> </w:t>
            </w:r>
            <w:r>
              <w:rPr>
                <w:spacing w:val="-2"/>
                <w:sz w:val="20"/>
              </w:rPr>
              <w:t>Spinal</w:t>
            </w:r>
          </w:p>
        </w:tc>
        <w:tc>
          <w:tcPr>
            <w:tcW w:w="6950" w:type="dxa"/>
            <w:tcBorders>
              <w:left w:val="nil"/>
            </w:tcBorders>
          </w:tcPr>
          <w:p w14:paraId="0C3F8DAC" w14:textId="77777777" w:rsidR="00EC1590" w:rsidRDefault="00000000">
            <w:pPr>
              <w:pStyle w:val="TableParagraph"/>
              <w:ind w:left="399"/>
              <w:rPr>
                <w:sz w:val="20"/>
              </w:rPr>
            </w:pPr>
            <w:r>
              <w:rPr>
                <w:sz w:val="20"/>
              </w:rPr>
              <w:t>Space</w:t>
            </w:r>
            <w:r>
              <w:rPr>
                <w:spacing w:val="-3"/>
                <w:sz w:val="20"/>
              </w:rPr>
              <w:t xml:space="preserve"> </w:t>
            </w:r>
            <w:r>
              <w:rPr>
                <w:sz w:val="20"/>
              </w:rPr>
              <w:t>in</w:t>
            </w:r>
            <w:r>
              <w:rPr>
                <w:spacing w:val="-2"/>
                <w:sz w:val="20"/>
              </w:rPr>
              <w:t xml:space="preserve"> </w:t>
            </w:r>
            <w:r>
              <w:rPr>
                <w:sz w:val="20"/>
              </w:rPr>
              <w:t>which</w:t>
            </w:r>
            <w:r>
              <w:rPr>
                <w:spacing w:val="-2"/>
                <w:sz w:val="20"/>
              </w:rPr>
              <w:t xml:space="preserve"> </w:t>
            </w:r>
            <w:r>
              <w:rPr>
                <w:sz w:val="20"/>
              </w:rPr>
              <w:t>spinal</w:t>
            </w:r>
            <w:r>
              <w:rPr>
                <w:spacing w:val="-2"/>
                <w:sz w:val="20"/>
              </w:rPr>
              <w:t xml:space="preserve"> </w:t>
            </w:r>
            <w:r>
              <w:rPr>
                <w:sz w:val="20"/>
              </w:rPr>
              <w:t>surgery</w:t>
            </w:r>
            <w:r>
              <w:rPr>
                <w:spacing w:val="-4"/>
                <w:sz w:val="20"/>
              </w:rPr>
              <w:t xml:space="preserve"> </w:t>
            </w:r>
            <w:r>
              <w:rPr>
                <w:sz w:val="20"/>
              </w:rPr>
              <w:t>is</w:t>
            </w:r>
            <w:r>
              <w:rPr>
                <w:spacing w:val="-3"/>
                <w:sz w:val="20"/>
              </w:rPr>
              <w:t xml:space="preserve"> </w:t>
            </w:r>
            <w:r>
              <w:rPr>
                <w:spacing w:val="-2"/>
                <w:sz w:val="20"/>
              </w:rPr>
              <w:t>performed.</w:t>
            </w:r>
          </w:p>
        </w:tc>
      </w:tr>
      <w:tr w:rsidR="00EC1590" w14:paraId="0C3F8DB0" w14:textId="77777777">
        <w:trPr>
          <w:trHeight w:val="300"/>
        </w:trPr>
        <w:tc>
          <w:tcPr>
            <w:tcW w:w="2567" w:type="dxa"/>
            <w:tcBorders>
              <w:right w:val="nil"/>
            </w:tcBorders>
          </w:tcPr>
          <w:p w14:paraId="0C3F8DAE" w14:textId="77777777" w:rsidR="00EC1590" w:rsidRDefault="00000000">
            <w:pPr>
              <w:pStyle w:val="TableParagraph"/>
              <w:spacing w:before="5"/>
              <w:rPr>
                <w:sz w:val="20"/>
              </w:rPr>
            </w:pPr>
            <w:r>
              <w:rPr>
                <w:sz w:val="20"/>
              </w:rPr>
              <w:t>Surgery</w:t>
            </w:r>
            <w:r>
              <w:rPr>
                <w:spacing w:val="-1"/>
                <w:sz w:val="20"/>
              </w:rPr>
              <w:t xml:space="preserve"> </w:t>
            </w:r>
            <w:r>
              <w:rPr>
                <w:sz w:val="20"/>
              </w:rPr>
              <w:t>–</w:t>
            </w:r>
            <w:r>
              <w:rPr>
                <w:spacing w:val="-3"/>
                <w:sz w:val="20"/>
              </w:rPr>
              <w:t xml:space="preserve"> </w:t>
            </w:r>
            <w:r>
              <w:rPr>
                <w:spacing w:val="-2"/>
                <w:sz w:val="20"/>
              </w:rPr>
              <w:t>Urologic</w:t>
            </w:r>
          </w:p>
        </w:tc>
        <w:tc>
          <w:tcPr>
            <w:tcW w:w="6950" w:type="dxa"/>
            <w:tcBorders>
              <w:left w:val="nil"/>
            </w:tcBorders>
          </w:tcPr>
          <w:p w14:paraId="0C3F8DAF" w14:textId="77777777" w:rsidR="00EC1590" w:rsidRDefault="00000000">
            <w:pPr>
              <w:pStyle w:val="TableParagraph"/>
              <w:spacing w:before="5"/>
              <w:ind w:left="399"/>
              <w:rPr>
                <w:sz w:val="20"/>
              </w:rPr>
            </w:pPr>
            <w:r>
              <w:rPr>
                <w:sz w:val="20"/>
              </w:rPr>
              <w:t>Space</w:t>
            </w:r>
            <w:r>
              <w:rPr>
                <w:spacing w:val="-3"/>
                <w:sz w:val="20"/>
              </w:rPr>
              <w:t xml:space="preserve"> </w:t>
            </w:r>
            <w:r>
              <w:rPr>
                <w:sz w:val="20"/>
              </w:rPr>
              <w:t>in</w:t>
            </w:r>
            <w:r>
              <w:rPr>
                <w:spacing w:val="-2"/>
                <w:sz w:val="20"/>
              </w:rPr>
              <w:t xml:space="preserve"> </w:t>
            </w:r>
            <w:r>
              <w:rPr>
                <w:sz w:val="20"/>
              </w:rPr>
              <w:t>which</w:t>
            </w:r>
            <w:r>
              <w:rPr>
                <w:spacing w:val="-3"/>
                <w:sz w:val="20"/>
              </w:rPr>
              <w:t xml:space="preserve"> </w:t>
            </w:r>
            <w:r>
              <w:rPr>
                <w:sz w:val="20"/>
              </w:rPr>
              <w:t>urologic</w:t>
            </w:r>
            <w:r>
              <w:rPr>
                <w:spacing w:val="-3"/>
                <w:sz w:val="20"/>
              </w:rPr>
              <w:t xml:space="preserve"> </w:t>
            </w:r>
            <w:r>
              <w:rPr>
                <w:sz w:val="20"/>
              </w:rPr>
              <w:t>surgery</w:t>
            </w:r>
            <w:r>
              <w:rPr>
                <w:spacing w:val="-2"/>
                <w:sz w:val="20"/>
              </w:rPr>
              <w:t xml:space="preserve"> </w:t>
            </w:r>
            <w:r>
              <w:rPr>
                <w:sz w:val="20"/>
              </w:rPr>
              <w:t>is</w:t>
            </w:r>
            <w:r>
              <w:rPr>
                <w:spacing w:val="-2"/>
                <w:sz w:val="20"/>
              </w:rPr>
              <w:t xml:space="preserve"> performed.</w:t>
            </w:r>
          </w:p>
        </w:tc>
      </w:tr>
      <w:tr w:rsidR="00EC1590" w14:paraId="0C3F8DB3" w14:textId="77777777">
        <w:trPr>
          <w:trHeight w:val="1273"/>
        </w:trPr>
        <w:tc>
          <w:tcPr>
            <w:tcW w:w="2567" w:type="dxa"/>
            <w:tcBorders>
              <w:right w:val="nil"/>
            </w:tcBorders>
          </w:tcPr>
          <w:p w14:paraId="0C3F8DB1" w14:textId="77777777" w:rsidR="00EC1590" w:rsidRDefault="00000000">
            <w:pPr>
              <w:pStyle w:val="TableParagraph"/>
              <w:spacing w:before="5"/>
              <w:rPr>
                <w:sz w:val="20"/>
              </w:rPr>
            </w:pPr>
            <w:r>
              <w:rPr>
                <w:sz w:val="20"/>
              </w:rPr>
              <w:t>Urgent</w:t>
            </w:r>
            <w:r>
              <w:rPr>
                <w:spacing w:val="-2"/>
                <w:sz w:val="20"/>
              </w:rPr>
              <w:t xml:space="preserve"> </w:t>
            </w:r>
            <w:r>
              <w:rPr>
                <w:spacing w:val="-4"/>
                <w:sz w:val="20"/>
              </w:rPr>
              <w:t>Care</w:t>
            </w:r>
          </w:p>
        </w:tc>
        <w:tc>
          <w:tcPr>
            <w:tcW w:w="6950" w:type="dxa"/>
            <w:tcBorders>
              <w:left w:val="nil"/>
            </w:tcBorders>
          </w:tcPr>
          <w:p w14:paraId="0C3F8DB2" w14:textId="77777777" w:rsidR="00EC1590" w:rsidRDefault="00000000">
            <w:pPr>
              <w:pStyle w:val="TableParagraph"/>
              <w:spacing w:before="5"/>
              <w:ind w:left="399"/>
              <w:rPr>
                <w:sz w:val="20"/>
              </w:rPr>
            </w:pPr>
            <w:r>
              <w:rPr>
                <w:sz w:val="20"/>
              </w:rPr>
              <w:t>Space in which patient/member is seen, treated, or receives services that provide</w:t>
            </w:r>
            <w:r>
              <w:rPr>
                <w:spacing w:val="-4"/>
                <w:sz w:val="20"/>
              </w:rPr>
              <w:t xml:space="preserve"> </w:t>
            </w:r>
            <w:r>
              <w:rPr>
                <w:sz w:val="20"/>
              </w:rPr>
              <w:t>no</w:t>
            </w:r>
            <w:r>
              <w:rPr>
                <w:spacing w:val="-6"/>
                <w:sz w:val="20"/>
              </w:rPr>
              <w:t xml:space="preserve"> </w:t>
            </w:r>
            <w:r>
              <w:rPr>
                <w:sz w:val="20"/>
              </w:rPr>
              <w:t>appointment</w:t>
            </w:r>
            <w:r>
              <w:rPr>
                <w:spacing w:val="-4"/>
                <w:sz w:val="20"/>
              </w:rPr>
              <w:t xml:space="preserve"> </w:t>
            </w:r>
            <w:r>
              <w:rPr>
                <w:sz w:val="20"/>
              </w:rPr>
              <w:t>treatment</w:t>
            </w:r>
            <w:r>
              <w:rPr>
                <w:spacing w:val="-4"/>
                <w:sz w:val="20"/>
              </w:rPr>
              <w:t xml:space="preserve"> </w:t>
            </w:r>
            <w:r>
              <w:rPr>
                <w:sz w:val="20"/>
              </w:rPr>
              <w:t>for</w:t>
            </w:r>
            <w:r>
              <w:rPr>
                <w:spacing w:val="-6"/>
                <w:sz w:val="20"/>
              </w:rPr>
              <w:t xml:space="preserve"> </w:t>
            </w:r>
            <w:r>
              <w:rPr>
                <w:sz w:val="20"/>
              </w:rPr>
              <w:t>nonlife-</w:t>
            </w:r>
            <w:r>
              <w:rPr>
                <w:spacing w:val="-4"/>
                <w:sz w:val="20"/>
              </w:rPr>
              <w:t xml:space="preserve"> </w:t>
            </w:r>
            <w:r>
              <w:rPr>
                <w:sz w:val="20"/>
              </w:rPr>
              <w:t>threatening</w:t>
            </w:r>
            <w:r>
              <w:rPr>
                <w:spacing w:val="-4"/>
                <w:sz w:val="20"/>
              </w:rPr>
              <w:t xml:space="preserve"> </w:t>
            </w:r>
            <w:r>
              <w:rPr>
                <w:sz w:val="20"/>
              </w:rPr>
              <w:t>acute</w:t>
            </w:r>
            <w:r>
              <w:rPr>
                <w:spacing w:val="-5"/>
                <w:sz w:val="20"/>
              </w:rPr>
              <w:t xml:space="preserve"> </w:t>
            </w:r>
            <w:r>
              <w:rPr>
                <w:sz w:val="20"/>
              </w:rPr>
              <w:t>illnesses</w:t>
            </w:r>
            <w:r>
              <w:rPr>
                <w:spacing w:val="-5"/>
                <w:sz w:val="20"/>
              </w:rPr>
              <w:t xml:space="preserve"> </w:t>
            </w:r>
            <w:r>
              <w:rPr>
                <w:sz w:val="20"/>
              </w:rPr>
              <w:t>and injuries that occur on a day-to- day basis. Includes but is not limited to immediate, walk-in care.</w:t>
            </w:r>
          </w:p>
        </w:tc>
      </w:tr>
      <w:tr w:rsidR="00EC1590" w14:paraId="0C3F8DB6" w14:textId="77777777">
        <w:trPr>
          <w:trHeight w:val="1019"/>
        </w:trPr>
        <w:tc>
          <w:tcPr>
            <w:tcW w:w="2567" w:type="dxa"/>
            <w:tcBorders>
              <w:right w:val="nil"/>
            </w:tcBorders>
          </w:tcPr>
          <w:p w14:paraId="0C3F8DB4" w14:textId="77777777" w:rsidR="00EC1590" w:rsidRDefault="00000000">
            <w:pPr>
              <w:pStyle w:val="TableParagraph"/>
              <w:spacing w:before="5"/>
              <w:rPr>
                <w:sz w:val="20"/>
              </w:rPr>
            </w:pPr>
            <w:r>
              <w:rPr>
                <w:spacing w:val="-2"/>
                <w:sz w:val="20"/>
              </w:rPr>
              <w:t>Urology</w:t>
            </w:r>
          </w:p>
        </w:tc>
        <w:tc>
          <w:tcPr>
            <w:tcW w:w="6950" w:type="dxa"/>
            <w:tcBorders>
              <w:left w:val="nil"/>
            </w:tcBorders>
          </w:tcPr>
          <w:p w14:paraId="0C3F8DB5" w14:textId="77777777" w:rsidR="00EC1590" w:rsidRDefault="00000000">
            <w:pPr>
              <w:pStyle w:val="TableParagraph"/>
              <w:spacing w:before="5"/>
              <w:ind w:left="399" w:right="30"/>
              <w:rPr>
                <w:sz w:val="20"/>
              </w:rPr>
            </w:pPr>
            <w:r>
              <w:rPr>
                <w:sz w:val="20"/>
              </w:rPr>
              <w:t>Space in which patient/member is seen, treated, or receives services which focus</w:t>
            </w:r>
            <w:r>
              <w:rPr>
                <w:spacing w:val="-3"/>
                <w:sz w:val="20"/>
              </w:rPr>
              <w:t xml:space="preserve"> </w:t>
            </w:r>
            <w:r>
              <w:rPr>
                <w:sz w:val="20"/>
              </w:rPr>
              <w:t>on</w:t>
            </w:r>
            <w:r>
              <w:rPr>
                <w:spacing w:val="-3"/>
                <w:sz w:val="20"/>
              </w:rPr>
              <w:t xml:space="preserve"> </w:t>
            </w:r>
            <w:r>
              <w:rPr>
                <w:sz w:val="20"/>
              </w:rPr>
              <w:t>the</w:t>
            </w:r>
            <w:r>
              <w:rPr>
                <w:spacing w:val="-4"/>
                <w:sz w:val="20"/>
              </w:rPr>
              <w:t xml:space="preserve"> </w:t>
            </w:r>
            <w:r>
              <w:rPr>
                <w:sz w:val="20"/>
              </w:rPr>
              <w:t>diagnosis</w:t>
            </w:r>
            <w:r>
              <w:rPr>
                <w:spacing w:val="-3"/>
                <w:sz w:val="20"/>
              </w:rPr>
              <w:t xml:space="preserve"> </w:t>
            </w:r>
            <w:r>
              <w:rPr>
                <w:sz w:val="20"/>
              </w:rPr>
              <w:t>and</w:t>
            </w:r>
            <w:r>
              <w:rPr>
                <w:spacing w:val="-4"/>
                <w:sz w:val="20"/>
              </w:rPr>
              <w:t xml:space="preserve"> </w:t>
            </w:r>
            <w:r>
              <w:rPr>
                <w:sz w:val="20"/>
              </w:rPr>
              <w:t>treatment</w:t>
            </w:r>
            <w:r>
              <w:rPr>
                <w:spacing w:val="-3"/>
                <w:sz w:val="20"/>
              </w:rPr>
              <w:t xml:space="preserve"> </w:t>
            </w:r>
            <w:r>
              <w:rPr>
                <w:sz w:val="20"/>
              </w:rPr>
              <w:t>of</w:t>
            </w:r>
            <w:r>
              <w:rPr>
                <w:spacing w:val="-3"/>
                <w:sz w:val="20"/>
              </w:rPr>
              <w:t xml:space="preserve"> </w:t>
            </w:r>
            <w:r>
              <w:rPr>
                <w:sz w:val="20"/>
              </w:rPr>
              <w:t>diseases</w:t>
            </w:r>
            <w:r>
              <w:rPr>
                <w:spacing w:val="-3"/>
                <w:sz w:val="20"/>
              </w:rPr>
              <w:t xml:space="preserve"> </w:t>
            </w:r>
            <w:r>
              <w:rPr>
                <w:sz w:val="20"/>
              </w:rPr>
              <w:t>of</w:t>
            </w:r>
            <w:r>
              <w:rPr>
                <w:spacing w:val="-3"/>
                <w:sz w:val="20"/>
              </w:rPr>
              <w:t xml:space="preserve"> </w:t>
            </w:r>
            <w:r>
              <w:rPr>
                <w:sz w:val="20"/>
              </w:rPr>
              <w:t>the</w:t>
            </w:r>
            <w:r>
              <w:rPr>
                <w:spacing w:val="-4"/>
                <w:sz w:val="20"/>
              </w:rPr>
              <w:t xml:space="preserve"> </w:t>
            </w:r>
            <w:r>
              <w:rPr>
                <w:sz w:val="20"/>
              </w:rPr>
              <w:t>urinary</w:t>
            </w:r>
            <w:r>
              <w:rPr>
                <w:spacing w:val="-3"/>
                <w:sz w:val="20"/>
              </w:rPr>
              <w:t xml:space="preserve"> </w:t>
            </w:r>
            <w:r>
              <w:rPr>
                <w:sz w:val="20"/>
              </w:rPr>
              <w:t>system</w:t>
            </w:r>
            <w:r>
              <w:rPr>
                <w:spacing w:val="-3"/>
                <w:sz w:val="20"/>
              </w:rPr>
              <w:t xml:space="preserve"> </w:t>
            </w:r>
            <w:r>
              <w:rPr>
                <w:sz w:val="20"/>
              </w:rPr>
              <w:t>in</w:t>
            </w:r>
            <w:r>
              <w:rPr>
                <w:spacing w:val="-4"/>
                <w:sz w:val="20"/>
              </w:rPr>
              <w:t xml:space="preserve"> </w:t>
            </w:r>
            <w:r>
              <w:rPr>
                <w:sz w:val="20"/>
              </w:rPr>
              <w:t>both men and women and the reproductive system in men.</w:t>
            </w:r>
          </w:p>
        </w:tc>
      </w:tr>
      <w:tr w:rsidR="00EC1590" w14:paraId="0C3F8DB9" w14:textId="77777777">
        <w:trPr>
          <w:trHeight w:val="765"/>
        </w:trPr>
        <w:tc>
          <w:tcPr>
            <w:tcW w:w="2567" w:type="dxa"/>
            <w:tcBorders>
              <w:bottom w:val="single" w:sz="4" w:space="0" w:color="000000"/>
              <w:right w:val="nil"/>
            </w:tcBorders>
          </w:tcPr>
          <w:p w14:paraId="0C3F8DB7" w14:textId="77777777" w:rsidR="00EC1590" w:rsidRDefault="00000000">
            <w:pPr>
              <w:pStyle w:val="TableParagraph"/>
              <w:rPr>
                <w:sz w:val="20"/>
              </w:rPr>
            </w:pPr>
            <w:r>
              <w:rPr>
                <w:sz w:val="20"/>
              </w:rPr>
              <w:t>Wound</w:t>
            </w:r>
            <w:r>
              <w:rPr>
                <w:spacing w:val="-6"/>
                <w:sz w:val="20"/>
              </w:rPr>
              <w:t xml:space="preserve"> </w:t>
            </w:r>
            <w:r>
              <w:rPr>
                <w:spacing w:val="-4"/>
                <w:sz w:val="20"/>
              </w:rPr>
              <w:t>Care</w:t>
            </w:r>
          </w:p>
        </w:tc>
        <w:tc>
          <w:tcPr>
            <w:tcW w:w="6950" w:type="dxa"/>
            <w:tcBorders>
              <w:left w:val="nil"/>
              <w:bottom w:val="single" w:sz="4" w:space="0" w:color="000000"/>
            </w:tcBorders>
          </w:tcPr>
          <w:p w14:paraId="0C3F8DB8" w14:textId="77777777" w:rsidR="00EC1590" w:rsidRDefault="00000000">
            <w:pPr>
              <w:pStyle w:val="TableParagraph"/>
              <w:ind w:left="399"/>
              <w:rPr>
                <w:sz w:val="20"/>
              </w:rPr>
            </w:pPr>
            <w:r>
              <w:rPr>
                <w:sz w:val="20"/>
              </w:rPr>
              <w:t>Space</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patient/member</w:t>
            </w:r>
            <w:r>
              <w:rPr>
                <w:spacing w:val="-3"/>
                <w:sz w:val="20"/>
              </w:rPr>
              <w:t xml:space="preserve"> </w:t>
            </w:r>
            <w:r>
              <w:rPr>
                <w:sz w:val="20"/>
              </w:rPr>
              <w:t>is</w:t>
            </w:r>
            <w:r>
              <w:rPr>
                <w:spacing w:val="-4"/>
                <w:sz w:val="20"/>
              </w:rPr>
              <w:t xml:space="preserve"> </w:t>
            </w:r>
            <w:r>
              <w:rPr>
                <w:sz w:val="20"/>
              </w:rPr>
              <w:t>seen,</w:t>
            </w:r>
            <w:r>
              <w:rPr>
                <w:spacing w:val="-4"/>
                <w:sz w:val="20"/>
              </w:rPr>
              <w:t xml:space="preserve"> </w:t>
            </w:r>
            <w:r>
              <w:rPr>
                <w:sz w:val="20"/>
              </w:rPr>
              <w:t>treated,</w:t>
            </w:r>
            <w:r>
              <w:rPr>
                <w:spacing w:val="-4"/>
                <w:sz w:val="20"/>
              </w:rPr>
              <w:t xml:space="preserve"> </w:t>
            </w:r>
            <w:r>
              <w:rPr>
                <w:sz w:val="20"/>
              </w:rPr>
              <w:t>or</w:t>
            </w:r>
            <w:r>
              <w:rPr>
                <w:spacing w:val="-3"/>
                <w:sz w:val="20"/>
              </w:rPr>
              <w:t xml:space="preserve"> </w:t>
            </w:r>
            <w:r>
              <w:rPr>
                <w:sz w:val="20"/>
              </w:rPr>
              <w:t>receives</w:t>
            </w:r>
            <w:r>
              <w:rPr>
                <w:spacing w:val="-3"/>
                <w:sz w:val="20"/>
              </w:rPr>
              <w:t xml:space="preserve"> </w:t>
            </w:r>
            <w:r>
              <w:rPr>
                <w:sz w:val="20"/>
              </w:rPr>
              <w:t>services</w:t>
            </w:r>
            <w:r>
              <w:rPr>
                <w:spacing w:val="-4"/>
                <w:sz w:val="20"/>
              </w:rPr>
              <w:t xml:space="preserve"> </w:t>
            </w:r>
            <w:r>
              <w:rPr>
                <w:sz w:val="20"/>
              </w:rPr>
              <w:t>related</w:t>
            </w:r>
            <w:r>
              <w:rPr>
                <w:spacing w:val="-3"/>
                <w:sz w:val="20"/>
              </w:rPr>
              <w:t xml:space="preserve"> </w:t>
            </w:r>
            <w:r>
              <w:rPr>
                <w:sz w:val="20"/>
              </w:rPr>
              <w:t>to the evaluation and treatment of non- healing wounds.</w:t>
            </w:r>
          </w:p>
        </w:tc>
      </w:tr>
    </w:tbl>
    <w:p w14:paraId="0C3F8DBA" w14:textId="77777777" w:rsidR="00EC1590" w:rsidRDefault="00EC1590">
      <w:pPr>
        <w:rPr>
          <w:b/>
          <w:sz w:val="20"/>
        </w:rPr>
      </w:pPr>
    </w:p>
    <w:p w14:paraId="0C3F8DBB" w14:textId="77777777" w:rsidR="00EC1590" w:rsidRDefault="00EC1590">
      <w:pPr>
        <w:spacing w:before="21" w:after="1"/>
        <w:rPr>
          <w:b/>
          <w:sz w:val="20"/>
        </w:rPr>
      </w:pPr>
    </w:p>
    <w:tbl>
      <w:tblPr>
        <w:tblW w:w="0" w:type="auto"/>
        <w:tblInd w:w="22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ayout w:type="fixed"/>
        <w:tblCellMar>
          <w:left w:w="0" w:type="dxa"/>
          <w:right w:w="0" w:type="dxa"/>
        </w:tblCellMar>
        <w:tblLook w:val="01E0" w:firstRow="1" w:lastRow="1" w:firstColumn="1" w:lastColumn="1" w:noHBand="0" w:noVBand="0"/>
      </w:tblPr>
      <w:tblGrid>
        <w:gridCol w:w="2080"/>
        <w:gridCol w:w="7435"/>
      </w:tblGrid>
      <w:tr w:rsidR="00EC1590" w14:paraId="0C3F8DBE" w14:textId="77777777">
        <w:trPr>
          <w:trHeight w:val="299"/>
        </w:trPr>
        <w:tc>
          <w:tcPr>
            <w:tcW w:w="2080" w:type="dxa"/>
            <w:tcBorders>
              <w:right w:val="nil"/>
            </w:tcBorders>
          </w:tcPr>
          <w:p w14:paraId="0C3F8DBC" w14:textId="77777777" w:rsidR="00EC1590" w:rsidRDefault="00000000">
            <w:pPr>
              <w:pStyle w:val="TableParagraph"/>
              <w:rPr>
                <w:b/>
                <w:sz w:val="20"/>
              </w:rPr>
            </w:pPr>
            <w:r>
              <w:rPr>
                <w:b/>
                <w:sz w:val="20"/>
              </w:rPr>
              <w:t>Space</w:t>
            </w:r>
            <w:r>
              <w:rPr>
                <w:b/>
                <w:spacing w:val="-5"/>
                <w:sz w:val="20"/>
              </w:rPr>
              <w:t xml:space="preserve"> </w:t>
            </w:r>
            <w:r>
              <w:rPr>
                <w:b/>
                <w:sz w:val="20"/>
              </w:rPr>
              <w:t>Tier</w:t>
            </w:r>
            <w:r>
              <w:rPr>
                <w:b/>
                <w:spacing w:val="-4"/>
                <w:sz w:val="20"/>
              </w:rPr>
              <w:t xml:space="preserve"> </w:t>
            </w:r>
            <w:r>
              <w:rPr>
                <w:b/>
                <w:spacing w:val="-10"/>
                <w:sz w:val="20"/>
              </w:rPr>
              <w:t>2</w:t>
            </w:r>
          </w:p>
        </w:tc>
        <w:tc>
          <w:tcPr>
            <w:tcW w:w="7435" w:type="dxa"/>
            <w:tcBorders>
              <w:left w:val="nil"/>
            </w:tcBorders>
          </w:tcPr>
          <w:p w14:paraId="0C3F8DBD" w14:textId="77777777" w:rsidR="00EC1590" w:rsidRDefault="00000000">
            <w:pPr>
              <w:pStyle w:val="TableParagraph"/>
              <w:ind w:left="976"/>
              <w:rPr>
                <w:b/>
                <w:sz w:val="20"/>
              </w:rPr>
            </w:pPr>
            <w:r>
              <w:rPr>
                <w:b/>
                <w:sz w:val="20"/>
              </w:rPr>
              <w:t>OptumRx</w:t>
            </w:r>
            <w:r>
              <w:rPr>
                <w:b/>
                <w:spacing w:val="-4"/>
                <w:sz w:val="20"/>
              </w:rPr>
              <w:t xml:space="preserve"> </w:t>
            </w:r>
            <w:r>
              <w:rPr>
                <w:b/>
                <w:sz w:val="20"/>
              </w:rPr>
              <w:t>Pharmacy</w:t>
            </w:r>
            <w:r>
              <w:rPr>
                <w:b/>
                <w:spacing w:val="-3"/>
                <w:sz w:val="20"/>
              </w:rPr>
              <w:t xml:space="preserve"> </w:t>
            </w:r>
            <w:r>
              <w:rPr>
                <w:b/>
                <w:sz w:val="20"/>
              </w:rPr>
              <w:t>Operational</w:t>
            </w:r>
            <w:r>
              <w:rPr>
                <w:b/>
                <w:spacing w:val="-3"/>
                <w:sz w:val="20"/>
              </w:rPr>
              <w:t xml:space="preserve"> </w:t>
            </w:r>
            <w:r>
              <w:rPr>
                <w:b/>
                <w:spacing w:val="-2"/>
                <w:sz w:val="20"/>
              </w:rPr>
              <w:t>Definition</w:t>
            </w:r>
          </w:p>
        </w:tc>
      </w:tr>
      <w:tr w:rsidR="00EC1590" w14:paraId="0C3F8DC2" w14:textId="77777777">
        <w:trPr>
          <w:trHeight w:val="1220"/>
        </w:trPr>
        <w:tc>
          <w:tcPr>
            <w:tcW w:w="2080" w:type="dxa"/>
            <w:tcBorders>
              <w:right w:val="nil"/>
            </w:tcBorders>
          </w:tcPr>
          <w:p w14:paraId="0C3F8DBF" w14:textId="77777777" w:rsidR="00EC1590" w:rsidRDefault="00000000">
            <w:pPr>
              <w:pStyle w:val="TableParagraph"/>
              <w:rPr>
                <w:sz w:val="20"/>
              </w:rPr>
            </w:pPr>
            <w:r>
              <w:rPr>
                <w:spacing w:val="-2"/>
                <w:sz w:val="20"/>
              </w:rPr>
              <w:t>Dispensing</w:t>
            </w:r>
          </w:p>
        </w:tc>
        <w:tc>
          <w:tcPr>
            <w:tcW w:w="7435" w:type="dxa"/>
            <w:tcBorders>
              <w:left w:val="nil"/>
            </w:tcBorders>
          </w:tcPr>
          <w:p w14:paraId="0C3F8DC0" w14:textId="77777777" w:rsidR="00EC1590" w:rsidRDefault="00000000">
            <w:pPr>
              <w:pStyle w:val="TableParagraph"/>
              <w:ind w:left="976"/>
              <w:rPr>
                <w:sz w:val="20"/>
              </w:rPr>
            </w:pPr>
            <w:r>
              <w:rPr>
                <w:sz w:val="20"/>
              </w:rPr>
              <w:t>Special</w:t>
            </w:r>
            <w:r>
              <w:rPr>
                <w:spacing w:val="-6"/>
                <w:sz w:val="20"/>
              </w:rPr>
              <w:t xml:space="preserve"> </w:t>
            </w:r>
            <w:r>
              <w:rPr>
                <w:sz w:val="20"/>
              </w:rPr>
              <w:t>purpose</w:t>
            </w:r>
            <w:r>
              <w:rPr>
                <w:spacing w:val="-4"/>
                <w:sz w:val="20"/>
              </w:rPr>
              <w:t xml:space="preserve"> </w:t>
            </w:r>
            <w:r>
              <w:rPr>
                <w:sz w:val="20"/>
              </w:rPr>
              <w:t>office</w:t>
            </w:r>
            <w:r>
              <w:rPr>
                <w:spacing w:val="-5"/>
                <w:sz w:val="20"/>
              </w:rPr>
              <w:t xml:space="preserve"> </w:t>
            </w:r>
            <w:r>
              <w:rPr>
                <w:sz w:val="20"/>
              </w:rPr>
              <w:t>facilities</w:t>
            </w:r>
            <w:r>
              <w:rPr>
                <w:spacing w:val="-4"/>
                <w:sz w:val="20"/>
              </w:rPr>
              <w:t xml:space="preserve"> </w:t>
            </w:r>
            <w:r>
              <w:rPr>
                <w:sz w:val="20"/>
              </w:rPr>
              <w:t>where</w:t>
            </w:r>
            <w:r>
              <w:rPr>
                <w:spacing w:val="-4"/>
                <w:sz w:val="20"/>
              </w:rPr>
              <w:t xml:space="preserve"> </w:t>
            </w:r>
            <w:r>
              <w:rPr>
                <w:sz w:val="20"/>
              </w:rPr>
              <w:t>incoming</w:t>
            </w:r>
            <w:r>
              <w:rPr>
                <w:spacing w:val="-4"/>
                <w:sz w:val="20"/>
              </w:rPr>
              <w:t xml:space="preserve"> </w:t>
            </w:r>
            <w:r>
              <w:rPr>
                <w:sz w:val="20"/>
              </w:rPr>
              <w:t>Home</w:t>
            </w:r>
            <w:r>
              <w:rPr>
                <w:spacing w:val="-6"/>
                <w:sz w:val="20"/>
              </w:rPr>
              <w:t xml:space="preserve"> </w:t>
            </w:r>
            <w:r>
              <w:rPr>
                <w:sz w:val="20"/>
              </w:rPr>
              <w:t>Delivery</w:t>
            </w:r>
            <w:r>
              <w:rPr>
                <w:spacing w:val="-4"/>
                <w:sz w:val="20"/>
              </w:rPr>
              <w:t xml:space="preserve"> </w:t>
            </w:r>
            <w:r>
              <w:rPr>
                <w:sz w:val="20"/>
              </w:rPr>
              <w:t>or</w:t>
            </w:r>
            <w:r>
              <w:rPr>
                <w:spacing w:val="-4"/>
                <w:sz w:val="20"/>
              </w:rPr>
              <w:t xml:space="preserve"> </w:t>
            </w:r>
            <w:r>
              <w:rPr>
                <w:sz w:val="20"/>
              </w:rPr>
              <w:t>Specialty pharmaceutical orders are received and fulfilled for delivery in adjoining industrial/warehouse space to meet specific operational or regulatory requirements. Pharmacy</w:t>
            </w:r>
          </w:p>
          <w:p w14:paraId="0C3F8DC1" w14:textId="77777777" w:rsidR="00EC1590" w:rsidRDefault="00000000">
            <w:pPr>
              <w:pStyle w:val="TableParagraph"/>
              <w:spacing w:before="0" w:line="220" w:lineRule="exact"/>
              <w:ind w:left="976"/>
              <w:rPr>
                <w:sz w:val="20"/>
              </w:rPr>
            </w:pPr>
            <w:r>
              <w:rPr>
                <w:sz w:val="20"/>
              </w:rPr>
              <w:t>license</w:t>
            </w:r>
            <w:r>
              <w:rPr>
                <w:spacing w:val="-3"/>
                <w:sz w:val="20"/>
              </w:rPr>
              <w:t xml:space="preserve"> </w:t>
            </w:r>
            <w:r>
              <w:rPr>
                <w:spacing w:val="-2"/>
                <w:sz w:val="20"/>
              </w:rPr>
              <w:t>exists.</w:t>
            </w:r>
          </w:p>
        </w:tc>
      </w:tr>
      <w:tr w:rsidR="00EC1590" w14:paraId="0C3F8DC5" w14:textId="77777777">
        <w:trPr>
          <w:trHeight w:val="498"/>
        </w:trPr>
        <w:tc>
          <w:tcPr>
            <w:tcW w:w="2080" w:type="dxa"/>
            <w:tcBorders>
              <w:right w:val="nil"/>
            </w:tcBorders>
          </w:tcPr>
          <w:p w14:paraId="0C3F8DC3" w14:textId="77777777" w:rsidR="00EC1590" w:rsidRDefault="00000000">
            <w:pPr>
              <w:pStyle w:val="TableParagraph"/>
              <w:spacing w:before="5"/>
              <w:rPr>
                <w:sz w:val="20"/>
              </w:rPr>
            </w:pPr>
            <w:r>
              <w:rPr>
                <w:sz w:val="20"/>
              </w:rPr>
              <w:t xml:space="preserve">Front </w:t>
            </w:r>
            <w:r>
              <w:rPr>
                <w:spacing w:val="-5"/>
                <w:sz w:val="20"/>
              </w:rPr>
              <w:t>End</w:t>
            </w:r>
          </w:p>
        </w:tc>
        <w:tc>
          <w:tcPr>
            <w:tcW w:w="7435" w:type="dxa"/>
            <w:tcBorders>
              <w:left w:val="nil"/>
            </w:tcBorders>
          </w:tcPr>
          <w:p w14:paraId="0C3F8DC4" w14:textId="77777777" w:rsidR="00EC1590" w:rsidRDefault="00000000">
            <w:pPr>
              <w:pStyle w:val="TableParagraph"/>
              <w:spacing w:before="0" w:line="242" w:lineRule="exact"/>
              <w:ind w:left="976" w:right="10"/>
              <w:rPr>
                <w:sz w:val="20"/>
              </w:rPr>
            </w:pPr>
            <w:r>
              <w:rPr>
                <w:sz w:val="20"/>
              </w:rPr>
              <w:t>Administrative</w:t>
            </w:r>
            <w:r>
              <w:rPr>
                <w:spacing w:val="-6"/>
                <w:sz w:val="20"/>
              </w:rPr>
              <w:t xml:space="preserve"> </w:t>
            </w:r>
            <w:r>
              <w:rPr>
                <w:sz w:val="20"/>
              </w:rPr>
              <w:t>support</w:t>
            </w:r>
            <w:r>
              <w:rPr>
                <w:spacing w:val="-4"/>
                <w:sz w:val="20"/>
              </w:rPr>
              <w:t xml:space="preserve"> </w:t>
            </w:r>
            <w:r>
              <w:rPr>
                <w:sz w:val="20"/>
              </w:rPr>
              <w:t>sites</w:t>
            </w:r>
            <w:r>
              <w:rPr>
                <w:spacing w:val="-4"/>
                <w:sz w:val="20"/>
              </w:rPr>
              <w:t xml:space="preserve"> </w:t>
            </w:r>
            <w:r>
              <w:rPr>
                <w:sz w:val="20"/>
              </w:rPr>
              <w:t>for</w:t>
            </w:r>
            <w:r>
              <w:rPr>
                <w:spacing w:val="-4"/>
                <w:sz w:val="20"/>
              </w:rPr>
              <w:t xml:space="preserve"> </w:t>
            </w:r>
            <w:r>
              <w:rPr>
                <w:sz w:val="20"/>
              </w:rPr>
              <w:t>pharmacy.</w:t>
            </w:r>
            <w:r>
              <w:rPr>
                <w:spacing w:val="-6"/>
                <w:sz w:val="20"/>
              </w:rPr>
              <w:t xml:space="preserve"> </w:t>
            </w:r>
            <w:r>
              <w:rPr>
                <w:sz w:val="20"/>
              </w:rPr>
              <w:t>Pharmacy</w:t>
            </w:r>
            <w:r>
              <w:rPr>
                <w:spacing w:val="-4"/>
                <w:sz w:val="20"/>
              </w:rPr>
              <w:t xml:space="preserve"> </w:t>
            </w:r>
            <w:r>
              <w:rPr>
                <w:sz w:val="20"/>
              </w:rPr>
              <w:t>license</w:t>
            </w:r>
            <w:r>
              <w:rPr>
                <w:spacing w:val="-4"/>
                <w:sz w:val="20"/>
              </w:rPr>
              <w:t xml:space="preserve"> </w:t>
            </w:r>
            <w:r>
              <w:rPr>
                <w:sz w:val="20"/>
              </w:rPr>
              <w:t>exists,</w:t>
            </w:r>
            <w:r>
              <w:rPr>
                <w:spacing w:val="-4"/>
                <w:sz w:val="20"/>
              </w:rPr>
              <w:t xml:space="preserve"> </w:t>
            </w:r>
            <w:r>
              <w:rPr>
                <w:sz w:val="20"/>
              </w:rPr>
              <w:t>but</w:t>
            </w:r>
            <w:r>
              <w:rPr>
                <w:spacing w:val="-4"/>
                <w:sz w:val="20"/>
              </w:rPr>
              <w:t xml:space="preserve"> </w:t>
            </w:r>
            <w:r>
              <w:rPr>
                <w:sz w:val="20"/>
              </w:rPr>
              <w:t>no drugs on-site. Pharmacist-in-charge present.</w:t>
            </w:r>
          </w:p>
        </w:tc>
      </w:tr>
      <w:tr w:rsidR="00EC1590" w14:paraId="0C3F8DC8" w14:textId="77777777">
        <w:trPr>
          <w:trHeight w:val="1019"/>
        </w:trPr>
        <w:tc>
          <w:tcPr>
            <w:tcW w:w="2080" w:type="dxa"/>
            <w:tcBorders>
              <w:right w:val="nil"/>
            </w:tcBorders>
          </w:tcPr>
          <w:p w14:paraId="0C3F8DC6" w14:textId="77777777" w:rsidR="00EC1590" w:rsidRDefault="00000000">
            <w:pPr>
              <w:pStyle w:val="TableParagraph"/>
              <w:rPr>
                <w:sz w:val="20"/>
              </w:rPr>
            </w:pPr>
            <w:r>
              <w:rPr>
                <w:spacing w:val="-2"/>
                <w:sz w:val="20"/>
              </w:rPr>
              <w:t>Infusion</w:t>
            </w:r>
          </w:p>
        </w:tc>
        <w:tc>
          <w:tcPr>
            <w:tcW w:w="7435" w:type="dxa"/>
            <w:tcBorders>
              <w:left w:val="nil"/>
            </w:tcBorders>
          </w:tcPr>
          <w:p w14:paraId="0C3F8DC7" w14:textId="77777777" w:rsidR="00EC1590" w:rsidRDefault="00000000">
            <w:pPr>
              <w:pStyle w:val="TableParagraph"/>
              <w:ind w:left="976"/>
              <w:rPr>
                <w:sz w:val="20"/>
              </w:rPr>
            </w:pPr>
            <w:r>
              <w:rPr>
                <w:sz w:val="20"/>
              </w:rPr>
              <w:t>Property dedicated to the compounding of pharmaceuticals in clean room environments</w:t>
            </w:r>
            <w:r>
              <w:rPr>
                <w:spacing w:val="-6"/>
                <w:sz w:val="20"/>
              </w:rPr>
              <w:t xml:space="preserve"> </w:t>
            </w:r>
            <w:r>
              <w:rPr>
                <w:sz w:val="20"/>
              </w:rPr>
              <w:t>and/or</w:t>
            </w:r>
            <w:r>
              <w:rPr>
                <w:spacing w:val="-5"/>
                <w:sz w:val="20"/>
              </w:rPr>
              <w:t xml:space="preserve"> </w:t>
            </w:r>
            <w:r>
              <w:rPr>
                <w:sz w:val="20"/>
              </w:rPr>
              <w:t>pharmaceuticals</w:t>
            </w:r>
            <w:r>
              <w:rPr>
                <w:spacing w:val="-5"/>
                <w:sz w:val="20"/>
              </w:rPr>
              <w:t xml:space="preserve"> </w:t>
            </w:r>
            <w:r>
              <w:rPr>
                <w:sz w:val="20"/>
              </w:rPr>
              <w:t>administered</w:t>
            </w:r>
            <w:r>
              <w:rPr>
                <w:spacing w:val="-5"/>
                <w:sz w:val="20"/>
              </w:rPr>
              <w:t xml:space="preserve"> </w:t>
            </w:r>
            <w:r>
              <w:rPr>
                <w:sz w:val="20"/>
              </w:rPr>
              <w:t>to</w:t>
            </w:r>
            <w:r>
              <w:rPr>
                <w:spacing w:val="-6"/>
                <w:sz w:val="20"/>
              </w:rPr>
              <w:t xml:space="preserve"> </w:t>
            </w:r>
            <w:r>
              <w:rPr>
                <w:sz w:val="20"/>
              </w:rPr>
              <w:t>patients</w:t>
            </w:r>
            <w:r>
              <w:rPr>
                <w:spacing w:val="-5"/>
                <w:sz w:val="20"/>
              </w:rPr>
              <w:t xml:space="preserve"> </w:t>
            </w:r>
            <w:r>
              <w:rPr>
                <w:sz w:val="20"/>
              </w:rPr>
              <w:t>via</w:t>
            </w:r>
            <w:r>
              <w:rPr>
                <w:spacing w:val="-5"/>
                <w:sz w:val="20"/>
              </w:rPr>
              <w:t xml:space="preserve"> </w:t>
            </w:r>
            <w:r>
              <w:rPr>
                <w:sz w:val="20"/>
              </w:rPr>
              <w:t>infusion suites. Pharmacy license exists.</w:t>
            </w:r>
          </w:p>
        </w:tc>
      </w:tr>
    </w:tbl>
    <w:p w14:paraId="0C3F8DC9" w14:textId="77777777" w:rsidR="00786DC5" w:rsidRDefault="00786DC5"/>
    <w:sectPr w:rsidR="00786DC5">
      <w:type w:val="continuous"/>
      <w:pgSz w:w="12240" w:h="15840"/>
      <w:pgMar w:top="1340" w:right="780" w:bottom="1160" w:left="1340" w:header="0" w:footer="9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E80B2" w14:textId="77777777" w:rsidR="000E5334" w:rsidRDefault="000E5334">
      <w:r>
        <w:separator/>
      </w:r>
    </w:p>
  </w:endnote>
  <w:endnote w:type="continuationSeparator" w:id="0">
    <w:p w14:paraId="02D15161" w14:textId="77777777" w:rsidR="000E5334" w:rsidRDefault="000E53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F8DC9" w14:textId="77777777" w:rsidR="00EC1590" w:rsidRDefault="00000000">
    <w:pPr>
      <w:pStyle w:val="BodyText"/>
      <w:spacing w:line="14" w:lineRule="auto"/>
      <w:rPr>
        <w:b w:val="0"/>
        <w:sz w:val="20"/>
      </w:rPr>
    </w:pPr>
    <w:r>
      <w:rPr>
        <w:noProof/>
      </w:rPr>
      <mc:AlternateContent>
        <mc:Choice Requires="wps">
          <w:drawing>
            <wp:anchor distT="0" distB="0" distL="0" distR="0" simplePos="0" relativeHeight="487293952" behindDoc="1" locked="0" layoutInCell="1" allowOverlap="1" wp14:anchorId="0C3F8DCA" wp14:editId="0C3F8DCB">
              <wp:simplePos x="0" y="0"/>
              <wp:positionH relativeFrom="page">
                <wp:posOffset>901700</wp:posOffset>
              </wp:positionH>
              <wp:positionV relativeFrom="page">
                <wp:posOffset>9300554</wp:posOffset>
              </wp:positionV>
              <wp:extent cx="463550" cy="1492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550" cy="149225"/>
                      </a:xfrm>
                      <a:prstGeom prst="rect">
                        <a:avLst/>
                      </a:prstGeom>
                    </wps:spPr>
                    <wps:txbx>
                      <w:txbxContent>
                        <w:p w14:paraId="0C3F8DD0" w14:textId="77777777" w:rsidR="00EC1590" w:rsidRDefault="00000000">
                          <w:pPr>
                            <w:spacing w:before="17"/>
                            <w:ind w:left="20"/>
                            <w:rPr>
                              <w:sz w:val="16"/>
                            </w:rPr>
                          </w:pPr>
                          <w:r>
                            <w:rPr>
                              <w:spacing w:val="-2"/>
                              <w:w w:val="110"/>
                              <w:sz w:val="16"/>
                            </w:rPr>
                            <w:t>Customer</w:t>
                          </w:r>
                        </w:p>
                      </w:txbxContent>
                    </wps:txbx>
                    <wps:bodyPr wrap="square" lIns="0" tIns="0" rIns="0" bIns="0" rtlCol="0">
                      <a:noAutofit/>
                    </wps:bodyPr>
                  </wps:wsp>
                </a:graphicData>
              </a:graphic>
            </wp:anchor>
          </w:drawing>
        </mc:Choice>
        <mc:Fallback>
          <w:pict>
            <v:shapetype w14:anchorId="0C3F8DCA" id="_x0000_t202" coordsize="21600,21600" o:spt="202" path="m,l,21600r21600,l21600,xe">
              <v:stroke joinstyle="miter"/>
              <v:path gradientshapeok="t" o:connecttype="rect"/>
            </v:shapetype>
            <v:shape id="Textbox 1" o:spid="_x0000_s1026" type="#_x0000_t202" style="position:absolute;margin-left:71pt;margin-top:732.35pt;width:36.5pt;height:11.75pt;z-index:-1602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" filled="f" stroked="f">
              <v:textbox inset="0,0,0,0">
                <w:txbxContent>
                  <w:p w14:paraId="0C3F8DD0" w14:textId="77777777" w:rsidR="00EC1590" w:rsidRDefault="00000000">
                    <w:pPr>
                      <w:spacing w:before="17"/>
                      <w:ind w:left="20"/>
                      <w:rPr>
                        <w:sz w:val="16"/>
                      </w:rPr>
                    </w:pPr>
                    <w:r>
                      <w:rPr>
                        <w:spacing w:val="-2"/>
                        <w:w w:val="110"/>
                        <w:sz w:val="16"/>
                      </w:rPr>
                      <w:t>Customer</w:t>
                    </w:r>
                  </w:p>
                </w:txbxContent>
              </v:textbox>
              <w10:wrap anchorx="page" anchory="page"/>
            </v:shape>
          </w:pict>
        </mc:Fallback>
      </mc:AlternateContent>
    </w:r>
    <w:r>
      <w:rPr>
        <w:noProof/>
      </w:rPr>
      <mc:AlternateContent>
        <mc:Choice Requires="wps">
          <w:drawing>
            <wp:anchor distT="0" distB="0" distL="0" distR="0" simplePos="0" relativeHeight="487294464" behindDoc="1" locked="0" layoutInCell="1" allowOverlap="1" wp14:anchorId="0C3F8DCC" wp14:editId="0C3F8DCD">
              <wp:simplePos x="0" y="0"/>
              <wp:positionH relativeFrom="page">
                <wp:posOffset>3645915</wp:posOffset>
              </wp:positionH>
              <wp:positionV relativeFrom="page">
                <wp:posOffset>9300554</wp:posOffset>
              </wp:positionV>
              <wp:extent cx="414020" cy="1492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020" cy="149225"/>
                      </a:xfrm>
                      <a:prstGeom prst="rect">
                        <a:avLst/>
                      </a:prstGeom>
                    </wps:spPr>
                    <wps:txbx>
                      <w:txbxContent>
                        <w:p w14:paraId="0C3F8DD1" w14:textId="77777777" w:rsidR="00EC1590" w:rsidRDefault="00000000">
                          <w:pPr>
                            <w:spacing w:before="17"/>
                            <w:ind w:left="20"/>
                            <w:rPr>
                              <w:sz w:val="16"/>
                            </w:rPr>
                          </w:pPr>
                          <w:r>
                            <w:rPr>
                              <w:spacing w:val="-2"/>
                              <w:w w:val="105"/>
                              <w:sz w:val="16"/>
                            </w:rPr>
                            <w:t>Page</w:t>
                          </w:r>
                          <w:r>
                            <w:rPr>
                              <w:spacing w:val="-6"/>
                              <w:w w:val="105"/>
                              <w:sz w:val="16"/>
                            </w:rPr>
                            <w:t xml:space="preserve"> </w:t>
                          </w:r>
                          <w:r>
                            <w:rPr>
                              <w:spacing w:val="-2"/>
                              <w:w w:val="105"/>
                              <w:sz w:val="16"/>
                            </w:rPr>
                            <w:fldChar w:fldCharType="begin"/>
                          </w:r>
                          <w:r>
                            <w:rPr>
                              <w:spacing w:val="-2"/>
                              <w:w w:val="105"/>
                              <w:sz w:val="16"/>
                            </w:rPr>
                            <w:instrText xml:space="preserve"> PAGE </w:instrText>
                          </w:r>
                          <w:r>
                            <w:rPr>
                              <w:spacing w:val="-2"/>
                              <w:w w:val="105"/>
                              <w:sz w:val="16"/>
                            </w:rPr>
                            <w:fldChar w:fldCharType="separate"/>
                          </w:r>
                          <w:r>
                            <w:rPr>
                              <w:spacing w:val="-2"/>
                              <w:w w:val="105"/>
                              <w:sz w:val="16"/>
                            </w:rPr>
                            <w:t>1</w:t>
                          </w:r>
                          <w:r>
                            <w:rPr>
                              <w:spacing w:val="-2"/>
                              <w:w w:val="105"/>
                              <w:sz w:val="16"/>
                            </w:rPr>
                            <w:fldChar w:fldCharType="end"/>
                          </w:r>
                          <w:r>
                            <w:rPr>
                              <w:spacing w:val="-5"/>
                              <w:w w:val="105"/>
                              <w:sz w:val="16"/>
                            </w:rPr>
                            <w:t xml:space="preserve"> </w:t>
                          </w:r>
                          <w:r>
                            <w:rPr>
                              <w:spacing w:val="-7"/>
                              <w:w w:val="105"/>
                              <w:sz w:val="16"/>
                            </w:rPr>
                            <w:t>of</w:t>
                          </w:r>
                        </w:p>
                      </w:txbxContent>
                    </wps:txbx>
                    <wps:bodyPr wrap="square" lIns="0" tIns="0" rIns="0" bIns="0" rtlCol="0">
                      <a:noAutofit/>
                    </wps:bodyPr>
                  </wps:wsp>
                </a:graphicData>
              </a:graphic>
            </wp:anchor>
          </w:drawing>
        </mc:Choice>
        <mc:Fallback>
          <w:pict>
            <v:shape w14:anchorId="0C3F8DCC" id="Textbox 2" o:spid="_x0000_s1027" type="#_x0000_t202" style="position:absolute;margin-left:287.1pt;margin-top:732.35pt;width:32.6pt;height:11.75pt;z-index:-1602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" filled="f" stroked="f">
              <v:textbox inset="0,0,0,0">
                <w:txbxContent>
                  <w:p w14:paraId="0C3F8DD1" w14:textId="77777777" w:rsidR="00EC1590" w:rsidRDefault="00000000">
                    <w:pPr>
                      <w:spacing w:before="17"/>
                      <w:ind w:left="20"/>
                      <w:rPr>
                        <w:sz w:val="16"/>
                      </w:rPr>
                    </w:pPr>
                    <w:r>
                      <w:rPr>
                        <w:spacing w:val="-2"/>
                        <w:w w:val="105"/>
                        <w:sz w:val="16"/>
                      </w:rPr>
                      <w:t>Page</w:t>
                    </w:r>
                    <w:r>
                      <w:rPr>
                        <w:spacing w:val="-6"/>
                        <w:w w:val="105"/>
                        <w:sz w:val="16"/>
                      </w:rPr>
                      <w:t xml:space="preserve"> </w:t>
                    </w:r>
                    <w:r>
                      <w:rPr>
                        <w:spacing w:val="-2"/>
                        <w:w w:val="105"/>
                        <w:sz w:val="16"/>
                      </w:rPr>
                      <w:fldChar w:fldCharType="begin"/>
                    </w:r>
                    <w:r>
                      <w:rPr>
                        <w:spacing w:val="-2"/>
                        <w:w w:val="105"/>
                        <w:sz w:val="16"/>
                      </w:rPr>
                      <w:instrText xml:space="preserve"> PAGE </w:instrText>
                    </w:r>
                    <w:r>
                      <w:rPr>
                        <w:spacing w:val="-2"/>
                        <w:w w:val="105"/>
                        <w:sz w:val="16"/>
                      </w:rPr>
                      <w:fldChar w:fldCharType="separate"/>
                    </w:r>
                    <w:r>
                      <w:rPr>
                        <w:spacing w:val="-2"/>
                        <w:w w:val="105"/>
                        <w:sz w:val="16"/>
                      </w:rPr>
                      <w:t>1</w:t>
                    </w:r>
                    <w:r>
                      <w:rPr>
                        <w:spacing w:val="-2"/>
                        <w:w w:val="105"/>
                        <w:sz w:val="16"/>
                      </w:rPr>
                      <w:fldChar w:fldCharType="end"/>
                    </w:r>
                    <w:r>
                      <w:rPr>
                        <w:spacing w:val="-5"/>
                        <w:w w:val="105"/>
                        <w:sz w:val="16"/>
                      </w:rPr>
                      <w:t xml:space="preserve"> </w:t>
                    </w:r>
                    <w:r>
                      <w:rPr>
                        <w:spacing w:val="-7"/>
                        <w:w w:val="105"/>
                        <w:sz w:val="16"/>
                      </w:rPr>
                      <w:t>of</w:t>
                    </w:r>
                  </w:p>
                </w:txbxContent>
              </v:textbox>
              <w10:wrap anchorx="page" anchory="page"/>
            </v:shape>
          </w:pict>
        </mc:Fallback>
      </mc:AlternateContent>
    </w:r>
    <w:r>
      <w:rPr>
        <w:noProof/>
      </w:rPr>
      <mc:AlternateContent>
        <mc:Choice Requires="wps">
          <w:drawing>
            <wp:anchor distT="0" distB="0" distL="0" distR="0" simplePos="0" relativeHeight="487294976" behindDoc="1" locked="0" layoutInCell="1" allowOverlap="1" wp14:anchorId="0C3F8DCE" wp14:editId="0C3F8DCF">
              <wp:simplePos x="0" y="0"/>
              <wp:positionH relativeFrom="page">
                <wp:posOffset>6311646</wp:posOffset>
              </wp:positionH>
              <wp:positionV relativeFrom="page">
                <wp:posOffset>9300554</wp:posOffset>
              </wp:positionV>
              <wp:extent cx="186690" cy="1492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 cy="149225"/>
                      </a:xfrm>
                      <a:prstGeom prst="rect">
                        <a:avLst/>
                      </a:prstGeom>
                    </wps:spPr>
                    <wps:txbx>
                      <w:txbxContent>
                        <w:p w14:paraId="0C3F8DD2" w14:textId="77777777" w:rsidR="00EC1590" w:rsidRDefault="00000000">
                          <w:pPr>
                            <w:spacing w:before="17"/>
                            <w:ind w:left="20"/>
                            <w:rPr>
                              <w:sz w:val="16"/>
                            </w:rPr>
                          </w:pPr>
                          <w:r>
                            <w:rPr>
                              <w:spacing w:val="-5"/>
                              <w:w w:val="105"/>
                              <w:sz w:val="16"/>
                            </w:rPr>
                            <w:t>Rev</w:t>
                          </w:r>
                        </w:p>
                      </w:txbxContent>
                    </wps:txbx>
                    <wps:bodyPr wrap="square" lIns="0" tIns="0" rIns="0" bIns="0" rtlCol="0">
                      <a:noAutofit/>
                    </wps:bodyPr>
                  </wps:wsp>
                </a:graphicData>
              </a:graphic>
            </wp:anchor>
          </w:drawing>
        </mc:Choice>
        <mc:Fallback>
          <w:pict>
            <v:shape w14:anchorId="0C3F8DCE" id="Textbox 3" o:spid="_x0000_s1028" type="#_x0000_t202" style="position:absolute;margin-left:497pt;margin-top:732.35pt;width:14.7pt;height:11.75pt;z-index:-1602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" filled="f" stroked="f">
              <v:textbox inset="0,0,0,0">
                <w:txbxContent>
                  <w:p w14:paraId="0C3F8DD2" w14:textId="77777777" w:rsidR="00EC1590" w:rsidRDefault="00000000">
                    <w:pPr>
                      <w:spacing w:before="17"/>
                      <w:ind w:left="20"/>
                      <w:rPr>
                        <w:sz w:val="16"/>
                      </w:rPr>
                    </w:pPr>
                    <w:r>
                      <w:rPr>
                        <w:spacing w:val="-5"/>
                        <w:w w:val="105"/>
                        <w:sz w:val="16"/>
                      </w:rPr>
                      <w:t>Rev</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F01C8" w14:textId="77777777" w:rsidR="000E5334" w:rsidRDefault="000E5334">
      <w:r>
        <w:separator/>
      </w:r>
    </w:p>
  </w:footnote>
  <w:footnote w:type="continuationSeparator" w:id="0">
    <w:p w14:paraId="3B1C42DA" w14:textId="77777777" w:rsidR="000E5334" w:rsidRDefault="000E53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046768"/>
    <w:multiLevelType w:val="hybridMultilevel"/>
    <w:tmpl w:val="A64C22B4"/>
    <w:lvl w:ilvl="0" w:tplc="C06C861C">
      <w:numFmt w:val="bullet"/>
      <w:lvlText w:val=""/>
      <w:lvlJc w:val="left"/>
      <w:pPr>
        <w:ind w:left="1277" w:hanging="360"/>
      </w:pPr>
      <w:rPr>
        <w:rFonts w:ascii="Symbol" w:eastAsia="Symbol" w:hAnsi="Symbol" w:cs="Symbol" w:hint="default"/>
        <w:b w:val="0"/>
        <w:bCs w:val="0"/>
        <w:i w:val="0"/>
        <w:iCs w:val="0"/>
        <w:spacing w:val="0"/>
        <w:w w:val="100"/>
        <w:sz w:val="20"/>
        <w:szCs w:val="20"/>
        <w:lang w:val="en-US" w:eastAsia="en-US" w:bidi="ar-SA"/>
      </w:rPr>
    </w:lvl>
    <w:lvl w:ilvl="1" w:tplc="60226208">
      <w:numFmt w:val="bullet"/>
      <w:lvlText w:val="•"/>
      <w:lvlJc w:val="left"/>
      <w:pPr>
        <w:ind w:left="1901" w:hanging="360"/>
      </w:pPr>
      <w:rPr>
        <w:rFonts w:hint="default"/>
        <w:lang w:val="en-US" w:eastAsia="en-US" w:bidi="ar-SA"/>
      </w:rPr>
    </w:lvl>
    <w:lvl w:ilvl="2" w:tplc="3452A5AA">
      <w:numFmt w:val="bullet"/>
      <w:lvlText w:val="•"/>
      <w:lvlJc w:val="left"/>
      <w:pPr>
        <w:ind w:left="2523" w:hanging="360"/>
      </w:pPr>
      <w:rPr>
        <w:rFonts w:hint="default"/>
        <w:lang w:val="en-US" w:eastAsia="en-US" w:bidi="ar-SA"/>
      </w:rPr>
    </w:lvl>
    <w:lvl w:ilvl="3" w:tplc="F9223E00">
      <w:numFmt w:val="bullet"/>
      <w:lvlText w:val="•"/>
      <w:lvlJc w:val="left"/>
      <w:pPr>
        <w:ind w:left="3145" w:hanging="360"/>
      </w:pPr>
      <w:rPr>
        <w:rFonts w:hint="default"/>
        <w:lang w:val="en-US" w:eastAsia="en-US" w:bidi="ar-SA"/>
      </w:rPr>
    </w:lvl>
    <w:lvl w:ilvl="4" w:tplc="0F56BE6C">
      <w:numFmt w:val="bullet"/>
      <w:lvlText w:val="•"/>
      <w:lvlJc w:val="left"/>
      <w:pPr>
        <w:ind w:left="3767" w:hanging="360"/>
      </w:pPr>
      <w:rPr>
        <w:rFonts w:hint="default"/>
        <w:lang w:val="en-US" w:eastAsia="en-US" w:bidi="ar-SA"/>
      </w:rPr>
    </w:lvl>
    <w:lvl w:ilvl="5" w:tplc="F036F9E4">
      <w:numFmt w:val="bullet"/>
      <w:lvlText w:val="•"/>
      <w:lvlJc w:val="left"/>
      <w:pPr>
        <w:ind w:left="4389" w:hanging="360"/>
      </w:pPr>
      <w:rPr>
        <w:rFonts w:hint="default"/>
        <w:lang w:val="en-US" w:eastAsia="en-US" w:bidi="ar-SA"/>
      </w:rPr>
    </w:lvl>
    <w:lvl w:ilvl="6" w:tplc="632C059A">
      <w:numFmt w:val="bullet"/>
      <w:lvlText w:val="•"/>
      <w:lvlJc w:val="left"/>
      <w:pPr>
        <w:ind w:left="5010" w:hanging="360"/>
      </w:pPr>
      <w:rPr>
        <w:rFonts w:hint="default"/>
        <w:lang w:val="en-US" w:eastAsia="en-US" w:bidi="ar-SA"/>
      </w:rPr>
    </w:lvl>
    <w:lvl w:ilvl="7" w:tplc="39281CBC">
      <w:numFmt w:val="bullet"/>
      <w:lvlText w:val="•"/>
      <w:lvlJc w:val="left"/>
      <w:pPr>
        <w:ind w:left="5632" w:hanging="360"/>
      </w:pPr>
      <w:rPr>
        <w:rFonts w:hint="default"/>
        <w:lang w:val="en-US" w:eastAsia="en-US" w:bidi="ar-SA"/>
      </w:rPr>
    </w:lvl>
    <w:lvl w:ilvl="8" w:tplc="E2F46BFE">
      <w:numFmt w:val="bullet"/>
      <w:lvlText w:val="•"/>
      <w:lvlJc w:val="left"/>
      <w:pPr>
        <w:ind w:left="6254" w:hanging="360"/>
      </w:pPr>
      <w:rPr>
        <w:rFonts w:hint="default"/>
        <w:lang w:val="en-US" w:eastAsia="en-US" w:bidi="ar-SA"/>
      </w:rPr>
    </w:lvl>
  </w:abstractNum>
  <w:num w:numId="1" w16cid:durableId="112751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C1590"/>
    <w:rsid w:val="000E5334"/>
    <w:rsid w:val="0048357D"/>
    <w:rsid w:val="00497129"/>
    <w:rsid w:val="0057344B"/>
    <w:rsid w:val="00634A5B"/>
    <w:rsid w:val="00786DC5"/>
    <w:rsid w:val="00EC1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F8CB7"/>
  <w15:docId w15:val="{9A24DC9C-763B-4729-9944-7ED3963B4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
      <w:ind w:left="11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2614</Words>
  <Characters>15688</Characters>
  <Application>Microsoft Office Word</Application>
  <DocSecurity>0</DocSecurity>
  <Lines>356</Lines>
  <Paragraphs>207</Paragraphs>
  <ScaleCrop>false</ScaleCrop>
  <Company/>
  <LinksUpToDate>false</LinksUpToDate>
  <CharactersWithSpaces>18095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Summary - MR00367386 - Other.pdf</dc:title>
  <dc:creator>Tejasvi, Banda P</dc:creator>
  <cp:lastModifiedBy>Sean Johnson</cp:lastModifiedBy>
  <cp:revision>3</cp:revision>
  <dcterms:created xsi:type="dcterms:W3CDTF">2025-10-27T15:29:00Z</dcterms:created>
  <dcterms:modified xsi:type="dcterms:W3CDTF">2026-02-19T17:09:00Z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2025-10-27T00:00:00Z</vt:filetime>
  </property>
  <property fmtid="{D5CDD505-2E9C-101B-9397-08002B2CF9AE}" pid="3" name="Creator">
    <vt:lpwstr>Acrobat Sign</vt:lpwstr>
  </property>
  <property fmtid="{D5CDD505-2E9C-101B-9397-08002B2CF9AE}" pid="4" name="LastSaved">
    <vt:filetime>2025-10-27T00:00:00Z</vt:filetime>
  </property>
  <property fmtid="{D5CDD505-2E9C-101B-9397-08002B2CF9AE}" pid="5" name="Producer">
    <vt:lpwstr>Acrobat Sign</vt:lpwstr>
  </property>
</Properties>
</file>