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FF" w:rsidRDefault="001A22FF" w:rsidP="00213E00">
      <w:pPr>
        <w:spacing w:after="0" w:line="240" w:lineRule="auto"/>
        <w:rPr>
          <w:rFonts w:ascii="Calibri" w:eastAsia="Times New Roman" w:hAnsi="Calibri" w:cs="Times New Roman"/>
          <w:color w:val="000000"/>
        </w:rPr>
      </w:pPr>
    </w:p>
    <w:p w:rsidR="00213E00" w:rsidRDefault="006A1EED" w:rsidP="00213E00">
      <w:pPr>
        <w:spacing w:after="0" w:line="240" w:lineRule="auto"/>
        <w:rPr>
          <w:rFonts w:ascii="Calibri" w:eastAsia="Times New Roman" w:hAnsi="Calibri" w:cs="Times New Roman"/>
          <w:color w:val="000000"/>
        </w:rPr>
      </w:pPr>
      <w:hyperlink r:id="rId5" w:history="1">
        <w:r w:rsidR="00213E00" w:rsidRPr="00F3538C">
          <w:rPr>
            <w:rStyle w:val="Hyperlink"/>
            <w:rFonts w:ascii="Calibri" w:eastAsia="Times New Roman" w:hAnsi="Calibri" w:cs="Times New Roman"/>
          </w:rPr>
          <w:t>http://www.hanhualed.com/List.aspx?cid=434</w:t>
        </w:r>
      </w:hyperlink>
    </w:p>
    <w:p w:rsidR="00213E00" w:rsidRDefault="00213E00" w:rsidP="00213E00">
      <w:pPr>
        <w:spacing w:after="0" w:line="240" w:lineRule="auto"/>
        <w:rPr>
          <w:rFonts w:ascii="Calibri" w:eastAsia="Times New Roman" w:hAnsi="Calibri" w:cs="Times New Roman"/>
          <w:color w:val="000000"/>
        </w:rPr>
      </w:pPr>
    </w:p>
    <w:p w:rsidR="00213E00" w:rsidRPr="00213E00" w:rsidRDefault="007E21FB" w:rsidP="00213E00">
      <w:pPr>
        <w:spacing w:after="0" w:line="240" w:lineRule="auto"/>
        <w:rPr>
          <w:rFonts w:ascii="Calibri" w:eastAsia="Times New Roman" w:hAnsi="Calibri" w:cs="Times New Roman"/>
          <w:color w:val="000000"/>
        </w:rPr>
      </w:pPr>
      <w:r>
        <w:rPr>
          <w:rFonts w:ascii="Calibri" w:eastAsia="Times New Roman" w:hAnsi="Calibri" w:cs="Times New Roman"/>
          <w:color w:val="000000"/>
        </w:rPr>
        <w:t>220 &amp;Omega; current limiting resistors</w:t>
      </w:r>
      <w:r w:rsidR="00213E00" w:rsidRPr="00213E00">
        <w:rPr>
          <w:rFonts w:ascii="Calibri" w:eastAsia="Times New Roman" w:hAnsi="Calibri" w:cs="Times New Roman"/>
          <w:color w:val="000000"/>
        </w:rPr>
        <w:br/>
      </w:r>
    </w:p>
    <w:tbl>
      <w:tblPr>
        <w:tblW w:w="0" w:type="auto"/>
        <w:tblCellSpacing w:w="45" w:type="dxa"/>
        <w:tblCellMar>
          <w:left w:w="0" w:type="dxa"/>
          <w:right w:w="0" w:type="dxa"/>
        </w:tblCellMar>
        <w:tblLook w:val="04A0" w:firstRow="1" w:lastRow="0" w:firstColumn="1" w:lastColumn="0" w:noHBand="0" w:noVBand="1"/>
      </w:tblPr>
      <w:tblGrid>
        <w:gridCol w:w="1896"/>
        <w:gridCol w:w="2927"/>
      </w:tblGrid>
      <w:tr w:rsidR="001A22FF" w:rsidRPr="001A22FF" w:rsidTr="001A22FF">
        <w:trPr>
          <w:tblCellSpacing w:w="45" w:type="dxa"/>
        </w:trPr>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Max. Forward Voltage</w:t>
            </w:r>
          </w:p>
        </w:tc>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R:1.9-</w:t>
            </w:r>
            <w:r w:rsidR="00976447">
              <w:rPr>
                <w:rFonts w:ascii="Arial" w:eastAsia="Times New Roman" w:hAnsi="Arial" w:cs="Arial"/>
                <w:color w:val="464646"/>
                <w:sz w:val="18"/>
                <w:szCs w:val="18"/>
              </w:rPr>
              <w:t xml:space="preserve">  </w:t>
            </w:r>
            <w:r w:rsidRPr="001A22FF">
              <w:rPr>
                <w:rFonts w:ascii="Arial" w:eastAsia="Times New Roman" w:hAnsi="Arial" w:cs="Arial"/>
                <w:color w:val="464646"/>
                <w:sz w:val="18"/>
                <w:szCs w:val="18"/>
              </w:rPr>
              <w:t>2.1v,</w:t>
            </w:r>
            <w:r w:rsidR="003912BD">
              <w:rPr>
                <w:rFonts w:ascii="Arial" w:eastAsia="Times New Roman" w:hAnsi="Arial" w:cs="Arial"/>
                <w:color w:val="464646"/>
                <w:sz w:val="18"/>
                <w:szCs w:val="18"/>
              </w:rPr>
              <w:t xml:space="preserve"> </w:t>
            </w:r>
            <w:r w:rsidRPr="001A22FF">
              <w:rPr>
                <w:rFonts w:ascii="Arial" w:eastAsia="Times New Roman" w:hAnsi="Arial" w:cs="Arial"/>
                <w:color w:val="464646"/>
                <w:sz w:val="18"/>
                <w:szCs w:val="18"/>
              </w:rPr>
              <w:t>G:3.2-3.4v,</w:t>
            </w:r>
            <w:r w:rsidR="003912BD">
              <w:rPr>
                <w:rFonts w:ascii="Arial" w:eastAsia="Times New Roman" w:hAnsi="Arial" w:cs="Arial"/>
                <w:color w:val="464646"/>
                <w:sz w:val="18"/>
                <w:szCs w:val="18"/>
              </w:rPr>
              <w:t xml:space="preserve"> </w:t>
            </w:r>
            <w:r w:rsidRPr="001A22FF">
              <w:rPr>
                <w:rFonts w:ascii="Arial" w:eastAsia="Times New Roman" w:hAnsi="Arial" w:cs="Arial"/>
                <w:color w:val="464646"/>
                <w:sz w:val="18"/>
                <w:szCs w:val="18"/>
              </w:rPr>
              <w:t>B:3.2-3.4v</w:t>
            </w:r>
          </w:p>
        </w:tc>
      </w:tr>
      <w:tr w:rsidR="001A22FF" w:rsidRPr="001A22FF" w:rsidTr="001A22FF">
        <w:trPr>
          <w:tblCellSpacing w:w="45" w:type="dxa"/>
        </w:trPr>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Max. Forward Current</w:t>
            </w:r>
          </w:p>
        </w:tc>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20mA</w:t>
            </w:r>
          </w:p>
        </w:tc>
      </w:tr>
      <w:tr w:rsidR="001A22FF" w:rsidRPr="001A22FF" w:rsidTr="001A22FF">
        <w:trPr>
          <w:tblCellSpacing w:w="45" w:type="dxa"/>
        </w:trPr>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color</w:t>
            </w:r>
          </w:p>
        </w:tc>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RGB</w:t>
            </w:r>
          </w:p>
        </w:tc>
      </w:tr>
      <w:tr w:rsidR="001A22FF" w:rsidRPr="001A22FF" w:rsidTr="00166A9A">
        <w:trPr>
          <w:trHeight w:val="378"/>
          <w:tblCellSpacing w:w="45" w:type="dxa"/>
        </w:trPr>
        <w:tc>
          <w:tcPr>
            <w:tcW w:w="0" w:type="auto"/>
            <w:vAlign w:val="center"/>
            <w:hideMark/>
          </w:tcPr>
          <w:p w:rsidR="001A22FF" w:rsidRPr="001A22FF" w:rsidRDefault="001A22FF" w:rsidP="001A22FF">
            <w:pPr>
              <w:wordWrap w:val="0"/>
              <w:spacing w:after="0" w:line="300" w:lineRule="atLeast"/>
              <w:rPr>
                <w:rFonts w:ascii="Arial" w:eastAsia="Times New Roman" w:hAnsi="Arial" w:cs="Arial"/>
                <w:color w:val="464646"/>
                <w:sz w:val="18"/>
                <w:szCs w:val="18"/>
              </w:rPr>
            </w:pPr>
            <w:r w:rsidRPr="001A22FF">
              <w:rPr>
                <w:rFonts w:ascii="Arial" w:eastAsia="Times New Roman" w:hAnsi="Arial" w:cs="Arial"/>
                <w:color w:val="464646"/>
                <w:sz w:val="18"/>
                <w:szCs w:val="18"/>
              </w:rPr>
              <w:t>polarity</w:t>
            </w:r>
          </w:p>
        </w:tc>
        <w:tc>
          <w:tcPr>
            <w:tcW w:w="0" w:type="auto"/>
            <w:vAlign w:val="center"/>
            <w:hideMark/>
          </w:tcPr>
          <w:p w:rsidR="001A22FF" w:rsidRPr="001A22FF" w:rsidRDefault="00075C4B" w:rsidP="00075C4B">
            <w:pPr>
              <w:wordWrap w:val="0"/>
              <w:spacing w:after="0" w:line="300" w:lineRule="atLeast"/>
              <w:rPr>
                <w:rFonts w:ascii="Arial" w:eastAsia="Times New Roman" w:hAnsi="Arial" w:cs="Arial"/>
                <w:color w:val="464646"/>
                <w:sz w:val="18"/>
                <w:szCs w:val="18"/>
              </w:rPr>
            </w:pPr>
            <w:r>
              <w:rPr>
                <w:rFonts w:ascii="Arial" w:eastAsia="Times New Roman" w:hAnsi="Arial" w:cs="Arial"/>
                <w:color w:val="464646"/>
                <w:sz w:val="18"/>
                <w:szCs w:val="18"/>
              </w:rPr>
              <w:t>common cathode</w:t>
            </w:r>
          </w:p>
        </w:tc>
      </w:tr>
    </w:tbl>
    <w:p w:rsidR="001A22FF" w:rsidRDefault="001A22FF">
      <w:pPr>
        <w:rPr>
          <w:rFonts w:ascii="Arial" w:hAnsi="Arial" w:cs="Arial"/>
          <w:color w:val="464646"/>
          <w:sz w:val="18"/>
          <w:szCs w:val="18"/>
        </w:rPr>
      </w:pPr>
    </w:p>
    <w:p w:rsidR="00167E3E" w:rsidRDefault="001A22FF">
      <w:pPr>
        <w:rPr>
          <w:rFonts w:ascii="Arial" w:hAnsi="Arial" w:cs="Arial"/>
          <w:color w:val="464646"/>
          <w:sz w:val="18"/>
          <w:szCs w:val="18"/>
        </w:rPr>
      </w:pPr>
      <w:proofErr w:type="spellStart"/>
      <w:r>
        <w:rPr>
          <w:rFonts w:ascii="Arial" w:hAnsi="Arial" w:cs="Arial"/>
          <w:color w:val="464646"/>
          <w:sz w:val="18"/>
          <w:szCs w:val="18"/>
        </w:rPr>
        <w:t>InGaN</w:t>
      </w:r>
      <w:proofErr w:type="spellEnd"/>
      <w:r>
        <w:rPr>
          <w:rFonts w:ascii="Arial" w:hAnsi="Arial" w:cs="Arial"/>
          <w:color w:val="464646"/>
          <w:sz w:val="18"/>
          <w:szCs w:val="18"/>
        </w:rPr>
        <w:t>/</w:t>
      </w:r>
      <w:proofErr w:type="spellStart"/>
      <w:proofErr w:type="gramStart"/>
      <w:r>
        <w:rPr>
          <w:rFonts w:ascii="Arial" w:hAnsi="Arial" w:cs="Arial"/>
          <w:color w:val="464646"/>
          <w:sz w:val="18"/>
          <w:szCs w:val="18"/>
        </w:rPr>
        <w:t>GaAsp</w:t>
      </w:r>
      <w:proofErr w:type="spellEnd"/>
      <w:r>
        <w:rPr>
          <w:rFonts w:ascii="Arial" w:hAnsi="Arial" w:cs="Arial"/>
          <w:color w:val="464646"/>
          <w:sz w:val="18"/>
          <w:szCs w:val="18"/>
        </w:rPr>
        <w:t xml:space="preserve"> :</w:t>
      </w:r>
      <w:proofErr w:type="gramEnd"/>
      <w:r>
        <w:rPr>
          <w:rFonts w:ascii="Arial" w:hAnsi="Arial" w:cs="Arial"/>
          <w:color w:val="464646"/>
          <w:sz w:val="18"/>
          <w:szCs w:val="18"/>
        </w:rPr>
        <w:t xml:space="preserve"> </w:t>
      </w:r>
    </w:p>
    <w:p w:rsidR="001A22FF" w:rsidRDefault="001A22FF">
      <w:pPr>
        <w:rPr>
          <w:rFonts w:ascii="Arial" w:hAnsi="Arial" w:cs="Arial"/>
          <w:color w:val="464646"/>
          <w:sz w:val="18"/>
          <w:szCs w:val="18"/>
        </w:rPr>
      </w:pPr>
      <w:r>
        <w:rPr>
          <w:rFonts w:ascii="Arial" w:hAnsi="Arial" w:cs="Arial"/>
          <w:color w:val="464646"/>
          <w:sz w:val="18"/>
          <w:szCs w:val="18"/>
        </w:rPr>
        <w:t xml:space="preserve">Red: </w:t>
      </w:r>
      <w:hyperlink r:id="rId6" w:tooltip="Gallium arsenide phosphide" w:history="1">
        <w:r>
          <w:rPr>
            <w:rStyle w:val="Hyperlink"/>
            <w:rFonts w:ascii="Arial" w:hAnsi="Arial" w:cs="Arial"/>
            <w:color w:val="0B0080"/>
            <w:sz w:val="19"/>
            <w:szCs w:val="19"/>
            <w:u w:val="none"/>
            <w:shd w:val="clear" w:color="auto" w:fill="F9F9F9"/>
          </w:rPr>
          <w:t>Gallium arsenide phosphide</w:t>
        </w:r>
      </w:hyperlink>
      <w:r>
        <w:rPr>
          <w:rStyle w:val="apple-converted-space"/>
          <w:rFonts w:ascii="Arial" w:hAnsi="Arial" w:cs="Arial"/>
          <w:color w:val="000000"/>
          <w:sz w:val="19"/>
          <w:szCs w:val="19"/>
          <w:shd w:val="clear" w:color="auto" w:fill="F9F9F9"/>
        </w:rPr>
        <w:t> </w:t>
      </w:r>
      <w:r>
        <w:rPr>
          <w:rFonts w:ascii="Arial" w:hAnsi="Arial" w:cs="Arial"/>
          <w:color w:val="000000"/>
          <w:sz w:val="19"/>
          <w:szCs w:val="19"/>
          <w:shd w:val="clear" w:color="auto" w:fill="F9F9F9"/>
        </w:rPr>
        <w:t>(</w:t>
      </w:r>
      <w:proofErr w:type="spellStart"/>
      <w:r>
        <w:rPr>
          <w:rFonts w:ascii="Arial" w:hAnsi="Arial" w:cs="Arial"/>
          <w:color w:val="000000"/>
          <w:sz w:val="19"/>
          <w:szCs w:val="19"/>
          <w:shd w:val="clear" w:color="auto" w:fill="F9F9F9"/>
        </w:rPr>
        <w:t>GaAsP</w:t>
      </w:r>
      <w:proofErr w:type="spellEnd"/>
      <w:r>
        <w:rPr>
          <w:rFonts w:ascii="Arial" w:hAnsi="Arial" w:cs="Arial"/>
          <w:color w:val="000000"/>
          <w:sz w:val="19"/>
          <w:szCs w:val="19"/>
          <w:shd w:val="clear" w:color="auto" w:fill="F9F9F9"/>
        </w:rPr>
        <w:t>)</w:t>
      </w:r>
    </w:p>
    <w:p w:rsidR="001A22FF" w:rsidRDefault="001A22FF">
      <w:pPr>
        <w:rPr>
          <w:rFonts w:ascii="Arial" w:hAnsi="Arial" w:cs="Arial"/>
          <w:color w:val="000000"/>
          <w:sz w:val="19"/>
          <w:szCs w:val="19"/>
          <w:shd w:val="clear" w:color="auto" w:fill="F9F9F9"/>
        </w:rPr>
      </w:pPr>
      <w:r>
        <w:rPr>
          <w:rFonts w:ascii="Arial" w:hAnsi="Arial" w:cs="Arial"/>
          <w:color w:val="464646"/>
          <w:sz w:val="18"/>
          <w:szCs w:val="18"/>
        </w:rPr>
        <w:t xml:space="preserve">Green: </w:t>
      </w:r>
      <w:hyperlink r:id="rId7" w:tooltip="Indium gallium nitride" w:history="1">
        <w:r>
          <w:rPr>
            <w:rStyle w:val="Hyperlink"/>
            <w:rFonts w:ascii="Arial" w:hAnsi="Arial" w:cs="Arial"/>
            <w:color w:val="0B0080"/>
            <w:sz w:val="19"/>
            <w:szCs w:val="19"/>
            <w:u w:val="none"/>
            <w:shd w:val="clear" w:color="auto" w:fill="F9F9F9"/>
          </w:rPr>
          <w:t>Indium gallium nitride</w:t>
        </w:r>
      </w:hyperlink>
      <w:r>
        <w:rPr>
          <w:rStyle w:val="apple-converted-space"/>
          <w:rFonts w:ascii="Arial" w:hAnsi="Arial" w:cs="Arial"/>
          <w:color w:val="000000"/>
          <w:sz w:val="19"/>
          <w:szCs w:val="19"/>
          <w:shd w:val="clear" w:color="auto" w:fill="F9F9F9"/>
        </w:rPr>
        <w:t> </w:t>
      </w:r>
      <w:r>
        <w:rPr>
          <w:rFonts w:ascii="Arial" w:hAnsi="Arial" w:cs="Arial"/>
          <w:color w:val="000000"/>
          <w:sz w:val="19"/>
          <w:szCs w:val="19"/>
          <w:shd w:val="clear" w:color="auto" w:fill="F9F9F9"/>
        </w:rPr>
        <w:t>(</w:t>
      </w:r>
      <w:proofErr w:type="spellStart"/>
      <w:r>
        <w:rPr>
          <w:rFonts w:ascii="Arial" w:hAnsi="Arial" w:cs="Arial"/>
          <w:color w:val="000000"/>
          <w:sz w:val="19"/>
          <w:szCs w:val="19"/>
          <w:shd w:val="clear" w:color="auto" w:fill="F9F9F9"/>
        </w:rPr>
        <w:t>InGaN</w:t>
      </w:r>
      <w:proofErr w:type="spellEnd"/>
      <w:r>
        <w:rPr>
          <w:rFonts w:ascii="Arial" w:hAnsi="Arial" w:cs="Arial"/>
          <w:color w:val="000000"/>
          <w:sz w:val="19"/>
          <w:szCs w:val="19"/>
          <w:shd w:val="clear" w:color="auto" w:fill="F9F9F9"/>
        </w:rPr>
        <w:t>)</w:t>
      </w:r>
    </w:p>
    <w:p w:rsidR="001A22FF" w:rsidRDefault="001A22FF">
      <w:pPr>
        <w:rPr>
          <w:rFonts w:ascii="Arial" w:hAnsi="Arial" w:cs="Arial"/>
          <w:color w:val="000000"/>
          <w:sz w:val="19"/>
          <w:szCs w:val="19"/>
          <w:shd w:val="clear" w:color="auto" w:fill="F9F9F9"/>
        </w:rPr>
      </w:pPr>
      <w:r>
        <w:rPr>
          <w:rFonts w:ascii="Arial" w:hAnsi="Arial" w:cs="Arial"/>
          <w:color w:val="000000"/>
          <w:sz w:val="19"/>
          <w:szCs w:val="19"/>
          <w:shd w:val="clear" w:color="auto" w:fill="F9F9F9"/>
        </w:rPr>
        <w:t xml:space="preserve">Blue: </w:t>
      </w:r>
      <w:hyperlink r:id="rId8" w:tooltip="Indium gallium nitride" w:history="1">
        <w:r>
          <w:rPr>
            <w:rStyle w:val="Hyperlink"/>
            <w:rFonts w:ascii="Arial" w:hAnsi="Arial" w:cs="Arial"/>
            <w:color w:val="0B0080"/>
            <w:sz w:val="19"/>
            <w:szCs w:val="19"/>
            <w:u w:val="none"/>
            <w:shd w:val="clear" w:color="auto" w:fill="F9F9F9"/>
          </w:rPr>
          <w:t>Indium gallium nitride</w:t>
        </w:r>
      </w:hyperlink>
      <w:r>
        <w:rPr>
          <w:rStyle w:val="apple-converted-space"/>
          <w:rFonts w:ascii="Arial" w:hAnsi="Arial" w:cs="Arial"/>
          <w:color w:val="000000"/>
          <w:sz w:val="19"/>
          <w:szCs w:val="19"/>
          <w:shd w:val="clear" w:color="auto" w:fill="F9F9F9"/>
        </w:rPr>
        <w:t> </w:t>
      </w:r>
      <w:r>
        <w:rPr>
          <w:rFonts w:ascii="Arial" w:hAnsi="Arial" w:cs="Arial"/>
          <w:color w:val="000000"/>
          <w:sz w:val="19"/>
          <w:szCs w:val="19"/>
          <w:shd w:val="clear" w:color="auto" w:fill="F9F9F9"/>
        </w:rPr>
        <w:t>(</w:t>
      </w:r>
      <w:proofErr w:type="spellStart"/>
      <w:r>
        <w:rPr>
          <w:rFonts w:ascii="Arial" w:hAnsi="Arial" w:cs="Arial"/>
          <w:color w:val="000000"/>
          <w:sz w:val="19"/>
          <w:szCs w:val="19"/>
          <w:shd w:val="clear" w:color="auto" w:fill="F9F9F9"/>
        </w:rPr>
        <w:t>InGaN</w:t>
      </w:r>
      <w:proofErr w:type="spellEnd"/>
      <w:r>
        <w:rPr>
          <w:rFonts w:ascii="Arial" w:hAnsi="Arial" w:cs="Arial"/>
          <w:color w:val="000000"/>
          <w:sz w:val="19"/>
          <w:szCs w:val="19"/>
          <w:shd w:val="clear" w:color="auto" w:fill="F9F9F9"/>
        </w:rPr>
        <w:t>)</w:t>
      </w:r>
    </w:p>
    <w:p w:rsidR="001A22FF" w:rsidRDefault="001A22FF">
      <w:pPr>
        <w:rPr>
          <w:rFonts w:ascii="Arial" w:hAnsi="Arial" w:cs="Arial"/>
          <w:color w:val="000000"/>
          <w:sz w:val="19"/>
          <w:szCs w:val="19"/>
          <w:shd w:val="clear" w:color="auto" w:fill="F9F9F9"/>
        </w:rPr>
      </w:pPr>
    </w:p>
    <w:p w:rsidR="001A22FF" w:rsidRDefault="001A22FF">
      <w:r>
        <w:t xml:space="preserve">Chip kit </w:t>
      </w:r>
      <w:proofErr w:type="spellStart"/>
      <w:r>
        <w:t>pwm</w:t>
      </w:r>
      <w:proofErr w:type="spellEnd"/>
      <w:r>
        <w:t xml:space="preserve"> output: </w:t>
      </w:r>
    </w:p>
    <w:p w:rsidR="001A22FF" w:rsidRDefault="00B56BE5">
      <w:r>
        <w:t>(#/255)* 3.2 V = Average Voltage</w:t>
      </w:r>
    </w:p>
    <w:p w:rsidR="00587291" w:rsidRDefault="00177600">
      <w:r>
        <w:t>Blue, Green, Cathode, Red</w:t>
      </w:r>
    </w:p>
    <w:p w:rsidR="00587291" w:rsidRDefault="00587291">
      <w:r>
        <w:t>Min PWM value red</w:t>
      </w:r>
      <w:r w:rsidR="0062205B">
        <w:t xml:space="preserve"> 128</w:t>
      </w:r>
    </w:p>
    <w:p w:rsidR="00075C4B" w:rsidRDefault="00075C4B"/>
    <w:p w:rsidR="00C74A83" w:rsidRDefault="0091672E">
      <w:r>
        <w:t>Tricolor LED connection guide</w:t>
      </w:r>
    </w:p>
    <w:p w:rsidR="00C74A83" w:rsidRDefault="00C74A83"/>
    <w:p w:rsidR="00C74A83" w:rsidRDefault="00C74A83">
      <w:r>
        <w:t>Introduction</w:t>
      </w:r>
    </w:p>
    <w:p w:rsidR="00702511" w:rsidRDefault="00C74A83">
      <w:r>
        <w:t xml:space="preserve">In </w:t>
      </w:r>
      <w:proofErr w:type="gramStart"/>
      <w:r>
        <w:t xml:space="preserve">project </w:t>
      </w:r>
      <w:r w:rsidR="00DD3A10">
        <w:t xml:space="preserve"> </w:t>
      </w:r>
      <w:r>
        <w:t>14</w:t>
      </w:r>
      <w:proofErr w:type="gramEnd"/>
      <w:r>
        <w:t xml:space="preserve"> the brigh</w:t>
      </w:r>
      <w:r w:rsidR="00DD3A10">
        <w:t>tness of an LED was controlled via</w:t>
      </w:r>
      <w:r>
        <w:t xml:space="preserve"> Pulse with modulation (PWM). </w:t>
      </w:r>
      <w:r w:rsidR="00DD3A10">
        <w:t xml:space="preserve">In this project we will use PWM to control the color of a Tricolor LED. If you are not familiar with PWM it is recommended you review </w:t>
      </w:r>
      <w:proofErr w:type="gramStart"/>
      <w:r w:rsidR="00DD3A10">
        <w:t>project  14</w:t>
      </w:r>
      <w:proofErr w:type="gramEnd"/>
      <w:r w:rsidR="00DD3A10">
        <w:t xml:space="preserve">. </w:t>
      </w:r>
      <w:r w:rsidR="007B07A5">
        <w:t xml:space="preserve">Project 15 will be very similar to the previous project except the LED being used will change color. Generally LEDs are manufactured </w:t>
      </w:r>
      <w:r w:rsidR="009B64FF">
        <w:t xml:space="preserve">to emit one color of light. These colors can range from any color in the rainbow to infrared or even ultraviolet. </w:t>
      </w:r>
      <w:r w:rsidR="00C13EA6">
        <w:t>The LEDs color is determined by the material it is made from and the voltage that is applied to it.</w:t>
      </w:r>
      <w:r w:rsidR="00E33BB8">
        <w:t xml:space="preserve"> </w:t>
      </w:r>
      <w:r w:rsidR="00C13EA6">
        <w:t>Depending on the combination of the material and voltage, di</w:t>
      </w:r>
      <w:r w:rsidR="00147ACD">
        <w:t>fferent wave lengths of light are</w:t>
      </w:r>
      <w:r w:rsidR="00C13EA6">
        <w:t xml:space="preserve"> emitted. We perceive these different wavelengths of light as colors.</w:t>
      </w:r>
      <w:r w:rsidR="00175323">
        <w:t xml:space="preserve"> The Tricolor LED we will use can only generate red, green and blue wave lengths of light. This is because the Tricolor LED is actually consists of a red, green and blue led all in one bulb. </w:t>
      </w:r>
      <w:r w:rsidR="00EC7A83">
        <w:t xml:space="preserve">By changing the intensities </w:t>
      </w:r>
      <w:r w:rsidR="0035185F">
        <w:t xml:space="preserve">of each </w:t>
      </w:r>
      <w:r w:rsidR="00EC7A83">
        <w:t>LED</w:t>
      </w:r>
      <w:r w:rsidR="0035185F">
        <w:t xml:space="preserve"> inside the bulb</w:t>
      </w:r>
      <w:r w:rsidR="00EC7A83">
        <w:t xml:space="preserve">, we </w:t>
      </w:r>
      <w:r w:rsidR="00147ACD">
        <w:t>can generate</w:t>
      </w:r>
      <w:r w:rsidR="00EC7A83">
        <w:t xml:space="preserve"> the illusion </w:t>
      </w:r>
      <w:r w:rsidR="00EC7A83">
        <w:lastRenderedPageBreak/>
        <w:t>of</w:t>
      </w:r>
      <w:r w:rsidR="00147ACD">
        <w:t xml:space="preserve"> </w:t>
      </w:r>
      <w:r w:rsidR="0035185F">
        <w:t xml:space="preserve">different </w:t>
      </w:r>
      <w:r w:rsidR="00F96012">
        <w:t>color</w:t>
      </w:r>
      <w:r w:rsidR="0035185F">
        <w:t>s</w:t>
      </w:r>
      <w:r w:rsidR="00EC7A83">
        <w:t>.</w:t>
      </w:r>
      <w:r w:rsidR="0035185F">
        <w:t xml:space="preserve"> The same</w:t>
      </w:r>
      <w:r w:rsidR="00EC7A83">
        <w:t xml:space="preserve"> principle also applies </w:t>
      </w:r>
      <w:r w:rsidR="00977892">
        <w:t>when</w:t>
      </w:r>
      <w:r w:rsidR="00364956">
        <w:t xml:space="preserve"> mixing paint. </w:t>
      </w:r>
      <w:r w:rsidR="00B1718F">
        <w:t>Mixing</w:t>
      </w:r>
      <w:r w:rsidR="00977892">
        <w:t xml:space="preserve"> red and green paint </w:t>
      </w:r>
      <w:r w:rsidR="00EC7A83">
        <w:t>results in what looks like</w:t>
      </w:r>
      <w:r w:rsidR="00364956">
        <w:t xml:space="preserve"> yellow paint</w:t>
      </w:r>
      <w:r w:rsidR="00EC7A83">
        <w:t xml:space="preserve"> even though there is</w:t>
      </w:r>
      <w:r w:rsidR="00364956">
        <w:t xml:space="preserve"> no naturally yellow pigment in the mixture.</w:t>
      </w:r>
      <w:r w:rsidR="00977892">
        <w:t xml:space="preserve"> </w:t>
      </w:r>
      <w:r w:rsidR="00EC7A83">
        <w:t>This phenomenon occurs because o</w:t>
      </w:r>
      <w:r w:rsidR="00977892">
        <w:t xml:space="preserve">ur brains simply perceive </w:t>
      </w:r>
      <w:r w:rsidR="00B65FAC">
        <w:t xml:space="preserve">this combination of red and green pigment the same way </w:t>
      </w:r>
      <w:r w:rsidR="0035185F">
        <w:t>we perceive naturally yellow</w:t>
      </w:r>
      <w:r w:rsidR="00B65FAC">
        <w:t xml:space="preserve"> pigment.</w:t>
      </w:r>
      <w:r w:rsidR="0035185F">
        <w:t xml:space="preserve"> </w:t>
      </w:r>
      <w:r w:rsidR="00B65FAC">
        <w:t xml:space="preserve"> Similarly</w:t>
      </w:r>
      <w:r w:rsidR="0035185F">
        <w:t>,</w:t>
      </w:r>
      <w:r w:rsidR="00B65FAC">
        <w:t xml:space="preserve"> our brains</w:t>
      </w:r>
      <w:r w:rsidR="00977892">
        <w:t xml:space="preserve"> perceive the combination of red and green </w:t>
      </w:r>
      <w:r w:rsidR="00B65FAC">
        <w:t xml:space="preserve">wave lengths of </w:t>
      </w:r>
      <w:r w:rsidR="00977892">
        <w:t>light</w:t>
      </w:r>
      <w:r w:rsidR="0035185F">
        <w:t>,</w:t>
      </w:r>
      <w:r w:rsidR="00977892">
        <w:t xml:space="preserve"> the same way </w:t>
      </w:r>
      <w:r w:rsidR="00B65FAC">
        <w:t xml:space="preserve">the </w:t>
      </w:r>
      <w:r w:rsidR="00977892">
        <w:t>actual</w:t>
      </w:r>
      <w:r w:rsidR="00B65FAC">
        <w:t xml:space="preserve"> wave length of</w:t>
      </w:r>
      <w:r w:rsidR="00977892">
        <w:t xml:space="preserve"> yellow is perceived. </w:t>
      </w:r>
    </w:p>
    <w:p w:rsidR="00EC7A83" w:rsidRDefault="00EC7A83"/>
    <w:p w:rsidR="00B1718F" w:rsidRDefault="00B1718F">
      <w:r>
        <w:t>Inventory…</w:t>
      </w:r>
    </w:p>
    <w:p w:rsidR="00702511" w:rsidRDefault="00702511"/>
    <w:p w:rsidR="00B1718F" w:rsidRDefault="00B1718F">
      <w:r>
        <w:t>Building the circuit</w:t>
      </w:r>
    </w:p>
    <w:p w:rsidR="00705C57" w:rsidRDefault="00463FA7">
      <w:r>
        <w:t xml:space="preserve">Before we begin putting the circuit together the structure of the Tricolor LED must be discussed. </w:t>
      </w:r>
      <w:r w:rsidR="00175323">
        <w:t xml:space="preserve">Since </w:t>
      </w:r>
      <w:r>
        <w:t xml:space="preserve">Tricolor LEDs are essentially a red, green and blue LED </w:t>
      </w:r>
      <w:r w:rsidR="00175323">
        <w:t>i</w:t>
      </w:r>
      <w:r w:rsidR="00537A8E">
        <w:t xml:space="preserve">t would make sense to assume </w:t>
      </w:r>
      <w:r w:rsidR="0035185F">
        <w:t xml:space="preserve">it will </w:t>
      </w:r>
      <w:proofErr w:type="gramStart"/>
      <w:r w:rsidR="0035185F">
        <w:t xml:space="preserve">have </w:t>
      </w:r>
      <w:r w:rsidR="00537A8E">
        <w:t xml:space="preserve"> 3</w:t>
      </w:r>
      <w:proofErr w:type="gramEnd"/>
      <w:r w:rsidR="00537A8E">
        <w:t xml:space="preserve"> anodes and 3 cathodes for a total of 6 legs. </w:t>
      </w:r>
      <w:r w:rsidR="00175323">
        <w:t xml:space="preserve">Realistically </w:t>
      </w:r>
      <w:r w:rsidR="00537A8E">
        <w:t xml:space="preserve">this isn’t very practical so the red green and blue LEDs inside the </w:t>
      </w:r>
      <w:r w:rsidR="0035185F">
        <w:t xml:space="preserve">bulb </w:t>
      </w:r>
      <w:r w:rsidR="00537A8E">
        <w:t xml:space="preserve">all share a </w:t>
      </w:r>
      <w:r w:rsidR="0035185F">
        <w:t xml:space="preserve">common </w:t>
      </w:r>
      <w:r w:rsidR="00537A8E">
        <w:t>cathode to save room. This means our Tricolor LED will only have four legs as shown in Fig. 1.</w:t>
      </w:r>
      <w:r w:rsidR="00705C57">
        <w:t xml:space="preserve"> </w:t>
      </w:r>
      <w:r w:rsidR="00927508">
        <w:t xml:space="preserve">The longest leg is the common cathode and should always be connected to ground. </w:t>
      </w:r>
      <w:r w:rsidR="00705C57">
        <w:t>Follow the steps below to construct the circuit.</w:t>
      </w:r>
      <w:r w:rsidR="00406BAC">
        <w:t xml:space="preserve"> Note that the wire colors correspond to the LED color they will be controlling. </w:t>
      </w:r>
    </w:p>
    <w:p w:rsidR="00705C57" w:rsidRDefault="00705C57"/>
    <w:p w:rsidR="00705C57" w:rsidRDefault="00705C57">
      <w:r>
        <w:t xml:space="preserve">1.  Put the Tricolor LED in the bread </w:t>
      </w:r>
      <w:r w:rsidR="004461EB">
        <w:t>board with the same orientation as shown in the figure</w:t>
      </w:r>
      <w:r>
        <w:t>.</w:t>
      </w:r>
    </w:p>
    <w:p w:rsidR="00705C57" w:rsidRDefault="004461EB">
      <w:r>
        <w:t>2.  Connect the common cathode of the Tricolor LED (the longest leg)</w:t>
      </w:r>
      <w:r w:rsidR="00705C57">
        <w:t xml:space="preserve"> to ground.</w:t>
      </w:r>
    </w:p>
    <w:p w:rsidR="00705C57" w:rsidRDefault="00705C57">
      <w:r>
        <w:t xml:space="preserve">3. Connect a 220 &amp;Omega; current limiting resistor to each of the LED’s remaining legs. </w:t>
      </w:r>
    </w:p>
    <w:p w:rsidR="00705C57" w:rsidRDefault="00A65DCD">
      <w:r>
        <w:t>4</w:t>
      </w:r>
      <w:r w:rsidR="00705C57">
        <w:t xml:space="preserve">. Connect PWM pin </w:t>
      </w:r>
      <w:r w:rsidR="00F04113">
        <w:t>6</w:t>
      </w:r>
      <w:r w:rsidR="00406BAC">
        <w:t xml:space="preserve"> (Red</w:t>
      </w:r>
      <w:r>
        <w:t xml:space="preserve"> brightness</w:t>
      </w:r>
      <w:r w:rsidR="00406BAC">
        <w:t xml:space="preserve"> control) </w:t>
      </w:r>
      <w:r w:rsidR="00705C57">
        <w:t>to the leftmost leg of the Tricolor LED.</w:t>
      </w:r>
    </w:p>
    <w:p w:rsidR="00705C57" w:rsidRDefault="00A65DCD">
      <w:r>
        <w:t>5</w:t>
      </w:r>
      <w:r w:rsidR="00705C57">
        <w:t xml:space="preserve">. Connect PWM pin </w:t>
      </w:r>
      <w:r w:rsidR="00F04113">
        <w:t>5</w:t>
      </w:r>
      <w:r w:rsidR="00406BAC">
        <w:t xml:space="preserve"> (</w:t>
      </w:r>
      <w:r>
        <w:t>Green brightness control</w:t>
      </w:r>
      <w:r w:rsidR="00406BAC">
        <w:t xml:space="preserve">) to </w:t>
      </w:r>
      <w:r w:rsidR="00DD349E">
        <w:t>the leg</w:t>
      </w:r>
      <w:r>
        <w:t xml:space="preserve"> just to the right of the common cathode</w:t>
      </w:r>
      <w:r w:rsidR="00406BAC">
        <w:t>.</w:t>
      </w:r>
    </w:p>
    <w:p w:rsidR="00406BAC" w:rsidRDefault="00A65DCD">
      <w:r>
        <w:t>6</w:t>
      </w:r>
      <w:r w:rsidR="00406BAC">
        <w:t xml:space="preserve">. Connect PWM pin </w:t>
      </w:r>
      <w:r w:rsidR="00F04113">
        <w:t>4</w:t>
      </w:r>
      <w:r w:rsidR="00406BAC">
        <w:t xml:space="preserve"> (</w:t>
      </w:r>
      <w:r>
        <w:t>Blue brightness control</w:t>
      </w:r>
      <w:r w:rsidR="00406BAC">
        <w:t>) to the rightmost leg of the Tricolor LED.</w:t>
      </w:r>
    </w:p>
    <w:p w:rsidR="00E0502E" w:rsidRDefault="00E0502E"/>
    <w:p w:rsidR="00E0502E" w:rsidRDefault="00E0502E"/>
    <w:p w:rsidR="00705C57" w:rsidRDefault="00705C57"/>
    <w:p w:rsidR="00927508" w:rsidRDefault="00927508"/>
    <w:p w:rsidR="00927508" w:rsidRDefault="00927508"/>
    <w:p w:rsidR="00927508" w:rsidRDefault="00B15745">
      <w:r w:rsidRPr="00B15745">
        <w:t>Assembly</w:t>
      </w:r>
      <w:r>
        <w:t xml:space="preserve"> </w:t>
      </w:r>
    </w:p>
    <w:p w:rsidR="00B1718F" w:rsidRDefault="00463FA7">
      <w:r>
        <w:lastRenderedPageBreak/>
        <w:t>Programing the circuit</w:t>
      </w:r>
    </w:p>
    <w:p w:rsidR="00E5328A" w:rsidRDefault="00A95071">
      <w:r>
        <w:t xml:space="preserve">With the circuit built we will now write some simple code to control the color of the LED. Remember </w:t>
      </w:r>
      <w:r w:rsidR="00D00F05">
        <w:t>the maximum and minimum value</w:t>
      </w:r>
      <w:r>
        <w:t xml:space="preserve"> for a PWM pin is 0 to 255. In the code below the PWM pins that control red and blue are set to </w:t>
      </w:r>
      <w:proofErr w:type="gramStart"/>
      <w:r>
        <w:t xml:space="preserve">200 </w:t>
      </w:r>
      <w:r w:rsidR="00A51933">
        <w:t xml:space="preserve"> with</w:t>
      </w:r>
      <w:proofErr w:type="gramEnd"/>
      <w:r w:rsidR="00A51933">
        <w:t xml:space="preserve"> the </w:t>
      </w:r>
      <w:proofErr w:type="spellStart"/>
      <w:r w:rsidR="00A51933" w:rsidRPr="00A51933">
        <w:t>setColorBrightness</w:t>
      </w:r>
      <w:proofErr w:type="spellEnd"/>
      <w:r w:rsidR="00A51933">
        <w:t xml:space="preserve">() function. This will </w:t>
      </w:r>
      <w:r>
        <w:t xml:space="preserve">make the </w:t>
      </w:r>
      <w:r w:rsidR="00A51933">
        <w:t>tricolor LED</w:t>
      </w:r>
      <w:r>
        <w:t xml:space="preserve"> purple. </w:t>
      </w:r>
    </w:p>
    <w:p w:rsidR="00D00F05" w:rsidRDefault="00D00F05"/>
    <w:p w:rsidR="00C25288" w:rsidRDefault="00C25288">
      <w:r w:rsidRPr="00C25288">
        <w:tab/>
      </w:r>
      <w:r w:rsidRPr="00C25288">
        <w:tab/>
      </w:r>
      <w:r w:rsidRPr="00C25288">
        <w:tab/>
      </w:r>
      <w:r w:rsidRPr="00C25288">
        <w:tab/>
      </w:r>
      <w:r w:rsidRPr="00C25288">
        <w:tab/>
        <w:t xml:space="preserve">The function to </w:t>
      </w:r>
      <w:proofErr w:type="spellStart"/>
      <w:proofErr w:type="gramStart"/>
      <w:r w:rsidRPr="00C25288">
        <w:t>setColorBrightness</w:t>
      </w:r>
      <w:proofErr w:type="spellEnd"/>
      <w:r w:rsidRPr="00C25288">
        <w:t>(</w:t>
      </w:r>
      <w:proofErr w:type="gramEnd"/>
      <w:r w:rsidRPr="00C25288">
        <w:t xml:space="preserve">) may seem unnecessary, since the color can be changed directly with </w:t>
      </w:r>
      <w:proofErr w:type="spellStart"/>
      <w:r w:rsidRPr="00C25288">
        <w:t>analogWrite</w:t>
      </w:r>
      <w:proofErr w:type="spellEnd"/>
      <w:r w:rsidRPr="00C25288">
        <w:t xml:space="preserve">(). While this is true, bear in mind that it is easy to mix up what pin number corresponds to the color we want to change. Using the if-else-tree inside of the </w:t>
      </w:r>
      <w:proofErr w:type="spellStart"/>
      <w:proofErr w:type="gramStart"/>
      <w:r w:rsidRPr="00C25288">
        <w:t>setColorBrightness</w:t>
      </w:r>
      <w:proofErr w:type="spellEnd"/>
      <w:r w:rsidRPr="00C25288">
        <w:t>(</w:t>
      </w:r>
      <w:proofErr w:type="gramEnd"/>
      <w:r w:rsidRPr="00C25288">
        <w:t>) function  allows us to modify color values using intuitive color abbreviations, 'r', 'g' and 'b'. Furthermore the if-else-tree provides a good point of comparison for introduction of switch statements, which will be covered in the next section.</w:t>
      </w:r>
    </w:p>
    <w:p w:rsidR="00C25288" w:rsidRDefault="00C25288"/>
    <w:p w:rsidR="00C25288" w:rsidRDefault="00C25288"/>
    <w:p w:rsidR="00C25288" w:rsidRDefault="00DD69AF">
      <w:r>
        <w:t>Theory about</w:t>
      </w:r>
      <w:r w:rsidR="00C25288">
        <w:t xml:space="preserve"> switch statements</w:t>
      </w:r>
    </w:p>
    <w:p w:rsidR="00C25288" w:rsidRDefault="00C25288">
      <w:r>
        <w:t>Description</w:t>
      </w:r>
    </w:p>
    <w:p w:rsidR="00C25288" w:rsidRDefault="00C25288">
      <w:r>
        <w:t>Figure comparing path of if-else tree and switch statement</w:t>
      </w:r>
    </w:p>
    <w:p w:rsidR="00C25288" w:rsidRDefault="00C25288">
      <w:r>
        <w:t>Show application using ‘basic color sweep’ code</w:t>
      </w:r>
    </w:p>
    <w:p w:rsidR="00C25288" w:rsidRDefault="00C25288"/>
    <w:p w:rsidR="00DD69AF" w:rsidRDefault="00DD69AF">
      <w:proofErr w:type="spellStart"/>
      <w:r>
        <w:t>Theroy</w:t>
      </w:r>
      <w:proofErr w:type="spellEnd"/>
      <w:r>
        <w:t xml:space="preserve"> about randomizing color combos</w:t>
      </w:r>
    </w:p>
    <w:p w:rsidR="00DD69AF" w:rsidRDefault="00DD69AF">
      <w:r>
        <w:t xml:space="preserve">Describe </w:t>
      </w:r>
      <w:proofErr w:type="gramStart"/>
      <w:r>
        <w:t>random(</w:t>
      </w:r>
      <w:proofErr w:type="gramEnd"/>
      <w:r>
        <w:t xml:space="preserve">) and </w:t>
      </w:r>
      <w:proofErr w:type="spellStart"/>
      <w:r>
        <w:t>randomseed</w:t>
      </w:r>
      <w:proofErr w:type="spellEnd"/>
      <w:r>
        <w:t>()</w:t>
      </w:r>
    </w:p>
    <w:p w:rsidR="00075C4B" w:rsidRDefault="00DD69AF">
      <w:r>
        <w:t>Show application with ‘random RGB’</w:t>
      </w:r>
    </w:p>
    <w:p w:rsidR="00DD69AF" w:rsidRDefault="00DD69AF"/>
    <w:p w:rsidR="00DD69AF" w:rsidRDefault="00DD69AF"/>
    <w:p w:rsidR="00075C4B" w:rsidRDefault="00075C4B"/>
    <w:p w:rsidR="001C5627" w:rsidRDefault="001C5627">
      <w:r>
        <w:t>Switch statements</w:t>
      </w:r>
    </w:p>
    <w:p w:rsidR="001C5627" w:rsidRDefault="001C5627"/>
    <w:p w:rsidR="00075C4B" w:rsidRDefault="004E6978">
      <w:r>
        <w:t xml:space="preserve">Switch statements control </w:t>
      </w:r>
      <w:r w:rsidR="00E219E2">
        <w:t>the flow of a program and a</w:t>
      </w:r>
      <w:r>
        <w:t xml:space="preserve">re very similar to </w:t>
      </w:r>
      <w:r w:rsidRPr="00C25288">
        <w:t>if-else-tree</w:t>
      </w:r>
      <w:r>
        <w:t>s.  They compare a variable to a constant case value. If the variable matches the case value</w:t>
      </w:r>
      <w:r w:rsidR="00E219E2">
        <w:t>,</w:t>
      </w:r>
      <w:r>
        <w:t xml:space="preserve"> the code contained within the </w:t>
      </w:r>
      <w:r>
        <w:lastRenderedPageBreak/>
        <w:t xml:space="preserve">case is executed, otherwise the case is skipped. </w:t>
      </w:r>
      <w:r w:rsidR="004204EC">
        <w:t>In the event none of the cases match the default case will be executed. The default case is optional and not needed for the switch statement to function properly. The following is an example of a switch statement.</w:t>
      </w:r>
    </w:p>
    <w:p w:rsidR="007B7C31" w:rsidRDefault="007B7C31"/>
    <w:p w:rsidR="006F3D6E" w:rsidRDefault="007B7C31">
      <w:r>
        <w:t>In the example the case values were integers</w:t>
      </w:r>
      <w:r w:rsidR="007A05A5">
        <w:t xml:space="preserve"> and single characters.  A case value can be any constant value which can be interpreted as an integer value. This includes the </w:t>
      </w:r>
      <w:proofErr w:type="spellStart"/>
      <w:proofErr w:type="gramStart"/>
      <w:r w:rsidR="007A05A5">
        <w:t>boolean</w:t>
      </w:r>
      <w:proofErr w:type="spellEnd"/>
      <w:proofErr w:type="gramEnd"/>
      <w:r w:rsidR="007A05A5">
        <w:t xml:space="preserve"> constants HIGH, LOW, INPUT OUTPUT, true and false. Data Types that cannot be used as a case value are doubles, floats, strings and arrays. </w:t>
      </w:r>
      <w:r w:rsidR="008A7A72">
        <w:t xml:space="preserve">On top of being careful with the case data type, it is also important to be attentive about including breaks in each case. </w:t>
      </w:r>
      <w:r w:rsidR="008E3D77">
        <w:t xml:space="preserve">If you </w:t>
      </w:r>
      <w:r w:rsidR="006F3D6E">
        <w:t xml:space="preserve">forget to add </w:t>
      </w:r>
      <w:r w:rsidR="008A7A72">
        <w:t xml:space="preserve">a </w:t>
      </w:r>
      <w:r w:rsidR="006F3D6E">
        <w:t>break</w:t>
      </w:r>
      <w:r w:rsidR="008A7A72">
        <w:t xml:space="preserve"> in a specific case</w:t>
      </w:r>
      <w:r w:rsidR="008E3D77">
        <w:t>,</w:t>
      </w:r>
      <w:r w:rsidR="006F3D6E">
        <w:t xml:space="preserve"> the switch statement </w:t>
      </w:r>
      <w:r w:rsidR="008A7A72">
        <w:t xml:space="preserve">will execute that </w:t>
      </w:r>
      <w:r w:rsidR="006F3D6E">
        <w:t>case and all cases below it until it sees</w:t>
      </w:r>
      <w:r w:rsidR="008E3D77">
        <w:t xml:space="preserve"> a</w:t>
      </w:r>
      <w:r w:rsidR="006F3D6E">
        <w:t xml:space="preserve"> break</w:t>
      </w:r>
      <w:r w:rsidR="008E3D77">
        <w:t xml:space="preserve"> line</w:t>
      </w:r>
      <w:r w:rsidR="006F3D6E">
        <w:t xml:space="preserve">. </w:t>
      </w:r>
    </w:p>
    <w:p w:rsidR="00B56BE5" w:rsidRDefault="00B56BE5"/>
    <w:p w:rsidR="00CE209D" w:rsidRDefault="00420254" w:rsidP="00CE209D">
      <w:r>
        <w:t>So far switch statements and if-else-trees appear to do the same thing. While this is true, there are distinct advantages and disadvantages when to using switch statements.</w:t>
      </w:r>
      <w:r w:rsidR="00CE209D">
        <w:t xml:space="preserve"> We know that they have limited use because they cannot compare dynamic variables and are</w:t>
      </w:r>
      <w:r w:rsidR="00CE209D" w:rsidRPr="00CE209D">
        <w:t xml:space="preserve"> </w:t>
      </w:r>
      <w:r w:rsidR="00CE209D">
        <w:t xml:space="preserve">restricted to certain data types. On the other hand switch statements compare only one case making them very efficient. </w:t>
      </w:r>
      <w:r w:rsidR="00A67679">
        <w:t xml:space="preserve"> </w:t>
      </w:r>
      <w:proofErr w:type="gramStart"/>
      <w:r w:rsidR="00A67679">
        <w:t>In Fig. 3.</w:t>
      </w:r>
      <w:proofErr w:type="gramEnd"/>
      <w:r w:rsidR="00A67679">
        <w:t xml:space="preserve"> </w:t>
      </w:r>
      <w:proofErr w:type="gramStart"/>
      <w:r w:rsidR="00A67679">
        <w:t>and</w:t>
      </w:r>
      <w:proofErr w:type="gramEnd"/>
      <w:r w:rsidR="00A67679">
        <w:t xml:space="preserve"> Fig. 4. The differences in efficiency are</w:t>
      </w:r>
      <w:r w:rsidR="00CE209D">
        <w:t xml:space="preserve"> </w:t>
      </w:r>
      <w:r w:rsidR="00A67679">
        <w:t>illustrated</w:t>
      </w:r>
      <w:r w:rsidR="00695D29">
        <w:t xml:space="preserve"> to</w:t>
      </w:r>
      <w:r w:rsidR="00CE209D">
        <w:t xml:space="preserve"> if-else-trees. </w:t>
      </w:r>
    </w:p>
    <w:p w:rsidR="00420254" w:rsidRDefault="00420254"/>
    <w:p w:rsidR="00420254" w:rsidRDefault="00A67679">
      <w:r>
        <w:t>The if</w:t>
      </w:r>
      <w:r w:rsidR="00CD373B">
        <w:t>-else-</w:t>
      </w:r>
      <w:r>
        <w:t xml:space="preserve">tree must evaluate </w:t>
      </w:r>
      <w:proofErr w:type="gramStart"/>
      <w:r>
        <w:t>every if</w:t>
      </w:r>
      <w:proofErr w:type="gramEnd"/>
      <w:r>
        <w:t xml:space="preserve"> statement</w:t>
      </w:r>
      <w:r w:rsidR="00CD373B">
        <w:t xml:space="preserve"> before and after the targeted case. The switch statement, on the other hand, jumps directly to the targeted case and then exits once it is finished. </w:t>
      </w:r>
      <w:proofErr w:type="gramStart"/>
      <w:r w:rsidR="00CD373B">
        <w:t>This  save</w:t>
      </w:r>
      <w:r w:rsidR="00DD500B">
        <w:t>s</w:t>
      </w:r>
      <w:proofErr w:type="gramEnd"/>
      <w:r w:rsidR="00CD373B">
        <w:t xml:space="preserve"> a lot</w:t>
      </w:r>
      <w:r w:rsidR="00DD500B">
        <w:t>s</w:t>
      </w:r>
      <w:r w:rsidR="00CD373B">
        <w:t xml:space="preserve"> of time </w:t>
      </w:r>
      <w:r w:rsidR="00DD500B">
        <w:t>in situations with a</w:t>
      </w:r>
      <w:r w:rsidR="00CD373B">
        <w:t xml:space="preserve"> la</w:t>
      </w:r>
      <w:r w:rsidR="00DD500B">
        <w:t xml:space="preserve">rge number of cases. Furthermore, the efficiency of switch statements are multiplied inside of loops since only on case is compared ever iteration. </w:t>
      </w:r>
      <w:r w:rsidR="0076131A">
        <w:t xml:space="preserve">This will come in handy when writing the code for a basic color sweep in step 3. </w:t>
      </w:r>
    </w:p>
    <w:p w:rsidR="00453EFC" w:rsidRDefault="00453EFC"/>
    <w:p w:rsidR="00FF5C82" w:rsidRDefault="00453EFC">
      <w:r>
        <w:t xml:space="preserve">With an understanding of how switch statements work we can begin coding the </w:t>
      </w:r>
      <w:proofErr w:type="spellStart"/>
      <w:r>
        <w:t>Chipkit</w:t>
      </w:r>
      <w:proofErr w:type="spellEnd"/>
      <w:r>
        <w:t xml:space="preserve"> to sweep through combinations of colors. </w:t>
      </w:r>
      <w:r w:rsidR="00FF5C82">
        <w:t xml:space="preserve">This is will be </w:t>
      </w:r>
      <w:r>
        <w:t xml:space="preserve">similar to the code used for creating a breathing LED except the principal will used to fade in and out three colors.  </w:t>
      </w:r>
    </w:p>
    <w:p w:rsidR="00453EFC" w:rsidRDefault="00453EFC">
      <w:r>
        <w:t>Just like in step 2 one function</w:t>
      </w:r>
      <w:r w:rsidR="00FF5C82">
        <w:t>,</w:t>
      </w:r>
      <w:r w:rsidR="00FF5C82" w:rsidRPr="00FF5C82">
        <w:t xml:space="preserve"> </w:t>
      </w:r>
      <w:proofErr w:type="spellStart"/>
      <w:proofErr w:type="gramStart"/>
      <w:r w:rsidR="00FF5C82" w:rsidRPr="00FF5C82">
        <w:t>changeColorBrightness</w:t>
      </w:r>
      <w:proofErr w:type="spellEnd"/>
      <w:r w:rsidR="00FF5C82" w:rsidRPr="00FF5C82">
        <w:t>(</w:t>
      </w:r>
      <w:proofErr w:type="gramEnd"/>
      <w:r w:rsidR="00FF5C82">
        <w:t xml:space="preserve">), </w:t>
      </w:r>
      <w:r>
        <w:t xml:space="preserve"> will be used to </w:t>
      </w:r>
      <w:r w:rsidR="00FF5C82">
        <w:t>control which</w:t>
      </w:r>
      <w:r>
        <w:t xml:space="preserve"> color is being changed. The</w:t>
      </w:r>
      <w:r w:rsidR="00FF5C82">
        <w:t xml:space="preserve"> main</w:t>
      </w:r>
      <w:r>
        <w:t xml:space="preserve"> difference here is we have replaced the if-else tree</w:t>
      </w:r>
      <w:r w:rsidR="00FF5C82">
        <w:t xml:space="preserve"> with a switch statement and put it inside a while loop.  The while loop that increments or decrements the brightness of a color until it reaches the limit of the PWM pin. </w:t>
      </w:r>
      <w:proofErr w:type="gramStart"/>
      <w:r w:rsidR="00FF5C82">
        <w:t>Each iteration</w:t>
      </w:r>
      <w:proofErr w:type="gramEnd"/>
      <w:r w:rsidR="00FF5C82">
        <w:t xml:space="preserve"> of the loop is delayed so we have time </w:t>
      </w:r>
      <w:r w:rsidR="00936FC9">
        <w:t xml:space="preserve">to </w:t>
      </w:r>
      <w:r w:rsidR="00FF5C82">
        <w:t xml:space="preserve">see the color change. </w:t>
      </w:r>
      <w:r w:rsidR="009B4C64">
        <w:t>The code should make the LED fade from red, to purple, to blue, to aqua blue</w:t>
      </w:r>
      <w:r w:rsidR="00C03F3A">
        <w:t>,</w:t>
      </w:r>
      <w:r w:rsidR="009B4C64">
        <w:t xml:space="preserve"> and </w:t>
      </w:r>
      <w:r w:rsidR="00C03F3A">
        <w:t xml:space="preserve">finally to </w:t>
      </w:r>
      <w:r w:rsidR="009B4C64">
        <w:t xml:space="preserve">green. </w:t>
      </w:r>
      <w:r w:rsidR="00C03F3A" w:rsidRPr="00C03F3A">
        <w:t>This sweep pattern is determined by the order in which red green and blue a</w:t>
      </w:r>
      <w:r w:rsidR="00C03F3A">
        <w:t xml:space="preserve">re faded in and out. Try rearranging the order to get different color sweep combinations. </w:t>
      </w:r>
      <w:r w:rsidR="002A651A">
        <w:t xml:space="preserve">In the next section we will explore how to randomly select a color combination. </w:t>
      </w:r>
    </w:p>
    <w:p w:rsidR="008C335D" w:rsidRDefault="008C335D"/>
    <w:p w:rsidR="001B6158" w:rsidRDefault="001B6158">
      <w:proofErr w:type="gramStart"/>
      <w:r>
        <w:lastRenderedPageBreak/>
        <w:t>Random(</w:t>
      </w:r>
      <w:proofErr w:type="gramEnd"/>
      <w:r>
        <w:t xml:space="preserve">) and </w:t>
      </w:r>
      <w:proofErr w:type="spellStart"/>
      <w:r>
        <w:t>randomSeed</w:t>
      </w:r>
      <w:proofErr w:type="spellEnd"/>
      <w:r>
        <w:t>()</w:t>
      </w:r>
    </w:p>
    <w:p w:rsidR="001B6158" w:rsidRDefault="001B6158"/>
    <w:p w:rsidR="008C335D" w:rsidRDefault="00B776BC">
      <w:r>
        <w:t>In order</w:t>
      </w:r>
      <w:r w:rsidR="008C335D">
        <w:t xml:space="preserve"> to select a random color combination a random number must be generated. This can be done using the </w:t>
      </w:r>
      <w:proofErr w:type="gramStart"/>
      <w:r w:rsidR="008C335D">
        <w:t>random(</w:t>
      </w:r>
      <w:proofErr w:type="gramEnd"/>
      <w:r w:rsidR="008C335D">
        <w:t xml:space="preserve">) function. The </w:t>
      </w:r>
      <w:proofErr w:type="gramStart"/>
      <w:r w:rsidR="008C335D">
        <w:t>random(</w:t>
      </w:r>
      <w:proofErr w:type="gramEnd"/>
      <w:r w:rsidR="008C335D">
        <w:t xml:space="preserve">) function can </w:t>
      </w:r>
      <w:r>
        <w:t xml:space="preserve"> be used one of two ways. </w:t>
      </w:r>
      <w:r w:rsidR="00A9378C">
        <w:t xml:space="preserve">The first is entering a max value as the only argument. This </w:t>
      </w:r>
      <w:r w:rsidR="00861677">
        <w:t xml:space="preserve">will return </w:t>
      </w:r>
      <w:r w:rsidR="00A9378C">
        <w:t xml:space="preserve">a </w:t>
      </w:r>
      <w:r w:rsidR="00861677">
        <w:t>random integer from 0 to the</w:t>
      </w:r>
      <w:r w:rsidR="00A9378C">
        <w:t xml:space="preserve"> max minus one</w:t>
      </w:r>
      <w:r w:rsidR="00861677">
        <w:t xml:space="preserve">. </w:t>
      </w:r>
      <w:r w:rsidR="00A9378C">
        <w:t>The second way is entering a max and min value as the arguments. This</w:t>
      </w:r>
      <w:r w:rsidR="00861677">
        <w:t xml:space="preserve"> will return a random integer from min to </w:t>
      </w:r>
      <w:r w:rsidR="00A9378C">
        <w:t>max minus one</w:t>
      </w:r>
      <w:r w:rsidR="00861677">
        <w:t xml:space="preserve">. </w:t>
      </w:r>
      <w:r w:rsidR="00A9378C">
        <w:t>For example</w:t>
      </w:r>
    </w:p>
    <w:p w:rsidR="00861677" w:rsidRDefault="00B776BC" w:rsidP="00B776BC">
      <w:pPr>
        <w:rPr>
          <w:rFonts w:ascii="Georgia" w:hAnsi="Georgia"/>
          <w:color w:val="555555"/>
          <w:sz w:val="21"/>
          <w:szCs w:val="21"/>
          <w:shd w:val="clear" w:color="auto" w:fill="FFFFFF"/>
        </w:rPr>
      </w:pPr>
      <w:r>
        <w:rPr>
          <w:rFonts w:ascii="Georgia" w:hAnsi="Georgia"/>
          <w:color w:val="555555"/>
          <w:sz w:val="21"/>
          <w:szCs w:val="21"/>
          <w:shd w:val="clear" w:color="auto" w:fill="FFFFFF"/>
        </w:rPr>
        <w:t>//Ex</w:t>
      </w:r>
    </w:p>
    <w:p w:rsidR="00B776BC" w:rsidRDefault="00B776BC" w:rsidP="00B776BC">
      <w:pPr>
        <w:rPr>
          <w:rFonts w:ascii="Georgia" w:hAnsi="Georgia"/>
          <w:color w:val="555555"/>
          <w:sz w:val="21"/>
          <w:szCs w:val="21"/>
          <w:shd w:val="clear" w:color="auto" w:fill="FFFFFF"/>
        </w:rPr>
      </w:pPr>
      <w:proofErr w:type="gramStart"/>
      <w:r>
        <w:rPr>
          <w:rFonts w:ascii="Georgia" w:hAnsi="Georgia"/>
          <w:color w:val="555555"/>
          <w:sz w:val="21"/>
          <w:szCs w:val="21"/>
          <w:shd w:val="clear" w:color="auto" w:fill="FFFFFF"/>
        </w:rPr>
        <w:t>random(</w:t>
      </w:r>
      <w:proofErr w:type="gramEnd"/>
      <w:r>
        <w:rPr>
          <w:rFonts w:ascii="Georgia" w:hAnsi="Georgia"/>
          <w:color w:val="555555"/>
          <w:sz w:val="21"/>
          <w:szCs w:val="21"/>
          <w:shd w:val="clear" w:color="auto" w:fill="FFFFFF"/>
        </w:rPr>
        <w:t xml:space="preserve">11)//returns a random integer </w:t>
      </w:r>
      <w:r w:rsidR="00A9378C">
        <w:rPr>
          <w:rFonts w:ascii="Georgia" w:hAnsi="Georgia"/>
          <w:color w:val="555555"/>
          <w:sz w:val="21"/>
          <w:szCs w:val="21"/>
          <w:shd w:val="clear" w:color="auto" w:fill="FFFFFF"/>
        </w:rPr>
        <w:t xml:space="preserve">from 0 to </w:t>
      </w:r>
      <w:r>
        <w:rPr>
          <w:rFonts w:ascii="Georgia" w:hAnsi="Georgia"/>
          <w:color w:val="555555"/>
          <w:sz w:val="21"/>
          <w:szCs w:val="21"/>
          <w:shd w:val="clear" w:color="auto" w:fill="FFFFFF"/>
        </w:rPr>
        <w:t xml:space="preserve">10 </w:t>
      </w:r>
      <w:r>
        <w:rPr>
          <w:rFonts w:ascii="Georgia" w:hAnsi="Georgia"/>
          <w:color w:val="555555"/>
          <w:sz w:val="21"/>
          <w:szCs w:val="21"/>
        </w:rPr>
        <w:br/>
      </w:r>
      <w:r>
        <w:rPr>
          <w:rFonts w:ascii="Georgia" w:hAnsi="Georgia"/>
          <w:color w:val="555555"/>
          <w:sz w:val="21"/>
          <w:szCs w:val="21"/>
          <w:shd w:val="clear" w:color="auto" w:fill="FFFFFF"/>
        </w:rPr>
        <w:t>random(5,16)</w:t>
      </w:r>
      <w:r w:rsidRPr="00B776BC">
        <w:rPr>
          <w:rFonts w:ascii="Georgia" w:hAnsi="Georgia"/>
          <w:color w:val="555555"/>
          <w:sz w:val="21"/>
          <w:szCs w:val="21"/>
          <w:shd w:val="clear" w:color="auto" w:fill="FFFFFF"/>
        </w:rPr>
        <w:t xml:space="preserve"> </w:t>
      </w:r>
      <w:r>
        <w:rPr>
          <w:rFonts w:ascii="Georgia" w:hAnsi="Georgia"/>
          <w:color w:val="555555"/>
          <w:sz w:val="21"/>
          <w:szCs w:val="21"/>
          <w:shd w:val="clear" w:color="auto" w:fill="FFFFFF"/>
        </w:rPr>
        <w:t>//</w:t>
      </w:r>
      <w:r w:rsidRPr="00B776BC">
        <w:rPr>
          <w:rFonts w:ascii="Georgia" w:hAnsi="Georgia"/>
          <w:color w:val="555555"/>
          <w:sz w:val="21"/>
          <w:szCs w:val="21"/>
          <w:shd w:val="clear" w:color="auto" w:fill="FFFFFF"/>
        </w:rPr>
        <w:t xml:space="preserve"> </w:t>
      </w:r>
      <w:r>
        <w:rPr>
          <w:rFonts w:ascii="Georgia" w:hAnsi="Georgia"/>
          <w:color w:val="555555"/>
          <w:sz w:val="21"/>
          <w:szCs w:val="21"/>
          <w:shd w:val="clear" w:color="auto" w:fill="FFFFFF"/>
        </w:rPr>
        <w:t xml:space="preserve">returns a random integer from  5 </w:t>
      </w:r>
      <w:r w:rsidR="00A9378C">
        <w:rPr>
          <w:rFonts w:ascii="Georgia" w:hAnsi="Georgia"/>
          <w:color w:val="555555"/>
          <w:sz w:val="21"/>
          <w:szCs w:val="21"/>
          <w:shd w:val="clear" w:color="auto" w:fill="FFFFFF"/>
        </w:rPr>
        <w:t xml:space="preserve"> to</w:t>
      </w:r>
      <w:r>
        <w:rPr>
          <w:rFonts w:ascii="Georgia" w:hAnsi="Georgia"/>
          <w:color w:val="555555"/>
          <w:sz w:val="21"/>
          <w:szCs w:val="21"/>
          <w:shd w:val="clear" w:color="auto" w:fill="FFFFFF"/>
        </w:rPr>
        <w:t xml:space="preserve"> 15</w:t>
      </w:r>
    </w:p>
    <w:p w:rsidR="00A9378C" w:rsidRDefault="00A9378C">
      <w:pPr>
        <w:rPr>
          <w:rFonts w:ascii="Georgia" w:hAnsi="Georgia"/>
          <w:color w:val="555555"/>
          <w:sz w:val="21"/>
          <w:szCs w:val="21"/>
          <w:shd w:val="clear" w:color="auto" w:fill="FFFFFF"/>
        </w:rPr>
      </w:pPr>
    </w:p>
    <w:p w:rsidR="007339B4" w:rsidRDefault="007339B4">
      <w:pPr>
        <w:rPr>
          <w:rFonts w:ascii="Georgia" w:hAnsi="Georgia"/>
          <w:color w:val="555555"/>
          <w:sz w:val="21"/>
          <w:szCs w:val="21"/>
          <w:shd w:val="clear" w:color="auto" w:fill="FFFFFF"/>
        </w:rPr>
      </w:pPr>
    </w:p>
    <w:p w:rsidR="00C1082A" w:rsidRDefault="00B94764" w:rsidP="007339B4">
      <w:r w:rsidRPr="00B94764">
        <w:t xml:space="preserve">Now that we know how to generate a random number we can write the code to generate a random color combination. To begin we should consider all the color combinations we want to implement. All of these combinations are listed below.  </w:t>
      </w:r>
    </w:p>
    <w:p w:rsidR="007339B4" w:rsidRDefault="007339B4" w:rsidP="007339B4">
      <w:r>
        <w:t>Red</w:t>
      </w:r>
    </w:p>
    <w:p w:rsidR="007339B4" w:rsidRDefault="007339B4" w:rsidP="007339B4">
      <w:r>
        <w:t>Green</w:t>
      </w:r>
    </w:p>
    <w:p w:rsidR="007339B4" w:rsidRDefault="007339B4" w:rsidP="007339B4">
      <w:r>
        <w:t>Blue</w:t>
      </w:r>
    </w:p>
    <w:p w:rsidR="007339B4" w:rsidRDefault="007339B4" w:rsidP="007339B4">
      <w:r>
        <w:t>Red and Green</w:t>
      </w:r>
    </w:p>
    <w:p w:rsidR="007339B4" w:rsidRDefault="007339B4" w:rsidP="007339B4">
      <w:r>
        <w:t>Red and Blue</w:t>
      </w:r>
    </w:p>
    <w:p w:rsidR="007339B4" w:rsidRDefault="007339B4" w:rsidP="007339B4">
      <w:r>
        <w:t>Green and Blue</w:t>
      </w:r>
    </w:p>
    <w:p w:rsidR="007339B4" w:rsidRDefault="007339B4" w:rsidP="007339B4">
      <w:r>
        <w:t>Red, Green and Blue</w:t>
      </w:r>
    </w:p>
    <w:p w:rsidR="009F3551" w:rsidRDefault="009F3551">
      <w:r w:rsidRPr="009F3551">
        <w:tab/>
      </w:r>
      <w:r w:rsidRPr="009F3551">
        <w:tab/>
      </w:r>
      <w:r w:rsidRPr="009F3551">
        <w:tab/>
      </w:r>
      <w:r w:rsidRPr="009F3551">
        <w:tab/>
      </w:r>
      <w:r w:rsidRPr="009F3551">
        <w:tab/>
        <w:t xml:space="preserve">Considering there are seven combinations we want to randomly select one each time. This can be achieved by selecting each combination with a switch statement using the </w:t>
      </w:r>
      <w:proofErr w:type="gramStart"/>
      <w:r w:rsidRPr="009F3551">
        <w:t>random(</w:t>
      </w:r>
      <w:proofErr w:type="gramEnd"/>
      <w:r w:rsidRPr="009F3551">
        <w:t xml:space="preserve">) function to select the case. Inside of each case we want to set the colors to a random brightness.  This will ensure there is a chance for every possible color to be generated. The code for algorithm described is shown below inside of </w:t>
      </w:r>
      <w:proofErr w:type="spellStart"/>
      <w:proofErr w:type="gramStart"/>
      <w:r w:rsidRPr="009F3551">
        <w:t>randomLEDColorCombo</w:t>
      </w:r>
      <w:proofErr w:type="spellEnd"/>
      <w:r w:rsidRPr="009F3551">
        <w:t>(</w:t>
      </w:r>
      <w:proofErr w:type="gramEnd"/>
      <w:r w:rsidRPr="009F3551">
        <w:t xml:space="preserve">). </w:t>
      </w:r>
    </w:p>
    <w:p w:rsidR="00DB6CE7" w:rsidRDefault="00DB6CE7"/>
    <w:p w:rsidR="00DB6CE7" w:rsidRDefault="00DB6CE7">
      <w:r>
        <w:t xml:space="preserve">Uploading this code to your </w:t>
      </w:r>
      <w:proofErr w:type="spellStart"/>
      <w:r>
        <w:t>chipKit</w:t>
      </w:r>
      <w:proofErr w:type="spellEnd"/>
      <w:r>
        <w:t xml:space="preserve"> should make the tricolor LED randomly jump to new colors. </w:t>
      </w:r>
      <w:r w:rsidR="006E3988">
        <w:t xml:space="preserve">The time between each jump is determined by the delay inside of the </w:t>
      </w:r>
      <w:proofErr w:type="gramStart"/>
      <w:r w:rsidR="006E3988">
        <w:t>loop(</w:t>
      </w:r>
      <w:proofErr w:type="gramEnd"/>
      <w:r w:rsidR="006E3988">
        <w:t xml:space="preserve">) function. </w:t>
      </w:r>
      <w:r w:rsidR="006B5FD0">
        <w:t xml:space="preserve">You may notice some of the colors appear very dim. This is </w:t>
      </w:r>
      <w:r w:rsidR="009B3DC6">
        <w:t>because</w:t>
      </w:r>
      <w:r w:rsidR="006B5FD0">
        <w:t xml:space="preserve"> inside of each case, </w:t>
      </w:r>
      <w:proofErr w:type="gramStart"/>
      <w:r w:rsidR="006B5FD0">
        <w:t>random(</w:t>
      </w:r>
      <w:proofErr w:type="gramEnd"/>
      <w:r w:rsidR="006B5FD0">
        <w:t xml:space="preserve">256) has returned a value near 0. </w:t>
      </w:r>
      <w:r w:rsidR="006B5FD0">
        <w:lastRenderedPageBreak/>
        <w:t>You can try experimenting with different min</w:t>
      </w:r>
      <w:r w:rsidR="009B3DC6">
        <w:t xml:space="preserve"> </w:t>
      </w:r>
      <w:r w:rsidR="006B5FD0">
        <w:t>values</w:t>
      </w:r>
      <w:r w:rsidR="009B3DC6">
        <w:t xml:space="preserve"> for the random function</w:t>
      </w:r>
      <w:r w:rsidR="006B5FD0">
        <w:t xml:space="preserve"> to prevent dim colors</w:t>
      </w:r>
      <w:r w:rsidR="002407E1">
        <w:t xml:space="preserve">. You can also specifically tweak the min values in cases 3 through 6. </w:t>
      </w:r>
      <w:r w:rsidR="009B3DC6">
        <w:t>C</w:t>
      </w:r>
      <w:r w:rsidR="002407E1">
        <w:t>urrent</w:t>
      </w:r>
      <w:r w:rsidR="009B3DC6">
        <w:t>ly these cases have</w:t>
      </w:r>
      <w:r w:rsidR="002407E1">
        <w:t xml:space="preserve"> the possibility of </w:t>
      </w:r>
      <w:r w:rsidR="009B3DC6">
        <w:t>generating a single primary color, assuming the other colors in the case near zero</w:t>
      </w:r>
      <w:r w:rsidR="006B5FD0">
        <w:t xml:space="preserve">. </w:t>
      </w:r>
    </w:p>
    <w:p w:rsidR="001E1642" w:rsidRDefault="001E1642"/>
    <w:p w:rsidR="001E1642" w:rsidRDefault="001E1642">
      <w:r>
        <w:t xml:space="preserve">Now that </w:t>
      </w:r>
      <w:r w:rsidR="00640F7B">
        <w:t xml:space="preserve">we know how to generate random color combinations and implement color sweeps we can </w:t>
      </w:r>
      <w:r>
        <w:t xml:space="preserve">combine the two </w:t>
      </w:r>
      <w:r w:rsidR="00BA4AAD">
        <w:t>concept</w:t>
      </w:r>
      <w:r>
        <w:t xml:space="preserve">s. In this step we will write some code </w:t>
      </w:r>
      <w:r w:rsidR="00BA4AAD">
        <w:t>to randomly select a color sweep patterns. Here the order of the pattern will matter. This means there will be 6 different color patterns which are listed below.</w:t>
      </w:r>
    </w:p>
    <w:p w:rsidR="00BA4AAD" w:rsidRDefault="00BA4AAD">
      <w:r>
        <w:t>Red, Green, Blue</w:t>
      </w:r>
    </w:p>
    <w:p w:rsidR="00BA4AAD" w:rsidRDefault="00BA4AAD">
      <w:r>
        <w:t xml:space="preserve">Red, </w:t>
      </w:r>
      <w:r w:rsidR="00640F7B">
        <w:t>Blue, Green</w:t>
      </w:r>
    </w:p>
    <w:p w:rsidR="00640F7B" w:rsidRDefault="00640F7B">
      <w:r>
        <w:t>Green, Red, Blue</w:t>
      </w:r>
    </w:p>
    <w:p w:rsidR="00640F7B" w:rsidRDefault="00640F7B">
      <w:r>
        <w:t>Green, Blue, Red</w:t>
      </w:r>
    </w:p>
    <w:p w:rsidR="00640F7B" w:rsidRDefault="00640F7B">
      <w:r>
        <w:t>Blue, Red, Green</w:t>
      </w:r>
    </w:p>
    <w:p w:rsidR="00640F7B" w:rsidRDefault="00640F7B">
      <w:r>
        <w:t>Blue, Green</w:t>
      </w:r>
      <w:proofErr w:type="gramStart"/>
      <w:r>
        <w:t>,</w:t>
      </w:r>
      <w:r w:rsidR="00C5236F">
        <w:t xml:space="preserve"> </w:t>
      </w:r>
      <w:r>
        <w:t xml:space="preserve"> Red</w:t>
      </w:r>
      <w:proofErr w:type="gramEnd"/>
    </w:p>
    <w:p w:rsidR="005824A5" w:rsidRDefault="003D5DB6">
      <w:pPr>
        <w:rPr>
          <w:rFonts w:ascii="Consolas" w:hAnsi="Consolas" w:cs="Consolas"/>
          <w:color w:val="000000"/>
          <w:sz w:val="18"/>
          <w:szCs w:val="18"/>
          <w:shd w:val="clear" w:color="auto" w:fill="FFFFFF"/>
        </w:rPr>
      </w:pPr>
      <w:proofErr w:type="gramStart"/>
      <w:r>
        <w:t>Each  pattern</w:t>
      </w:r>
      <w:proofErr w:type="gramEnd"/>
      <w:r>
        <w:t xml:space="preserve"> will be implemented as a case of a switch statement. Just as in step 4 the case will be selected by using the </w:t>
      </w:r>
      <w:proofErr w:type="gramStart"/>
      <w:r>
        <w:t>random(</w:t>
      </w:r>
      <w:proofErr w:type="gramEnd"/>
      <w:r>
        <w:t xml:space="preserve">) function.  Inside of each case we will use the </w:t>
      </w:r>
      <w:proofErr w:type="spellStart"/>
      <w:proofErr w:type="gramStart"/>
      <w:r>
        <w:rPr>
          <w:rFonts w:ascii="Consolas" w:hAnsi="Consolas" w:cs="Consolas"/>
          <w:color w:val="000000"/>
          <w:sz w:val="18"/>
          <w:szCs w:val="18"/>
          <w:shd w:val="clear" w:color="auto" w:fill="FFFFFF"/>
        </w:rPr>
        <w:t>changeColorBrightness</w:t>
      </w:r>
      <w:proofErr w:type="spellEnd"/>
      <w:r>
        <w:rPr>
          <w:rFonts w:ascii="Consolas" w:hAnsi="Consolas" w:cs="Consolas"/>
          <w:color w:val="000000"/>
          <w:sz w:val="18"/>
          <w:szCs w:val="18"/>
          <w:shd w:val="clear" w:color="auto" w:fill="FFFFFF"/>
        </w:rPr>
        <w:t>(</w:t>
      </w:r>
      <w:proofErr w:type="gramEnd"/>
      <w:r>
        <w:rPr>
          <w:rFonts w:ascii="Consolas" w:hAnsi="Consolas" w:cs="Consolas"/>
          <w:color w:val="000000"/>
          <w:sz w:val="18"/>
          <w:szCs w:val="18"/>
          <w:shd w:val="clear" w:color="auto" w:fill="FFFFFF"/>
        </w:rPr>
        <w:t xml:space="preserve">) function we wrote in step 3 to fade the colors in or out. The code needed to implement this is shown below inside of the </w:t>
      </w:r>
      <w:proofErr w:type="spellStart"/>
      <w:proofErr w:type="gramStart"/>
      <w:r w:rsidRPr="003D5DB6">
        <w:rPr>
          <w:rFonts w:ascii="Consolas" w:hAnsi="Consolas" w:cs="Consolas"/>
          <w:color w:val="000000"/>
          <w:sz w:val="18"/>
          <w:szCs w:val="18"/>
          <w:shd w:val="clear" w:color="auto" w:fill="FFFFFF"/>
        </w:rPr>
        <w:t>randomColorSweep</w:t>
      </w:r>
      <w:proofErr w:type="spellEnd"/>
      <w:r w:rsidRPr="003D5DB6">
        <w:rPr>
          <w:rFonts w:ascii="Consolas" w:hAnsi="Consolas" w:cs="Consolas"/>
          <w:color w:val="000000"/>
          <w:sz w:val="18"/>
          <w:szCs w:val="18"/>
          <w:shd w:val="clear" w:color="auto" w:fill="FFFFFF"/>
        </w:rPr>
        <w:t>(</w:t>
      </w:r>
      <w:proofErr w:type="gramEnd"/>
      <w:r>
        <w:rPr>
          <w:rFonts w:ascii="Consolas" w:hAnsi="Consolas" w:cs="Consolas"/>
          <w:color w:val="000000"/>
          <w:sz w:val="18"/>
          <w:szCs w:val="18"/>
          <w:shd w:val="clear" w:color="auto" w:fill="FFFFFF"/>
        </w:rPr>
        <w:t xml:space="preserve">) function. </w:t>
      </w:r>
    </w:p>
    <w:p w:rsidR="0062195E" w:rsidRDefault="0062195E">
      <w:pPr>
        <w:rPr>
          <w:rFonts w:ascii="Consolas" w:hAnsi="Consolas" w:cs="Consolas"/>
          <w:color w:val="000000"/>
          <w:sz w:val="18"/>
          <w:szCs w:val="18"/>
          <w:shd w:val="clear" w:color="auto" w:fill="FFFFFF"/>
        </w:rPr>
      </w:pPr>
    </w:p>
    <w:p w:rsidR="0062195E" w:rsidRDefault="004E398D">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Once</w:t>
      </w:r>
      <w:r w:rsidR="0062195E">
        <w:rPr>
          <w:rFonts w:ascii="Consolas" w:hAnsi="Consolas" w:cs="Consolas"/>
          <w:color w:val="000000"/>
          <w:sz w:val="18"/>
          <w:szCs w:val="18"/>
          <w:shd w:val="clear" w:color="auto" w:fill="FFFFFF"/>
        </w:rPr>
        <w:t xml:space="preserve"> this code</w:t>
      </w:r>
      <w:r>
        <w:rPr>
          <w:rFonts w:ascii="Consolas" w:hAnsi="Consolas" w:cs="Consolas"/>
          <w:color w:val="000000"/>
          <w:sz w:val="18"/>
          <w:szCs w:val="18"/>
          <w:shd w:val="clear" w:color="auto" w:fill="FFFFFF"/>
        </w:rPr>
        <w:t xml:space="preserve"> is uploaded</w:t>
      </w:r>
      <w:r w:rsidR="0062195E">
        <w:rPr>
          <w:rFonts w:ascii="Consolas" w:hAnsi="Consolas" w:cs="Consolas"/>
          <w:color w:val="000000"/>
          <w:sz w:val="18"/>
          <w:szCs w:val="18"/>
          <w:shd w:val="clear" w:color="auto" w:fill="FFFFFF"/>
        </w:rPr>
        <w:t xml:space="preserve"> the tricolor LED should randomly sweep through different color patterns. The colors either fade in or out after each </w:t>
      </w:r>
      <w:proofErr w:type="gramStart"/>
      <w:r w:rsidR="0062195E">
        <w:rPr>
          <w:rFonts w:ascii="Consolas" w:hAnsi="Consolas" w:cs="Consolas"/>
          <w:color w:val="000000"/>
          <w:sz w:val="18"/>
          <w:szCs w:val="18"/>
          <w:shd w:val="clear" w:color="auto" w:fill="FFFFFF"/>
        </w:rPr>
        <w:t>function</w:t>
      </w:r>
      <w:proofErr w:type="gramEnd"/>
      <w:r w:rsidR="0062195E">
        <w:rPr>
          <w:rFonts w:ascii="Consolas" w:hAnsi="Consolas" w:cs="Consolas"/>
          <w:color w:val="000000"/>
          <w:sz w:val="18"/>
          <w:szCs w:val="18"/>
          <w:shd w:val="clear" w:color="auto" w:fill="FFFFFF"/>
        </w:rPr>
        <w:t xml:space="preserve"> call. This is controlled by inverting the value of the global variable </w:t>
      </w:r>
      <w:proofErr w:type="spellStart"/>
      <w:r w:rsidR="0062195E">
        <w:rPr>
          <w:rFonts w:ascii="Consolas" w:hAnsi="Consolas" w:cs="Consolas"/>
          <w:color w:val="000000"/>
          <w:sz w:val="18"/>
          <w:szCs w:val="18"/>
          <w:shd w:val="clear" w:color="auto" w:fill="FFFFFF"/>
        </w:rPr>
        <w:t>brightnessDirection</w:t>
      </w:r>
      <w:proofErr w:type="spellEnd"/>
      <w:r w:rsidR="0062195E">
        <w:rPr>
          <w:rFonts w:ascii="Consolas" w:hAnsi="Consolas" w:cs="Consolas"/>
          <w:color w:val="000000"/>
          <w:sz w:val="18"/>
          <w:szCs w:val="18"/>
          <w:shd w:val="clear" w:color="auto" w:fill="FFFFFF"/>
        </w:rPr>
        <w:t xml:space="preserve"> inside of each case. </w:t>
      </w:r>
      <w:r w:rsidR="0040492E">
        <w:rPr>
          <w:rFonts w:ascii="Consolas" w:hAnsi="Consolas" w:cs="Consolas"/>
          <w:color w:val="000000"/>
          <w:sz w:val="18"/>
          <w:szCs w:val="18"/>
          <w:shd w:val="clear" w:color="auto" w:fill="FFFFFF"/>
        </w:rPr>
        <w:t xml:space="preserve">The fade </w:t>
      </w:r>
      <w:r w:rsidR="00462E96">
        <w:rPr>
          <w:rFonts w:ascii="Consolas" w:hAnsi="Consolas" w:cs="Consolas"/>
          <w:color w:val="000000"/>
          <w:sz w:val="18"/>
          <w:szCs w:val="18"/>
          <w:shd w:val="clear" w:color="auto" w:fill="FFFFFF"/>
        </w:rPr>
        <w:t>time can</w:t>
      </w:r>
      <w:r w:rsidR="0040492E">
        <w:rPr>
          <w:rFonts w:ascii="Consolas" w:hAnsi="Consolas" w:cs="Consolas"/>
          <w:color w:val="000000"/>
          <w:sz w:val="18"/>
          <w:szCs w:val="18"/>
          <w:shd w:val="clear" w:color="auto" w:fill="FFFFFF"/>
        </w:rPr>
        <w:t xml:space="preserve"> be </w:t>
      </w:r>
      <w:r w:rsidR="00462E96">
        <w:rPr>
          <w:rFonts w:ascii="Consolas" w:hAnsi="Consolas" w:cs="Consolas"/>
          <w:color w:val="000000"/>
          <w:sz w:val="18"/>
          <w:szCs w:val="18"/>
          <w:shd w:val="clear" w:color="auto" w:fill="FFFFFF"/>
        </w:rPr>
        <w:t>tweaked by changing a</w:t>
      </w:r>
      <w:r w:rsidR="0040492E">
        <w:rPr>
          <w:rFonts w:ascii="Consolas" w:hAnsi="Consolas" w:cs="Consolas"/>
          <w:color w:val="000000"/>
          <w:sz w:val="18"/>
          <w:szCs w:val="18"/>
          <w:shd w:val="clear" w:color="auto" w:fill="FFFFFF"/>
        </w:rPr>
        <w:t xml:space="preserve"> variable inside of the </w:t>
      </w:r>
      <w:proofErr w:type="spellStart"/>
      <w:proofErr w:type="gramStart"/>
      <w:r w:rsidR="0040492E">
        <w:rPr>
          <w:rFonts w:ascii="Consolas" w:hAnsi="Consolas" w:cs="Consolas"/>
          <w:color w:val="000000"/>
          <w:sz w:val="18"/>
          <w:szCs w:val="18"/>
          <w:shd w:val="clear" w:color="auto" w:fill="FFFFFF"/>
        </w:rPr>
        <w:t>randomColorSweep</w:t>
      </w:r>
      <w:proofErr w:type="spellEnd"/>
      <w:r w:rsidR="0040492E">
        <w:rPr>
          <w:rFonts w:ascii="Consolas" w:hAnsi="Consolas" w:cs="Consolas"/>
          <w:color w:val="000000"/>
          <w:sz w:val="18"/>
          <w:szCs w:val="18"/>
          <w:shd w:val="clear" w:color="auto" w:fill="FFFFFF"/>
        </w:rPr>
        <w:t>(</w:t>
      </w:r>
      <w:proofErr w:type="gramEnd"/>
      <w:r w:rsidR="0040492E">
        <w:rPr>
          <w:rFonts w:ascii="Consolas" w:hAnsi="Consolas" w:cs="Consolas"/>
          <w:color w:val="000000"/>
          <w:sz w:val="18"/>
          <w:szCs w:val="18"/>
          <w:shd w:val="clear" w:color="auto" w:fill="FFFFFF"/>
        </w:rPr>
        <w:t>) function. By default it delays five milliseconds</w:t>
      </w:r>
      <w:r w:rsidR="00462E96">
        <w:rPr>
          <w:rFonts w:ascii="Consolas" w:hAnsi="Consolas" w:cs="Consolas"/>
          <w:color w:val="000000"/>
          <w:sz w:val="18"/>
          <w:szCs w:val="18"/>
          <w:shd w:val="clear" w:color="auto" w:fill="FFFFFF"/>
        </w:rPr>
        <w:t xml:space="preserve"> between each </w:t>
      </w:r>
      <w:r w:rsidR="0040492E">
        <w:rPr>
          <w:rFonts w:ascii="Consolas" w:hAnsi="Consolas" w:cs="Consolas"/>
          <w:color w:val="000000"/>
          <w:sz w:val="18"/>
          <w:szCs w:val="18"/>
          <w:shd w:val="clear" w:color="auto" w:fill="FFFFFF"/>
        </w:rPr>
        <w:t xml:space="preserve">incrimination of </w:t>
      </w:r>
      <w:proofErr w:type="gramStart"/>
      <w:r w:rsidR="0040492E">
        <w:rPr>
          <w:rFonts w:ascii="Consolas" w:hAnsi="Consolas" w:cs="Consolas"/>
          <w:color w:val="000000"/>
          <w:sz w:val="18"/>
          <w:szCs w:val="18"/>
          <w:shd w:val="clear" w:color="auto" w:fill="FFFFFF"/>
        </w:rPr>
        <w:t>a color</w:t>
      </w:r>
      <w:r w:rsidR="00462E96">
        <w:rPr>
          <w:rFonts w:ascii="Consolas" w:hAnsi="Consolas" w:cs="Consolas"/>
          <w:color w:val="000000"/>
          <w:sz w:val="18"/>
          <w:szCs w:val="18"/>
          <w:shd w:val="clear" w:color="auto" w:fill="FFFFFF"/>
        </w:rPr>
        <w:t>s</w:t>
      </w:r>
      <w:proofErr w:type="gramEnd"/>
      <w:r w:rsidR="00462E96">
        <w:rPr>
          <w:rFonts w:ascii="Consolas" w:hAnsi="Consolas" w:cs="Consolas"/>
          <w:color w:val="000000"/>
          <w:sz w:val="18"/>
          <w:szCs w:val="18"/>
          <w:shd w:val="clear" w:color="auto" w:fill="FFFFFF"/>
        </w:rPr>
        <w:t xml:space="preserve"> brightness</w:t>
      </w:r>
      <w:r w:rsidR="0040492E">
        <w:rPr>
          <w:rFonts w:ascii="Consolas" w:hAnsi="Consolas" w:cs="Consolas"/>
          <w:color w:val="000000"/>
          <w:sz w:val="18"/>
          <w:szCs w:val="18"/>
          <w:shd w:val="clear" w:color="auto" w:fill="FFFFFF"/>
        </w:rPr>
        <w:t xml:space="preserve">. </w:t>
      </w:r>
      <w:r w:rsidR="00462E96">
        <w:rPr>
          <w:rFonts w:ascii="Consolas" w:hAnsi="Consolas" w:cs="Consolas"/>
          <w:color w:val="000000"/>
          <w:sz w:val="18"/>
          <w:szCs w:val="18"/>
          <w:shd w:val="clear" w:color="auto" w:fill="FFFFFF"/>
        </w:rPr>
        <w:t xml:space="preserve">This is done using </w:t>
      </w:r>
      <w:proofErr w:type="gramStart"/>
      <w:r w:rsidR="00462E96">
        <w:rPr>
          <w:rFonts w:ascii="Consolas" w:hAnsi="Consolas" w:cs="Consolas"/>
          <w:color w:val="000000"/>
          <w:sz w:val="18"/>
          <w:szCs w:val="18"/>
          <w:shd w:val="clear" w:color="auto" w:fill="FFFFFF"/>
        </w:rPr>
        <w:t>delay(</w:t>
      </w:r>
      <w:proofErr w:type="gramEnd"/>
      <w:r w:rsidR="00462E96">
        <w:rPr>
          <w:rFonts w:ascii="Consolas" w:hAnsi="Consolas" w:cs="Consolas"/>
          <w:color w:val="000000"/>
          <w:sz w:val="18"/>
          <w:szCs w:val="18"/>
          <w:shd w:val="clear" w:color="auto" w:fill="FFFFFF"/>
        </w:rPr>
        <w:t xml:space="preserve">) within called inside of </w:t>
      </w:r>
      <w:proofErr w:type="spellStart"/>
      <w:r w:rsidR="00462E96">
        <w:rPr>
          <w:rFonts w:ascii="Consolas" w:hAnsi="Consolas" w:cs="Consolas"/>
          <w:color w:val="000000"/>
          <w:sz w:val="18"/>
          <w:szCs w:val="18"/>
          <w:shd w:val="clear" w:color="auto" w:fill="FFFFFF"/>
        </w:rPr>
        <w:t>changeColorBrightness</w:t>
      </w:r>
      <w:proofErr w:type="spellEnd"/>
      <w:r w:rsidR="00462E96">
        <w:rPr>
          <w:rFonts w:ascii="Consolas" w:hAnsi="Consolas" w:cs="Consolas"/>
          <w:color w:val="000000"/>
          <w:sz w:val="18"/>
          <w:szCs w:val="18"/>
          <w:shd w:val="clear" w:color="auto" w:fill="FFFFFF"/>
        </w:rPr>
        <w:t xml:space="preserve">(). If you want to delay for periods less than a millisecond you can comment out the </w:t>
      </w:r>
      <w:proofErr w:type="gramStart"/>
      <w:r w:rsidR="00462E96">
        <w:rPr>
          <w:rFonts w:ascii="Consolas" w:hAnsi="Consolas" w:cs="Consolas"/>
          <w:color w:val="000000"/>
          <w:sz w:val="18"/>
          <w:szCs w:val="18"/>
          <w:shd w:val="clear" w:color="auto" w:fill="FFFFFF"/>
        </w:rPr>
        <w:t>delay(</w:t>
      </w:r>
      <w:proofErr w:type="gramEnd"/>
      <w:r w:rsidR="00462E96">
        <w:rPr>
          <w:rFonts w:ascii="Consolas" w:hAnsi="Consolas" w:cs="Consolas"/>
          <w:color w:val="000000"/>
          <w:sz w:val="18"/>
          <w:szCs w:val="18"/>
          <w:shd w:val="clear" w:color="auto" w:fill="FFFFFF"/>
        </w:rPr>
        <w:t xml:space="preserve">)and uncomment </w:t>
      </w:r>
      <w:proofErr w:type="spellStart"/>
      <w:r w:rsidR="00462E96">
        <w:rPr>
          <w:rFonts w:ascii="Consolas" w:hAnsi="Consolas" w:cs="Consolas"/>
          <w:color w:val="000000"/>
          <w:sz w:val="18"/>
          <w:szCs w:val="18"/>
          <w:shd w:val="clear" w:color="auto" w:fill="FFFFFF"/>
        </w:rPr>
        <w:t>delayMicroseconds</w:t>
      </w:r>
      <w:proofErr w:type="spellEnd"/>
      <w:r w:rsidR="00462E96">
        <w:rPr>
          <w:rFonts w:ascii="Consolas" w:hAnsi="Consolas" w:cs="Consolas"/>
          <w:color w:val="000000"/>
          <w:sz w:val="18"/>
          <w:szCs w:val="18"/>
          <w:shd w:val="clear" w:color="auto" w:fill="FFFFFF"/>
        </w:rPr>
        <w:t>() for greater precision. Remember that 1 millisecond is equal to 1000 microseconds so</w:t>
      </w:r>
      <w:r>
        <w:rPr>
          <w:rFonts w:ascii="Consolas" w:hAnsi="Consolas" w:cs="Consolas"/>
          <w:color w:val="000000"/>
          <w:sz w:val="18"/>
          <w:szCs w:val="18"/>
          <w:shd w:val="clear" w:color="auto" w:fill="FFFFFF"/>
        </w:rPr>
        <w:t>,</w:t>
      </w:r>
      <w:r w:rsidR="00462E96">
        <w:rPr>
          <w:rFonts w:ascii="Consolas" w:hAnsi="Consolas" w:cs="Consolas"/>
          <w:color w:val="000000"/>
          <w:sz w:val="18"/>
          <w:szCs w:val="18"/>
          <w:shd w:val="clear" w:color="auto" w:fill="FFFFFF"/>
        </w:rPr>
        <w:t xml:space="preserve"> using delay</w:t>
      </w:r>
      <w:r>
        <w:rPr>
          <w:rFonts w:ascii="Consolas" w:hAnsi="Consolas" w:cs="Consolas"/>
          <w:color w:val="000000"/>
          <w:sz w:val="18"/>
          <w:szCs w:val="18"/>
          <w:shd w:val="clear" w:color="auto" w:fill="FFFFFF"/>
        </w:rPr>
        <w:t xml:space="preserve"> </w:t>
      </w:r>
      <w:r w:rsidR="00462E96">
        <w:rPr>
          <w:rFonts w:ascii="Consolas" w:hAnsi="Consolas" w:cs="Consolas"/>
          <w:color w:val="000000"/>
          <w:sz w:val="18"/>
          <w:szCs w:val="18"/>
          <w:shd w:val="clear" w:color="auto" w:fill="FFFFFF"/>
        </w:rPr>
        <w:t xml:space="preserve">times less than 300 with </w:t>
      </w:r>
      <w:proofErr w:type="spellStart"/>
      <w:proofErr w:type="gramStart"/>
      <w:r w:rsidR="00462E96">
        <w:rPr>
          <w:rFonts w:ascii="Consolas" w:hAnsi="Consolas" w:cs="Consolas"/>
          <w:color w:val="000000"/>
          <w:sz w:val="18"/>
          <w:szCs w:val="18"/>
          <w:shd w:val="clear" w:color="auto" w:fill="FFFFFF"/>
        </w:rPr>
        <w:t>delayMicroseconds</w:t>
      </w:r>
      <w:proofErr w:type="spellEnd"/>
      <w:r w:rsidR="00462E96">
        <w:rPr>
          <w:rFonts w:ascii="Consolas" w:hAnsi="Consolas" w:cs="Consolas"/>
          <w:color w:val="000000"/>
          <w:sz w:val="18"/>
          <w:szCs w:val="18"/>
          <w:shd w:val="clear" w:color="auto" w:fill="FFFFFF"/>
        </w:rPr>
        <w:t>(</w:t>
      </w:r>
      <w:proofErr w:type="gramEnd"/>
      <w:r w:rsidR="00462E96">
        <w:rPr>
          <w:rFonts w:ascii="Consolas" w:hAnsi="Consolas" w:cs="Consolas"/>
          <w:color w:val="000000"/>
          <w:sz w:val="18"/>
          <w:szCs w:val="18"/>
          <w:shd w:val="clear" w:color="auto" w:fill="FFFFFF"/>
        </w:rPr>
        <w:t>)</w:t>
      </w:r>
      <w:r w:rsidR="00462E96">
        <w:rPr>
          <w:rFonts w:ascii="Consolas" w:hAnsi="Consolas" w:cs="Consolas"/>
          <w:color w:val="000000"/>
          <w:sz w:val="18"/>
          <w:szCs w:val="18"/>
          <w:shd w:val="clear" w:color="auto" w:fill="FFFFFF"/>
        </w:rPr>
        <w:t xml:space="preserve"> will make the LED flash rather than fade. </w:t>
      </w:r>
    </w:p>
    <w:p w:rsidR="00EE6C92" w:rsidRDefault="00EE6C92">
      <w:pPr>
        <w:rPr>
          <w:rFonts w:ascii="Consolas" w:hAnsi="Consolas" w:cs="Consolas"/>
          <w:color w:val="000000"/>
          <w:sz w:val="18"/>
          <w:szCs w:val="18"/>
          <w:shd w:val="clear" w:color="auto" w:fill="FFFFFF"/>
        </w:rPr>
      </w:pPr>
    </w:p>
    <w:p w:rsidR="00EE6C92" w:rsidRDefault="00EE6C92">
      <w:r>
        <w:rPr>
          <w:rFonts w:ascii="Consolas" w:hAnsi="Consolas" w:cs="Consolas"/>
          <w:color w:val="000000"/>
          <w:sz w:val="18"/>
          <w:szCs w:val="18"/>
          <w:shd w:val="clear" w:color="auto" w:fill="FFFFFF"/>
        </w:rPr>
        <w:t xml:space="preserve">Switch statements </w:t>
      </w:r>
      <w:bookmarkStart w:id="0" w:name="_GoBack"/>
      <w:bookmarkEnd w:id="0"/>
    </w:p>
    <w:sectPr w:rsidR="00EE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18"/>
    <w:rsid w:val="00030482"/>
    <w:rsid w:val="00075C4B"/>
    <w:rsid w:val="000C048E"/>
    <w:rsid w:val="00147ACD"/>
    <w:rsid w:val="00153F9F"/>
    <w:rsid w:val="00166A9A"/>
    <w:rsid w:val="00167E3E"/>
    <w:rsid w:val="00171D04"/>
    <w:rsid w:val="00175323"/>
    <w:rsid w:val="00177600"/>
    <w:rsid w:val="001A22FF"/>
    <w:rsid w:val="001B6158"/>
    <w:rsid w:val="001C5627"/>
    <w:rsid w:val="001E09FA"/>
    <w:rsid w:val="001E1642"/>
    <w:rsid w:val="00213E00"/>
    <w:rsid w:val="00220D28"/>
    <w:rsid w:val="002407E1"/>
    <w:rsid w:val="00255F18"/>
    <w:rsid w:val="002A651A"/>
    <w:rsid w:val="002C5130"/>
    <w:rsid w:val="0035185F"/>
    <w:rsid w:val="00364956"/>
    <w:rsid w:val="003912BD"/>
    <w:rsid w:val="003A449B"/>
    <w:rsid w:val="003D5DB6"/>
    <w:rsid w:val="00402A53"/>
    <w:rsid w:val="0040492E"/>
    <w:rsid w:val="00406BAC"/>
    <w:rsid w:val="00420254"/>
    <w:rsid w:val="004204EC"/>
    <w:rsid w:val="004461EB"/>
    <w:rsid w:val="00453EFC"/>
    <w:rsid w:val="00462E96"/>
    <w:rsid w:val="00463FA7"/>
    <w:rsid w:val="0046639F"/>
    <w:rsid w:val="004E398D"/>
    <w:rsid w:val="004E6978"/>
    <w:rsid w:val="0050189F"/>
    <w:rsid w:val="00537A8E"/>
    <w:rsid w:val="005824A5"/>
    <w:rsid w:val="00587291"/>
    <w:rsid w:val="00593145"/>
    <w:rsid w:val="0062195E"/>
    <w:rsid w:val="0062205B"/>
    <w:rsid w:val="00640F7B"/>
    <w:rsid w:val="006465F5"/>
    <w:rsid w:val="00695D29"/>
    <w:rsid w:val="006A1EED"/>
    <w:rsid w:val="006B5FD0"/>
    <w:rsid w:val="006E3988"/>
    <w:rsid w:val="006F3D6E"/>
    <w:rsid w:val="00702511"/>
    <w:rsid w:val="00705C57"/>
    <w:rsid w:val="007339B4"/>
    <w:rsid w:val="0076131A"/>
    <w:rsid w:val="007A05A5"/>
    <w:rsid w:val="007B07A5"/>
    <w:rsid w:val="007B7C31"/>
    <w:rsid w:val="007E21FB"/>
    <w:rsid w:val="008352B0"/>
    <w:rsid w:val="00861677"/>
    <w:rsid w:val="008A1748"/>
    <w:rsid w:val="008A7A72"/>
    <w:rsid w:val="008C335D"/>
    <w:rsid w:val="008E0D37"/>
    <w:rsid w:val="008E3D77"/>
    <w:rsid w:val="0091672E"/>
    <w:rsid w:val="00927508"/>
    <w:rsid w:val="00936FC9"/>
    <w:rsid w:val="00954071"/>
    <w:rsid w:val="00976447"/>
    <w:rsid w:val="00977892"/>
    <w:rsid w:val="009910C8"/>
    <w:rsid w:val="009B3DC6"/>
    <w:rsid w:val="009B4C64"/>
    <w:rsid w:val="009B64FF"/>
    <w:rsid w:val="009E46B1"/>
    <w:rsid w:val="009F3551"/>
    <w:rsid w:val="00A40919"/>
    <w:rsid w:val="00A51933"/>
    <w:rsid w:val="00A64095"/>
    <w:rsid w:val="00A65DCD"/>
    <w:rsid w:val="00A67679"/>
    <w:rsid w:val="00A84071"/>
    <w:rsid w:val="00A9378C"/>
    <w:rsid w:val="00A93C65"/>
    <w:rsid w:val="00A95071"/>
    <w:rsid w:val="00B075BB"/>
    <w:rsid w:val="00B13EF9"/>
    <w:rsid w:val="00B15745"/>
    <w:rsid w:val="00B1718F"/>
    <w:rsid w:val="00B56BE5"/>
    <w:rsid w:val="00B65FAC"/>
    <w:rsid w:val="00B776BC"/>
    <w:rsid w:val="00B94764"/>
    <w:rsid w:val="00BA4AAD"/>
    <w:rsid w:val="00C03F3A"/>
    <w:rsid w:val="00C1082A"/>
    <w:rsid w:val="00C13EA6"/>
    <w:rsid w:val="00C242D3"/>
    <w:rsid w:val="00C25288"/>
    <w:rsid w:val="00C5236F"/>
    <w:rsid w:val="00C74A83"/>
    <w:rsid w:val="00C76321"/>
    <w:rsid w:val="00C919C0"/>
    <w:rsid w:val="00CD373B"/>
    <w:rsid w:val="00CE209D"/>
    <w:rsid w:val="00CE2B7F"/>
    <w:rsid w:val="00D00F05"/>
    <w:rsid w:val="00D56363"/>
    <w:rsid w:val="00DB6CE7"/>
    <w:rsid w:val="00DD349E"/>
    <w:rsid w:val="00DD3A10"/>
    <w:rsid w:val="00DD500B"/>
    <w:rsid w:val="00DD69AF"/>
    <w:rsid w:val="00E0502E"/>
    <w:rsid w:val="00E219E2"/>
    <w:rsid w:val="00E33BB8"/>
    <w:rsid w:val="00E5328A"/>
    <w:rsid w:val="00EC7A83"/>
    <w:rsid w:val="00EE6C92"/>
    <w:rsid w:val="00F04113"/>
    <w:rsid w:val="00F705E0"/>
    <w:rsid w:val="00F96012"/>
    <w:rsid w:val="00FF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E00"/>
    <w:rPr>
      <w:color w:val="0000FF" w:themeColor="hyperlink"/>
      <w:u w:val="single"/>
    </w:rPr>
  </w:style>
  <w:style w:type="character" w:customStyle="1" w:styleId="apple-converted-space">
    <w:name w:val="apple-converted-space"/>
    <w:basedOn w:val="DefaultParagraphFont"/>
    <w:rsid w:val="001A22FF"/>
  </w:style>
  <w:style w:type="character" w:styleId="FollowedHyperlink">
    <w:name w:val="FollowedHyperlink"/>
    <w:basedOn w:val="DefaultParagraphFont"/>
    <w:uiPriority w:val="99"/>
    <w:semiHidden/>
    <w:unhideWhenUsed/>
    <w:rsid w:val="00B56BE5"/>
    <w:rPr>
      <w:color w:val="800080" w:themeColor="followedHyperlink"/>
      <w:u w:val="single"/>
    </w:rPr>
  </w:style>
  <w:style w:type="paragraph" w:styleId="ListParagraph">
    <w:name w:val="List Paragraph"/>
    <w:basedOn w:val="Normal"/>
    <w:uiPriority w:val="34"/>
    <w:qFormat/>
    <w:rsid w:val="00705C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E00"/>
    <w:rPr>
      <w:color w:val="0000FF" w:themeColor="hyperlink"/>
      <w:u w:val="single"/>
    </w:rPr>
  </w:style>
  <w:style w:type="character" w:customStyle="1" w:styleId="apple-converted-space">
    <w:name w:val="apple-converted-space"/>
    <w:basedOn w:val="DefaultParagraphFont"/>
    <w:rsid w:val="001A22FF"/>
  </w:style>
  <w:style w:type="character" w:styleId="FollowedHyperlink">
    <w:name w:val="FollowedHyperlink"/>
    <w:basedOn w:val="DefaultParagraphFont"/>
    <w:uiPriority w:val="99"/>
    <w:semiHidden/>
    <w:unhideWhenUsed/>
    <w:rsid w:val="00B56BE5"/>
    <w:rPr>
      <w:color w:val="800080" w:themeColor="followedHyperlink"/>
      <w:u w:val="single"/>
    </w:rPr>
  </w:style>
  <w:style w:type="paragraph" w:styleId="ListParagraph">
    <w:name w:val="List Paragraph"/>
    <w:basedOn w:val="Normal"/>
    <w:uiPriority w:val="34"/>
    <w:qFormat/>
    <w:rsid w:val="00705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3826">
      <w:bodyDiv w:val="1"/>
      <w:marLeft w:val="0"/>
      <w:marRight w:val="0"/>
      <w:marTop w:val="0"/>
      <w:marBottom w:val="0"/>
      <w:divBdr>
        <w:top w:val="none" w:sz="0" w:space="0" w:color="auto"/>
        <w:left w:val="none" w:sz="0" w:space="0" w:color="auto"/>
        <w:bottom w:val="none" w:sz="0" w:space="0" w:color="auto"/>
        <w:right w:val="none" w:sz="0" w:space="0" w:color="auto"/>
      </w:divBdr>
    </w:div>
    <w:div w:id="231236549">
      <w:bodyDiv w:val="1"/>
      <w:marLeft w:val="0"/>
      <w:marRight w:val="0"/>
      <w:marTop w:val="0"/>
      <w:marBottom w:val="0"/>
      <w:divBdr>
        <w:top w:val="none" w:sz="0" w:space="0" w:color="auto"/>
        <w:left w:val="none" w:sz="0" w:space="0" w:color="auto"/>
        <w:bottom w:val="none" w:sz="0" w:space="0" w:color="auto"/>
        <w:right w:val="none" w:sz="0" w:space="0" w:color="auto"/>
      </w:divBdr>
    </w:div>
    <w:div w:id="276572406">
      <w:bodyDiv w:val="1"/>
      <w:marLeft w:val="0"/>
      <w:marRight w:val="0"/>
      <w:marTop w:val="0"/>
      <w:marBottom w:val="0"/>
      <w:divBdr>
        <w:top w:val="none" w:sz="0" w:space="0" w:color="auto"/>
        <w:left w:val="none" w:sz="0" w:space="0" w:color="auto"/>
        <w:bottom w:val="none" w:sz="0" w:space="0" w:color="auto"/>
        <w:right w:val="none" w:sz="0" w:space="0" w:color="auto"/>
      </w:divBdr>
    </w:div>
    <w:div w:id="434331622">
      <w:bodyDiv w:val="1"/>
      <w:marLeft w:val="0"/>
      <w:marRight w:val="0"/>
      <w:marTop w:val="0"/>
      <w:marBottom w:val="0"/>
      <w:divBdr>
        <w:top w:val="none" w:sz="0" w:space="0" w:color="auto"/>
        <w:left w:val="none" w:sz="0" w:space="0" w:color="auto"/>
        <w:bottom w:val="none" w:sz="0" w:space="0" w:color="auto"/>
        <w:right w:val="none" w:sz="0" w:space="0" w:color="auto"/>
      </w:divBdr>
    </w:div>
    <w:div w:id="745959576">
      <w:bodyDiv w:val="1"/>
      <w:marLeft w:val="0"/>
      <w:marRight w:val="0"/>
      <w:marTop w:val="0"/>
      <w:marBottom w:val="0"/>
      <w:divBdr>
        <w:top w:val="none" w:sz="0" w:space="0" w:color="auto"/>
        <w:left w:val="none" w:sz="0" w:space="0" w:color="auto"/>
        <w:bottom w:val="none" w:sz="0" w:space="0" w:color="auto"/>
        <w:right w:val="none" w:sz="0" w:space="0" w:color="auto"/>
      </w:divBdr>
    </w:div>
    <w:div w:id="1105150753">
      <w:bodyDiv w:val="1"/>
      <w:marLeft w:val="0"/>
      <w:marRight w:val="0"/>
      <w:marTop w:val="0"/>
      <w:marBottom w:val="0"/>
      <w:divBdr>
        <w:top w:val="none" w:sz="0" w:space="0" w:color="auto"/>
        <w:left w:val="none" w:sz="0" w:space="0" w:color="auto"/>
        <w:bottom w:val="none" w:sz="0" w:space="0" w:color="auto"/>
        <w:right w:val="none" w:sz="0" w:space="0" w:color="auto"/>
      </w:divBdr>
    </w:div>
    <w:div w:id="1666711792">
      <w:bodyDiv w:val="1"/>
      <w:marLeft w:val="0"/>
      <w:marRight w:val="0"/>
      <w:marTop w:val="0"/>
      <w:marBottom w:val="0"/>
      <w:divBdr>
        <w:top w:val="none" w:sz="0" w:space="0" w:color="auto"/>
        <w:left w:val="none" w:sz="0" w:space="0" w:color="auto"/>
        <w:bottom w:val="none" w:sz="0" w:space="0" w:color="auto"/>
        <w:right w:val="none" w:sz="0" w:space="0" w:color="auto"/>
      </w:divBdr>
    </w:div>
    <w:div w:id="19239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dium_gallium_nitride" TargetMode="External"/><Relationship Id="rId3" Type="http://schemas.openxmlformats.org/officeDocument/2006/relationships/settings" Target="settings.xml"/><Relationship Id="rId7" Type="http://schemas.openxmlformats.org/officeDocument/2006/relationships/hyperlink" Target="http://en.wikipedia.org/wiki/Indium_gallium_nitrid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Gallium_arsenide_phosphide" TargetMode="External"/><Relationship Id="rId5" Type="http://schemas.openxmlformats.org/officeDocument/2006/relationships/hyperlink" Target="http://www.hanhualed.com/List.aspx?cid=4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2304</TotalTime>
  <Pages>6</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Cook</dc:creator>
  <cp:lastModifiedBy>Davis Cook</cp:lastModifiedBy>
  <cp:revision>62</cp:revision>
  <dcterms:created xsi:type="dcterms:W3CDTF">2013-03-26T19:47:00Z</dcterms:created>
  <dcterms:modified xsi:type="dcterms:W3CDTF">2013-05-22T21:04:00Z</dcterms:modified>
</cp:coreProperties>
</file>