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E85F0" w14:textId="77777777" w:rsidR="00595358" w:rsidRPr="00595358" w:rsidRDefault="00595358" w:rsidP="00595358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595358">
        <w:rPr>
          <w:rFonts w:ascii="Sabon-Bold" w:hAnsi="Sabon-Bold" w:cs="Sabon-Bold"/>
          <w:b/>
          <w:bCs/>
          <w:sz w:val="24"/>
          <w:szCs w:val="24"/>
        </w:rPr>
        <w:t>Investment Tracking</w:t>
      </w:r>
    </w:p>
    <w:p w14:paraId="22B81A6B" w14:textId="4F9FB5B8" w:rsidR="00595358" w:rsidRPr="00595358" w:rsidRDefault="00595358" w:rsidP="0059535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595358">
        <w:rPr>
          <w:rFonts w:ascii="Sabon-Roman" w:eastAsia="Sabon-Roman" w:hAnsi="Sabon-Bold" w:cs="Sabon-Roman"/>
          <w:sz w:val="24"/>
          <w:szCs w:val="24"/>
        </w:rPr>
        <w:t xml:space="preserve">Use Programming Challenge </w:t>
      </w:r>
      <w:r>
        <w:rPr>
          <w:rFonts w:ascii="Sabon-Roman" w:eastAsia="Sabon-Roman" w:hAnsi="Sabon-Bold" w:cs="Sabon-Roman"/>
          <w:sz w:val="24"/>
          <w:szCs w:val="24"/>
        </w:rPr>
        <w:t>Investment Tracking we created earlier</w:t>
      </w:r>
      <w:r w:rsidRPr="00595358">
        <w:rPr>
          <w:rFonts w:ascii="Sabon-Roman" w:eastAsia="Sabon-Roman" w:hAnsi="Sabon-Bold" w:cs="Sabon-Roman"/>
          <w:sz w:val="24"/>
          <w:szCs w:val="24"/>
        </w:rPr>
        <w:t xml:space="preserve"> as a starting point for this programming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95358">
        <w:rPr>
          <w:rFonts w:ascii="Sabon-Roman" w:eastAsia="Sabon-Roman" w:hAnsi="Sabon-Bold" w:cs="Sabon-Roman"/>
          <w:sz w:val="24"/>
          <w:szCs w:val="24"/>
        </w:rPr>
        <w:t>challenge. In this version, create a database containing the following tables:</w:t>
      </w:r>
    </w:p>
    <w:p w14:paraId="515842A4" w14:textId="704A9EF9" w:rsidR="00595358" w:rsidRPr="00595358" w:rsidRDefault="00595358" w:rsidP="0059535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595358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595358">
        <w:rPr>
          <w:rFonts w:ascii="Sabon-Roman" w:eastAsia="Sabon-Roman" w:hAnsi="Sabon-Bold" w:cs="Sabon-Roman"/>
          <w:sz w:val="24"/>
          <w:szCs w:val="24"/>
        </w:rPr>
        <w:t xml:space="preserve"> Prices (ticker symbol, price)</w:t>
      </w:r>
      <w:r w:rsidRPr="00595358">
        <w:rPr>
          <w:rFonts w:ascii="Sabon-Roman" w:eastAsia="Sabon-Roman" w:hAnsi="Sabon-Bold" w:cs="Sabon-Roman" w:hint="eastAsia"/>
          <w:sz w:val="24"/>
          <w:szCs w:val="24"/>
        </w:rPr>
        <w:t>—</w:t>
      </w:r>
      <w:r w:rsidRPr="00595358">
        <w:rPr>
          <w:rFonts w:ascii="Sabon-Roman" w:eastAsia="Sabon-Roman" w:hAnsi="Sabon-Bold" w:cs="Sabon-Roman"/>
          <w:sz w:val="24"/>
          <w:szCs w:val="24"/>
        </w:rPr>
        <w:t>holds the current price of each investment, identified by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95358">
        <w:rPr>
          <w:rFonts w:ascii="Sabon-Roman" w:eastAsia="Sabon-Roman" w:hAnsi="Sabon-Bold" w:cs="Sabon-Roman"/>
          <w:sz w:val="24"/>
          <w:szCs w:val="24"/>
        </w:rPr>
        <w:t>a unique ticker symbol.</w:t>
      </w:r>
    </w:p>
    <w:p w14:paraId="4ED47868" w14:textId="177AE3DE" w:rsidR="00595358" w:rsidRPr="00595358" w:rsidRDefault="00595358" w:rsidP="0059535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595358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595358">
        <w:rPr>
          <w:rFonts w:ascii="Sabon-Roman" w:eastAsia="Sabon-Roman" w:hAnsi="Sabon-Bold" w:cs="Sabon-Roman"/>
          <w:sz w:val="24"/>
          <w:szCs w:val="24"/>
        </w:rPr>
        <w:t xml:space="preserve"> Investments (ID, ticker symbol, InvestmentType, price per share, purchase date, number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95358">
        <w:rPr>
          <w:rFonts w:ascii="Sabon-Roman" w:eastAsia="Sabon-Roman" w:hAnsi="Sabon-Bold" w:cs="Sabon-Roman"/>
          <w:sz w:val="24"/>
          <w:szCs w:val="24"/>
        </w:rPr>
        <w:t>of shares).</w:t>
      </w:r>
    </w:p>
    <w:p w14:paraId="483B65D5" w14:textId="7382261C" w:rsidR="00595358" w:rsidRPr="00595358" w:rsidRDefault="00595358" w:rsidP="0059535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595358">
        <w:rPr>
          <w:rFonts w:ascii="Sabon-Roman" w:eastAsia="Sabon-Roman" w:hAnsi="Sabon-Bold" w:cs="Sabon-Roman"/>
          <w:sz w:val="24"/>
          <w:szCs w:val="24"/>
        </w:rPr>
        <w:t>Choose column types that seem appropriate to you. The InvestmentType column should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95358">
        <w:rPr>
          <w:rFonts w:ascii="Sabon-Roman" w:eastAsia="Sabon-Roman" w:hAnsi="Sabon-Bold" w:cs="Sabon-Roman"/>
          <w:sz w:val="24"/>
          <w:szCs w:val="24"/>
        </w:rPr>
        <w:t>contain an integer that matches one of the enumerated InvestmentType values already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95358">
        <w:rPr>
          <w:rFonts w:ascii="Sabon-Roman" w:eastAsia="Sabon-Roman" w:hAnsi="Sabon-Bold" w:cs="Sabon-Roman"/>
          <w:sz w:val="24"/>
          <w:szCs w:val="24"/>
        </w:rPr>
        <w:t>defined in your program.</w:t>
      </w:r>
    </w:p>
    <w:p w14:paraId="35E470E7" w14:textId="14FD6C39" w:rsidR="00BE4175" w:rsidRDefault="00595358" w:rsidP="0059535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595358">
        <w:rPr>
          <w:rFonts w:ascii="Sabon-Roman" w:eastAsia="Sabon-Roman" w:hAnsi="Sabon-Bold" w:cs="Sabon-Roman"/>
          <w:sz w:val="24"/>
          <w:szCs w:val="24"/>
        </w:rPr>
        <w:t>Create a DataSet that contains TableAdapters for the Prices and Investments tables. The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95358">
        <w:rPr>
          <w:rFonts w:ascii="Sabon-Roman" w:eastAsia="Sabon-Roman" w:hAnsi="Sabon-Bold" w:cs="Sabon-Roman"/>
          <w:sz w:val="24"/>
          <w:szCs w:val="24"/>
        </w:rPr>
        <w:t>existing classes named Investment and PriceType will exist as middle-tier classes.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95358">
        <w:rPr>
          <w:rFonts w:ascii="Sabon-Roman" w:eastAsia="Sabon-Roman" w:hAnsi="Sabon-Bold" w:cs="Sabon-Roman"/>
          <w:sz w:val="24"/>
          <w:szCs w:val="24"/>
        </w:rPr>
        <w:t xml:space="preserve">When the user clicks the </w:t>
      </w:r>
      <w:r w:rsidRPr="00595358">
        <w:rPr>
          <w:rFonts w:ascii="Sabon-Italic" w:hAnsi="Sabon-Italic" w:cs="Sabon-Italic"/>
          <w:i/>
          <w:iCs/>
          <w:sz w:val="24"/>
          <w:szCs w:val="24"/>
        </w:rPr>
        <w:t xml:space="preserve">Confirm </w:t>
      </w:r>
      <w:r w:rsidRPr="00595358">
        <w:rPr>
          <w:rFonts w:ascii="Sabon-Roman" w:eastAsia="Sabon-Roman" w:hAnsi="Sabon-Bold" w:cs="Sabon-Roman"/>
          <w:sz w:val="24"/>
          <w:szCs w:val="24"/>
        </w:rPr>
        <w:t>button, collect the data from the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95358">
        <w:rPr>
          <w:rFonts w:ascii="Sabon-Roman" w:eastAsia="Sabon-Roman" w:hAnsi="Sabon-Bold" w:cs="Sabon-Roman"/>
          <w:sz w:val="24"/>
          <w:szCs w:val="24"/>
        </w:rPr>
        <w:t>form and call the Insert method in the Investment class, which will, in return, call the Insert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95358">
        <w:rPr>
          <w:rFonts w:ascii="Sabon-Roman" w:eastAsia="Sabon-Roman" w:hAnsi="Sabon-Bold" w:cs="Sabon-Roman"/>
          <w:sz w:val="24"/>
          <w:szCs w:val="24"/>
        </w:rPr>
        <w:t>method in the InvestmentTableAdapter class. In that way, the form</w:t>
      </w:r>
      <w:r w:rsidRPr="00595358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595358">
        <w:rPr>
          <w:rFonts w:ascii="Sabon-Roman" w:eastAsia="Sabon-Roman" w:hAnsi="Sabon-Bold" w:cs="Sabon-Roman"/>
          <w:sz w:val="24"/>
          <w:szCs w:val="24"/>
        </w:rPr>
        <w:t>s information will be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95358">
        <w:rPr>
          <w:rFonts w:ascii="Sabon-Roman" w:eastAsia="Sabon-Roman" w:hAnsi="Sabon-Bold" w:cs="Sabon-Roman"/>
          <w:sz w:val="24"/>
          <w:szCs w:val="24"/>
        </w:rPr>
        <w:t xml:space="preserve">inserted into the database. Then when the user clicks the </w:t>
      </w:r>
      <w:r w:rsidRPr="00595358">
        <w:rPr>
          <w:rFonts w:ascii="Sabon-Italic" w:hAnsi="Sabon-Italic" w:cs="Sabon-Italic"/>
          <w:i/>
          <w:iCs/>
          <w:sz w:val="24"/>
          <w:szCs w:val="24"/>
        </w:rPr>
        <w:t xml:space="preserve">Show list </w:t>
      </w:r>
      <w:r w:rsidRPr="00595358">
        <w:rPr>
          <w:rFonts w:ascii="Sabon-Roman" w:eastAsia="Sabon-Roman" w:hAnsi="Sabon-Bold" w:cs="Sabon-Roman"/>
          <w:sz w:val="24"/>
          <w:szCs w:val="24"/>
        </w:rPr>
        <w:t>button, another form displays the current list of investments in a DataGridView control</w:t>
      </w:r>
      <w:r w:rsidR="00AD5042">
        <w:rPr>
          <w:rFonts w:ascii="Sabon-Roman" w:eastAsia="Sabon-Roman" w:hAnsi="Sabon-Bold" w:cs="Sabon-Roman"/>
          <w:sz w:val="24"/>
          <w:szCs w:val="24"/>
        </w:rPr>
        <w:t>.</w:t>
      </w:r>
    </w:p>
    <w:p w14:paraId="592D71DD" w14:textId="3F761D1A" w:rsidR="00AD5042" w:rsidRDefault="00AD5042" w:rsidP="0059535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314744EA" w14:textId="61150064" w:rsidR="00AD5042" w:rsidRDefault="00AD5042" w:rsidP="005953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Sabon-Roman" w:eastAsia="Sabon-Roman" w:hAnsi="Sabon-Bold" w:cs="Sabon-Roman"/>
          <w:noProof/>
          <w:sz w:val="24"/>
          <w:szCs w:val="24"/>
        </w:rPr>
        <w:lastRenderedPageBreak/>
        <w:drawing>
          <wp:inline distT="0" distB="0" distL="0" distR="0" wp14:anchorId="64F5D5B0" wp14:editId="40E96D82">
            <wp:extent cx="4314825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E5D3" w14:textId="7C20B2D0" w:rsidR="00AD5042" w:rsidRDefault="00AD5042" w:rsidP="005953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78BE77" w14:textId="6C2F9A18" w:rsidR="00AD5042" w:rsidRDefault="00AD5042" w:rsidP="005953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93773C4" w14:textId="5F611984" w:rsidR="00AD5042" w:rsidRDefault="00AD5042" w:rsidP="005953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B1CCBC6" w14:textId="1E429087" w:rsidR="00AD5042" w:rsidRPr="00595358" w:rsidRDefault="00AD5042" w:rsidP="005953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671CC6BF" wp14:editId="529E4ED1">
            <wp:extent cx="5943600" cy="332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042" w:rsidRPr="0059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002F8"/>
    <w:rsid w:val="00020BBF"/>
    <w:rsid w:val="000C5231"/>
    <w:rsid w:val="00220BF6"/>
    <w:rsid w:val="003501FA"/>
    <w:rsid w:val="00492196"/>
    <w:rsid w:val="004C0DFA"/>
    <w:rsid w:val="00595358"/>
    <w:rsid w:val="005B7B1F"/>
    <w:rsid w:val="007F1B08"/>
    <w:rsid w:val="008972C2"/>
    <w:rsid w:val="009B4961"/>
    <w:rsid w:val="00AA6E3F"/>
    <w:rsid w:val="00AD5042"/>
    <w:rsid w:val="00BE4175"/>
    <w:rsid w:val="00C4471F"/>
    <w:rsid w:val="00E23D2A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15</cp:revision>
  <dcterms:created xsi:type="dcterms:W3CDTF">2019-07-28T02:54:00Z</dcterms:created>
  <dcterms:modified xsi:type="dcterms:W3CDTF">2019-09-07T02:52:00Z</dcterms:modified>
</cp:coreProperties>
</file>