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19D4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F02168">
        <w:rPr>
          <w:rFonts w:ascii="Sabon-Bold" w:hAnsi="Sabon-Bold" w:cs="Sabon-Bold"/>
          <w:b/>
          <w:bCs/>
          <w:sz w:val="24"/>
          <w:szCs w:val="24"/>
        </w:rPr>
        <w:t>Students and Course Lists</w:t>
      </w:r>
    </w:p>
    <w:p w14:paraId="73F79804" w14:textId="6588613B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/>
          <w:sz w:val="24"/>
          <w:szCs w:val="24"/>
        </w:rPr>
        <w:t>In this programming challenge, you will use LINQ statements to display college courses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taken by selected students. You will use a </w:t>
      </w:r>
      <w:r w:rsidRPr="00F02168">
        <w:rPr>
          <w:rFonts w:ascii="Sabon-Italic" w:hAnsi="Sabon-Italic" w:cs="Sabon-Italic"/>
          <w:i/>
          <w:iCs/>
          <w:sz w:val="24"/>
          <w:szCs w:val="24"/>
        </w:rPr>
        <w:t xml:space="preserve">CourseRegistration </w:t>
      </w:r>
      <w:r w:rsidRPr="00F02168">
        <w:rPr>
          <w:rFonts w:ascii="Sabon-Roman" w:eastAsia="Sabon-Roman" w:hAnsi="Sabon-Bold" w:cs="Sabon-Roman"/>
          <w:sz w:val="24"/>
          <w:szCs w:val="24"/>
        </w:rPr>
        <w:t>database, which contains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tables named </w:t>
      </w:r>
      <w:r w:rsidRPr="00F02168">
        <w:rPr>
          <w:rFonts w:ascii="Sabon-Italic" w:hAnsi="Sabon-Italic" w:cs="Sabon-Italic"/>
          <w:i/>
          <w:iCs/>
          <w:sz w:val="24"/>
          <w:szCs w:val="24"/>
        </w:rPr>
        <w:t xml:space="preserve">Students 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and </w:t>
      </w:r>
      <w:r w:rsidRPr="00F02168">
        <w:rPr>
          <w:rFonts w:ascii="Sabon-Italic" w:hAnsi="Sabon-Italic" w:cs="Sabon-Italic"/>
          <w:i/>
          <w:iCs/>
          <w:sz w:val="24"/>
          <w:szCs w:val="24"/>
        </w:rPr>
        <w:t>Courses</w:t>
      </w:r>
      <w:r w:rsidRPr="00F02168">
        <w:rPr>
          <w:rFonts w:ascii="Sabon-Roman" w:eastAsia="Sabon-Roman" w:hAnsi="Sabon-Bold" w:cs="Sabon-Roman"/>
          <w:sz w:val="24"/>
          <w:szCs w:val="24"/>
        </w:rPr>
        <w:t>.</w:t>
      </w:r>
    </w:p>
    <w:p w14:paraId="7C8FB9D3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 The </w:t>
      </w:r>
      <w:r w:rsidRPr="00F02168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 xml:space="preserve">Students </w:t>
      </w:r>
      <w:r w:rsidRPr="00F02168">
        <w:rPr>
          <w:rFonts w:ascii="Sabon-Roman" w:eastAsia="Sabon-Roman" w:hAnsi="Sabon-Bold" w:cs="Sabon-Roman"/>
          <w:sz w:val="24"/>
          <w:szCs w:val="24"/>
        </w:rPr>
        <w:t>table contains the following columns: Id (smallint, primary key), Last-</w:t>
      </w:r>
    </w:p>
    <w:p w14:paraId="30D8D4E8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/>
          <w:sz w:val="24"/>
          <w:szCs w:val="24"/>
        </w:rPr>
        <w:t>Name (varchar(30)), Status (smallint), and Major (varchar(5)).</w:t>
      </w:r>
    </w:p>
    <w:p w14:paraId="096C8880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 The </w:t>
      </w:r>
      <w:r w:rsidRPr="00F02168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 xml:space="preserve">Courses </w:t>
      </w:r>
      <w:r w:rsidRPr="00F02168">
        <w:rPr>
          <w:rFonts w:ascii="Sabon-Roman" w:eastAsia="Sabon-Roman" w:hAnsi="Sabon-Bold" w:cs="Sabon-Roman"/>
          <w:sz w:val="24"/>
          <w:szCs w:val="24"/>
        </w:rPr>
        <w:t>table contains the following columns: Id (varchar(10)),</w:t>
      </w:r>
    </w:p>
    <w:p w14:paraId="23BD3D2A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/>
          <w:sz w:val="24"/>
          <w:szCs w:val="24"/>
        </w:rPr>
        <w:t>Student_Id(smallint), Credits (smallint), and Grade (float). The primary key of the</w:t>
      </w:r>
    </w:p>
    <w:p w14:paraId="2DE0439C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F02168">
        <w:rPr>
          <w:rFonts w:ascii="Sabon-Roman" w:eastAsia="Sabon-Roman" w:hAnsi="Sabon-Bold" w:cs="Sabon-Roman"/>
          <w:sz w:val="24"/>
          <w:szCs w:val="24"/>
        </w:rPr>
        <w:t>Courses table consists of two combined columns: Id and Student_Id.</w:t>
      </w:r>
    </w:p>
    <w:p w14:paraId="3B845EC5" w14:textId="43A9D408" w:rsidR="00807A76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>There is</w:t>
      </w:r>
      <w:r w:rsidRPr="00F02168">
        <w:rPr>
          <w:rFonts w:ascii="Sabon-Roman" w:eastAsia="Sabon-Roman" w:hAnsi="Sabon-Bold" w:cs="Sabon-Roman"/>
          <w:sz w:val="24"/>
          <w:szCs w:val="24"/>
        </w:rPr>
        <w:t xml:space="preserve"> a one-to-many relationship between the Students and Courses tables.</w:t>
      </w:r>
    </w:p>
    <w:p w14:paraId="653807D4" w14:textId="31913073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60A9B6D9" w14:textId="480C6229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02168">
        <w:rPr>
          <w:rFonts w:ascii="Sabon-Roman" w:eastAsia="Sabon-Roman" w:cs="Sabon-Roman"/>
          <w:sz w:val="24"/>
          <w:szCs w:val="24"/>
        </w:rPr>
        <w:t>Use a LINQ query to fill a DataGridView with a list of Student objects. When the user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>selects a student in the grid, display all courses taken by the student in a separate grid.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 xml:space="preserve">Use another LINQ query to fill the second grid. </w:t>
      </w:r>
    </w:p>
    <w:p w14:paraId="1D1AE514" w14:textId="0EB0AB32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02168">
        <w:rPr>
          <w:rFonts w:ascii="Sabon-Roman" w:eastAsia="Sabon-Roman" w:cs="Sabon-Roman"/>
          <w:sz w:val="24"/>
          <w:szCs w:val="24"/>
        </w:rPr>
        <w:t>The grid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>on the right fills with the list of courses taken by the selected student. Notice that the</w:t>
      </w:r>
      <w:r w:rsidRPr="00F02168"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>rightmost column in the Student grid displays a count of the number of courses the student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>has taken. This column was not in the database, but it is calculated by the LINQ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 xml:space="preserve">query. </w:t>
      </w:r>
    </w:p>
    <w:p w14:paraId="2BD3011D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02168">
        <w:rPr>
          <w:rFonts w:ascii="Sabon-Roman" w:eastAsia="Sabon-Roman" w:cs="Sabon-Roman"/>
          <w:sz w:val="24"/>
          <w:szCs w:val="24"/>
        </w:rPr>
        <w:t>The two DataGridView controls should be inserted into panels belonging to a Split-</w:t>
      </w:r>
    </w:p>
    <w:p w14:paraId="29FC7CDA" w14:textId="4D9C31A7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F02168">
        <w:rPr>
          <w:rFonts w:ascii="Sabon-Roman" w:eastAsia="Sabon-Roman" w:cs="Sabon-Roman"/>
          <w:sz w:val="24"/>
          <w:szCs w:val="24"/>
        </w:rPr>
        <w:t>Container control. At runtime, the user will drag the divider between the two panels to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F02168">
        <w:rPr>
          <w:rFonts w:ascii="Sabon-Roman" w:eastAsia="Sabon-Roman" w:cs="Sabon-Roman"/>
          <w:sz w:val="24"/>
          <w:szCs w:val="24"/>
        </w:rPr>
        <w:t>adjust their size.</w:t>
      </w:r>
    </w:p>
    <w:p w14:paraId="7C29B3CC" w14:textId="66E39B08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44BF80E9" w14:textId="5CC292F5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cs="Sabon-Roman"/>
          <w:noProof/>
          <w:sz w:val="24"/>
          <w:szCs w:val="24"/>
        </w:rPr>
        <w:drawing>
          <wp:inline distT="0" distB="0" distL="0" distR="0" wp14:anchorId="6D66239E" wp14:editId="1BA0D308">
            <wp:extent cx="5133975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A795" w14:textId="723AA5EB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4EFC1CCF" w14:textId="38EA1587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0748BE34" w14:textId="0CB5826C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2A591F2F" w14:textId="1E85A357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bookmarkStart w:id="0" w:name="_GoBack"/>
      <w:bookmarkEnd w:id="0"/>
      <w:r>
        <w:rPr>
          <w:rFonts w:ascii="Sabon-Roman" w:eastAsia="Sabon-Roman" w:cs="Sabon-Roman"/>
          <w:noProof/>
          <w:sz w:val="24"/>
          <w:szCs w:val="24"/>
        </w:rPr>
        <w:lastRenderedPageBreak/>
        <w:drawing>
          <wp:inline distT="0" distB="0" distL="0" distR="0" wp14:anchorId="6A1DBC75" wp14:editId="051F5828">
            <wp:extent cx="593407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C29B" w14:textId="23DFA2E8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55796CBB" w14:textId="2E4D2298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6034E0D5" w14:textId="67A22D62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53B3F8EB" w14:textId="3A6133ED" w:rsidR="00F02168" w:rsidRDefault="00F02168" w:rsidP="00F0216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3E11DBCC" w14:textId="77777777" w:rsidR="00F02168" w:rsidRPr="00F02168" w:rsidRDefault="00F02168" w:rsidP="00F0216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F02168" w:rsidRPr="00F0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1F1407"/>
    <w:rsid w:val="00220BF6"/>
    <w:rsid w:val="003501FA"/>
    <w:rsid w:val="003D5230"/>
    <w:rsid w:val="0040472D"/>
    <w:rsid w:val="00492196"/>
    <w:rsid w:val="004C0DFA"/>
    <w:rsid w:val="00552665"/>
    <w:rsid w:val="00595358"/>
    <w:rsid w:val="005A05D4"/>
    <w:rsid w:val="005B7B1F"/>
    <w:rsid w:val="005D0B5F"/>
    <w:rsid w:val="0071228A"/>
    <w:rsid w:val="0078242D"/>
    <w:rsid w:val="00787236"/>
    <w:rsid w:val="007D1057"/>
    <w:rsid w:val="007F1B08"/>
    <w:rsid w:val="00807A76"/>
    <w:rsid w:val="0083148A"/>
    <w:rsid w:val="008444B0"/>
    <w:rsid w:val="008972C2"/>
    <w:rsid w:val="00901F19"/>
    <w:rsid w:val="009B4961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52F93"/>
    <w:rsid w:val="00F02168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34</cp:revision>
  <dcterms:created xsi:type="dcterms:W3CDTF">2019-07-28T02:54:00Z</dcterms:created>
  <dcterms:modified xsi:type="dcterms:W3CDTF">2019-09-22T22:10:00Z</dcterms:modified>
</cp:coreProperties>
</file>