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080FA" w14:textId="4C55C69D" w:rsidR="0073063F" w:rsidRDefault="00715699" w:rsidP="00715699">
      <w:pPr>
        <w:spacing w:after="0" w:line="240" w:lineRule="auto"/>
        <w:rPr>
          <w:rFonts w:ascii="Times New Roman" w:hAnsi="Times New Roman" w:cs="Times New Roman"/>
          <w:color w:val="000000"/>
        </w:rPr>
      </w:pPr>
      <w:r w:rsidRPr="00715699">
        <w:rPr>
          <w:rFonts w:ascii="Times New Roman" w:hAnsi="Times New Roman" w:cs="Times New Roman"/>
          <w:color w:val="000000"/>
        </w:rPr>
        <w:t>Final Report: Employee Sentiment Analysis</w:t>
      </w:r>
    </w:p>
    <w:p w14:paraId="31A15E72" w14:textId="53211B9A" w:rsidR="00715699" w:rsidRDefault="00715699" w:rsidP="00715699">
      <w:pPr>
        <w:spacing w:after="0" w:line="240" w:lineRule="auto"/>
        <w:rPr>
          <w:rFonts w:ascii="Times New Roman" w:hAnsi="Times New Roman" w:cs="Times New Roman"/>
          <w:color w:val="000000"/>
        </w:rPr>
      </w:pPr>
      <w:r>
        <w:rPr>
          <w:rFonts w:ascii="Times New Roman" w:hAnsi="Times New Roman" w:cs="Times New Roman"/>
          <w:color w:val="000000"/>
        </w:rPr>
        <w:t>May 7, 2025</w:t>
      </w:r>
    </w:p>
    <w:p w14:paraId="28CEAB9F" w14:textId="2F3BB157" w:rsidR="00715699" w:rsidRDefault="00715699" w:rsidP="00715699">
      <w:pPr>
        <w:spacing w:after="0" w:line="240" w:lineRule="auto"/>
        <w:rPr>
          <w:rFonts w:ascii="Times New Roman" w:hAnsi="Times New Roman" w:cs="Times New Roman"/>
          <w:color w:val="000000"/>
        </w:rPr>
      </w:pPr>
      <w:r>
        <w:rPr>
          <w:rFonts w:ascii="Times New Roman" w:hAnsi="Times New Roman" w:cs="Times New Roman"/>
          <w:color w:val="000000"/>
        </w:rPr>
        <w:t>Sean Kwon</w:t>
      </w:r>
    </w:p>
    <w:p w14:paraId="7D52EA2B" w14:textId="77777777" w:rsidR="00715699" w:rsidRDefault="00715699" w:rsidP="00715699">
      <w:pPr>
        <w:spacing w:after="0" w:line="240" w:lineRule="auto"/>
        <w:rPr>
          <w:rFonts w:ascii="Times New Roman" w:hAnsi="Times New Roman" w:cs="Times New Roman"/>
          <w:color w:val="000000"/>
        </w:rPr>
      </w:pPr>
    </w:p>
    <w:p w14:paraId="1ED13F2C" w14:textId="77777777" w:rsidR="00715699" w:rsidRPr="00715699" w:rsidRDefault="00715699" w:rsidP="007156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Project Overview</w:t>
      </w:r>
    </w:p>
    <w:p w14:paraId="5C7132BB" w14:textId="77777777" w:rsidR="00715699" w:rsidRP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color w:val="000000"/>
          <w:kern w:val="0"/>
          <w14:ligatures w14:val="none"/>
        </w:rPr>
        <w:t>The objective of this project was to analyze an unlabeled dataset of employee messages to assess sentiment and engagement. The dataset included various emails, and the goal was to categorize each message into sentiment labels (Positive, Negative, or Neutral) and further analyze trends, employee rankings, flight risk, and predictive modeling.</w:t>
      </w:r>
    </w:p>
    <w:p w14:paraId="03887DBD" w14:textId="77777777" w:rsidR="00715699" w:rsidRDefault="00715699" w:rsidP="00715699">
      <w:pPr>
        <w:spacing w:after="0" w:line="240" w:lineRule="auto"/>
        <w:rPr>
          <w:rFonts w:ascii="Times New Roman" w:hAnsi="Times New Roman" w:cs="Times New Roman"/>
        </w:rPr>
      </w:pPr>
    </w:p>
    <w:p w14:paraId="61BF73B4" w14:textId="77777777" w:rsidR="00715699" w:rsidRPr="00715699" w:rsidRDefault="00715699" w:rsidP="007156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Approach and Methodology</w:t>
      </w:r>
    </w:p>
    <w:p w14:paraId="08C6986F" w14:textId="56F67544" w:rsidR="00715699" w:rsidRPr="00715699" w:rsidRDefault="00715699" w:rsidP="007156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Sentiment Labeling</w:t>
      </w:r>
      <w:r w:rsidRPr="00715699">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proofErr w:type="spellStart"/>
      <w:r w:rsidRPr="00715699">
        <w:rPr>
          <w:rFonts w:ascii="Times New Roman" w:eastAsia="Times New Roman" w:hAnsi="Times New Roman" w:cs="Times New Roman"/>
          <w:color w:val="000000"/>
          <w:kern w:val="0"/>
          <w14:ligatures w14:val="none"/>
        </w:rPr>
        <w:t>TextBlob</w:t>
      </w:r>
      <w:proofErr w:type="spellEnd"/>
      <w:r>
        <w:rPr>
          <w:rFonts w:ascii="Times New Roman" w:eastAsia="Times New Roman" w:hAnsi="Times New Roman" w:cs="Times New Roman"/>
          <w:color w:val="000000"/>
          <w:kern w:val="0"/>
          <w14:ligatures w14:val="none"/>
        </w:rPr>
        <w:t xml:space="preserve"> was used</w:t>
      </w:r>
      <w:r w:rsidRPr="00715699">
        <w:rPr>
          <w:rFonts w:ascii="Times New Roman" w:eastAsia="Times New Roman" w:hAnsi="Times New Roman" w:cs="Times New Roman"/>
          <w:color w:val="000000"/>
          <w:kern w:val="0"/>
          <w14:ligatures w14:val="none"/>
        </w:rPr>
        <w:t> to assign sentiment labels to each message. Messages were classified as Positive, Negative, or Neutral based on their polarity score.</w:t>
      </w:r>
    </w:p>
    <w:p w14:paraId="45D29E36" w14:textId="70C654DB" w:rsidR="00715699" w:rsidRPr="00715699" w:rsidRDefault="00715699" w:rsidP="007156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Exploratory Data Analysis (EDA)</w:t>
      </w:r>
      <w:r w:rsidRPr="00715699">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S</w:t>
      </w:r>
      <w:r w:rsidRPr="00715699">
        <w:rPr>
          <w:rFonts w:ascii="Times New Roman" w:eastAsia="Times New Roman" w:hAnsi="Times New Roman" w:cs="Times New Roman"/>
          <w:color w:val="000000"/>
          <w:kern w:val="0"/>
          <w14:ligatures w14:val="none"/>
        </w:rPr>
        <w:t xml:space="preserve">entiment distribution </w:t>
      </w:r>
      <w:r>
        <w:rPr>
          <w:rFonts w:ascii="Times New Roman" w:eastAsia="Times New Roman" w:hAnsi="Times New Roman" w:cs="Times New Roman"/>
          <w:color w:val="000000"/>
          <w:kern w:val="0"/>
          <w14:ligatures w14:val="none"/>
        </w:rPr>
        <w:t xml:space="preserve">was analyzed </w:t>
      </w:r>
      <w:r w:rsidRPr="00715699">
        <w:rPr>
          <w:rFonts w:ascii="Times New Roman" w:eastAsia="Times New Roman" w:hAnsi="Times New Roman" w:cs="Times New Roman"/>
          <w:color w:val="000000"/>
          <w:kern w:val="0"/>
          <w14:ligatures w14:val="none"/>
        </w:rPr>
        <w:t>across the dataset and explored trends over time, including the sentiment distribution by month.</w:t>
      </w:r>
    </w:p>
    <w:p w14:paraId="3C0C46D3" w14:textId="77777777" w:rsidR="00715699" w:rsidRPr="00715699" w:rsidRDefault="00715699" w:rsidP="007156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Employee Scoring and Ranking</w:t>
      </w:r>
      <w:r w:rsidRPr="00715699">
        <w:rPr>
          <w:rFonts w:ascii="Times New Roman" w:eastAsia="Times New Roman" w:hAnsi="Times New Roman" w:cs="Times New Roman"/>
          <w:color w:val="000000"/>
          <w:kern w:val="0"/>
          <w14:ligatures w14:val="none"/>
        </w:rPr>
        <w:t>: Each employee’s sentiment was aggregated into monthly scores, with positive messages contributing +1, negative messages contributing -1, and neutral messages contributing 0. Employees were ranked based on their sentiment scores.</w:t>
      </w:r>
    </w:p>
    <w:p w14:paraId="3E05D1E3" w14:textId="77777777" w:rsidR="00715699" w:rsidRPr="00715699" w:rsidRDefault="00715699" w:rsidP="007156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Flight Risk Identification</w:t>
      </w:r>
      <w:r w:rsidRPr="00715699">
        <w:rPr>
          <w:rFonts w:ascii="Times New Roman" w:eastAsia="Times New Roman" w:hAnsi="Times New Roman" w:cs="Times New Roman"/>
          <w:color w:val="000000"/>
          <w:kern w:val="0"/>
          <w14:ligatures w14:val="none"/>
        </w:rPr>
        <w:t>: Employees who had sent 4 or more negative messages within a 30-day window were flagged as flight risks.</w:t>
      </w:r>
    </w:p>
    <w:p w14:paraId="0051C504" w14:textId="77777777" w:rsidR="00715699" w:rsidRDefault="00715699" w:rsidP="007156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Predictive Modeling</w:t>
      </w:r>
      <w:r w:rsidRPr="00715699">
        <w:rPr>
          <w:rFonts w:ascii="Times New Roman" w:eastAsia="Times New Roman" w:hAnsi="Times New Roman" w:cs="Times New Roman"/>
          <w:color w:val="000000"/>
          <w:kern w:val="0"/>
          <w14:ligatures w14:val="none"/>
        </w:rPr>
        <w:t>: A Linear Regression model was built to predict sentiment scores based on message frequency and time-based features.</w:t>
      </w:r>
    </w:p>
    <w:p w14:paraId="6C1525A3" w14:textId="77777777" w:rsidR="00715699" w:rsidRDefault="00715699" w:rsidP="0071569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68839B27" w14:textId="77777777" w:rsidR="00715699" w:rsidRPr="00715699" w:rsidRDefault="00715699" w:rsidP="007156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Key Findings from EDA</w:t>
      </w:r>
    </w:p>
    <w:p w14:paraId="1BE427D3" w14:textId="77777777" w:rsidR="00715699" w:rsidRPr="00715699" w:rsidRDefault="00715699" w:rsidP="0071569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Sentiment Distribution</w:t>
      </w:r>
      <w:r w:rsidRPr="00715699">
        <w:rPr>
          <w:rFonts w:ascii="Times New Roman" w:eastAsia="Times New Roman" w:hAnsi="Times New Roman" w:cs="Times New Roman"/>
          <w:color w:val="000000"/>
          <w:kern w:val="0"/>
          <w14:ligatures w14:val="none"/>
        </w:rPr>
        <w:t>: The dataset exhibited a relatively balanced distribution of sentiment labels, with some months showing higher levels of Negative sentiment.</w:t>
      </w:r>
    </w:p>
    <w:p w14:paraId="1AD87869" w14:textId="77777777" w:rsidR="00715699" w:rsidRPr="00715699" w:rsidRDefault="00715699" w:rsidP="0071569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Sentiment Trends</w:t>
      </w:r>
      <w:r w:rsidRPr="00715699">
        <w:rPr>
          <w:rFonts w:ascii="Times New Roman" w:eastAsia="Times New Roman" w:hAnsi="Times New Roman" w:cs="Times New Roman"/>
          <w:color w:val="000000"/>
          <w:kern w:val="0"/>
          <w14:ligatures w14:val="none"/>
        </w:rPr>
        <w:t>: Sentiment trends showed fluctuations across months, indicating periods of higher employee engagement or dissatisfaction.</w:t>
      </w:r>
    </w:p>
    <w:p w14:paraId="7D9014CE" w14:textId="77777777" w:rsidR="00715699" w:rsidRDefault="00715699" w:rsidP="0071569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Employee Sentiment</w:t>
      </w:r>
      <w:r w:rsidRPr="00715699">
        <w:rPr>
          <w:rFonts w:ascii="Times New Roman" w:eastAsia="Times New Roman" w:hAnsi="Times New Roman" w:cs="Times New Roman"/>
          <w:color w:val="000000"/>
          <w:kern w:val="0"/>
          <w14:ligatures w14:val="none"/>
        </w:rPr>
        <w:t>: Employee sentiment scores varied significantly, with some employees consistently demonstrating more positive engagement, while others had more negative sentiment.</w:t>
      </w:r>
    </w:p>
    <w:p w14:paraId="67316A82" w14:textId="77777777" w:rsidR="00715699" w:rsidRDefault="00715699" w:rsidP="00715699">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5BC90D66" w14:textId="77777777" w:rsidR="00715699" w:rsidRPr="00715699" w:rsidRDefault="00715699" w:rsidP="007156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Employee Scoring and Ranking Process</w:t>
      </w:r>
    </w:p>
    <w:p w14:paraId="4B13E9AE" w14:textId="77777777" w:rsidR="00715699" w:rsidRPr="00715699" w:rsidRDefault="00715699" w:rsidP="0071569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lastRenderedPageBreak/>
        <w:t>Scoring Methodology</w:t>
      </w:r>
      <w:r w:rsidRPr="00715699">
        <w:rPr>
          <w:rFonts w:ascii="Times New Roman" w:eastAsia="Times New Roman" w:hAnsi="Times New Roman" w:cs="Times New Roman"/>
          <w:color w:val="000000"/>
          <w:kern w:val="0"/>
          <w14:ligatures w14:val="none"/>
        </w:rPr>
        <w:t>: The sentiment of each message was converted into a score (Positive = 1, Negative = -1, Neutral = 0). These scores were aggregated monthly for each employee.</w:t>
      </w:r>
    </w:p>
    <w:p w14:paraId="55F89A11" w14:textId="682C0490" w:rsidR="00715699" w:rsidRPr="00715699" w:rsidRDefault="00715699" w:rsidP="0071569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Top Positive Employees</w:t>
      </w:r>
      <w:r w:rsidRPr="00715699">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E</w:t>
      </w:r>
      <w:r w:rsidRPr="00715699">
        <w:rPr>
          <w:rFonts w:ascii="Times New Roman" w:eastAsia="Times New Roman" w:hAnsi="Times New Roman" w:cs="Times New Roman"/>
          <w:color w:val="000000"/>
          <w:kern w:val="0"/>
          <w14:ligatures w14:val="none"/>
        </w:rPr>
        <w:t>mployees who consistently displayed high positive sentiment scores over time</w:t>
      </w:r>
      <w:r>
        <w:rPr>
          <w:rFonts w:ascii="Times New Roman" w:eastAsia="Times New Roman" w:hAnsi="Times New Roman" w:cs="Times New Roman"/>
          <w:color w:val="000000"/>
          <w:kern w:val="0"/>
          <w14:ligatures w14:val="none"/>
        </w:rPr>
        <w:t xml:space="preserve"> were identified</w:t>
      </w:r>
      <w:r w:rsidRPr="00715699">
        <w:rPr>
          <w:rFonts w:ascii="Times New Roman" w:eastAsia="Times New Roman" w:hAnsi="Times New Roman" w:cs="Times New Roman"/>
          <w:color w:val="000000"/>
          <w:kern w:val="0"/>
          <w14:ligatures w14:val="none"/>
        </w:rPr>
        <w:t>. Visual representation of these rankings is provided.</w:t>
      </w:r>
    </w:p>
    <w:p w14:paraId="3D3B608F" w14:textId="49DFA5F7" w:rsidR="00715699" w:rsidRDefault="00715699" w:rsidP="0071569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Top Negative Employees</w:t>
      </w:r>
      <w:r w:rsidRPr="00715699">
        <w:rPr>
          <w:rFonts w:ascii="Times New Roman" w:eastAsia="Times New Roman" w:hAnsi="Times New Roman" w:cs="Times New Roman"/>
          <w:color w:val="000000"/>
          <w:kern w:val="0"/>
          <w14:ligatures w14:val="none"/>
        </w:rPr>
        <w:t>: Similarly, employees with consistently negative sentiment scores</w:t>
      </w:r>
      <w:r>
        <w:rPr>
          <w:rFonts w:ascii="Times New Roman" w:eastAsia="Times New Roman" w:hAnsi="Times New Roman" w:cs="Times New Roman"/>
          <w:color w:val="000000"/>
          <w:kern w:val="0"/>
          <w14:ligatures w14:val="none"/>
        </w:rPr>
        <w:t xml:space="preserve"> were identified</w:t>
      </w:r>
      <w:r w:rsidRPr="00715699">
        <w:rPr>
          <w:rFonts w:ascii="Times New Roman" w:eastAsia="Times New Roman" w:hAnsi="Times New Roman" w:cs="Times New Roman"/>
          <w:color w:val="000000"/>
          <w:kern w:val="0"/>
          <w14:ligatures w14:val="none"/>
        </w:rPr>
        <w:t xml:space="preserve">. This allows </w:t>
      </w:r>
      <w:r>
        <w:rPr>
          <w:rFonts w:ascii="Times New Roman" w:eastAsia="Times New Roman" w:hAnsi="Times New Roman" w:cs="Times New Roman"/>
          <w:color w:val="000000"/>
          <w:kern w:val="0"/>
          <w14:ligatures w14:val="none"/>
        </w:rPr>
        <w:t xml:space="preserve">pinpointing </w:t>
      </w:r>
      <w:r w:rsidRPr="00715699">
        <w:rPr>
          <w:rFonts w:ascii="Times New Roman" w:eastAsia="Times New Roman" w:hAnsi="Times New Roman" w:cs="Times New Roman"/>
          <w:color w:val="000000"/>
          <w:kern w:val="0"/>
          <w14:ligatures w14:val="none"/>
        </w:rPr>
        <w:t>individuals who may need attention in terms of engagement or support.</w:t>
      </w:r>
    </w:p>
    <w:p w14:paraId="1E856589" w14:textId="77777777" w:rsid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61A03361" w14:textId="77777777" w:rsidR="00715699" w:rsidRPr="00715699" w:rsidRDefault="00715699" w:rsidP="007156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Flight Risk Identification</w:t>
      </w:r>
    </w:p>
    <w:p w14:paraId="59E004C0" w14:textId="77777777" w:rsidR="00715699" w:rsidRPr="00715699" w:rsidRDefault="00715699" w:rsidP="0071569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Criteria</w:t>
      </w:r>
      <w:r w:rsidRPr="00715699">
        <w:rPr>
          <w:rFonts w:ascii="Times New Roman" w:eastAsia="Times New Roman" w:hAnsi="Times New Roman" w:cs="Times New Roman"/>
          <w:color w:val="000000"/>
          <w:kern w:val="0"/>
          <w14:ligatures w14:val="none"/>
        </w:rPr>
        <w:t>: An employee was flagged as a flight risk if they sent 4 or more negative messages within a rolling 30-day period. This identifies potential disengaged employees who may be at risk of leaving the company.</w:t>
      </w:r>
    </w:p>
    <w:p w14:paraId="022324E7" w14:textId="77777777" w:rsidR="00715699" w:rsidRPr="00715699" w:rsidRDefault="00715699" w:rsidP="0071569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Outcomes</w:t>
      </w:r>
      <w:r w:rsidRPr="00715699">
        <w:rPr>
          <w:rFonts w:ascii="Times New Roman" w:eastAsia="Times New Roman" w:hAnsi="Times New Roman" w:cs="Times New Roman"/>
          <w:color w:val="000000"/>
          <w:kern w:val="0"/>
          <w14:ligatures w14:val="none"/>
        </w:rPr>
        <w:t>: The flight risk identification process flagged multiple employees, highlighting those with consistently negative sentiments.</w:t>
      </w:r>
    </w:p>
    <w:p w14:paraId="36A48B9B" w14:textId="77777777" w:rsidR="00715699" w:rsidRP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5BDEC5DC" w14:textId="77777777" w:rsidR="00715699" w:rsidRPr="00715699" w:rsidRDefault="00715699" w:rsidP="007156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Overview and Evaluation of Predictive Model</w:t>
      </w:r>
    </w:p>
    <w:p w14:paraId="0C596649" w14:textId="77777777" w:rsidR="00715699" w:rsidRPr="00715699" w:rsidRDefault="00715699" w:rsidP="0071569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Model</w:t>
      </w:r>
      <w:r w:rsidRPr="00715699">
        <w:rPr>
          <w:rFonts w:ascii="Times New Roman" w:eastAsia="Times New Roman" w:hAnsi="Times New Roman" w:cs="Times New Roman"/>
          <w:color w:val="000000"/>
          <w:kern w:val="0"/>
          <w14:ligatures w14:val="none"/>
        </w:rPr>
        <w:t>: A Linear Regression model was used to predict sentiment scores based on features such as month and message frequency.</w:t>
      </w:r>
    </w:p>
    <w:p w14:paraId="5CB5BE6F" w14:textId="77777777" w:rsidR="00715699" w:rsidRPr="00715699" w:rsidRDefault="00715699" w:rsidP="0071569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Performance</w:t>
      </w:r>
      <w:r w:rsidRPr="00715699">
        <w:rPr>
          <w:rFonts w:ascii="Times New Roman" w:eastAsia="Times New Roman" w:hAnsi="Times New Roman" w:cs="Times New Roman"/>
          <w:color w:val="000000"/>
          <w:kern w:val="0"/>
          <w14:ligatures w14:val="none"/>
        </w:rPr>
        <w:t>:</w:t>
      </w:r>
    </w:p>
    <w:p w14:paraId="43577FD7" w14:textId="77777777" w:rsidR="00715699" w:rsidRPr="00715699" w:rsidRDefault="00715699" w:rsidP="00715699">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Mean Squared Error (MSE)</w:t>
      </w:r>
      <w:r w:rsidRPr="00715699">
        <w:rPr>
          <w:rFonts w:ascii="Times New Roman" w:eastAsia="Times New Roman" w:hAnsi="Times New Roman" w:cs="Times New Roman"/>
          <w:color w:val="000000"/>
          <w:kern w:val="0"/>
          <w14:ligatures w14:val="none"/>
        </w:rPr>
        <w:t>: The model had an MSE of 9.995, which suggests some room for improvement in terms of predictive accuracy.</w:t>
      </w:r>
    </w:p>
    <w:p w14:paraId="0ED03AF1" w14:textId="77777777" w:rsidR="00715699" w:rsidRPr="00715699" w:rsidRDefault="00715699" w:rsidP="00715699">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b/>
          <w:bCs/>
          <w:color w:val="000000"/>
          <w:kern w:val="0"/>
          <w14:ligatures w14:val="none"/>
        </w:rPr>
        <w:t>R-squared</w:t>
      </w:r>
      <w:r w:rsidRPr="00715699">
        <w:rPr>
          <w:rFonts w:ascii="Times New Roman" w:eastAsia="Times New Roman" w:hAnsi="Times New Roman" w:cs="Times New Roman"/>
          <w:color w:val="000000"/>
          <w:kern w:val="0"/>
          <w14:ligatures w14:val="none"/>
        </w:rPr>
        <w:t>: The model's R-squared value was -0.116, which indicates that the model's predictions were not well correlated with the actual sentiment scores.</w:t>
      </w:r>
    </w:p>
    <w:p w14:paraId="6571EF3D" w14:textId="77777777" w:rsidR="00715699" w:rsidRDefault="00715699" w:rsidP="00715699">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color w:val="000000"/>
          <w:kern w:val="0"/>
          <w14:ligatures w14:val="none"/>
        </w:rPr>
        <w:t>The low R-squared value suggests that a more complex model might be needed to improve prediction accuracy.</w:t>
      </w:r>
    </w:p>
    <w:p w14:paraId="23517AA3" w14:textId="77777777" w:rsidR="00715699" w:rsidRDefault="00715699" w:rsidP="00715699">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p w14:paraId="758B7009" w14:textId="01560EA5" w:rsidR="00715699" w:rsidRDefault="00715699" w:rsidP="007156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Visualizations and Tables</w:t>
      </w:r>
    </w:p>
    <w:p w14:paraId="0EA1DC57" w14:textId="77777777" w:rsid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p>
    <w:p w14:paraId="61DCE48D" w14:textId="5D7C8FB4"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Sentiment Distribution:</w:t>
      </w:r>
    </w:p>
    <w:p w14:paraId="1CA235F7" w14:textId="77777777" w:rsid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color w:val="000000"/>
          <w:kern w:val="0"/>
          <w14:ligatures w14:val="none"/>
        </w:rPr>
        <w:lastRenderedPageBreak/>
        <w:drawing>
          <wp:inline distT="0" distB="0" distL="0" distR="0" wp14:anchorId="117ADEF5" wp14:editId="38DEA9A2">
            <wp:extent cx="5943600" cy="3714750"/>
            <wp:effectExtent l="0" t="0" r="0" b="6350"/>
            <wp:docPr id="170349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97737" name=""/>
                    <pic:cNvPicPr/>
                  </pic:nvPicPr>
                  <pic:blipFill>
                    <a:blip r:embed="rId5"/>
                    <a:stretch>
                      <a:fillRect/>
                    </a:stretch>
                  </pic:blipFill>
                  <pic:spPr>
                    <a:xfrm>
                      <a:off x="0" y="0"/>
                      <a:ext cx="5943600" cy="3714750"/>
                    </a:xfrm>
                    <a:prstGeom prst="rect">
                      <a:avLst/>
                    </a:prstGeom>
                  </pic:spPr>
                </pic:pic>
              </a:graphicData>
            </a:graphic>
          </wp:inline>
        </w:drawing>
      </w:r>
    </w:p>
    <w:p w14:paraId="25ED2DDE" w14:textId="7D923516"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hAnsi="Times New Roman" w:cs="Times New Roman"/>
          <w:color w:val="000000"/>
        </w:rPr>
        <w:t>The sentiment distribution bar chart below shows the classification of employee messages into Positive, Negative, and Neutral sentiments. The Positive Sentiment category dominates the dataset, with over 1,200 messages categorized as positive. Neutral Sentiment follows, with a substantial number of messages in this category. The Negative Sentiment category is the least frequent, indicating fewer negative messages overall.</w:t>
      </w:r>
    </w:p>
    <w:p w14:paraId="0ABC8FD9" w14:textId="15FCFFC7"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Sentiment Trends Over Time:</w:t>
      </w:r>
    </w:p>
    <w:p w14:paraId="27D69698" w14:textId="77777777" w:rsid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color w:val="000000"/>
          <w:kern w:val="0"/>
          <w14:ligatures w14:val="none"/>
        </w:rPr>
        <w:lastRenderedPageBreak/>
        <w:drawing>
          <wp:inline distT="0" distB="0" distL="0" distR="0" wp14:anchorId="6712DC00" wp14:editId="34B8B15A">
            <wp:extent cx="5943600" cy="3566160"/>
            <wp:effectExtent l="0" t="0" r="0" b="2540"/>
            <wp:docPr id="788066416"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66416" name="Picture 1" descr="A graph of different colored lines&#10;&#10;AI-generated content may be incorrect."/>
                    <pic:cNvPicPr/>
                  </pic:nvPicPr>
                  <pic:blipFill>
                    <a:blip r:embed="rId6"/>
                    <a:stretch>
                      <a:fillRect/>
                    </a:stretch>
                  </pic:blipFill>
                  <pic:spPr>
                    <a:xfrm>
                      <a:off x="0" y="0"/>
                      <a:ext cx="5943600" cy="3566160"/>
                    </a:xfrm>
                    <a:prstGeom prst="rect">
                      <a:avLst/>
                    </a:prstGeom>
                  </pic:spPr>
                </pic:pic>
              </a:graphicData>
            </a:graphic>
          </wp:inline>
        </w:drawing>
      </w:r>
    </w:p>
    <w:p w14:paraId="5D460975" w14:textId="749D783D"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hAnsi="Times New Roman" w:cs="Times New Roman"/>
          <w:color w:val="000000"/>
        </w:rPr>
        <w:t>The sentiment trends over time chart below shows how the sentiment of employee messages fluctuated from January 2010 to December 2011. It tracks the message count for Positive, Neutral, and Negative sentiments each month. The chart highlights noticeable spikes in positive sentiment, with periods of lower engagement in negative and neutral sentiment. This provides insights into employee sentiment dynamics over time.</w:t>
      </w:r>
    </w:p>
    <w:p w14:paraId="04A650B0" w14:textId="6E5C12B1"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Top Positive and Negative Employees:</w:t>
      </w:r>
    </w:p>
    <w:p w14:paraId="251BDA61" w14:textId="77777777" w:rsid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color w:val="000000"/>
          <w:kern w:val="0"/>
          <w14:ligatures w14:val="none"/>
        </w:rPr>
        <w:drawing>
          <wp:inline distT="0" distB="0" distL="0" distR="0" wp14:anchorId="1AA25D4C" wp14:editId="479607CD">
            <wp:extent cx="5943600" cy="2228850"/>
            <wp:effectExtent l="0" t="0" r="0" b="6350"/>
            <wp:docPr id="1979056615" name="Picture 1" descr="A close-up of severa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56615" name="Picture 1" descr="A close-up of several bars&#10;&#10;AI-generated content may be incorrect."/>
                    <pic:cNvPicPr/>
                  </pic:nvPicPr>
                  <pic:blipFill>
                    <a:blip r:embed="rId7"/>
                    <a:stretch>
                      <a:fillRect/>
                    </a:stretch>
                  </pic:blipFill>
                  <pic:spPr>
                    <a:xfrm>
                      <a:off x="0" y="0"/>
                      <a:ext cx="5943600" cy="2228850"/>
                    </a:xfrm>
                    <a:prstGeom prst="rect">
                      <a:avLst/>
                    </a:prstGeom>
                  </pic:spPr>
                </pic:pic>
              </a:graphicData>
            </a:graphic>
          </wp:inline>
        </w:drawing>
      </w:r>
    </w:p>
    <w:p w14:paraId="5B3D6C30" w14:textId="28302D0C"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hAnsi="Times New Roman" w:cs="Times New Roman"/>
          <w:color w:val="000000"/>
        </w:rPr>
        <w:t xml:space="preserve">The bar chart below illustrates the top positive and negative employees based on their sentiment scores. The Top Positive Employees have the highest number of positive messages, while the </w:t>
      </w:r>
      <w:r w:rsidRPr="00715699">
        <w:rPr>
          <w:rFonts w:ascii="Times New Roman" w:hAnsi="Times New Roman" w:cs="Times New Roman"/>
          <w:color w:val="000000"/>
        </w:rPr>
        <w:lastRenderedPageBreak/>
        <w:t>Top Negative Employees have sent the most negative messages. This ranking allows us to identify employees who have significantly influenced the overall sentiment in the dataset.</w:t>
      </w:r>
    </w:p>
    <w:p w14:paraId="632D3D8B" w14:textId="389585DE"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Flight Risk Identification:</w:t>
      </w:r>
    </w:p>
    <w:p w14:paraId="4E7605B4" w14:textId="77777777" w:rsid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color w:val="000000"/>
          <w:kern w:val="0"/>
          <w14:ligatures w14:val="none"/>
        </w:rPr>
        <w:drawing>
          <wp:inline distT="0" distB="0" distL="0" distR="0" wp14:anchorId="0895B30A" wp14:editId="4CBD855C">
            <wp:extent cx="5943600" cy="3566160"/>
            <wp:effectExtent l="0" t="0" r="0" b="2540"/>
            <wp:docPr id="520627305"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27305" name="Picture 1" descr="A graph of different colored bars&#10;&#10;AI-generated content may be incorrect."/>
                    <pic:cNvPicPr/>
                  </pic:nvPicPr>
                  <pic:blipFill>
                    <a:blip r:embed="rId8"/>
                    <a:stretch>
                      <a:fillRect/>
                    </a:stretch>
                  </pic:blipFill>
                  <pic:spPr>
                    <a:xfrm>
                      <a:off x="0" y="0"/>
                      <a:ext cx="5943600" cy="3566160"/>
                    </a:xfrm>
                    <a:prstGeom prst="rect">
                      <a:avLst/>
                    </a:prstGeom>
                  </pic:spPr>
                </pic:pic>
              </a:graphicData>
            </a:graphic>
          </wp:inline>
        </w:drawing>
      </w:r>
    </w:p>
    <w:p w14:paraId="2CB66D10" w14:textId="77777777" w:rsidR="00715699" w:rsidRP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color w:val="000000"/>
          <w:kern w:val="0"/>
          <w14:ligatures w14:val="none"/>
        </w:rPr>
        <w:t>The bar chart below shows the flight risk employees based on the count of negative messages sent over a rolling 30-day period. Employees flagged as flight risks have sent a significant number of negative messages, indicating potential disengagement.</w:t>
      </w:r>
    </w:p>
    <w:p w14:paraId="6D82CCA9" w14:textId="77777777" w:rsidR="00715699" w:rsidRP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color w:val="000000"/>
          <w:kern w:val="0"/>
          <w14:ligatures w14:val="none"/>
        </w:rPr>
        <w:t>The colors in the chart represent different levels of engagement, with darker colors indicating employees who have sent more negative messages (higher flight risk), and lighter colors indicating those with fewer negative messages. The chart displays the count of such messages for each employee flagged as a flight risk.</w:t>
      </w:r>
    </w:p>
    <w:p w14:paraId="3F1C3FE1" w14:textId="20C5994B" w:rsidR="00715699" w:rsidRPr="00715699" w:rsidRDefault="00715699" w:rsidP="00715699">
      <w:pPr>
        <w:spacing w:before="100" w:beforeAutospacing="1" w:after="100" w:afterAutospacing="1" w:line="240" w:lineRule="auto"/>
        <w:outlineLvl w:val="4"/>
        <w:rPr>
          <w:rFonts w:ascii="Times New Roman" w:eastAsia="Times New Roman" w:hAnsi="Times New Roman" w:cs="Times New Roman"/>
          <w:b/>
          <w:bCs/>
          <w:color w:val="000000"/>
          <w:kern w:val="0"/>
          <w14:ligatures w14:val="none"/>
        </w:rPr>
      </w:pPr>
      <w:r w:rsidRPr="00715699">
        <w:rPr>
          <w:rFonts w:ascii="Times New Roman" w:eastAsia="Times New Roman" w:hAnsi="Times New Roman" w:cs="Times New Roman"/>
          <w:b/>
          <w:bCs/>
          <w:color w:val="000000"/>
          <w:kern w:val="0"/>
          <w14:ligatures w14:val="none"/>
        </w:rPr>
        <w:t>Model Performance:</w:t>
      </w:r>
    </w:p>
    <w:p w14:paraId="029C989F" w14:textId="3E2F7E17" w:rsid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eastAsia="Times New Roman" w:hAnsi="Times New Roman" w:cs="Times New Roman"/>
          <w:color w:val="000000"/>
          <w:kern w:val="0"/>
          <w14:ligatures w14:val="none"/>
        </w:rPr>
        <w:lastRenderedPageBreak/>
        <w:drawing>
          <wp:inline distT="0" distB="0" distL="0" distR="0" wp14:anchorId="3F0518F0" wp14:editId="035FFD09">
            <wp:extent cx="5943600" cy="4457700"/>
            <wp:effectExtent l="0" t="0" r="0" b="0"/>
            <wp:docPr id="2081983924"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83924" name="Picture 1" descr="A graph with a red line&#10;&#10;AI-generated content may be incorrect."/>
                    <pic:cNvPicPr/>
                  </pic:nvPicPr>
                  <pic:blipFill>
                    <a:blip r:embed="rId9"/>
                    <a:stretch>
                      <a:fillRect/>
                    </a:stretch>
                  </pic:blipFill>
                  <pic:spPr>
                    <a:xfrm>
                      <a:off x="0" y="0"/>
                      <a:ext cx="5943600" cy="4457700"/>
                    </a:xfrm>
                    <a:prstGeom prst="rect">
                      <a:avLst/>
                    </a:prstGeom>
                  </pic:spPr>
                </pic:pic>
              </a:graphicData>
            </a:graphic>
          </wp:inline>
        </w:drawing>
      </w:r>
    </w:p>
    <w:p w14:paraId="4B57FBE3" w14:textId="638B40E9" w:rsidR="00715699" w:rsidRP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r w:rsidRPr="00715699">
        <w:rPr>
          <w:rFonts w:ascii="Times New Roman" w:hAnsi="Times New Roman" w:cs="Times New Roman"/>
          <w:color w:val="000000"/>
        </w:rPr>
        <w:t>The scatter plot below shows the actual sentiment scores compared to the predicted sentiment scores from the model. The red line represents a perfect prediction where actual and predicted values align. The spread of the points around this line indicates how well the model performed. A tight clustering around the line would suggest a good fit, while the scattered points indicate potential areas where the model could be improved.</w:t>
      </w:r>
    </w:p>
    <w:p w14:paraId="5EF2D314" w14:textId="77777777" w:rsid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54C8E366" w14:textId="77777777" w:rsidR="00715699" w:rsidRP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1B9C12B5" w14:textId="77777777" w:rsidR="00715699" w:rsidRPr="00715699" w:rsidRDefault="00715699" w:rsidP="007156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29D3A477" w14:textId="77777777" w:rsidR="00715699" w:rsidRPr="00715699" w:rsidRDefault="00715699" w:rsidP="00715699">
      <w:pPr>
        <w:spacing w:after="0" w:line="240" w:lineRule="auto"/>
        <w:rPr>
          <w:rFonts w:ascii="Times New Roman" w:hAnsi="Times New Roman" w:cs="Times New Roman"/>
        </w:rPr>
      </w:pPr>
    </w:p>
    <w:sectPr w:rsidR="00715699" w:rsidRPr="00715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D96"/>
    <w:multiLevelType w:val="multilevel"/>
    <w:tmpl w:val="B65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169ED"/>
    <w:multiLevelType w:val="multilevel"/>
    <w:tmpl w:val="CDF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05BBC"/>
    <w:multiLevelType w:val="multilevel"/>
    <w:tmpl w:val="F3A4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610E5"/>
    <w:multiLevelType w:val="multilevel"/>
    <w:tmpl w:val="AD983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C5DC5"/>
    <w:multiLevelType w:val="multilevel"/>
    <w:tmpl w:val="4C8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499736">
    <w:abstractNumId w:val="2"/>
  </w:num>
  <w:num w:numId="2" w16cid:durableId="1681279288">
    <w:abstractNumId w:val="4"/>
  </w:num>
  <w:num w:numId="3" w16cid:durableId="791945161">
    <w:abstractNumId w:val="0"/>
  </w:num>
  <w:num w:numId="4" w16cid:durableId="1927837271">
    <w:abstractNumId w:val="1"/>
  </w:num>
  <w:num w:numId="5" w16cid:durableId="1199661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99"/>
    <w:rsid w:val="000E1051"/>
    <w:rsid w:val="00715699"/>
    <w:rsid w:val="0073063F"/>
    <w:rsid w:val="00763F85"/>
    <w:rsid w:val="00BC39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FE74CD2"/>
  <w15:chartTrackingRefBased/>
  <w15:docId w15:val="{024EB423-35AB-6B46-B2BB-7F6BACB5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5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15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5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15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699"/>
    <w:rPr>
      <w:rFonts w:eastAsiaTheme="majorEastAsia" w:cstheme="majorBidi"/>
      <w:color w:val="272727" w:themeColor="text1" w:themeTint="D8"/>
    </w:rPr>
  </w:style>
  <w:style w:type="paragraph" w:styleId="Title">
    <w:name w:val="Title"/>
    <w:basedOn w:val="Normal"/>
    <w:next w:val="Normal"/>
    <w:link w:val="TitleChar"/>
    <w:uiPriority w:val="10"/>
    <w:qFormat/>
    <w:rsid w:val="0071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699"/>
    <w:pPr>
      <w:spacing w:before="160"/>
      <w:jc w:val="center"/>
    </w:pPr>
    <w:rPr>
      <w:i/>
      <w:iCs/>
      <w:color w:val="404040" w:themeColor="text1" w:themeTint="BF"/>
    </w:rPr>
  </w:style>
  <w:style w:type="character" w:customStyle="1" w:styleId="QuoteChar">
    <w:name w:val="Quote Char"/>
    <w:basedOn w:val="DefaultParagraphFont"/>
    <w:link w:val="Quote"/>
    <w:uiPriority w:val="29"/>
    <w:rsid w:val="00715699"/>
    <w:rPr>
      <w:i/>
      <w:iCs/>
      <w:color w:val="404040" w:themeColor="text1" w:themeTint="BF"/>
    </w:rPr>
  </w:style>
  <w:style w:type="paragraph" w:styleId="ListParagraph">
    <w:name w:val="List Paragraph"/>
    <w:basedOn w:val="Normal"/>
    <w:uiPriority w:val="34"/>
    <w:qFormat/>
    <w:rsid w:val="00715699"/>
    <w:pPr>
      <w:ind w:left="720"/>
      <w:contextualSpacing/>
    </w:pPr>
  </w:style>
  <w:style w:type="character" w:styleId="IntenseEmphasis">
    <w:name w:val="Intense Emphasis"/>
    <w:basedOn w:val="DefaultParagraphFont"/>
    <w:uiPriority w:val="21"/>
    <w:qFormat/>
    <w:rsid w:val="00715699"/>
    <w:rPr>
      <w:i/>
      <w:iCs/>
      <w:color w:val="0F4761" w:themeColor="accent1" w:themeShade="BF"/>
    </w:rPr>
  </w:style>
  <w:style w:type="paragraph" w:styleId="IntenseQuote">
    <w:name w:val="Intense Quote"/>
    <w:basedOn w:val="Normal"/>
    <w:next w:val="Normal"/>
    <w:link w:val="IntenseQuoteChar"/>
    <w:uiPriority w:val="30"/>
    <w:qFormat/>
    <w:rsid w:val="00715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699"/>
    <w:rPr>
      <w:i/>
      <w:iCs/>
      <w:color w:val="0F4761" w:themeColor="accent1" w:themeShade="BF"/>
    </w:rPr>
  </w:style>
  <w:style w:type="character" w:styleId="IntenseReference">
    <w:name w:val="Intense Reference"/>
    <w:basedOn w:val="DefaultParagraphFont"/>
    <w:uiPriority w:val="32"/>
    <w:qFormat/>
    <w:rsid w:val="00715699"/>
    <w:rPr>
      <w:b/>
      <w:bCs/>
      <w:smallCaps/>
      <w:color w:val="0F4761" w:themeColor="accent1" w:themeShade="BF"/>
      <w:spacing w:val="5"/>
    </w:rPr>
  </w:style>
  <w:style w:type="paragraph" w:styleId="Date">
    <w:name w:val="Date"/>
    <w:basedOn w:val="Normal"/>
    <w:next w:val="Normal"/>
    <w:link w:val="DateChar"/>
    <w:uiPriority w:val="99"/>
    <w:semiHidden/>
    <w:unhideWhenUsed/>
    <w:rsid w:val="00715699"/>
  </w:style>
  <w:style w:type="character" w:customStyle="1" w:styleId="DateChar">
    <w:name w:val="Date Char"/>
    <w:basedOn w:val="DefaultParagraphFont"/>
    <w:link w:val="Date"/>
    <w:uiPriority w:val="99"/>
    <w:semiHidden/>
    <w:rsid w:val="00715699"/>
  </w:style>
  <w:style w:type="character" w:styleId="Strong">
    <w:name w:val="Strong"/>
    <w:basedOn w:val="DefaultParagraphFont"/>
    <w:uiPriority w:val="22"/>
    <w:qFormat/>
    <w:rsid w:val="00715699"/>
    <w:rPr>
      <w:b/>
      <w:bCs/>
    </w:rPr>
  </w:style>
  <w:style w:type="character" w:customStyle="1" w:styleId="apple-converted-space">
    <w:name w:val="apple-converted-space"/>
    <w:basedOn w:val="DefaultParagraphFont"/>
    <w:rsid w:val="0071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71954">
      <w:bodyDiv w:val="1"/>
      <w:marLeft w:val="0"/>
      <w:marRight w:val="0"/>
      <w:marTop w:val="0"/>
      <w:marBottom w:val="0"/>
      <w:divBdr>
        <w:top w:val="none" w:sz="0" w:space="0" w:color="auto"/>
        <w:left w:val="none" w:sz="0" w:space="0" w:color="auto"/>
        <w:bottom w:val="none" w:sz="0" w:space="0" w:color="auto"/>
        <w:right w:val="none" w:sz="0" w:space="0" w:color="auto"/>
      </w:divBdr>
    </w:div>
    <w:div w:id="360742777">
      <w:bodyDiv w:val="1"/>
      <w:marLeft w:val="0"/>
      <w:marRight w:val="0"/>
      <w:marTop w:val="0"/>
      <w:marBottom w:val="0"/>
      <w:divBdr>
        <w:top w:val="none" w:sz="0" w:space="0" w:color="auto"/>
        <w:left w:val="none" w:sz="0" w:space="0" w:color="auto"/>
        <w:bottom w:val="none" w:sz="0" w:space="0" w:color="auto"/>
        <w:right w:val="none" w:sz="0" w:space="0" w:color="auto"/>
      </w:divBdr>
    </w:div>
    <w:div w:id="696808953">
      <w:bodyDiv w:val="1"/>
      <w:marLeft w:val="0"/>
      <w:marRight w:val="0"/>
      <w:marTop w:val="0"/>
      <w:marBottom w:val="0"/>
      <w:divBdr>
        <w:top w:val="none" w:sz="0" w:space="0" w:color="auto"/>
        <w:left w:val="none" w:sz="0" w:space="0" w:color="auto"/>
        <w:bottom w:val="none" w:sz="0" w:space="0" w:color="auto"/>
        <w:right w:val="none" w:sz="0" w:space="0" w:color="auto"/>
      </w:divBdr>
    </w:div>
    <w:div w:id="1059210381">
      <w:bodyDiv w:val="1"/>
      <w:marLeft w:val="0"/>
      <w:marRight w:val="0"/>
      <w:marTop w:val="0"/>
      <w:marBottom w:val="0"/>
      <w:divBdr>
        <w:top w:val="none" w:sz="0" w:space="0" w:color="auto"/>
        <w:left w:val="none" w:sz="0" w:space="0" w:color="auto"/>
        <w:bottom w:val="none" w:sz="0" w:space="0" w:color="auto"/>
        <w:right w:val="none" w:sz="0" w:space="0" w:color="auto"/>
      </w:divBdr>
    </w:div>
    <w:div w:id="1198080735">
      <w:bodyDiv w:val="1"/>
      <w:marLeft w:val="0"/>
      <w:marRight w:val="0"/>
      <w:marTop w:val="0"/>
      <w:marBottom w:val="0"/>
      <w:divBdr>
        <w:top w:val="none" w:sz="0" w:space="0" w:color="auto"/>
        <w:left w:val="none" w:sz="0" w:space="0" w:color="auto"/>
        <w:bottom w:val="none" w:sz="0" w:space="0" w:color="auto"/>
        <w:right w:val="none" w:sz="0" w:space="0" w:color="auto"/>
      </w:divBdr>
    </w:div>
    <w:div w:id="1266840569">
      <w:bodyDiv w:val="1"/>
      <w:marLeft w:val="0"/>
      <w:marRight w:val="0"/>
      <w:marTop w:val="0"/>
      <w:marBottom w:val="0"/>
      <w:divBdr>
        <w:top w:val="none" w:sz="0" w:space="0" w:color="auto"/>
        <w:left w:val="none" w:sz="0" w:space="0" w:color="auto"/>
        <w:bottom w:val="none" w:sz="0" w:space="0" w:color="auto"/>
        <w:right w:val="none" w:sz="0" w:space="0" w:color="auto"/>
      </w:divBdr>
    </w:div>
    <w:div w:id="1295714859">
      <w:bodyDiv w:val="1"/>
      <w:marLeft w:val="0"/>
      <w:marRight w:val="0"/>
      <w:marTop w:val="0"/>
      <w:marBottom w:val="0"/>
      <w:divBdr>
        <w:top w:val="none" w:sz="0" w:space="0" w:color="auto"/>
        <w:left w:val="none" w:sz="0" w:space="0" w:color="auto"/>
        <w:bottom w:val="none" w:sz="0" w:space="0" w:color="auto"/>
        <w:right w:val="none" w:sz="0" w:space="0" w:color="auto"/>
      </w:divBdr>
    </w:div>
    <w:div w:id="21036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Sean</dc:creator>
  <cp:keywords/>
  <dc:description/>
  <cp:lastModifiedBy>Kwon, Sean</cp:lastModifiedBy>
  <cp:revision>1</cp:revision>
  <dcterms:created xsi:type="dcterms:W3CDTF">2025-05-08T01:49:00Z</dcterms:created>
  <dcterms:modified xsi:type="dcterms:W3CDTF">2025-05-08T02:00:00Z</dcterms:modified>
</cp:coreProperties>
</file>