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Plano, TX (Dallas area)</w:t>
        <w:br/>
      </w:r>
      <w:r>
        <w:rPr>
          <w:rFonts w:ascii="Arial" w:hAnsi="Arial"/>
          <w:sz w:val="22"/>
        </w:rPr>
        <w:t>214-315-2190 | seanlgirgis@gmail.com</w:t>
        <w:br/>
      </w:r>
      <w:r>
        <w:rPr>
          <w:rFonts w:ascii="Arial" w:hAnsi="Arial"/>
          <w:sz w:val="22"/>
        </w:rPr>
        <w:t>April 4, 2026</w:t>
        <w:br/>
        <w:br/>
      </w:r>
    </w:p>
    <w:p>
      <w:r>
        <w:rPr>
          <w:rFonts w:ascii="Arial" w:hAnsi="Arial"/>
          <w:sz w:val="22"/>
        </w:rPr>
        <w:t>Dear Hiring Manager,</w:t>
      </w:r>
    </w:p>
    <w:p>
      <w:r>
        <w:rPr>
          <w:rFonts w:ascii="Arial" w:hAnsi="Arial"/>
          <w:sz w:val="22"/>
        </w:rPr>
        <w:t>I am applying for the Data Engineer position at Loopback Health. This role is a strong fit for my background in building reliable data pipelines, maintaining transformation logic, and delivering high-quality analytical datasets for cross-functional teams.</w:t>
      </w:r>
    </w:p>
    <w:p>
      <w:r>
        <w:rPr>
          <w:rFonts w:ascii="Arial" w:hAnsi="Arial"/>
          <w:sz w:val="22"/>
        </w:rPr>
        <w:t>In my most recent role at CITI, I designed and operated automated ETL/ELT workflows using Python, Pandas, and SQL, processing telemetry from over 6,000 endpoints. I owned transformation and reporting pipelines end to end, implemented data cleansing/QA/anomaly checks, and supported stakeholders with reliable, SLA-conscious data delivery.</w:t>
      </w:r>
    </w:p>
    <w:p>
      <w:r>
        <w:rPr>
          <w:rFonts w:ascii="Arial" w:hAnsi="Arial"/>
          <w:sz w:val="22"/>
        </w:rPr>
        <w:t>Your posting emphasizes scalable pipelines, data quality frameworks, and collaboration with business and technical partners. Those are core strengths in my work style. While my production cloud delivery has been primarily on AWS (Glue, Athena, S3), I have actively upskilled in Snowflake and Databricks data-platform patterns and can apply those concepts quickly in a healthcare data environment.</w:t>
      </w:r>
    </w:p>
    <w:p>
      <w:r>
        <w:rPr>
          <w:rFonts w:ascii="Arial" w:hAnsi="Arial"/>
          <w:sz w:val="22"/>
        </w:rPr>
        <w:t>I would welcome the opportunity to contribute to Loopback Health's data engineering roadmap and help improve pipeline reliability, quality, and delivery efficiency for clinical and enterprise use cases.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