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Lead Data Engineer | Big Data Technologies &amp; Cloud Computing</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Lead Data Engineer with over 20 years of experience in designing and delivering robust data engineering solutions, specializing in Big Data Technologies and Cloud Computing. Proficient in Python, SQL, and AWS, with hands-on expertise in Spark, Hadoop, and data warehousing solutions like Snowflake and Redshift. Skilled in Agile methodologies, I excel in leading cross-functional teams to implement scalable cloud-based architectures on platforms such as Azure and Google Cloud. My background in full-stack development and distributed microservices ensures high-performance solutions for enterprise environments. I am eager to contribute to Capital One by driving innovative data strategies that empower financial solutions for millions of customers.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ETL/ELT pipelines using Python and SQL, ingesting P95 telemetry from 6,000+ endpoints, replacing manual processes and boosting delivery reliability.</w:t>
      </w:r>
    </w:p>
    <w:p>
      <w:pPr>
        <w:pStyle w:val="ListBullet"/>
      </w:pPr>
      <w:r>
        <w:rPr>
          <w:rFonts w:ascii="Arial" w:hAnsi="Arial"/>
          <w:sz w:val="22"/>
        </w:rPr>
        <w:t>Designed optimized data models for historical retention and trend analysis, enabling seasonal risk forecasting and supporting executive decisions.</w:t>
      </w:r>
    </w:p>
    <w:p>
      <w:pPr>
        <w:pStyle w:val="ListBullet"/>
      </w:pPr>
      <w:r>
        <w:rPr>
          <w:rFonts w:ascii="Arial" w:hAnsi="Arial"/>
          <w:sz w:val="22"/>
        </w:rPr>
        <w:t>Developed machine learning forecasting models with Prophet and scikit-learn, predicting bottlenecks 6 months ahead, enhancing provisioning accuracy.</w:t>
      </w:r>
    </w:p>
    <w:p>
      <w:pPr>
        <w:pStyle w:val="ListBullet"/>
      </w:pPr>
      <w:r>
        <w:rPr>
          <w:rFonts w:ascii="Arial" w:hAnsi="Arial"/>
          <w:sz w:val="22"/>
        </w:rPr>
        <w:t>Built unified Oracle reporting with executive dashboards by integrating disparate data feeds, improving stakeholder visibility.</w:t>
      </w:r>
    </w:p>
    <w:p>
      <w:pPr>
        <w:pStyle w:val="ListBullet"/>
      </w:pPr>
      <w:r>
        <w:rPr>
          <w:rFonts w:ascii="Arial" w:hAnsi="Arial"/>
          <w:sz w:val="22"/>
        </w:rPr>
        <w:t>Automated data pipelines with Python and Pandas for capacity metrics ETL, streamlining data processing in a cloud-aligned architecture.</w:t>
      </w:r>
    </w:p>
    <w:p>
      <w:pPr>
        <w:pStyle w:val="ListBullet"/>
      </w:pPr>
      <w:r>
        <w:rPr>
          <w:rFonts w:ascii="Arial" w:hAnsi="Arial"/>
          <w:sz w:val="22"/>
        </w:rPr>
        <w:t>Performed data cleansing and QA using Pandas, ensuring high data quality and trust for downstream analytics in regulated environments.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robust performance monitoring and data collection.</w:t>
      </w:r>
    </w:p>
    <w:p>
      <w:pPr>
        <w:pStyle w:val="ListBullet"/>
      </w:pPr>
      <w:r>
        <w:rPr>
          <w:rFonts w:ascii="Arial" w:hAnsi="Arial"/>
          <w:sz w:val="22"/>
        </w:rPr>
        <w:t>Led 'FAST' project to data-mine real-user performance metrics, delivering optimization recommendations that improved system efficiency.</w:t>
      </w:r>
    </w:p>
    <w:p>
      <w:pPr>
        <w:pStyle w:val="ListBullet"/>
      </w:pPr>
      <w:r>
        <w:rPr>
          <w:rFonts w:ascii="Arial" w:hAnsi="Arial"/>
          <w:sz w:val="22"/>
        </w:rPr>
        <w:t>Supported cloud migration to AWS, upgrading DynaTrace (6.5→7.0) and enhancing end-to-end monitoring, reducing latency issues.</w:t>
      </w:r>
    </w:p>
    <w:p>
      <w:pPr>
        <w:pStyle w:val="ListBullet"/>
      </w:pPr>
      <w:r>
        <w:rPr>
          <w:rFonts w:ascii="Arial" w:hAnsi="Arial"/>
          <w:sz w:val="22"/>
        </w:rPr>
        <w:t>Provided actionable dashboards for performance metrics, enabling before/after analysis and supporting Agile improvement cycles.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(9.1→10.1) managing 4,000–6,000 agents, ensuring robust performance monitoring for enterprise systems.</w:t>
      </w:r>
    </w:p>
    <w:p>
      <w:pPr>
        <w:pStyle w:val="ListBullet"/>
      </w:pPr>
      <w:r>
        <w:rPr>
          <w:rFonts w:ascii="Arial" w:hAnsi="Arial"/>
          <w:sz w:val="22"/>
        </w:rPr>
        <w:t>Designed custom dashboards and alerts using Perl/Ksh scripts, enhancing data visibility and reducing response times for issues.</w:t>
      </w:r>
    </w:p>
    <w:p>
      <w:pPr>
        <w:pStyle w:val="ListBullet"/>
      </w:pPr>
      <w:r>
        <w:rPr>
          <w:rFonts w:ascii="Arial" w:hAnsi="Arial"/>
          <w:sz w:val="22"/>
        </w:rPr>
        <w:t>Provided sizing recommendations and bottleneck resolution for J2EE/.NET environments, optimizing system performance.</w:t>
      </w:r>
    </w:p>
    <w:p>
      <w:pPr>
        <w:pStyle w:val="ListBullet"/>
      </w:pPr>
      <w:r>
        <w:rPr>
          <w:rFonts w:ascii="Arial" w:hAnsi="Arial"/>
          <w:sz w:val="22"/>
        </w:rPr>
        <w:t>Mentored technical teams in APM solutions, fostering Agile collaboration and knowledge sharing for continuous improvement.</w:t>
      </w:r>
    </w:p>
    <w:p>
      <w:pPr>
        <w:pStyle w:val="ListBullet"/>
      </w:pPr>
      <w:r>
        <w:rPr>
          <w:rFonts w:ascii="Arial" w:hAnsi="Arial"/>
          <w:sz w:val="22"/>
        </w:rPr>
        <w:t>Created Management Modules for reporting, streamlining data analysis for stakeholders.</w:t>
      </w:r>
    </w:p>
    <w:p>
      <w:pPr>
        <w:pStyle w:val="ListBullet"/>
      </w:pPr>
      <w:r>
        <w:rPr>
          <w:rFonts w:ascii="Arial" w:hAnsi="Arial"/>
          <w:sz w:val="22"/>
        </w:rPr>
        <w:t>Collaborated with IT teams to troubleshoot performance issues, delivering high-quality solutions under tight deadlines.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breakpoints, documenting key metrics like JDBC and CPU usage, improving system scalability.</w:t>
      </w:r>
    </w:p>
    <w:p>
      <w:pPr>
        <w:pStyle w:val="ListBullet"/>
      </w:pPr>
      <w:r>
        <w:rPr>
          <w:rFonts w:ascii="Arial" w:hAnsi="Arial"/>
          <w:sz w:val="22"/>
        </w:rPr>
        <w:t>Installed JMX and Wily Introscope for monitoring, creating automation scripts that reduced manual testing efforts by 30%.</w:t>
      </w:r>
    </w:p>
    <w:p>
      <w:pPr>
        <w:pStyle w:val="ListBullet"/>
      </w:pPr>
      <w:r>
        <w:rPr>
          <w:rFonts w:ascii="Arial" w:hAnsi="Arial"/>
          <w:sz w:val="22"/>
        </w:rPr>
        <w:t>Identified resource bottlenecks in telecom web apps, providing actionable insights for performance tuning.</w:t>
      </w:r>
    </w:p>
    <w:p>
      <w:pPr>
        <w:pStyle w:val="ListBullet"/>
      </w:pPr>
      <w:r>
        <w:rPr>
          <w:rFonts w:ascii="Arial" w:hAnsi="Arial"/>
          <w:sz w:val="22"/>
        </w:rPr>
        <w:t>Developed detailed performance reports, supporting data-driven decisions for infrastructure upgrades.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 ensuring sub-second latency.</w:t>
      </w:r>
    </w:p>
    <w:p>
      <w:pPr>
        <w:pStyle w:val="ListBullet"/>
      </w:pPr>
      <w:r>
        <w:rPr>
          <w:rFonts w:ascii="Arial" w:hAnsi="Arial"/>
          <w:sz w:val="22"/>
        </w:rPr>
        <w:t>Optimized C++/OCCI transaction processing, reducing hardware footprint by 95% while maintaining performance standards.</w:t>
      </w:r>
    </w:p>
    <w:p>
      <w:pPr>
        <w:pStyle w:val="ListBullet"/>
      </w:pPr>
      <w:r>
        <w:rPr>
          <w:rFonts w:ascii="Arial" w:hAnsi="Arial"/>
          <w:sz w:val="22"/>
        </w:rPr>
        <w:t>Built CPPUNIT testing framework, automating conversion processes and improving deployment reliability.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UML-based modules for CICS/MQSeries/XML/DB2 systems, enhancing data processing for IRS modernization.</w:t>
      </w:r>
    </w:p>
    <w:p>
      <w:pPr>
        <w:pStyle w:val="ListBullet"/>
      </w:pPr>
      <w:r>
        <w:rPr>
          <w:rFonts w:ascii="Arial" w:hAnsi="Arial"/>
          <w:sz w:val="22"/>
        </w:rPr>
        <w:t>Developed critical components using VC++ and DB2, ensuring robust performance for high-stakes environments.</w:t>
      </w:r>
    </w:p>
    <w:p>
      <w:pPr>
        <w:pStyle w:val="ListBullet"/>
      </w:pPr>
      <w:r>
        <w:rPr>
          <w:rFonts w:ascii="Arial" w:hAnsi="Arial"/>
          <w:sz w:val="22"/>
        </w:rPr>
        <w:t>Collaborated with teams to align solutions with architectural goals, improving system integration efficiency.</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and sockets, ensuring robust billing system performance.</w:t>
      </w:r>
    </w:p>
    <w:p>
      <w:pPr>
        <w:pStyle w:val="ListBullet"/>
      </w:pPr>
      <w:r>
        <w:rPr>
          <w:rFonts w:ascii="Arial" w:hAnsi="Arial"/>
          <w:sz w:val="22"/>
        </w:rPr>
        <w:t>Optimized billing processes with C/C++/Pro*C/PL/SQL, reducing memory usage by 75% and increasing throughput by 20%.</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 Java | Scala | SQL | C++ | Perl | Ksh / Korn Shell Scripting | VB6 / VC++</w:t>
      </w:r>
    </w:p>
    <w:p>
      <w:r>
        <w:rPr>
          <w:rFonts w:ascii="Arial" w:hAnsi="Arial"/>
          <w:b/>
          <w:sz w:val="22"/>
        </w:rPr>
        <w:t xml:space="preserve">Cloud &amp; Data: </w:t>
      </w:r>
      <w:r>
        <w:rPr>
          <w:rFonts w:ascii="Arial" w:hAnsi="Arial"/>
          <w:sz w:val="22"/>
        </w:rPr>
        <w:t>AWS | Microsoft Azure | Google Cloud | Redshift | Snowflake | Hadoop | Hive | EMR | Kafka | Spark | MapReduce | PySpark | Data Warehousing | Apache Parquet / Columnar Storage | Delta Lake | Databricks | Oracle RAC | OCCI / OCI | MySQL | Mongo | Cassandra</w:t>
      </w:r>
    </w:p>
    <w:p>
      <w:r>
        <w:rPr>
          <w:rFonts w:ascii="Arial" w:hAnsi="Arial"/>
          <w:b/>
          <w:sz w:val="22"/>
        </w:rPr>
        <w:t xml:space="preserve">AI/ML: </w:t>
      </w:r>
      <w:r>
        <w:rPr>
          <w:rFonts w:ascii="Arial" w:hAnsi="Arial"/>
          <w:sz w:val="22"/>
        </w:rPr>
        <w:t>Machine Learning | GenAI / LLM Agents | Prophet / Time-Series Forecasting | scikit-learn | Claude Code | Grok (xAI) | Agentic AI Workflows | MCP (Model Context Protocol) | AI-Assisted Development | Google Gemini | Antigravity (AI Coding Assistant)</w:t>
      </w:r>
    </w:p>
    <w:p>
      <w:r>
        <w:rPr>
          <w:rFonts w:ascii="Arial" w:hAnsi="Arial"/>
          <w:b/>
          <w:sz w:val="22"/>
        </w:rPr>
        <w:t xml:space="preserve">Tools &amp; Infra: </w:t>
      </w:r>
      <w:r>
        <w:rPr>
          <w:rFonts w:ascii="Arial" w:hAnsi="Arial"/>
          <w:sz w:val="22"/>
        </w:rPr>
        <w:t>UNIX/Linux | Agile | Docker | Git | Airflow | Streamlit | Multiprocessing | Dynatrace (AppMon + Synthetics) | CA APM / Introscope | BMC TrueSight / TSCO | WebLogic / WebSphere | Capacity Planning / Forecasting | Dimensional Modeling | Data Quality, Testing &amp; Pipeline Monitoring | Data Governance | Unity Catalog | Delta Live Tables | Databricks Workflows | dbt | Data Vault</w:t>
      </w:r>
    </w:p>
    <w:p>
      <w:r>
        <w:rPr>
          <w:rFonts w:ascii="Arial" w:hAnsi="Arial"/>
          <w:b/>
          <w:sz w:val="22"/>
        </w:rPr>
        <w:t xml:space="preserve">Legacy: </w:t>
      </w:r>
      <w:r>
        <w:rPr>
          <w:rFonts w:ascii="Arial" w:hAnsi="Arial"/>
          <w:sz w:val="22"/>
        </w:rPr>
        <w:t>PL/SQL | ETL Design &amp; Optimization | Medallion Architecture</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Developed an end-to-end agentic job application pipeline using Python and SQL, integrating Claude Code and Grok (xAI) for automation.</w:t>
        <w:br/>
        <w:t>Implemented semantic duplicate detection with FAISS vector embeddings, enhancing job scoring and tailoring accuracy.</w:t>
        <w:br/>
        <w:t>Built multi-step workflows for resume/cover letter generation and quality gating, aligning with Agile practices for iterative improvement.</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Engineered an AI-driven capacity forecasting engine using Python, PySpark, and Spark, replacing manual processes and reducing cycles by 90%.</w:t>
        <w:br/>
        <w:t>Developed Prophet and scikit-learn models to predict bottlenecks 6 months ahead, supporting scalable data solutions.</w:t>
        <w:br/>
        <w:t>Created a Streamlit dashboard for real-time insights, aligning with Agile delivery for stakeholder feedback.</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a serverless data platform on AWS using S3, Glue, Athena, and Bedrock for enterprise-scale ETL processes.</w:t>
        <w:br/>
        <w:t>Built a Text-to-SQL GenAI agent with Claude 3 Sonnet, optimizing data access and query performance.</w:t>
        <w:br/>
        <w:t>Resolved small file issues with Snappy and Parquet compression, enhancing compatibility with Redshift and Snowflake architectures.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Conducted data mining of user performance metrics using Dynatrace to optimize critical systems.</w:t>
        <w:br/>
        <w:t>Focused on identifying bottlenecks to improve throughput, aligning with Agile optimization cycles.</w:t>
        <w:br/>
        <w:t>Delivered actionable insights for system enhancements in a collaborative environment.</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