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 (Plano area)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03,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Senior Data Engineer contract role with MHK TECH INC. The role's focus on cloud-based data platforms, Python/SQL data engineering, ETL pipelines, data warehouses, operational workflows, monitoring, and documentation aligns closely with my background building enterprise data and reporting platforms.</w:t>
      </w:r>
    </w:p>
    <w:p>
      <w:r>
        <w:rPr>
          <w:rFonts w:ascii="Arial" w:hAnsi="Arial"/>
          <w:sz w:val="22"/>
        </w:rPr>
        <w:t>At Citi, I built and supported automated Python and Pandas ETL pipelines that ingested telemetry from more than 6,000 endpoints and converted it into trusted reporting, forecasting, and operational datasets. I also worked with AWS-aligned data platform patterns including S3 landing zones, Glue ETL, Redshift forecasting workloads, data quality checks, dashboard outputs, and performance-aware SQL/data-modeling practices.</w:t>
      </w:r>
    </w:p>
    <w:p>
      <w:r>
        <w:rPr>
          <w:rFonts w:ascii="Arial" w:hAnsi="Arial"/>
          <w:sz w:val="22"/>
        </w:rPr>
        <w:t>Your posting emphasizes data lake, data warehouse, ETL, runtime automation, CI/CD, monitoring, documentation, and operational support. Those are areas where my experience is strongest: designing repeatable workflows, optimizing SQL and schemas, supporting production data delivery, creating dashboards and alerting, documenting systems clearly, and partnering across business, architecture, testing, and engineering teams.</w:t>
      </w:r>
    </w:p>
    <w:p>
      <w:r>
        <w:rPr>
          <w:rFonts w:ascii="Arial" w:hAnsi="Arial"/>
          <w:sz w:val="22"/>
        </w:rPr>
        <w:t>I also bring relevant adjacent experience in containerized Python workloads through Docker and AWS ECS, along with active Kubernetes learning. I would position Kubernetes, MDM tools, and multi-cloud topics honestly as transferable and developing areas while contributing immediate value in Python, SQL, AWS data engineering, pipeline reliability, documentation, monitoring, and production support.</w:t>
      </w:r>
    </w:p>
    <w:p>
      <w:r>
        <w:rPr>
          <w:rFonts w:ascii="Arial" w:hAnsi="Arial"/>
          <w:sz w:val="22"/>
        </w:rPr>
        <w:t>I would welcome the opportunity to help build and operate reliable cloud data workflows that support reporting, analytics, and scalable data platform delivery.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