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Engineer, Big Data role with Molina Healthcare. The role’s focus on SQL, Python, Spark, Hadoop/Hive, ETL, data modeling, data quality, metadata management, governance, and production troubleshooting aligns well with my enterprise data engineering background.</w:t>
      </w:r>
    </w:p>
    <w:p>
      <w:r>
        <w:rPr>
          <w:rFonts w:ascii="Arial" w:hAnsi="Arial"/>
          <w:sz w:val="22"/>
        </w:rPr>
        <w:t>At Citi, I built and supported large-scale data pipelines that ingested telemetry from thousands of enterprise endpoints and transformed it into forecasting, reporting, and decision-support datasets. My work used Python, SQL, PySpark, AWS data platform patterns, data validation, and optimized data models to deliver reliable analytics outputs in a regulated enterprise environment.</w:t>
      </w:r>
    </w:p>
    <w:p>
      <w:r>
        <w:rPr>
          <w:rFonts w:ascii="Arial" w:hAnsi="Arial"/>
          <w:sz w:val="22"/>
        </w:rPr>
        <w:t>I bring a strong foundation in batch data processing, data warehousing, operational reporting, production troubleshooting, and cross-team collaboration. I have worked with Hadoop/Hive and Spark-oriented processing concepts, integrated heterogeneous monitoring and infrastructure data sources, and maintained documentation and quality controls that helped teams trust and operate the resulting data products.</w:t>
      </w:r>
    </w:p>
    <w:p>
      <w:r>
        <w:rPr>
          <w:rFonts w:ascii="Arial" w:hAnsi="Arial"/>
          <w:sz w:val="22"/>
        </w:rPr>
        <w:t>The Molina role includes healthcare, Power BI, Databricks, Kafka/Storm, HBase, and deeper Hadoop cluster components. My strongest production depth is in Python, SQL, Spark/PySpark, ETL, data modeling, data quality, AWS-oriented data platforms, and enterprise troubleshooting, while I am actively expanding Databricks and modern lakehouse fluency. I would bring strong engineering fundamentals and a careful, evidence-based approach to learning domain-specific systems.</w:t>
      </w:r>
    </w:p>
    <w:p>
      <w:r>
        <w:rPr>
          <w:rFonts w:ascii="Arial" w:hAnsi="Arial"/>
          <w:sz w:val="22"/>
        </w:rPr>
        <w:t>I would welcome the opportunity to bring my big data engineering, Python/SQL/Spark, data quality, modeling, and production reliability experience to Molina Healthcare.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