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remote Data Analyst contract role with Stellar IT Solutions. My background combines hands-on SQL, Python, data validation, reporting automation, and production analytics support in enterprise environments where data reliability and clear stakeholder communication mattered every day.</w:t>
      </w:r>
    </w:p>
    <w:p>
      <w:r>
        <w:rPr>
          <w:rFonts w:ascii="Arial" w:hAnsi="Arial"/>
          <w:sz w:val="22"/>
        </w:rPr>
        <w:t>At Citi, I used Python, SQL, and pandas to analyze and validate large operational telemetry datasets, build repeatable quality checks, troubleshoot inconsistent outputs, and prepare reliable data for reporting and downstream analytics. Much of my work focused on making sure complex data was accurate, consistent, well-understood, and ready for business and technical consumers.</w:t>
      </w:r>
    </w:p>
    <w:p>
      <w:r>
        <w:rPr>
          <w:rFonts w:ascii="Arial" w:hAnsi="Arial"/>
          <w:sz w:val="22"/>
        </w:rPr>
        <w:t>I have strong experience investigating data anomalies, understanding relationships across datasets, documenting data structures and workflows, and supporting recurring reports and dashboards. Earlier roles at G6 Hospitality and CA Technologies also required me to analyze monitoring and performance datasets, validate reporting outputs, and translate technical findings into practical recommendations for engineering and operations teams.</w:t>
      </w:r>
    </w:p>
    <w:p>
      <w:r>
        <w:rPr>
          <w:rFonts w:ascii="Arial" w:hAnsi="Arial"/>
          <w:sz w:val="22"/>
        </w:rPr>
        <w:t>This role's focus on SQL, Python, data validation, EDA, data quality, lineage, reporting support, and stakeholder collaboration maps well to my practical strengths. I would bring senior-level reliability habits while staying focused on the analyst-oriented work needed for accurate and trusted reporting deliverables.</w:t>
      </w:r>
    </w:p>
    <w:p>
      <w:r>
        <w:rPr>
          <w:rFonts w:ascii="Arial" w:hAnsi="Arial"/>
          <w:sz w:val="22"/>
        </w:rPr>
        <w:t>I would welcome the opportunity to support Stellar IT Solutions with dependable SQL/Python analysis, validation, and reporting-quality work for this remote engagement.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