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Databricks Platform Engineer on AWS role with MethodHub. My strongest fit is the combination of AWS data engineering, PySpark, SQL, metadata-driven ingestion thinking, monitoring, operational validation, and production support experience, with active Databricks and lakehouse upskilling that maps directly to the platform direction described in the posting.</w:t>
      </w:r>
    </w:p>
    <w:p>
      <w:r>
        <w:rPr>
          <w:rFonts w:ascii="Arial" w:hAnsi="Arial"/>
          <w:sz w:val="22"/>
        </w:rPr>
        <w:t>At Citi, I built and supported enterprise data pipelines that ingested telemetry from 6,000+ endpoints and transformed it into governed reporting, forecasting, and operational decision-support datasets. The work required the same habits this role emphasizes: reliable ingestion patterns, schema discipline, validation, error handling, operational documentation, and production troubleshooting across complex enterprise systems.</w:t>
      </w:r>
    </w:p>
    <w:p>
      <w:r>
        <w:rPr>
          <w:rFonts w:ascii="Arial" w:hAnsi="Arial"/>
          <w:sz w:val="22"/>
        </w:rPr>
        <w:t>I have strong hands-on experience with Python, SQL, PySpark, AWS S3, AWS Glue, Athena, Redshift, data quality checks, reconciliation, and monitoring workflows. I also bring deep observability experience from Dynatrace, CA APM, BMC TrueSight, and AppDynamics environments, which is directly useful for pipeline metrics, alerting, failure simulation, recovery testing, and proactive production support.</w:t>
      </w:r>
    </w:p>
    <w:p>
      <w:r>
        <w:rPr>
          <w:rFonts w:ascii="Arial" w:hAnsi="Arial"/>
          <w:sz w:val="22"/>
        </w:rPr>
        <w:t>I want to be direct about Databricks: my production background is strongest in AWS Glue, PySpark, S3, Redshift, Oracle, and telemetry platforms, while Databricks, Delta Lake, Unity Catalog, Delta Live Tables, and Workflows are areas I am actively building through focused self-study and project work. That said, the underlying platform engineering patterns in this role—metadata-driven ingestion, CDC concepts, governance tags, CI/CD, secrets management, and reusable standards—fit my experience very well.</w:t>
      </w:r>
    </w:p>
    <w:p>
      <w:r>
        <w:rPr>
          <w:rFonts w:ascii="Arial" w:hAnsi="Arial"/>
          <w:sz w:val="22"/>
        </w:rPr>
        <w:t>I would welcome the opportunity to bring my AWS/PySpark platform experience, observability mindset, and disciplined delivery approach to MethodHub’s Databricks-on-AWS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