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ETL /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AWS Data Engineer with 20+ years of enterprise technology experience and strong hands-on background in ETL/ELT, SQL, Python, AWS Glue, S3, Redshift, Lambda-adjacent serverless patterns, and production data pipeline support. Experienced building and maintaining reliable data pipelines, validating data quality, optimizing SQL/reporting workloads, documenting technical processes, and supporting ticket-driven production environments. Strong fit for AWS ETL delivery, Glue-based data processing, SQL troubleshooting, stakeholder communication, and operational support. Currently expanding modern ELT/lakehouse tool fluency across Snowflake, dbt, Databricks, and related cloud data platform patterns; Matillion should be treated as adjacent/upskilling rather than deep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production ETL/reporting pipelines using Python, Pandas, SQL, and AWS-oriented data platform patterns to ingest telemetry from 6,000+ endpoints and transform it into trusted analytics and forecasting datasets.</w:t>
      </w:r>
    </w:p>
    <w:p>
      <w:pPr>
        <w:pStyle w:val="ListBullet"/>
      </w:pPr>
      <w:r>
        <w:rPr>
          <w:rFonts w:ascii="Arial" w:hAnsi="Arial"/>
          <w:sz w:val="22"/>
        </w:rPr>
        <w:t>Designed AWS data platform components using S3 landing zones, AWS Glue for ETL, Amazon Redshift for analytics/forecasting workloads, and EC2/ECS-based Python processing for scalable data pipeline execution.</w:t>
      </w:r>
    </w:p>
    <w:p>
      <w:pPr>
        <w:pStyle w:val="ListBullet"/>
      </w:pPr>
      <w:r>
        <w:rPr>
          <w:rFonts w:ascii="Arial" w:hAnsi="Arial"/>
          <w:sz w:val="22"/>
        </w:rPr>
        <w:t>Developed and optimized SQL-backed reporting structures for historical retention, operational analytics, and capacity forecasting, applying validation checks and reconciliation to improve dataset trust.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APM, and AppDynamics feeds into unified reporting pipelines, supporting data quality, source alignment, and root-cause investigation for data/interface issues.</w:t>
      </w:r>
    </w:p>
    <w:p>
      <w:pPr>
        <w:pStyle w:val="ListBullet"/>
      </w:pPr>
      <w:r>
        <w:rPr>
          <w:rFonts w:ascii="Arial" w:hAnsi="Arial"/>
          <w:sz w:val="22"/>
        </w:rPr>
        <w:t>Created repeatable pipeline processes that reduced manual data preparation, improved reliability, and supported executive-level reporting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Supported production troubleshooting, incident-style investigation, operational documentation, and stakeholder communication across pipeline outputs, dashboards, and source-system data quality issues.</w:t>
      </w:r>
    </w:p>
    <w:p>
      <w:pPr>
        <w:pStyle w:val="ListBullet"/>
      </w:pPr>
      <w:r>
        <w:rPr>
          <w:rFonts w:ascii="Arial" w:hAnsi="Arial"/>
          <w:sz w:val="22"/>
        </w:rPr>
        <w:t>Worked in ticket-driven enterprise environments with Agile/Kanban practices, coordinating with technical and business teams to prioritize requests, resolve issues, and communicate delivery status.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Converted Dynatrace AppMon/Synthetics and Gomez performance telemetry into analytics-ready datasets and reports used by engineering teams to improve digital-system performance.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data to identify optimization opportunities for revenue-critical web and mobile platforms.</w:t>
      </w:r>
    </w:p>
    <w:p>
      <w:pPr>
        <w:pStyle w:val="ListBullet"/>
      </w:pPr>
      <w:r>
        <w:rPr>
          <w:rFonts w:ascii="Arial" w:hAnsi="Arial"/>
          <w:sz w:val="22"/>
        </w:rPr>
        <w:t>Participated in AWS migration planning by providing observability, performance, and operational-readiness input for cloud transition decisions.</w:t>
      </w:r>
    </w:p>
    <w:p>
      <w:pPr>
        <w:pStyle w:val="ListBullet"/>
      </w:pPr>
      <w:r>
        <w:rPr>
          <w:rFonts w:ascii="Arial" w:hAnsi="Arial"/>
          <w:sz w:val="22"/>
        </w:rPr>
        <w:t>Documented monitoring, data interpretation, and operational procedures for technical teams and stakeholders.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 and replace manual weekly exports with repeatable data processing routines.</w:t>
      </w:r>
    </w:p>
    <w:p>
      <w:pPr>
        <w:pStyle w:val="ListBullet"/>
      </w:pPr>
      <w:r>
        <w:rPr>
          <w:rFonts w:ascii="Arial" w:hAnsi="Arial"/>
          <w:sz w:val="22"/>
        </w:rPr>
        <w:t>Worked with Oracle, SQL, WebLogic, WebSphere, Linux/Unix, and J2EE teams to troubleshoot production issues and document root-cause findings from enterprise monitoring data.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reporting structures used by operations teams to support service reliability and issue resolution.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 and knowledge-transfer materials adopted by client operations and engineering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data correctness and performance.</w:t>
      </w:r>
    </w:p>
    <w:p>
      <w:pPr>
        <w:pStyle w:val="ListBullet"/>
      </w:pPr>
      <w:r>
        <w:rPr>
          <w:rFonts w:ascii="Arial" w:hAnsi="Arial"/>
          <w:sz w:val="22"/>
        </w:rPr>
        <w:t>Built C++/OCCI/OCI and SQL validation routines to verify migration accuracy across high-volume transactional datasets.</w:t>
      </w:r>
    </w:p>
    <w:p>
      <w:pPr>
        <w:pStyle w:val="ListBullet"/>
      </w:pPr>
      <w:r>
        <w:rPr>
          <w:rFonts w:ascii="Arial" w:hAnsi="Arial"/>
          <w:sz w:val="22"/>
        </w:rPr>
        <w:t>Optimized database access patterns and transaction logic, reducing hardware footprint while preserving mission-critical throughput.</w:t>
      </w:r>
    </w:p>
    <w:p>
      <w:pPr>
        <w:pStyle w:val="ListBullet"/>
      </w:pPr>
      <w:r>
        <w:rPr>
          <w:rFonts w:ascii="Arial" w:hAnsi="Arial"/>
          <w:sz w:val="22"/>
        </w:rPr>
        <w:t>Supported phased migration cutover, source-to-target validation, and production-readiness testing for a major platform modernization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AWS data platform pattern using S3, Glue, Athena, Redshift, PySpark, and Parquet to support scalable analytics and AI data access workloads.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Apache Parquet, Python</w:t>
      </w:r>
    </w:p>
    <w:p>
      <w:r>
        <w:rPr>
          <w:rFonts w:ascii="Arial" w:hAnsi="Arial"/>
          <w:b/>
          <w:sz w:val="22"/>
        </w:rPr>
        <w:t>Enterprise Telemetry ETL and Forecasting Platform</w:t>
      </w:r>
      <w:r>
        <w:rPr>
          <w:rFonts w:ascii="Arial" w:hAnsi="Arial"/>
          <w:sz w:val="22"/>
        </w:rPr>
        <w:br/>
        <w:t>Built repeatable ETL/reporting workflows that ingested infrastructure telemetry and produced trusted forecasting, dashboard, and executive reporting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Oracle, Redshift, ETL, Data Quality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automated pipeline using Python, semantic duplicate detection, LLM scoring, JSON quality gates, and local render/tracking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 Contracts,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