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designing and delivering modern data solutions and data pipelines using cloud-based platforms. Proficient in Python, SQL, and cloud technologies like AWS, with a focus on ETL/ELT processes and relational databases for scalable, secure data platforms. Skilled in optimizing data processing systems and integrating AI-driven innovations for advanced analytics. Experienced in collaborating with cross-functional teams to ensure data governance and security. Eager to contribute to Fisher Investments’ mission of leveraging technology for superior data management and analytics in Plano, Texas.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telemetry data from 6,000+ endpoints, replacing manual processes.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enabling accurate seasonal risk forecasting.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capacity bottlenecks 6 months ahead, enhancing provisioning accuracy.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Oracle reporting systems with executive dashboards for actionable insights.</w:t>
      </w:r>
    </w:p>
    <w:p>
      <w:pPr>
        <w:pStyle w:val="ListBullet"/>
      </w:pPr>
      <w:r>
        <w:rPr>
          <w:rFonts w:ascii="Arial" w:hAnsi="Arial"/>
          <w:sz w:val="22"/>
        </w:rPr>
        <w:t>Identified underutilized infrastructure through data mining, driving significant cost savings via hardware consolidation.</w:t>
      </w:r>
    </w:p>
    <w:p>
      <w:pPr>
        <w:pStyle w:val="ListBullet"/>
      </w:pPr>
      <w:r>
        <w:rPr>
          <w:rFonts w:ascii="Arial" w:hAnsi="Arial"/>
          <w:sz w:val="22"/>
        </w:rPr>
        <w:t>Built automated reporting workflows and interactive dashboards using Python libraries like matplotlib and plotly.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critical systems and Brand.com, ensuring optimal performance.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actionable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7.0, implemented TLS1.2 security, and supported AWS cloud migration.</w:t>
      </w:r>
    </w:p>
    <w:p>
      <w:pPr>
        <w:pStyle w:val="ListBullet"/>
      </w:pPr>
      <w:r>
        <w:rPr>
          <w:rFonts w:ascii="Arial" w:hAnsi="Arial"/>
          <w:sz w:val="22"/>
        </w:rPr>
        <w:t>Designed dashboards for end-to-end functionality and performance metrics analysis.</w:t>
      </w:r>
    </w:p>
    <w:p>
      <w:pPr>
        <w:pStyle w:val="ListBullet"/>
      </w:pPr>
      <w:r>
        <w:rPr>
          <w:rFonts w:ascii="Arial" w:hAnsi="Arial"/>
          <w:sz w:val="22"/>
        </w:rPr>
        <w:t>Analyzed system bottlenecks and proposed performance improvements for enhanced user experience.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monitoring.</w:t>
      </w:r>
    </w:p>
    <w:p>
      <w:r>
        <w:rPr>
          <w:rFonts w:ascii="Arial" w:hAnsi="Arial"/>
          <w:b/>
          <w:sz w:val="22"/>
        </w:rPr>
        <w:t>Senior Consultant / SME for CA APM at CA Technologies (various clients) &amp; Enterprise Iron (TIAA-CREF)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across environments.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and Perl/Ksh scripts for data extraction.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recommendations, created Golden Images, and trained clients on APM solutions.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 in J2EE and WebLogic environments.</w:t>
      </w:r>
    </w:p>
    <w:p>
      <w:pPr>
        <w:pStyle w:val="ListBullet"/>
      </w:pPr>
      <w:r>
        <w:rPr>
          <w:rFonts w:ascii="Arial" w:hAnsi="Arial"/>
          <w:sz w:val="22"/>
        </w:rPr>
        <w:t>Optimized agent and enterprise manager installations for improved monitoring efficiency.</w:t>
      </w:r>
    </w:p>
    <w:p>
      <w:pPr>
        <w:pStyle w:val="ListBullet"/>
      </w:pPr>
      <w:r>
        <w:rPr>
          <w:rFonts w:ascii="Arial" w:hAnsi="Arial"/>
          <w:sz w:val="22"/>
        </w:rPr>
        <w:t>Documented implementations and supported clients as a CA APM SME for TIAA-CREF.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 for optimal performance.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connections, threads, memory, CPU, and garbage collection.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comprehensive monitoring.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2012)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a CPPUNIT testing framework to automate conversion and ensure data integrity.</w:t>
      </w:r>
    </w:p>
    <w:p>
      <w:pPr>
        <w:pStyle w:val="ListBullet"/>
      </w:pPr>
      <w:r>
        <w:rPr>
          <w:rFonts w:ascii="Arial" w:hAnsi="Arial"/>
          <w:sz w:val="22"/>
        </w:rPr>
        <w:t>Refactored systems to handle 10x the throughput of VISA with minimal hardware resources.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Performed UML-based unit design for a CICS/MQSeries/XML/DB2 system modernization.</w:t>
      </w:r>
    </w:p>
    <w:p>
      <w:pPr>
        <w:pStyle w:val="ListBullet"/>
      </w:pPr>
      <w:r>
        <w:rPr>
          <w:rFonts w:ascii="Arial" w:hAnsi="Arial"/>
          <w:sz w:val="22"/>
        </w:rPr>
        <w:t>Developed modules for IRS systems using VC++ and DB2 integration.</w:t>
      </w:r>
    </w:p>
    <w:p>
      <w:pPr>
        <w:pStyle w:val="ListBullet"/>
      </w:pPr>
      <w:r>
        <w:rPr>
          <w:rFonts w:ascii="Arial" w:hAnsi="Arial"/>
          <w:sz w:val="22"/>
        </w:rPr>
        <w:t>Designed messaging architecture leveraging CICS and MQSeries for robust data flow.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POSIX, sockets, and Marconi APIs.</w:t>
      </w:r>
    </w:p>
    <w:p>
      <w:pPr>
        <w:pStyle w:val="ListBullet"/>
      </w:pPr>
      <w:r>
        <w:rPr>
          <w:rFonts w:ascii="Arial" w:hAnsi="Arial"/>
          <w:sz w:val="22"/>
        </w:rPr>
        <w:t>Enhanced billing performance with C/C++/Pro*C/PL/SQL, achieving 75% memory reduction and 10x database performance.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for WebLogic/WebSphere using Korn Shell scripts.</w:t>
      </w:r>
    </w:p>
    <w:p>
      <w:pPr>
        <w:pStyle w:val="ListBullet"/>
      </w:pPr>
      <w:r>
        <w:rPr>
          <w:rFonts w:ascii="Arial" w:hAnsi="Arial"/>
          <w:sz w:val="22"/>
        </w:rPr>
        <w:t>Designed and implemented interfaces with UML, Rational Rose, and design patterns like Functors.</w:t>
      </w:r>
    </w:p>
    <w:p>
      <w:pPr>
        <w:pStyle w:val="ListBullet"/>
      </w:pPr>
      <w:r>
        <w:rPr>
          <w:rFonts w:ascii="Arial" w:hAnsi="Arial"/>
          <w:sz w:val="22"/>
        </w:rPr>
        <w:t>Troubleshot Enabler/CSM/EMS modules and supported production environments with database queries.</w:t>
      </w:r>
    </w:p>
    <w:p>
      <w:pPr>
        <w:pStyle w:val="ListBullet"/>
      </w:pPr>
      <w:r>
        <w:rPr>
          <w:rFonts w:ascii="Arial" w:hAnsi="Arial"/>
          <w:sz w:val="22"/>
        </w:rPr>
        <w:t>Reverse-engineered and documented AMDOCS PRM and APIs for improved system understanding.</w:t>
      </w:r>
    </w:p>
    <w:p>
      <w:r>
        <w:rPr>
          <w:rFonts w:ascii="Arial" w:hAnsi="Arial"/>
          <w:b/>
          <w:sz w:val="22"/>
        </w:rPr>
        <w:t>Developer at Simplex International - Canada</w:t>
      </w:r>
      <w:r>
        <w:rPr>
          <w:rFonts w:ascii="Arial" w:hAnsi="Arial"/>
          <w:sz w:val="22"/>
        </w:rPr>
        <w:t xml:space="preserve"> (1999 – 2001)</w:t>
      </w:r>
    </w:p>
    <w:p>
      <w:pPr>
        <w:pStyle w:val="ListBullet"/>
      </w:pPr>
      <w:r>
        <w:rPr>
          <w:rFonts w:ascii="Arial" w:hAnsi="Arial"/>
          <w:sz w:val="22"/>
        </w:rPr>
        <w:t>Developed time and attendance interfaces using VB6 and VC++ for operational efficiency.</w:t>
      </w:r>
    </w:p>
    <w:p>
      <w:r>
        <w:rPr>
          <w:rFonts w:ascii="Arial" w:hAnsi="Arial"/>
          <w:b/>
          <w:sz w:val="22"/>
        </w:rPr>
        <w:t>Lab Support at Humber College</w:t>
      </w:r>
      <w:r>
        <w:rPr>
          <w:rFonts w:ascii="Arial" w:hAnsi="Arial"/>
          <w:sz w:val="22"/>
        </w:rPr>
        <w:t xml:space="preserve"> (1996-09 – 1999-04)</w:t>
      </w:r>
    </w:p>
    <w:p>
      <w:pPr>
        <w:pStyle w:val="ListBullet"/>
      </w:pPr>
      <w:r>
        <w:rPr>
          <w:rFonts w:ascii="Arial" w:hAnsi="Arial"/>
          <w:sz w:val="22"/>
        </w:rPr>
        <w:t>Maintained and troubleshot Linux and Windows systems as part of the Lab Support team.</w:t>
      </w:r>
    </w:p>
    <w:p>
      <w:pPr>
        <w:pStyle w:val="ListBullet"/>
      </w:pPr>
      <w:r>
        <w:rPr>
          <w:rFonts w:ascii="Arial" w:hAnsi="Arial"/>
          <w:sz w:val="22"/>
        </w:rPr>
        <w:t>Executed various administrative tasks to ensure smooth lab operations.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/ Oracle, AWS, ETL Design &amp; Optimization, PySpark, Pandas, Data Warehousing, Capacity Planning / Forecasting, Prophet / Time-Series Forecasting, scikit-learn, GenAI / LLM Agents, Git, DevOps, Docker, Airflow, Hive/Hadoop, C++, Perl, Ksh / Korn Shell Scripting, Java, PL/SQL, Dynatrace (AppMon + Synthetics), CA APM / Introscope, BMC TrueSight / TSCO, Oracle RAC, Streamlit, Multiprocessing, Linux/Unix, OCCI / OCI, WebLogic / WebSphere, VB6 / VC++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Created a modern agentic pipeline for banking-scale telemetry.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Data mining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