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and automation solutions for high-performance platforms. Proficient in Python programming, SQL expertise, and big data technologies like Apache Spark and PySpark, with extensive experience in data warehousing, ETL processes, and cloud services such as AWS and Azure. Skilled in creating executive reporting tools and dashboards using modern BI tools, ensuring compliance and governance in data analytics environments. Adept at driving innovation through CI/CD pipelines and automation frameworks, with a focus on platform health monitoring. Passionate about mentoring teams and collaborating cross-functionally to deliver data-driven insights. Eager to contribute to Geico’s mission of building cutting-edge data analytics solutions within the Data Analytics and Vertical Engineering team.</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Built unified reporting systems with executive dashboards by integrating disparate data feeds.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workflows and reporting using Python scripts to improve operational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ensuring performance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performance optimization.</w:t>
      </w:r>
    </w:p>
    <w:p>
      <w:pPr>
        <w:pStyle w:val="ListBullet"/>
      </w:pPr>
      <w:r>
        <w:rPr>
          <w:rFonts w:ascii="Arial" w:hAnsi="Arial"/>
          <w:sz w:val="22"/>
        </w:rPr>
        <w:t>Resolved bottlenecks in J2EE/.NET environments through detailed analysis.</w:t>
      </w:r>
    </w:p>
    <w:p>
      <w:pPr>
        <w:pStyle w:val="ListBullet"/>
      </w:pPr>
      <w:r>
        <w:rPr>
          <w:rFonts w:ascii="Arial" w:hAnsi="Arial"/>
          <w:sz w:val="22"/>
        </w:rPr>
        <w:t>Served as CA APM SME for TIAA-CREF, overseeing 50+ Enterprise Managers.</w:t>
      </w:r>
    </w:p>
    <w:p>
      <w:pPr>
        <w:pStyle w:val="ListBullet"/>
      </w:pPr>
      <w:r>
        <w:rPr>
          <w:rFonts w:ascii="Arial" w:hAnsi="Arial"/>
          <w:sz w:val="22"/>
        </w:rPr>
        <w:t>Collaborated with IT teams to troubleshoot and enhance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Thread Dumps,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and scalability during data migration for critical systems.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PySpark, Data Warehousing, ETL Design &amp; Optimization, Airflow, Docker, Git, Capacity Planning / Forecasting, Pandas, Prophet / Time-Series Forecasting, scikit-learn, Hive/Hadoop, GenAI / LLM Agents, Streamlit, Multiprocessing, Linux/Unix,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