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9D2C0" w14:textId="77777777" w:rsidR="00227830" w:rsidRDefault="00000000">
      <w:pPr>
        <w:jc w:val="center"/>
      </w:pPr>
      <w:r>
        <w:rPr>
          <w:rFonts w:ascii="Arial" w:hAnsi="Arial"/>
          <w:b/>
          <w:sz w:val="32"/>
        </w:rPr>
        <w:t>Sean Luka Girgis</w:t>
      </w:r>
    </w:p>
    <w:p w14:paraId="6E76F8CC" w14:textId="77777777" w:rsidR="00227830" w:rsidRDefault="00000000">
      <w:pPr>
        <w:jc w:val="center"/>
      </w:pPr>
      <w:r>
        <w:rPr>
          <w:rFonts w:ascii="Arial" w:hAnsi="Arial"/>
        </w:rPr>
        <w:t>Senior Data Engineer | Capacity Planning &amp; AI-Driven Infrastructure Optimization</w:t>
      </w:r>
    </w:p>
    <w:p w14:paraId="65339D6C" w14:textId="77777777" w:rsidR="00227830" w:rsidRDefault="00000000">
      <w:pPr>
        <w:jc w:val="center"/>
      </w:pPr>
      <w:r>
        <w:rPr>
          <w:rFonts w:ascii="Arial" w:hAnsi="Arial"/>
        </w:rPr>
        <w:t>214-315-2190 | seanlgirgis@gmail.com</w:t>
      </w:r>
    </w:p>
    <w:p w14:paraId="082B270F" w14:textId="77777777" w:rsidR="00227830" w:rsidRDefault="00227830">
      <w:pPr>
        <w:spacing w:after="120"/>
        <w:jc w:val="center"/>
      </w:pPr>
      <w:hyperlink r:id="rId6">
        <w:r>
          <w:rPr>
            <w:color w:val="0000FF"/>
            <w:u w:val="single"/>
          </w:rPr>
          <w:t>LinkedIn</w:t>
        </w:r>
      </w:hyperlink>
      <w:r w:rsidR="00000000">
        <w:rPr>
          <w:rFonts w:ascii="Arial" w:hAnsi="Arial"/>
        </w:rPr>
        <w:t xml:space="preserve"> | </w:t>
      </w:r>
      <w:hyperlink r:id="rId7">
        <w:r>
          <w:rPr>
            <w:color w:val="0000FF"/>
            <w:u w:val="single"/>
          </w:rPr>
          <w:t>GitHub</w:t>
        </w:r>
      </w:hyperlink>
      <w:r w:rsidR="00000000">
        <w:rPr>
          <w:rFonts w:ascii="Arial" w:hAnsi="Arial"/>
        </w:rPr>
        <w:t xml:space="preserve"> | </w:t>
      </w:r>
      <w:hyperlink r:id="rId8">
        <w:r>
          <w:rPr>
            <w:color w:val="0000FF"/>
            <w:u w:val="single"/>
          </w:rPr>
          <w:t>Portfolio</w:t>
        </w:r>
      </w:hyperlink>
    </w:p>
    <w:p w14:paraId="7A86105C" w14:textId="77777777" w:rsidR="00227830" w:rsidRDefault="00000000">
      <w:pPr>
        <w:pStyle w:val="Heading1"/>
      </w:pPr>
      <w:r>
        <w:rPr>
          <w:rFonts w:ascii="Arial" w:hAnsi="Arial"/>
          <w:sz w:val="26"/>
        </w:rPr>
        <w:t>Professional Summary</w:t>
      </w:r>
    </w:p>
    <w:p w14:paraId="042E962E" w14:textId="77777777" w:rsidR="00227830" w:rsidRDefault="00000000">
      <w:r>
        <w:rPr>
          <w:rFonts w:ascii="Arial" w:hAnsi="Arial"/>
        </w:rPr>
        <w:t>Senior Data Engineer with over 20 years of enterprise experience, specializing in architecting scalable data pipelines and AI-driven solutions for high-performance systems. Proficient in Python, SQL, PySpark, and cloud platforms like AWS, I excel in translating complex Data &amp; AI use-case requirements into effective data models and pipelines. My expertise includes performance optimization, cloud deployment, and software engineering best practices for building scalable solutions. I have a proven track record in leveraging Spark and Databricks to transform data into actionable insights. I am passionate about contributing to AT&amp;T's mission of driving innovation through advanced data and AI applications. I am eager to lead impactful projects in Dallas, TX, ensuring data integrity and scalability.</w:t>
      </w:r>
    </w:p>
    <w:p w14:paraId="0A4426D3" w14:textId="77777777" w:rsidR="00227830" w:rsidRDefault="00000000">
      <w:pPr>
        <w:pStyle w:val="Heading1"/>
      </w:pPr>
      <w:r>
        <w:rPr>
          <w:rFonts w:ascii="Arial" w:hAnsi="Arial"/>
          <w:sz w:val="26"/>
        </w:rPr>
        <w:t>Professional Experience</w:t>
      </w:r>
    </w:p>
    <w:p w14:paraId="73922465" w14:textId="77777777" w:rsidR="00227830" w:rsidRDefault="00000000">
      <w:r>
        <w:rPr>
          <w:rFonts w:ascii="Arial" w:hAnsi="Arial"/>
          <w:b/>
        </w:rPr>
        <w:t>Senior Capacity &amp; Data Engineer at CITI</w:t>
      </w:r>
      <w:r>
        <w:rPr>
          <w:rFonts w:ascii="Arial" w:hAnsi="Arial"/>
        </w:rPr>
        <w:t xml:space="preserve"> (2017-11 – 2025-12)</w:t>
      </w:r>
    </w:p>
    <w:p w14:paraId="488B3C4A" w14:textId="77777777" w:rsidR="00227830" w:rsidRDefault="00000000">
      <w:pPr>
        <w:pStyle w:val="ListBullet"/>
      </w:pPr>
      <w:r>
        <w:rPr>
          <w:rFonts w:ascii="Arial" w:hAnsi="Arial"/>
        </w:rPr>
        <w:t>Architected automated ETL pipelines using Python and Pandas to ingest P95 telemetry from 6,000+ endpoints, enhancing data models for scalability.</w:t>
      </w:r>
    </w:p>
    <w:p w14:paraId="2094B7A1" w14:textId="77777777" w:rsidR="00227830" w:rsidRDefault="00000000">
      <w:pPr>
        <w:pStyle w:val="ListBullet"/>
      </w:pPr>
      <w:r>
        <w:rPr>
          <w:rFonts w:ascii="Arial" w:hAnsi="Arial"/>
        </w:rPr>
        <w:t>Developed ML forecasting models with Prophet and scikit-learn to predict bottlenecks 6 months ahead, optimizing performance and provisioning accuracy.</w:t>
      </w:r>
    </w:p>
    <w:p w14:paraId="04555FAD" w14:textId="77777777" w:rsidR="00227830" w:rsidRDefault="00000000">
      <w:pPr>
        <w:pStyle w:val="ListBullet"/>
      </w:pPr>
      <w:r>
        <w:rPr>
          <w:rFonts w:ascii="Arial" w:hAnsi="Arial"/>
        </w:rPr>
        <w:t>Designed optimized Oracle schemas for historical data retention, supporting seasonal risk forecasting and data integrity.</w:t>
      </w:r>
    </w:p>
    <w:p w14:paraId="5A442E90" w14:textId="77777777" w:rsidR="00227830" w:rsidRDefault="00000000">
      <w:pPr>
        <w:pStyle w:val="ListBullet"/>
      </w:pPr>
      <w:r>
        <w:rPr>
          <w:rFonts w:ascii="Arial" w:hAnsi="Arial"/>
        </w:rPr>
        <w:t>Integrated disparate data feeds into unified Oracle reporting systems, creating executive dashboards for actionable insights.</w:t>
      </w:r>
    </w:p>
    <w:p w14:paraId="04BB256E" w14:textId="77777777" w:rsidR="00227830" w:rsidRDefault="00000000">
      <w:pPr>
        <w:pStyle w:val="ListBullet"/>
      </w:pPr>
      <w:r>
        <w:rPr>
          <w:rFonts w:ascii="Arial" w:hAnsi="Arial"/>
        </w:rPr>
        <w:t>Applied statistical analysis and data mining to identify underutilized infrastructure, driving cost optimization through hardware consolidation.</w:t>
      </w:r>
    </w:p>
    <w:p w14:paraId="1A979BA5" w14:textId="77777777" w:rsidR="00227830" w:rsidRDefault="00000000">
      <w:pPr>
        <w:pStyle w:val="ListBullet"/>
      </w:pPr>
      <w:r>
        <w:rPr>
          <w:rFonts w:ascii="Arial" w:hAnsi="Arial"/>
        </w:rPr>
        <w:t>Built automated reporting workflows and interactive dashboards using Python libraries like matplotlib and plotly for real-time insights.</w:t>
      </w:r>
    </w:p>
    <w:p w14:paraId="453AC2A3" w14:textId="77777777" w:rsidR="00227830" w:rsidRDefault="00000000">
      <w:r>
        <w:rPr>
          <w:rFonts w:ascii="Arial" w:hAnsi="Arial"/>
          <w:b/>
        </w:rPr>
        <w:t>Performance Engineer at G6 Hospitality LLC</w:t>
      </w:r>
      <w:r>
        <w:rPr>
          <w:rFonts w:ascii="Arial" w:hAnsi="Arial"/>
        </w:rPr>
        <w:t xml:space="preserve"> (2017-03 – 2017-11)</w:t>
      </w:r>
    </w:p>
    <w:p w14:paraId="7A49BBCE" w14:textId="77777777" w:rsidR="00227830" w:rsidRDefault="00000000">
      <w:pPr>
        <w:pStyle w:val="ListBullet"/>
      </w:pPr>
      <w:r>
        <w:rPr>
          <w:rFonts w:ascii="Arial" w:hAnsi="Arial"/>
        </w:rPr>
        <w:t>Managed Dynatrace AppMon/Synthetics for critical systems, ensuring performance monitoring and data integrity.</w:t>
      </w:r>
    </w:p>
    <w:p w14:paraId="79B6D0CF" w14:textId="77777777" w:rsidR="00227830" w:rsidRDefault="00000000">
      <w:pPr>
        <w:pStyle w:val="ListBullet"/>
      </w:pPr>
      <w:r>
        <w:rPr>
          <w:rFonts w:ascii="Arial" w:hAnsi="Arial"/>
        </w:rPr>
        <w:t>Led 'FAST' project to data-mine real-user performance metrics, providing optimization recommendations for key systems.</w:t>
      </w:r>
    </w:p>
    <w:p w14:paraId="75758284" w14:textId="77777777" w:rsidR="00227830" w:rsidRDefault="00000000">
      <w:pPr>
        <w:pStyle w:val="ListBullet"/>
      </w:pPr>
      <w:r>
        <w:rPr>
          <w:rFonts w:ascii="Arial" w:hAnsi="Arial"/>
        </w:rPr>
        <w:t>Upgraded Dynatrace from 6.5 to 7.0, implemented TLS1.2 security, and supported cloud migration to AWS.</w:t>
      </w:r>
    </w:p>
    <w:p w14:paraId="381D02C1" w14:textId="77777777" w:rsidR="00227830" w:rsidRDefault="00000000">
      <w:pPr>
        <w:pStyle w:val="ListBullet"/>
      </w:pPr>
      <w:r>
        <w:rPr>
          <w:rFonts w:ascii="Arial" w:hAnsi="Arial"/>
        </w:rPr>
        <w:t>Developed dashboards for end-to-end functionality, delivering before/after metrics for performance evaluation.</w:t>
      </w:r>
    </w:p>
    <w:p w14:paraId="4BFF893E" w14:textId="77777777" w:rsidR="00227830" w:rsidRDefault="00000000">
      <w:pPr>
        <w:pStyle w:val="ListBullet"/>
      </w:pPr>
      <w:r>
        <w:rPr>
          <w:rFonts w:ascii="Arial" w:hAnsi="Arial"/>
        </w:rPr>
        <w:t>Analyzed system bottlenecks and proposed actionable performance improvements.</w:t>
      </w:r>
    </w:p>
    <w:p w14:paraId="2540F547" w14:textId="77777777" w:rsidR="00227830" w:rsidRDefault="00000000">
      <w:pPr>
        <w:pStyle w:val="ListBullet"/>
      </w:pPr>
      <w:r>
        <w:rPr>
          <w:rFonts w:ascii="Arial" w:hAnsi="Arial"/>
        </w:rPr>
        <w:t>Integrated Performance Center with Dynatrace for comprehensive monitoring solutions.</w:t>
      </w:r>
    </w:p>
    <w:p w14:paraId="7797F25E" w14:textId="77777777" w:rsidR="000D163F" w:rsidRDefault="000D163F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480E71E5" w14:textId="529D4CCB" w:rsidR="00227830" w:rsidRDefault="00000000">
      <w:r>
        <w:rPr>
          <w:rFonts w:ascii="Arial" w:hAnsi="Arial"/>
          <w:b/>
        </w:rPr>
        <w:lastRenderedPageBreak/>
        <w:t>Senior Consultant / SME for CA APM at CA Technologies (various clients) &amp; Enterprise Iron (TIAA-CREF)</w:t>
      </w:r>
      <w:r>
        <w:rPr>
          <w:rFonts w:ascii="Arial" w:hAnsi="Arial"/>
        </w:rPr>
        <w:t xml:space="preserve"> (2011 – 2016)</w:t>
      </w:r>
    </w:p>
    <w:p w14:paraId="6D343482" w14:textId="77777777" w:rsidR="00227830" w:rsidRDefault="00000000">
      <w:pPr>
        <w:pStyle w:val="ListBullet"/>
      </w:pPr>
      <w:r>
        <w:rPr>
          <w:rFonts w:ascii="Arial" w:hAnsi="Arial"/>
        </w:rPr>
        <w:t>Led large-scale CA APM implementations and upgrades (9.1 to 10.1), managing 4,000–6,000 agents for enterprise systems.</w:t>
      </w:r>
    </w:p>
    <w:p w14:paraId="06CF42A9" w14:textId="77777777" w:rsidR="00227830" w:rsidRDefault="00000000">
      <w:pPr>
        <w:pStyle w:val="ListBullet"/>
      </w:pPr>
      <w:r>
        <w:rPr>
          <w:rFonts w:ascii="Arial" w:hAnsi="Arial"/>
        </w:rPr>
        <w:t>Designed custom Management Modules, dashboards, and alerts, enhancing performance monitoring capabilities.</w:t>
      </w:r>
    </w:p>
    <w:p w14:paraId="583D025E" w14:textId="77777777" w:rsidR="00227830" w:rsidRDefault="00000000">
      <w:pPr>
        <w:pStyle w:val="ListBullet"/>
      </w:pPr>
      <w:r>
        <w:rPr>
          <w:rFonts w:ascii="Arial" w:hAnsi="Arial"/>
        </w:rPr>
        <w:t>Developed Perl and Ksh scripts for data extraction, supporting data pipelines and reporting.</w:t>
      </w:r>
    </w:p>
    <w:p w14:paraId="3790BA19" w14:textId="77777777" w:rsidR="00227830" w:rsidRDefault="00000000">
      <w:pPr>
        <w:pStyle w:val="ListBullet"/>
      </w:pPr>
      <w:r>
        <w:rPr>
          <w:rFonts w:ascii="Arial" w:hAnsi="Arial"/>
        </w:rPr>
        <w:t>Provided sizing recommendations and Golden Images for deployments, ensuring scalability and efficiency.</w:t>
      </w:r>
    </w:p>
    <w:p w14:paraId="464024C7" w14:textId="77777777" w:rsidR="00227830" w:rsidRDefault="00000000">
      <w:pPr>
        <w:pStyle w:val="ListBullet"/>
      </w:pPr>
      <w:r>
        <w:rPr>
          <w:rFonts w:ascii="Arial" w:hAnsi="Arial"/>
        </w:rPr>
        <w:t>Trained client teams and resolved performance bottlenecks in J2EE and .NET environments.</w:t>
      </w:r>
    </w:p>
    <w:p w14:paraId="25CFBC03" w14:textId="77777777" w:rsidR="00227830" w:rsidRDefault="00000000">
      <w:pPr>
        <w:pStyle w:val="ListBullet"/>
      </w:pPr>
      <w:r>
        <w:rPr>
          <w:rFonts w:ascii="Arial" w:hAnsi="Arial"/>
        </w:rPr>
        <w:t>Collaborated with IT teams to troubleshoot and optimize system performance for large-scale deployments.</w:t>
      </w:r>
    </w:p>
    <w:p w14:paraId="2D6C9123" w14:textId="77777777" w:rsidR="00227830" w:rsidRDefault="00000000">
      <w:r>
        <w:rPr>
          <w:rFonts w:ascii="Arial" w:hAnsi="Arial"/>
          <w:b/>
        </w:rPr>
        <w:t>Performance Test Engineer at AT&amp;T</w:t>
      </w:r>
      <w:r>
        <w:rPr>
          <w:rFonts w:ascii="Arial" w:hAnsi="Arial"/>
        </w:rPr>
        <w:t xml:space="preserve"> (2010-08 – 2011-07)</w:t>
      </w:r>
    </w:p>
    <w:p w14:paraId="3908C195" w14:textId="77777777" w:rsidR="00227830" w:rsidRDefault="00000000">
      <w:pPr>
        <w:pStyle w:val="ListBullet"/>
      </w:pPr>
      <w:r>
        <w:rPr>
          <w:rFonts w:ascii="Arial" w:hAnsi="Arial"/>
        </w:rPr>
        <w:t>Analyzed J2EE telecom applications to identify load and break points, ensuring performance optimization.</w:t>
      </w:r>
    </w:p>
    <w:p w14:paraId="1FF7511D" w14:textId="77777777" w:rsidR="00227830" w:rsidRDefault="00000000">
      <w:pPr>
        <w:pStyle w:val="ListBullet"/>
      </w:pPr>
      <w:r>
        <w:rPr>
          <w:rFonts w:ascii="Arial" w:hAnsi="Arial"/>
        </w:rPr>
        <w:t>Documented critical metrics including JDBC connections, threads, memory, CPU, and GC for system reliability.</w:t>
      </w:r>
    </w:p>
    <w:p w14:paraId="6DEF9329" w14:textId="77777777" w:rsidR="00227830" w:rsidRDefault="00000000">
      <w:pPr>
        <w:pStyle w:val="ListBullet"/>
      </w:pPr>
      <w:r>
        <w:rPr>
          <w:rFonts w:ascii="Arial" w:hAnsi="Arial"/>
        </w:rPr>
        <w:t>Installed JMX, Thread Dumps, and Wily Introscope for comprehensive performance monitoring.</w:t>
      </w:r>
    </w:p>
    <w:p w14:paraId="1AED6CA1" w14:textId="77777777" w:rsidR="00227830" w:rsidRDefault="00000000">
      <w:pPr>
        <w:pStyle w:val="ListBullet"/>
      </w:pPr>
      <w:r>
        <w:rPr>
          <w:rFonts w:ascii="Arial" w:hAnsi="Arial"/>
        </w:rPr>
        <w:t>Created automation scripts to streamline testing processes and improve efficiency.</w:t>
      </w:r>
    </w:p>
    <w:p w14:paraId="216D2326" w14:textId="1827114F" w:rsidR="00227830" w:rsidRDefault="00000000">
      <w:r>
        <w:rPr>
          <w:rFonts w:ascii="Arial" w:hAnsi="Arial"/>
          <w:b/>
        </w:rPr>
        <w:t>Senior Systems &amp; Data Migration Engineer at Sabre</w:t>
      </w:r>
      <w:r>
        <w:rPr>
          <w:rFonts w:ascii="Arial" w:hAnsi="Arial"/>
        </w:rPr>
        <w:t xml:space="preserve"> (2008-05 – 201</w:t>
      </w:r>
      <w:r w:rsidR="000D163F">
        <w:rPr>
          <w:rFonts w:ascii="Arial" w:hAnsi="Arial"/>
        </w:rPr>
        <w:t>0</w:t>
      </w:r>
      <w:r>
        <w:rPr>
          <w:rFonts w:ascii="Arial" w:hAnsi="Arial"/>
        </w:rPr>
        <w:t>)</w:t>
      </w:r>
    </w:p>
    <w:p w14:paraId="72EA274B" w14:textId="77777777" w:rsidR="00227830" w:rsidRDefault="00000000">
      <w:pPr>
        <w:pStyle w:val="ListBullet"/>
      </w:pPr>
      <w:r>
        <w:rPr>
          <w:rFonts w:ascii="Arial" w:hAnsi="Arial"/>
        </w:rPr>
        <w:t>Led massive data migration of a high-throughput shopping engine from 200+ MySQL nodes to a 6-node Oracle RAC cluster.</w:t>
      </w:r>
    </w:p>
    <w:p w14:paraId="1BF254D2" w14:textId="77777777" w:rsidR="00227830" w:rsidRDefault="00000000">
      <w:pPr>
        <w:pStyle w:val="ListBullet"/>
      </w:pPr>
      <w:r>
        <w:rPr>
          <w:rFonts w:ascii="Arial" w:hAnsi="Arial"/>
        </w:rPr>
        <w:t>Optimized C++ and OCCI transaction processing, reducing hardware footprint by 95% while maintaining sub-second latency.</w:t>
      </w:r>
    </w:p>
    <w:p w14:paraId="3AACB768" w14:textId="77777777" w:rsidR="00227830" w:rsidRDefault="00000000">
      <w:pPr>
        <w:pStyle w:val="ListBullet"/>
      </w:pPr>
      <w:r>
        <w:rPr>
          <w:rFonts w:ascii="Arial" w:hAnsi="Arial"/>
        </w:rPr>
        <w:t>Built a CPPUNIT testing framework to automate conversion and ensure data integrity.</w:t>
      </w:r>
    </w:p>
    <w:p w14:paraId="0F04F6B0" w14:textId="77777777" w:rsidR="00227830" w:rsidRDefault="00000000">
      <w:pPr>
        <w:pStyle w:val="ListBullet"/>
      </w:pPr>
      <w:r>
        <w:rPr>
          <w:rFonts w:ascii="Arial" w:hAnsi="Arial"/>
        </w:rPr>
        <w:t>Designed scalable solutions to handle 10x the throughput of VISA, focusing on performance optimization.</w:t>
      </w:r>
    </w:p>
    <w:p w14:paraId="4C78729D" w14:textId="77777777" w:rsidR="00227830" w:rsidRDefault="00000000">
      <w:pPr>
        <w:pStyle w:val="ListBullet"/>
      </w:pPr>
      <w:r>
        <w:rPr>
          <w:rFonts w:ascii="Arial" w:hAnsi="Arial"/>
        </w:rPr>
        <w:t>Collaborated with teams to ensure seamless migration and system reliability.</w:t>
      </w:r>
    </w:p>
    <w:p w14:paraId="43D1BF1C" w14:textId="77777777" w:rsidR="00227830" w:rsidRDefault="00000000">
      <w:pPr>
        <w:pStyle w:val="ListBullet"/>
      </w:pPr>
      <w:r>
        <w:rPr>
          <w:rFonts w:ascii="Arial" w:hAnsi="Arial"/>
        </w:rPr>
        <w:t>Developed rigorous testing strategies to validate performance and scalability post-migration.</w:t>
      </w:r>
    </w:p>
    <w:p w14:paraId="609D7959" w14:textId="77777777" w:rsidR="00227830" w:rsidRDefault="00000000">
      <w:pPr>
        <w:pStyle w:val="Heading1"/>
      </w:pPr>
      <w:r>
        <w:rPr>
          <w:rFonts w:ascii="Arial" w:hAnsi="Arial"/>
          <w:sz w:val="26"/>
        </w:rPr>
        <w:t>Education</w:t>
      </w:r>
    </w:p>
    <w:p w14:paraId="144545EB" w14:textId="77777777" w:rsidR="00227830" w:rsidRDefault="00000000">
      <w:r>
        <w:rPr>
          <w:rFonts w:ascii="Arial" w:hAnsi="Arial"/>
          <w:b/>
        </w:rPr>
        <w:t>High Diploma / Post-Graduate Diploma in Computer Engineering Technology / Computer Science</w:t>
      </w:r>
      <w:r>
        <w:rPr>
          <w:rFonts w:ascii="Arial" w:hAnsi="Arial"/>
        </w:rPr>
        <w:br/>
        <w:t>Humber College, Toronto, Canada</w:t>
      </w:r>
    </w:p>
    <w:p w14:paraId="40980224" w14:textId="77777777" w:rsidR="00227830" w:rsidRDefault="00000000">
      <w:r>
        <w:rPr>
          <w:rFonts w:ascii="Arial" w:hAnsi="Arial"/>
          <w:b/>
        </w:rPr>
        <w:t>Bachelor of Science in Civil Engineering</w:t>
      </w:r>
      <w:r>
        <w:rPr>
          <w:rFonts w:ascii="Arial" w:hAnsi="Arial"/>
        </w:rPr>
        <w:br/>
        <w:t>Zagazig University, Egypt / Cairo, Egypt</w:t>
      </w:r>
    </w:p>
    <w:p w14:paraId="2296FAA5" w14:textId="77777777" w:rsidR="00227830" w:rsidRDefault="00000000">
      <w:pPr>
        <w:pStyle w:val="Heading1"/>
      </w:pPr>
      <w:r>
        <w:rPr>
          <w:rFonts w:ascii="Arial" w:hAnsi="Arial"/>
          <w:sz w:val="26"/>
        </w:rPr>
        <w:t>Skills</w:t>
      </w:r>
    </w:p>
    <w:p w14:paraId="151A3E12" w14:textId="77777777" w:rsidR="00227830" w:rsidRDefault="00000000">
      <w:r>
        <w:rPr>
          <w:rFonts w:ascii="Arial" w:hAnsi="Arial"/>
        </w:rPr>
        <w:t>Python, SQL / Oracle, PySpark, AWS, Java, ETL Design &amp; Optimization, Capacity Planning / Forecasting, Data Warehousing, GenAI / LLM Agents, Pandas, Prophet / Time-Series Forecasting, scikit-learn, Hive/Hadoop, Airflow, Streamlit, C++, Perl, Ksh / Korn Shell Scripting, PL/SQL, Dynatrace (AppMon + Synthetics), CA APM / Introscope, BMC TrueSight / TSCO, Oracle RAC, Multiprocessing, Docker, Git, Linux/Unix, OCCI / OCI, WebLogic / WebSphere, VB6 / VC++</w:t>
      </w:r>
    </w:p>
    <w:p w14:paraId="2ACBFFDF" w14:textId="77777777" w:rsidR="00227830" w:rsidRDefault="00000000">
      <w:pPr>
        <w:pStyle w:val="Heading1"/>
      </w:pPr>
      <w:r>
        <w:rPr>
          <w:rFonts w:ascii="Arial" w:hAnsi="Arial"/>
          <w:sz w:val="26"/>
        </w:rPr>
        <w:lastRenderedPageBreak/>
        <w:t>Flagship Projects</w:t>
      </w:r>
    </w:p>
    <w:p w14:paraId="6F23E4DA" w14:textId="77777777" w:rsidR="00227830" w:rsidRDefault="00000000">
      <w:r>
        <w:rPr>
          <w:rFonts w:ascii="Arial" w:hAnsi="Arial"/>
          <w:b/>
        </w:rPr>
        <w:t>Serverless Lakehouse Platform (AWS)</w:t>
      </w:r>
      <w:r>
        <w:rPr>
          <w:rFonts w:ascii="Arial" w:hAnsi="Arial"/>
        </w:rPr>
        <w:br/>
        <w:t>Designed a full serverless data platform using S3, Glue, Athena, and Bedrock.</w:t>
      </w:r>
      <w:r>
        <w:rPr>
          <w:rFonts w:ascii="Arial" w:hAnsi="Arial"/>
        </w:rPr>
        <w:br/>
        <w:t>Built a Text-to-SQL GenAI agent with Claude 3 Sonnet.</w:t>
      </w:r>
      <w:r>
        <w:rPr>
          <w:rFonts w:ascii="Arial" w:hAnsi="Arial"/>
        </w:rPr>
        <w:br/>
        <w:t>Resolved small file issues using Snappy and Parquet compression.</w:t>
      </w:r>
      <w:r>
        <w:rPr>
          <w:rFonts w:ascii="Arial" w:hAnsi="Arial"/>
        </w:rPr>
        <w:br/>
        <w:t>Optimized ETL and data access for enterprise-scale performance.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AWS Glue, Athena, Bedrock (GenAI), S3, PySpark</w:t>
      </w:r>
    </w:p>
    <w:p w14:paraId="4F0F6D0A" w14:textId="77777777" w:rsidR="00227830" w:rsidRDefault="00000000">
      <w:r>
        <w:rPr>
          <w:rFonts w:ascii="Arial" w:hAnsi="Arial"/>
          <w:b/>
        </w:rPr>
        <w:t>HorizonScale — AI Capacity Forecasting Engine</w:t>
      </w:r>
      <w:r>
        <w:rPr>
          <w:rFonts w:ascii="Arial" w:hAnsi="Arial"/>
        </w:rPr>
        <w:br/>
        <w:t>Replaced legacy manual processes with a parallel generator-based pipeline, reducing forecasting cycles by 90%.</w:t>
      </w:r>
      <w:r>
        <w:rPr>
          <w:rFonts w:ascii="Arial" w:hAnsi="Arial"/>
        </w:rPr>
        <w:br/>
        <w:t>Developed an interactive Streamlit dashboard for real-time capacity insights and 'High Trust' utilization scores.</w:t>
      </w:r>
      <w:r>
        <w:rPr>
          <w:rFonts w:ascii="Arial" w:hAnsi="Arial"/>
        </w:rPr>
        <w:br/>
        <w:t>Built a modern agentic pipeline for banking-scale telemetry.</w:t>
      </w:r>
      <w:r>
        <w:rPr>
          <w:rFonts w:ascii="Arial" w:hAnsi="Arial"/>
        </w:rPr>
        <w:br/>
        <w:t>Features include parallel forecasting and comprehensive documentation.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Repo: </w:t>
      </w:r>
      <w:hyperlink r:id="rId9">
        <w:r w:rsidR="00227830">
          <w:rPr>
            <w:color w:val="0000FF"/>
            <w:u w:val="single"/>
          </w:rPr>
          <w:t>github.com/seanlgirgis/HorizonStudy</w:t>
        </w:r>
      </w:hyperlink>
    </w:p>
    <w:p w14:paraId="1DD6FD90" w14:textId="77777777" w:rsidR="00227830" w:rsidRDefault="00000000">
      <w:r>
        <w:rPr>
          <w:rFonts w:ascii="Arial" w:hAnsi="Arial"/>
          <w:b/>
        </w:rPr>
        <w:t>FAST Project</w:t>
      </w:r>
      <w:r>
        <w:rPr>
          <w:rFonts w:ascii="Arial" w:hAnsi="Arial"/>
        </w:rPr>
        <w:br/>
        <w:t>Conducted data mining of user performance metrics to optimize critical money-generating systems.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Dynatrace, Data Mining</w:t>
      </w:r>
    </w:p>
    <w:sectPr w:rsidR="00227830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A27A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86526">
    <w:abstractNumId w:val="8"/>
  </w:num>
  <w:num w:numId="2" w16cid:durableId="665282494">
    <w:abstractNumId w:val="6"/>
  </w:num>
  <w:num w:numId="3" w16cid:durableId="950547344">
    <w:abstractNumId w:val="5"/>
  </w:num>
  <w:num w:numId="4" w16cid:durableId="769618441">
    <w:abstractNumId w:val="4"/>
  </w:num>
  <w:num w:numId="5" w16cid:durableId="858616780">
    <w:abstractNumId w:val="7"/>
  </w:num>
  <w:num w:numId="6" w16cid:durableId="1106802659">
    <w:abstractNumId w:val="3"/>
  </w:num>
  <w:num w:numId="7" w16cid:durableId="1971276480">
    <w:abstractNumId w:val="2"/>
  </w:num>
  <w:num w:numId="8" w16cid:durableId="1873574040">
    <w:abstractNumId w:val="1"/>
  </w:num>
  <w:num w:numId="9" w16cid:durableId="1211647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8D1"/>
    <w:rsid w:val="00034616"/>
    <w:rsid w:val="0006063C"/>
    <w:rsid w:val="000D163F"/>
    <w:rsid w:val="0015074B"/>
    <w:rsid w:val="00227830"/>
    <w:rsid w:val="0029639D"/>
    <w:rsid w:val="00326F90"/>
    <w:rsid w:val="00AA1D8D"/>
    <w:rsid w:val="00B47730"/>
    <w:rsid w:val="00CB0664"/>
    <w:rsid w:val="00D03858"/>
    <w:rsid w:val="00F87A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B7518"/>
  <w14:defaultImageDpi w14:val="300"/>
  <w15:docId w15:val="{B1EC7E7E-D924-42D4-99B7-24E2B6A7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nlgirgis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eanlgirg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ean-girgis-43bb1b5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831</Words>
  <Characters>5673</Characters>
  <Application>Microsoft Office Word</Application>
  <DocSecurity>0</DocSecurity>
  <Lines>105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4</cp:revision>
  <dcterms:created xsi:type="dcterms:W3CDTF">2026-02-07T03:05:00Z</dcterms:created>
  <dcterms:modified xsi:type="dcterms:W3CDTF">2026-02-07T03:15:00Z</dcterms:modified>
  <cp:category/>
</cp:coreProperties>
</file>