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SQL, Python, ELT, Data Modeling &amp; AI-Assisted Development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reliable ETL/ELT pipelines, warehouse-ready datasets, dimensional reporting structures, data validation routines, and stakeholder-facing analytics. Strong hands-on background in SQL, Python, Pandas, PySpark, Spark, Oracle, Redshift, AWS S3/Glue, data modeling, data quality, documentation, Git-based workflows, and production troubleshooting. Experienced using AI coding assistants and agentic workflows to accelerate structured data engineering work, artifact generation, testing, documentation, and pipeline improvement while maintaining source-of-truth discipline.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repeatable data transformation workflows using SQL, Python,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Designed warehouse-style reporting datasets, historical schemas, and dimensional-style structures to support capacity analysis, executive dashboards, ad-hoc analysis, and recurring decision support.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freshness-style checks,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patterns, and data preparation workflows to improve reporting performance, pipeline maintainability,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trends, capacity risks, and operational insights.</w:t>
      </w:r>
    </w:p>
    <w:p>
      <w:pPr>
        <w:pStyle w:val="ListBullet"/>
      </w:pPr>
      <w:r>
        <w:rPr>
          <w:rFonts w:ascii="Arial" w:hAnsi="Arial"/>
          <w:sz w:val="22"/>
        </w:rPr>
        <w:t>Documented data models, transformation logic, business rules, operational procedures, and support steps so data products could be understood and extended by technical teams.</w:t>
      </w:r>
    </w:p>
    <w:p>
      <w:pPr>
        <w:pStyle w:val="ListBullet"/>
      </w:pPr>
      <w:r>
        <w:rPr>
          <w:rFonts w:ascii="Arial" w:hAnsi="Arial"/>
          <w:sz w:val="22"/>
        </w:rPr>
        <w:t>Collaborated with stakeholders to translate operational questions into modeled datasets, reporting outputs, forecasting workflows, and clean analytics-ready data products.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 pipeline work, code review, documentation, and structured artifact generation while keeping outputs grounded in verified source data.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JSON/YAML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Workflows, JSON/YAML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