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Data Engineer role in Twitch's Data Platform organization. My background aligns well with building scalable SQL and Python pipelines, defining trusted metrics datasets, improving data accessibility, and translating stakeholder needs into reliable data offerings.</w:t>
      </w:r>
    </w:p>
    <w:p>
      <w:r>
        <w:rPr>
          <w:rFonts w:ascii="Arial" w:hAnsi="Arial"/>
          <w:sz w:val="22"/>
        </w:rPr>
        <w:t>At Citi, I built automated Python and Pandas ETL pipelines that ingested and standardized telemetry from 6,000+ enterprise endpoints. I also designed modeled reporting datasets, validation routines, and AWS/Redshift-oriented data platform patterns that supported forecasting, dashboards, operational analytics, and executive decision-making.</w:t>
      </w:r>
    </w:p>
    <w:p>
      <w:r>
        <w:rPr>
          <w:rFonts w:ascii="Arial" w:hAnsi="Arial"/>
          <w:sz w:val="22"/>
        </w:rPr>
        <w:t>Twitch's focus on transforming large datasets into company-wide offerings, defining business metrics, building robust architectures, automating data processing, and improving clarity and usability of complex datasets maps closely to my practical experience. I have repeatedly turned raw operational data into curated datasets with data quality checks, documentation, stakeholder-facing reporting, and repeatable support procedures.</w:t>
      </w:r>
    </w:p>
    <w:p>
      <w:r>
        <w:rPr>
          <w:rFonts w:ascii="Arial" w:hAnsi="Arial"/>
          <w:sz w:val="22"/>
        </w:rPr>
        <w:t>I would bring a steady data platform mindset: understand the metric or business question first, build reliable pipelines, validate outputs, document data behavior, and make complex data easier for scientists, engineers, and business teams to use. My strongest tools are SQL, Python, Pandas, PySpark, Spark, AWS S3/Glue/Redshift, Oracle, data quality, and production troubleshooting.</w:t>
      </w:r>
    </w:p>
    <w:p>
      <w:r>
        <w:rPr>
          <w:rFonts w:ascii="Arial" w:hAnsi="Arial"/>
          <w:sz w:val="22"/>
        </w:rPr>
        <w:t>I would welcome the opportunity to help Twitch build trusted data offerings that support company-wide metrics, analytics, and better experiences for live communities.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