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Program Manager II | Data &amp; Analytics, SQL, Dashboards &amp; Cross-Functional Delivery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Data-driven technical program and analytics leader with 20+ years of enterprise IT experience coordinating complex data initiatives, building reporting workflows, translating stakeholder needs into actionable metrics, and driving delivery across engineering, operations, and business teams. Strong hands-on background in SQL, Python, data analysis, dashboards, process improvement, risk tracking, production support, stakeholder communication, and technical documentation. Experienced owning end-to-end execution from requirements and planning through delivery, validation, optimization, and continuous improvement.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data-driven capacity and analytics initiatives that translated infrastructure, application, and business stakeholder needs into reporting outputs, dashboards, and forecasting workflows.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Created executive-facing dashboards and reports using SQL, Python,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Partnered with engineering, operations, and leadership stakeholders to define metrics, clarify requirements, track risks, resolve data quality issues, and improve recurring reporting processes.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and troubleshooting routines to improve confidence in data used for planning, operational decisions, and executive communication.</w:t>
      </w:r>
    </w:p>
    <w:p>
      <w:pPr>
        <w:pStyle w:val="ListBullet"/>
      </w:pPr>
      <w:r>
        <w:rPr>
          <w:rFonts w:ascii="Arial" w:hAnsi="Arial"/>
          <w:sz w:val="22"/>
        </w:rPr>
        <w:t>Managed ambiguity across complex technical workflows by breaking problems into scoped deliverables, documenting assumptions, and driving recurring reporting improvements to closure.</w:t>
      </w:r>
    </w:p>
    <w:p>
      <w:pPr>
        <w:pStyle w:val="ListBullet"/>
      </w:pPr>
      <w:r>
        <w:rPr>
          <w:rFonts w:ascii="Arial" w:hAnsi="Arial"/>
          <w:sz w:val="22"/>
        </w:rPr>
        <w:t>Automated manual data preparation and reporting activities, improving repeatability, reducing operational friction, and enabling more consistent decision support.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operational procedures, and knowledge-transfer materials so teams could understand, maintain, and extend data processes.</w:t>
      </w:r>
    </w:p>
    <w:p>
      <w:pPr>
        <w:pStyle w:val="ListBullet"/>
      </w:pPr>
      <w:r>
        <w:rPr>
          <w:rFonts w:ascii="Arial" w:hAnsi="Arial"/>
          <w:sz w:val="22"/>
        </w:rPr>
        <w:t>Used AI-assisted workflows and structured prompt-driven automation to accelerate documentation, job analysis, artifact generation, and repeatable delivery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Translated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technical liaison across application, infrastructure, and client teams for enterprise monitoring and performance analytics initiatives.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documentation, onboarding procedures, training materials, and repeatable support workflows for distributed technical teams.</w:t>
      </w:r>
    </w:p>
    <w:p>
      <w:pPr>
        <w:pStyle w:val="ListBullet"/>
      </w:pPr>
      <w:r>
        <w:rPr>
          <w:rFonts w:ascii="Arial" w:hAnsi="Arial"/>
          <w:sz w:val="22"/>
        </w:rPr>
        <w:t>Built Perl and Korn Shell scripts to automate recurring performance reporting and reduce manual operational effort.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database bottlenecks,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test findings, and release-risk indicators used by engineering teams for production readiness decisions.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workstream for a high-throughput shopping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Coordinated validation, schema conversion, performance optimization, and migration-readiness activities across large transactional datasets.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support phased cutover decisions.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Collaborated with QA, development, operations, and business stakeholders to resolve production issues and improve release reliability.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structured workflow using Python, Claude Code, Grok API, FAISS, and sentence-transformers to score jobs, generate tailored artifacts, track applications, and reduce manual decision-making friction.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JSON/YAML, Workflow Automation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Dashboards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analytics access patterns, and reporting-ready data structures.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