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Spark, Data Modeling &amp;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database models, reporting datasets, data quality routines, and automated workflows across large enterprise environments. Strong hands-on background in Python, SQL, Pandas, PySpark, Spark, Oracle, Redshift, AWS S3/Glue, ETL/ELT, data modeling, relational databases, workflow automation, production troubleshooting, and stakeholder-facing analytics. Experienced improving manual processes, optimizing data delivery, supporting analytics teams, and transforming raw operational data into trusted datasets for reporting, forecasting, and business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telemetry from 6,000+ enterprise endpoints, replacing manual extraction and reporting workflows with repeatable data processing.</w:t>
      </w:r>
    </w:p>
    <w:p>
      <w:pPr>
        <w:pStyle w:val="ListBullet"/>
      </w:pPr>
      <w:r>
        <w:rPr>
          <w:rFonts w:ascii="Arial" w:hAnsi="Arial"/>
          <w:sz w:val="22"/>
        </w:rPr>
        <w:t>Designed conceptual, logical, and warehouse-style reporting datasets using Oracle, Redshift, SQL, Python, Pandas, PySpark, Spark, AWS S3, and Glue.</w:t>
      </w:r>
    </w:p>
    <w:p>
      <w:pPr>
        <w:pStyle w:val="ListBullet"/>
      </w:pPr>
      <w:r>
        <w:rPr>
          <w:rFonts w:ascii="Arial" w:hAnsi="Arial"/>
          <w:sz w:val="22"/>
        </w:rPr>
        <w:t>Developed data processing workflows to collect, normalize, validate, and analyze large operational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Implemented internal process improvements by automating manual data preparation, improving reporting repeatability, and optimizing data delivery for stakeholders.</w:t>
      </w:r>
    </w:p>
    <w:p>
      <w:pPr>
        <w:pStyle w:val="ListBullet"/>
      </w:pPr>
      <w:r>
        <w:rPr>
          <w:rFonts w:ascii="Arial" w:hAnsi="Arial"/>
          <w:sz w:val="22"/>
        </w:rPr>
        <w:t>Built data quality checks, reconciliation routines, validation logic, and troubleshooting procedures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data preparation workflows, and storage structures to improve performance, maintainability,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stakeholders, operations teams, and leadership to translate business and analytics needs into data models, reports, and forecasting outputs.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operational procedures, and support runbooks for maintainability and knowledge sharing.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</w:t>
      </w:r>
    </w:p>
    <w:p>
      <w:r>
        <w:rPr>
          <w:rFonts w:ascii="Arial" w:hAnsi="Arial"/>
          <w:b/>
          <w:sz w:val="22"/>
        </w:rPr>
        <w:t>HorizonScale — Capacity Forecasting &amp; Reporting Engine</w:t>
      </w:r>
      <w:r>
        <w:rPr>
          <w:rFonts w:ascii="Arial" w:hAnsi="Arial"/>
          <w:sz w:val="22"/>
        </w:rPr>
        <w:br/>
        <w:t>Built a Python and PySpark forecasting/reporting platform that transformed enterprise telemetry into validated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